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DB32" w14:textId="77777777" w:rsidR="00164B33" w:rsidRDefault="00824F2B" w:rsidP="00FA3401">
      <w:pPr>
        <w:pStyle w:val="FirstParagraph"/>
        <w:jc w:val="center"/>
      </w:pPr>
      <w:r>
        <w:rPr>
          <w:noProof/>
          <w:lang w:val="en-GB" w:eastAsia="en-GB"/>
        </w:rPr>
        <w:drawing>
          <wp:inline distT="0" distB="0" distL="0" distR="0" wp14:anchorId="12C182EF" wp14:editId="151A8123">
            <wp:extent cx="3915693" cy="10471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assets/torv-logo.png"/>
                    <pic:cNvPicPr>
                      <a:picLocks noChangeAspect="1" noChangeArrowheads="1"/>
                    </pic:cNvPicPr>
                  </pic:nvPicPr>
                  <pic:blipFill>
                    <a:blip r:embed="rId7"/>
                    <a:stretch>
                      <a:fillRect/>
                    </a:stretch>
                  </pic:blipFill>
                  <pic:spPr bwMode="auto">
                    <a:xfrm>
                      <a:off x="0" y="0"/>
                      <a:ext cx="3949749" cy="1056281"/>
                    </a:xfrm>
                    <a:prstGeom prst="rect">
                      <a:avLst/>
                    </a:prstGeom>
                    <a:noFill/>
                    <a:ln w="9525">
                      <a:noFill/>
                      <a:headEnd/>
                      <a:tailEnd/>
                    </a:ln>
                  </pic:spPr>
                </pic:pic>
              </a:graphicData>
            </a:graphic>
          </wp:inline>
        </w:drawing>
      </w:r>
    </w:p>
    <w:p w14:paraId="478C1203" w14:textId="77777777" w:rsidR="00164B33" w:rsidRPr="003C5913" w:rsidRDefault="00824F2B">
      <w:pPr>
        <w:pStyle w:val="Heading1"/>
        <w:rPr>
          <w:rFonts w:ascii="Lato" w:hAnsi="Lato"/>
        </w:rPr>
      </w:pPr>
      <w:bookmarkStart w:id="0" w:name="cover"/>
      <w:r w:rsidRPr="003C5913">
        <w:rPr>
          <w:rFonts w:ascii="Lato" w:hAnsi="Lato"/>
        </w:rPr>
        <w:t>Cover</w:t>
      </w:r>
    </w:p>
    <w:p w14:paraId="0CEAA5B4" w14:textId="77777777" w:rsidR="00E635AD" w:rsidRDefault="00E635AD" w:rsidP="00992A11">
      <w:pPr>
        <w:pStyle w:val="BodyTex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facilisis</w:t>
      </w:r>
      <w:proofErr w:type="spellEnd"/>
      <w:r>
        <w:t xml:space="preserve"> </w:t>
      </w:r>
      <w:proofErr w:type="spellStart"/>
      <w:r>
        <w:t>sollicitudin</w:t>
      </w:r>
      <w:proofErr w:type="spellEnd"/>
      <w:r>
        <w:t xml:space="preserve"> magna at </w:t>
      </w:r>
      <w:proofErr w:type="spellStart"/>
      <w:r>
        <w:t>condimentum</w:t>
      </w:r>
      <w:proofErr w:type="spellEnd"/>
      <w:r>
        <w:t xml:space="preserve">. Vestibulum at </w:t>
      </w:r>
      <w:proofErr w:type="spellStart"/>
      <w:r>
        <w:t>aliquam</w:t>
      </w:r>
      <w:proofErr w:type="spellEnd"/>
      <w:r>
        <w:t xml:space="preserve"> lorem. </w:t>
      </w:r>
      <w:proofErr w:type="spellStart"/>
      <w:r>
        <w:t>Aliquam</w:t>
      </w:r>
      <w:proofErr w:type="spellEnd"/>
      <w:r>
        <w:t xml:space="preserve"> </w:t>
      </w:r>
      <w:proofErr w:type="spellStart"/>
      <w:r>
        <w:t>ut</w:t>
      </w:r>
      <w:proofErr w:type="spellEnd"/>
      <w:r>
        <w:t xml:space="preserve"> </w:t>
      </w:r>
      <w:proofErr w:type="spellStart"/>
      <w:r>
        <w:t>nibh</w:t>
      </w:r>
      <w:proofErr w:type="spellEnd"/>
      <w:r>
        <w:t xml:space="preserve"> </w:t>
      </w:r>
      <w:proofErr w:type="spellStart"/>
      <w:r>
        <w:t>pretium</w:t>
      </w:r>
      <w:proofErr w:type="spellEnd"/>
      <w:r>
        <w:t xml:space="preserve">, </w:t>
      </w:r>
      <w:proofErr w:type="spellStart"/>
      <w:r>
        <w:t>volutpat</w:t>
      </w:r>
      <w:proofErr w:type="spellEnd"/>
      <w:r>
        <w:t xml:space="preserve"> </w:t>
      </w:r>
      <w:proofErr w:type="spellStart"/>
      <w:r>
        <w:t>metus</w:t>
      </w:r>
      <w:proofErr w:type="spellEnd"/>
      <w:r>
        <w:t xml:space="preserve"> </w:t>
      </w:r>
      <w:proofErr w:type="spellStart"/>
      <w:r>
        <w:t>eu</w:t>
      </w:r>
      <w:proofErr w:type="spellEnd"/>
      <w:r>
        <w:t xml:space="preserve">, fermentum </w:t>
      </w:r>
      <w:proofErr w:type="spellStart"/>
      <w:r>
        <w:t>velit</w:t>
      </w:r>
      <w:proofErr w:type="spellEnd"/>
      <w:r>
        <w:t xml:space="preserve">. Cras </w:t>
      </w:r>
      <w:proofErr w:type="spellStart"/>
      <w:r>
        <w:t>dapibus</w:t>
      </w:r>
      <w:proofErr w:type="spellEnd"/>
      <w:r>
        <w:t xml:space="preserve"> </w:t>
      </w:r>
      <w:proofErr w:type="spellStart"/>
      <w:r>
        <w:t>placerat</w:t>
      </w:r>
      <w:proofErr w:type="spellEnd"/>
      <w:r>
        <w:t xml:space="preserve"> </w:t>
      </w:r>
      <w:proofErr w:type="spellStart"/>
      <w:r>
        <w:t>viverra</w:t>
      </w:r>
      <w:proofErr w:type="spellEnd"/>
      <w:r>
        <w:t xml:space="preserve">. </w:t>
      </w:r>
      <w:proofErr w:type="spellStart"/>
      <w:r w:rsidRPr="00E635AD">
        <w:rPr>
          <w:lang w:val="fr-FR"/>
        </w:rPr>
        <w:t>Etiam</w:t>
      </w:r>
      <w:proofErr w:type="spellEnd"/>
      <w:r w:rsidRPr="00E635AD">
        <w:rPr>
          <w:lang w:val="fr-FR"/>
        </w:rPr>
        <w:t xml:space="preserve"> </w:t>
      </w:r>
      <w:proofErr w:type="spellStart"/>
      <w:r w:rsidRPr="00E635AD">
        <w:rPr>
          <w:lang w:val="fr-FR"/>
        </w:rPr>
        <w:t>faucibus</w:t>
      </w:r>
      <w:proofErr w:type="spellEnd"/>
      <w:r w:rsidRPr="00E635AD">
        <w:rPr>
          <w:lang w:val="fr-FR"/>
        </w:rPr>
        <w:t xml:space="preserve"> </w:t>
      </w:r>
      <w:proofErr w:type="spellStart"/>
      <w:r w:rsidRPr="00E635AD">
        <w:rPr>
          <w:lang w:val="fr-FR"/>
        </w:rPr>
        <w:t>lectus</w:t>
      </w:r>
      <w:proofErr w:type="spellEnd"/>
      <w:r w:rsidRPr="00E635AD">
        <w:rPr>
          <w:lang w:val="fr-FR"/>
        </w:rPr>
        <w:t xml:space="preserve"> </w:t>
      </w:r>
      <w:proofErr w:type="spellStart"/>
      <w:r w:rsidRPr="00E635AD">
        <w:rPr>
          <w:lang w:val="fr-FR"/>
        </w:rPr>
        <w:t>ac</w:t>
      </w:r>
      <w:proofErr w:type="spellEnd"/>
      <w:r w:rsidRPr="00E635AD">
        <w:rPr>
          <w:lang w:val="fr-FR"/>
        </w:rPr>
        <w:t xml:space="preserve"> </w:t>
      </w:r>
      <w:proofErr w:type="spellStart"/>
      <w:r w:rsidRPr="00E635AD">
        <w:rPr>
          <w:lang w:val="fr-FR"/>
        </w:rPr>
        <w:t>neque</w:t>
      </w:r>
      <w:proofErr w:type="spellEnd"/>
      <w:r w:rsidRPr="00E635AD">
        <w:rPr>
          <w:lang w:val="fr-FR"/>
        </w:rPr>
        <w:t xml:space="preserve"> </w:t>
      </w:r>
      <w:proofErr w:type="spellStart"/>
      <w:r w:rsidRPr="00E635AD">
        <w:rPr>
          <w:lang w:val="fr-FR"/>
        </w:rPr>
        <w:t>scelerisque</w:t>
      </w:r>
      <w:proofErr w:type="spellEnd"/>
      <w:r w:rsidRPr="00E635AD">
        <w:rPr>
          <w:lang w:val="fr-FR"/>
        </w:rPr>
        <w:t xml:space="preserve"> </w:t>
      </w:r>
      <w:proofErr w:type="spellStart"/>
      <w:r w:rsidRPr="00E635AD">
        <w:rPr>
          <w:lang w:val="fr-FR"/>
        </w:rPr>
        <w:t>fringilla</w:t>
      </w:r>
      <w:proofErr w:type="spellEnd"/>
      <w:r w:rsidRPr="00E635AD">
        <w:rPr>
          <w:lang w:val="fr-FR"/>
        </w:rPr>
        <w:t xml:space="preserve">. Nunc mi </w:t>
      </w:r>
      <w:proofErr w:type="spellStart"/>
      <w:r w:rsidRPr="00E635AD">
        <w:rPr>
          <w:lang w:val="fr-FR"/>
        </w:rPr>
        <w:t>velit</w:t>
      </w:r>
      <w:proofErr w:type="spellEnd"/>
      <w:r w:rsidRPr="00E635AD">
        <w:rPr>
          <w:lang w:val="fr-FR"/>
        </w:rPr>
        <w:t xml:space="preserve">, tristique </w:t>
      </w:r>
      <w:proofErr w:type="spellStart"/>
      <w:r w:rsidRPr="00E635AD">
        <w:rPr>
          <w:lang w:val="fr-FR"/>
        </w:rPr>
        <w:t>ac</w:t>
      </w:r>
      <w:proofErr w:type="spellEnd"/>
      <w:r w:rsidRPr="00E635AD">
        <w:rPr>
          <w:lang w:val="fr-FR"/>
        </w:rPr>
        <w:t xml:space="preserve"> </w:t>
      </w:r>
      <w:proofErr w:type="spellStart"/>
      <w:r w:rsidRPr="00E635AD">
        <w:rPr>
          <w:lang w:val="fr-FR"/>
        </w:rPr>
        <w:t>placerat</w:t>
      </w:r>
      <w:proofErr w:type="spellEnd"/>
      <w:r w:rsidRPr="00E635AD">
        <w:rPr>
          <w:lang w:val="fr-FR"/>
        </w:rPr>
        <w:t xml:space="preserve"> </w:t>
      </w:r>
      <w:proofErr w:type="spellStart"/>
      <w:r w:rsidRPr="00E635AD">
        <w:rPr>
          <w:lang w:val="fr-FR"/>
        </w:rPr>
        <w:t>gravida</w:t>
      </w:r>
      <w:proofErr w:type="spellEnd"/>
      <w:r w:rsidRPr="00E635AD">
        <w:rPr>
          <w:lang w:val="fr-FR"/>
        </w:rPr>
        <w:t xml:space="preserve">, </w:t>
      </w:r>
      <w:proofErr w:type="spellStart"/>
      <w:r w:rsidRPr="00E635AD">
        <w:rPr>
          <w:lang w:val="fr-FR"/>
        </w:rPr>
        <w:t>porttitor</w:t>
      </w:r>
      <w:proofErr w:type="spellEnd"/>
      <w:r w:rsidRPr="00E635AD">
        <w:rPr>
          <w:lang w:val="fr-FR"/>
        </w:rPr>
        <w:t xml:space="preserve"> at ante. </w:t>
      </w:r>
      <w:proofErr w:type="spellStart"/>
      <w:r>
        <w:t>Phasellus</w:t>
      </w:r>
      <w:proofErr w:type="spellEnd"/>
      <w:r>
        <w:t xml:space="preserve"> </w:t>
      </w:r>
      <w:proofErr w:type="spellStart"/>
      <w:r>
        <w:t>vehicula</w:t>
      </w:r>
      <w:proofErr w:type="spellEnd"/>
      <w:r>
        <w:t>.</w:t>
      </w:r>
    </w:p>
    <w:p w14:paraId="6CDBF6C5" w14:textId="65C365C1" w:rsidR="00164B33" w:rsidRDefault="00E635AD">
      <w:pPr>
        <w:pStyle w:val="BodyText"/>
      </w:pPr>
      <w:r>
        <w:rPr>
          <w:noProof/>
        </w:rPr>
        <w:drawing>
          <wp:inline distT="0" distB="0" distL="0" distR="0" wp14:anchorId="65A4A410" wp14:editId="7836EBED">
            <wp:extent cx="1431235" cy="228600"/>
            <wp:effectExtent l="0" t="0" r="0" b="0"/>
            <wp:docPr id="786887401" name="Picture 786887401" descr="Eric Foerster'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9878" cy="3175"/>
                    </a:xfrm>
                    <a:prstGeom prst="rect">
                      <a:avLst/>
                    </a:prstGeom>
                    <a:noFill/>
                  </pic:spPr>
                </pic:pic>
              </a:graphicData>
            </a:graphic>
          </wp:inline>
        </w:drawing>
      </w:r>
    </w:p>
    <w:p w14:paraId="61CFE1EA" w14:textId="77777777" w:rsidR="00E635AD" w:rsidRDefault="00E635AD"/>
    <w:p w14:paraId="7BD89325" w14:textId="77777777" w:rsidR="00E635AD" w:rsidRDefault="00E635AD" w:rsidP="00E635AD">
      <w:pPr>
        <w:pStyle w:val="Heading2"/>
      </w:pPr>
      <w:bookmarkStart w:id="1" w:name="green"/>
      <w:r>
        <w:t>Green</w:t>
      </w:r>
    </w:p>
    <w:p w14:paraId="3E91DC9D" w14:textId="77777777" w:rsidR="00E635AD" w:rsidRDefault="00E635AD" w:rsidP="00E635AD">
      <w:pPr>
        <w:numPr>
          <w:ilvl w:val="0"/>
          <w:numId w:val="41"/>
        </w:numPr>
      </w:pPr>
      <w:r>
        <w:t xml:space="preserve">The average total available Nitrogen is 1.6 ppm. This is below the optimal range of 5 ppm - 10 ppm for soil nitrogen. Consider additional applications of nitrate or </w:t>
      </w:r>
      <w:proofErr w:type="gramStart"/>
      <w:r>
        <w:t>ammonium based</w:t>
      </w:r>
      <w:proofErr w:type="gramEnd"/>
      <w:r>
        <w:t xml:space="preserve"> fertilizers to increase soil nitrogen levels.</w:t>
      </w:r>
    </w:p>
    <w:p w14:paraId="7CC95BB5" w14:textId="77777777" w:rsidR="00E635AD" w:rsidRDefault="00E635AD" w:rsidP="00E635AD">
      <w:pPr>
        <w:numPr>
          <w:ilvl w:val="0"/>
          <w:numId w:val="41"/>
        </w:numPr>
      </w:pPr>
      <w:r>
        <w:t>Deficits were noted in the following 4 measurements: Potassium (ppm), Phosphorus (ppm), Magnesium (ppm) and Sulfur (ppm). See the “Required element per area” table within the Green section for an indication of how much fertilizer should be added to each sampled area. [TODO: Add custom comment.]</w:t>
      </w:r>
    </w:p>
    <w:p w14:paraId="53D02570" w14:textId="77777777" w:rsidR="00E635AD" w:rsidRDefault="00E635AD" w:rsidP="00E635AD">
      <w:pPr>
        <w:numPr>
          <w:ilvl w:val="0"/>
          <w:numId w:val="41"/>
        </w:numPr>
      </w:pPr>
      <w:r>
        <w:t>No other anomalies were highlighted in the analysis. [TODO: Add custom comment.]</w:t>
      </w:r>
    </w:p>
    <w:p w14:paraId="564C3ACA" w14:textId="77777777" w:rsidR="001C1DBF" w:rsidRDefault="001C1DBF" w:rsidP="001C1DBF">
      <w:pPr>
        <w:pStyle w:val="Compact"/>
        <w:numPr>
          <w:ilvl w:val="0"/>
          <w:numId w:val="41"/>
        </w:numPr>
      </w:pPr>
      <w:r>
        <w:rPr>
          <w:b/>
          <w:bCs/>
        </w:rPr>
        <w:t>Red</w:t>
      </w:r>
      <w:r>
        <w:t xml:space="preserve"> dots highlight samples where a deficit was found</w:t>
      </w:r>
    </w:p>
    <w:p w14:paraId="457835B8" w14:textId="77777777" w:rsidR="001C1DBF" w:rsidRDefault="001C1DBF" w:rsidP="001C1DBF">
      <w:pPr>
        <w:pStyle w:val="Compact"/>
        <w:numPr>
          <w:ilvl w:val="0"/>
          <w:numId w:val="41"/>
        </w:numPr>
      </w:pPr>
      <w:r>
        <w:rPr>
          <w:b/>
          <w:bCs/>
        </w:rPr>
        <w:t>Orange</w:t>
      </w:r>
      <w:r>
        <w:t xml:space="preserve"> dots represent samples which are within 1% of the desired MLSN value</w:t>
      </w:r>
    </w:p>
    <w:p w14:paraId="2FB1A19F" w14:textId="77777777" w:rsidR="001C1DBF" w:rsidRDefault="001C1DBF" w:rsidP="001C1DBF">
      <w:pPr>
        <w:pStyle w:val="Compact"/>
        <w:numPr>
          <w:ilvl w:val="0"/>
          <w:numId w:val="41"/>
        </w:numPr>
      </w:pPr>
      <w:r>
        <w:rPr>
          <w:b/>
          <w:bCs/>
        </w:rPr>
        <w:t>Green</w:t>
      </w:r>
      <w:r>
        <w:t xml:space="preserve"> dots indicate that the samples met the MLSN requirements</w:t>
      </w:r>
    </w:p>
    <w:p w14:paraId="53192542" w14:textId="77777777" w:rsidR="001C1DBF" w:rsidRDefault="001C1DBF" w:rsidP="001C1DBF">
      <w:pPr>
        <w:pStyle w:val="Compact"/>
      </w:pPr>
    </w:p>
    <w:tbl>
      <w:tblPr>
        <w:tblW w:w="0" w:type="auto"/>
        <w:jc w:val="center"/>
        <w:tblLayout w:type="fixed"/>
        <w:tblLook w:val="0420" w:firstRow="1" w:lastRow="0" w:firstColumn="0" w:lastColumn="0" w:noHBand="0" w:noVBand="1"/>
      </w:tblPr>
      <w:tblGrid>
        <w:gridCol w:w="1282"/>
        <w:gridCol w:w="1282"/>
        <w:gridCol w:w="1282"/>
        <w:gridCol w:w="1282"/>
        <w:gridCol w:w="1282"/>
        <w:gridCol w:w="1282"/>
        <w:gridCol w:w="1282"/>
        <w:gridCol w:w="1080"/>
      </w:tblGrid>
      <w:tr w:rsidR="001C1DBF" w14:paraId="4B6DC8F4" w14:textId="77777777" w:rsidTr="009719C1">
        <w:trPr>
          <w:cantSplit/>
          <w:tblHeader/>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6AFB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Area</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FBF8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K</w:t>
            </w:r>
            <w:r>
              <w:rPr>
                <w:rFonts w:ascii="Lato" w:eastAsia="Lato" w:hAnsi="Lato" w:cs="Lato"/>
                <w:b/>
                <w:color w:val="EC8C35"/>
                <w:szCs w:val="22"/>
                <w:vertAlign w:val="subscript"/>
              </w:rPr>
              <w:t>2</w:t>
            </w:r>
            <w:r>
              <w:rPr>
                <w:rFonts w:ascii="Lato" w:eastAsia="Lato" w:hAnsi="Lato" w:cs="Lato"/>
                <w:b/>
                <w:color w:val="EC8C35"/>
                <w:szCs w:val="22"/>
              </w:rPr>
              <w:t>O</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1CF2"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P</w:t>
            </w:r>
            <w:r>
              <w:rPr>
                <w:rFonts w:ascii="Lato" w:eastAsia="Lato" w:hAnsi="Lato" w:cs="Lato"/>
                <w:b/>
                <w:color w:val="EC8C35"/>
                <w:szCs w:val="22"/>
                <w:vertAlign w:val="subscript"/>
              </w:rPr>
              <w:t>2</w:t>
            </w:r>
            <w:r>
              <w:rPr>
                <w:rFonts w:ascii="Lato" w:eastAsia="Lato" w:hAnsi="Lato" w:cs="Lato"/>
                <w:b/>
                <w:color w:val="EC8C35"/>
                <w:szCs w:val="22"/>
              </w:rPr>
              <w:t>O</w:t>
            </w:r>
            <w:r>
              <w:rPr>
                <w:rFonts w:ascii="Lato" w:eastAsia="Lato" w:hAnsi="Lato" w:cs="Lato"/>
                <w:b/>
                <w:color w:val="EC8C35"/>
                <w:szCs w:val="22"/>
                <w:vertAlign w:val="subscript"/>
              </w:rPr>
              <w:t>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76DD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Ca</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C48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Mg</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319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S</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8DFF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Fe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5FC5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EC8C35"/>
                <w:szCs w:val="22"/>
              </w:rPr>
              <w:t>Mn</w:t>
            </w:r>
          </w:p>
        </w:tc>
      </w:tr>
      <w:tr w:rsidR="001C1DBF" w14:paraId="18D3A6FB"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3197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41E5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0.58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C564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D2DB"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41F6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6B32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0.11</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494A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6785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5EA5B8F"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9AAF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FF5D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1.23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7BAA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BE27"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CE2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8D01E"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0.11</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F01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B1FA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0C8CE9A"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7233E"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4</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AE0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0.65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3EB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320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AA1B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BD67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F17A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30B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6216D87"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A8F8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41D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0.9</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686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5F55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B30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14A3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1A3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E8717"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7CAD9DC2"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844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308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1.16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5C01"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0.29</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C507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8486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DA2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0D9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AA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08AA553A"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202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10</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2C32"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0.98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6FC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2EC3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73D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4B6A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F08E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4FAE7"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258F0D6B"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355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lastRenderedPageBreak/>
              <w:t>12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FF97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1.05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22B6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0.08</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4B8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6B24B"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2B3E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0.17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516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C9864"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5C45DB46"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29A9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148B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1.2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F87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0.43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CA2FB"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73A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0.23</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292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0.05</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91F2"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A84A"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273CB82C"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9F5B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17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3DC1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0.72</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7F8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C2CB8"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C5E0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A59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E34CD"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C8239"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color w:val="000000"/>
                <w:szCs w:val="22"/>
              </w:rPr>
              <w:t>-</w:t>
            </w:r>
          </w:p>
        </w:tc>
      </w:tr>
      <w:tr w:rsidR="001C1DBF" w14:paraId="39DEEF6D" w14:textId="77777777" w:rsidTr="009719C1">
        <w:trPr>
          <w:cantSplit/>
          <w:jc w:val="center"/>
        </w:trPr>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24660"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Average</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BB46"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0.94</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74393"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0.27</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81B6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C5FC"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0.16</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B3BA5"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Lato" w:eastAsia="Lato" w:hAnsi="Lato" w:cs="Lato"/>
                <w:b/>
                <w:color w:val="000000"/>
                <w:szCs w:val="22"/>
              </w:rPr>
              <w:t>0.09</w:t>
            </w:r>
          </w:p>
        </w:tc>
        <w:tc>
          <w:tcPr>
            <w:tcW w:w="1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C26BF"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74641" w14:textId="77777777" w:rsidR="001C1DBF" w:rsidRDefault="001C1DBF" w:rsidP="009719C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C1DBF" w14:paraId="1DA4DD19" w14:textId="77777777" w:rsidTr="009719C1">
        <w:trPr>
          <w:cantSplit/>
          <w:jc w:val="center"/>
        </w:trPr>
        <w:tc>
          <w:tcPr>
            <w:tcW w:w="10054" w:type="dxa"/>
            <w:gridSpan w:val="8"/>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CC87500" w14:textId="77777777" w:rsidR="001C1DBF" w:rsidRDefault="001C1DBF" w:rsidP="001C1DBF">
            <w:r>
              <w:br/>
              <w:t>Note:</w:t>
            </w:r>
            <w:r w:rsidR="008D7F36">
              <w:t xml:space="preserve"> The symbol “</w:t>
            </w:r>
            <w:r>
              <w:t xml:space="preserve"> </w:t>
            </w:r>
            <w:r w:rsidR="008D7F36">
              <w:t xml:space="preserve">– </w:t>
            </w:r>
            <w:r w:rsidR="001E5388">
              <w:t>”</w:t>
            </w:r>
            <w:r w:rsidR="000F55F7">
              <w:t xml:space="preserve"> </w:t>
            </w:r>
            <w:r>
              <w:t xml:space="preserve">means no deficit was found; an empty cell means no data was provided. The Average values are the </w:t>
            </w:r>
            <w:r w:rsidRPr="001C1DBF">
              <w:t>means</w:t>
            </w:r>
            <w:r>
              <w:t xml:space="preserve"> across all areas where a deficit was found.</w:t>
            </w:r>
          </w:p>
          <w:p w14:paraId="4A08D70D" w14:textId="77777777" w:rsidR="0018706B" w:rsidRDefault="0018706B" w:rsidP="001C1DBF"/>
          <w:p w14:paraId="502EEF21" w14:textId="77777777" w:rsidR="0018706B" w:rsidRDefault="0018706B" w:rsidP="0018706B">
            <w:pPr>
              <w:pStyle w:val="Heading2"/>
            </w:pPr>
            <w:r>
              <w:t>Frequently asked questions</w:t>
            </w:r>
          </w:p>
          <w:p w14:paraId="3398A3EC" w14:textId="77777777" w:rsidR="0018706B" w:rsidRDefault="0018706B" w:rsidP="0018706B">
            <w:pPr>
              <w:pStyle w:val="Heading3"/>
            </w:pPr>
            <w:bookmarkStart w:id="2" w:name="Xf14e0e2bda426de2a03592f5bc57318af1ce04b"/>
            <w:r>
              <w:t>How do I know the nutrients are available?</w:t>
            </w:r>
          </w:p>
          <w:p w14:paraId="01D573E6" w14:textId="77777777" w:rsidR="0018706B" w:rsidRDefault="0018706B" w:rsidP="0018706B">
            <w:pPr>
              <w:pStyle w:val="FirstParagraph"/>
            </w:pPr>
            <w:r>
              <w:t>You know the nutrients are available because you’ve done a soil test. That’s what a soil test is – by definition it produces a nutrient availability index. If you don’t trust the soil tests, then I suggest skipping them altogether. Instead, assume the soil can supply nothing, and supply to the grass 100% (or a little more) of its possible use of each element. This isn’t the most efficient way to do it, but you won’t need to worry about availability, and it is guaranteed to supply all that the grass can use.</w:t>
            </w:r>
          </w:p>
          <w:bookmarkEnd w:id="2"/>
          <w:p w14:paraId="3893EAD6" w14:textId="5304B73D" w:rsidR="0018706B" w:rsidRDefault="0018706B" w:rsidP="001C1DBF"/>
        </w:tc>
      </w:tr>
      <w:bookmarkEnd w:id="0"/>
      <w:bookmarkEnd w:id="1"/>
    </w:tbl>
    <w:p w14:paraId="3E6BE400" w14:textId="77777777" w:rsidR="001C1DBF" w:rsidRDefault="001C1DBF" w:rsidP="00992A11">
      <w:pPr>
        <w:pStyle w:val="Compact"/>
      </w:pPr>
    </w:p>
    <w:sectPr w:rsidR="001C1DBF" w:rsidSect="009062D2">
      <w:footerReference w:type="even" r:id="rId9"/>
      <w:footerReference w:type="default" r:id="rId10"/>
      <w:type w:val="continuous"/>
      <w:pgSz w:w="12240" w:h="15840" w:code="1"/>
      <w:pgMar w:top="720" w:right="1440" w:bottom="1440" w:left="1440" w:header="720" w:footer="28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C87C" w14:textId="77777777" w:rsidR="00570B7E" w:rsidRDefault="00570B7E">
      <w:pPr>
        <w:spacing w:after="0"/>
      </w:pPr>
      <w:r>
        <w:separator/>
      </w:r>
    </w:p>
  </w:endnote>
  <w:endnote w:type="continuationSeparator" w:id="0">
    <w:p w14:paraId="45A58D9D" w14:textId="77777777" w:rsidR="00570B7E" w:rsidRDefault="00570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wan">
    <w:panose1 w:val="00000000000000000000"/>
    <w:charset w:val="4D"/>
    <w:family w:val="auto"/>
    <w:notTrueType/>
    <w:pitch w:val="variable"/>
    <w:sig w:usb0="8000006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4074733"/>
      <w:docPartObj>
        <w:docPartGallery w:val="Page Numbers (Bottom of Page)"/>
        <w:docPartUnique/>
      </w:docPartObj>
    </w:sdtPr>
    <w:sdtContent>
      <w:p w14:paraId="42AAEAA5" w14:textId="2926A4DD" w:rsidR="009062D2" w:rsidRDefault="009062D2" w:rsidP="00B353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28F94" w14:textId="77777777" w:rsidR="009062D2" w:rsidRDefault="00906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88797" w14:textId="3008A281" w:rsidR="00B353E3" w:rsidRDefault="00B353E3" w:rsidP="00FA1AC0">
    <w:pPr>
      <w:pStyle w:val="Footer"/>
      <w:framePr w:wrap="none" w:vAnchor="text" w:hAnchor="margin" w:xAlign="center" w:y="1"/>
      <w:rPr>
        <w:rStyle w:val="PageNumber"/>
      </w:rPr>
    </w:pPr>
  </w:p>
  <w:p w14:paraId="6A9F4E37" w14:textId="77777777" w:rsidR="00B353E3" w:rsidRDefault="00B35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D492" w14:textId="77777777" w:rsidR="00570B7E" w:rsidRDefault="00570B7E">
      <w:r>
        <w:separator/>
      </w:r>
    </w:p>
  </w:footnote>
  <w:footnote w:type="continuationSeparator" w:id="0">
    <w:p w14:paraId="0BB7C757" w14:textId="77777777" w:rsidR="00570B7E" w:rsidRDefault="00570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B28204"/>
    <w:lvl w:ilvl="0">
      <w:start w:val="1"/>
      <w:numFmt w:val="bullet"/>
      <w:lvlText w:val=""/>
      <w:lvlJc w:val="left"/>
      <w:pPr>
        <w:ind w:left="720" w:hanging="48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5E36DB6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46216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7C6AD9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5CCD2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C6B19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FA4F49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E085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30CE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10CCE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9FE758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3B743A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DFC2FA7"/>
    <w:multiLevelType w:val="hybridMultilevel"/>
    <w:tmpl w:val="77B00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1AE401"/>
    <w:multiLevelType w:val="multilevel"/>
    <w:tmpl w:val="43E8AA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71315DCA"/>
    <w:multiLevelType w:val="multilevel"/>
    <w:tmpl w:val="56182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7A960D59"/>
    <w:multiLevelType w:val="hybridMultilevel"/>
    <w:tmpl w:val="8BEC7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5359359">
    <w:abstractNumId w:val="13"/>
  </w:num>
  <w:num w:numId="2" w16cid:durableId="199703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0287311">
    <w:abstractNumId w:val="14"/>
  </w:num>
  <w:num w:numId="4" w16cid:durableId="1791317968">
    <w:abstractNumId w:val="14"/>
  </w:num>
  <w:num w:numId="5" w16cid:durableId="242107826">
    <w:abstractNumId w:val="14"/>
  </w:num>
  <w:num w:numId="6" w16cid:durableId="1438678812">
    <w:abstractNumId w:val="14"/>
  </w:num>
  <w:num w:numId="7" w16cid:durableId="1630941703">
    <w:abstractNumId w:val="14"/>
  </w:num>
  <w:num w:numId="8" w16cid:durableId="2039424505">
    <w:abstractNumId w:val="10"/>
  </w:num>
  <w:num w:numId="9" w16cid:durableId="1858620148">
    <w:abstractNumId w:val="8"/>
  </w:num>
  <w:num w:numId="10" w16cid:durableId="1196043941">
    <w:abstractNumId w:val="7"/>
  </w:num>
  <w:num w:numId="11" w16cid:durableId="154734522">
    <w:abstractNumId w:val="6"/>
  </w:num>
  <w:num w:numId="12" w16cid:durableId="1531599966">
    <w:abstractNumId w:val="5"/>
  </w:num>
  <w:num w:numId="13" w16cid:durableId="358625379">
    <w:abstractNumId w:val="9"/>
  </w:num>
  <w:num w:numId="14" w16cid:durableId="1231768313">
    <w:abstractNumId w:val="4"/>
  </w:num>
  <w:num w:numId="15" w16cid:durableId="1609659278">
    <w:abstractNumId w:val="3"/>
  </w:num>
  <w:num w:numId="16" w16cid:durableId="1388260359">
    <w:abstractNumId w:val="2"/>
  </w:num>
  <w:num w:numId="17" w16cid:durableId="1711538827">
    <w:abstractNumId w:val="1"/>
  </w:num>
  <w:num w:numId="18" w16cid:durableId="797650375">
    <w:abstractNumId w:val="13"/>
  </w:num>
  <w:num w:numId="19" w16cid:durableId="975255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6262649">
    <w:abstractNumId w:val="14"/>
  </w:num>
  <w:num w:numId="21" w16cid:durableId="1305740974">
    <w:abstractNumId w:val="14"/>
  </w:num>
  <w:num w:numId="22" w16cid:durableId="1876382107">
    <w:abstractNumId w:val="14"/>
  </w:num>
  <w:num w:numId="23" w16cid:durableId="127407136">
    <w:abstractNumId w:val="14"/>
  </w:num>
  <w:num w:numId="24" w16cid:durableId="1694261379">
    <w:abstractNumId w:val="14"/>
  </w:num>
  <w:num w:numId="25" w16cid:durableId="1813256415">
    <w:abstractNumId w:val="13"/>
  </w:num>
  <w:num w:numId="26" w16cid:durableId="98531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0738517">
    <w:abstractNumId w:val="14"/>
  </w:num>
  <w:num w:numId="28" w16cid:durableId="2101565501">
    <w:abstractNumId w:val="14"/>
  </w:num>
  <w:num w:numId="29" w16cid:durableId="80956689">
    <w:abstractNumId w:val="14"/>
  </w:num>
  <w:num w:numId="30" w16cid:durableId="1254633671">
    <w:abstractNumId w:val="14"/>
  </w:num>
  <w:num w:numId="31" w16cid:durableId="1466122126">
    <w:abstractNumId w:val="14"/>
  </w:num>
  <w:num w:numId="32" w16cid:durableId="95684412">
    <w:abstractNumId w:val="13"/>
  </w:num>
  <w:num w:numId="33" w16cid:durableId="2062366476">
    <w:abstractNumId w:val="0"/>
  </w:num>
  <w:num w:numId="34" w16cid:durableId="584188378">
    <w:abstractNumId w:val="14"/>
  </w:num>
  <w:num w:numId="35" w16cid:durableId="2055419173">
    <w:abstractNumId w:val="14"/>
  </w:num>
  <w:num w:numId="36" w16cid:durableId="611321284">
    <w:abstractNumId w:val="14"/>
  </w:num>
  <w:num w:numId="37" w16cid:durableId="1570657001">
    <w:abstractNumId w:val="14"/>
  </w:num>
  <w:num w:numId="38" w16cid:durableId="1276907278">
    <w:abstractNumId w:val="14"/>
  </w:num>
  <w:num w:numId="39" w16cid:durableId="84226817">
    <w:abstractNumId w:val="12"/>
  </w:num>
  <w:num w:numId="40" w16cid:durableId="920062791">
    <w:abstractNumId w:val="15"/>
  </w:num>
  <w:num w:numId="41" w16cid:durableId="9966159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88A"/>
    <w:rsid w:val="00011C8B"/>
    <w:rsid w:val="00032DD3"/>
    <w:rsid w:val="00045783"/>
    <w:rsid w:val="00067D68"/>
    <w:rsid w:val="000B3FF8"/>
    <w:rsid w:val="000D0A42"/>
    <w:rsid w:val="000F55F7"/>
    <w:rsid w:val="001067A6"/>
    <w:rsid w:val="00111456"/>
    <w:rsid w:val="001472FB"/>
    <w:rsid w:val="00164B33"/>
    <w:rsid w:val="0018706B"/>
    <w:rsid w:val="001A05FA"/>
    <w:rsid w:val="001B4BB6"/>
    <w:rsid w:val="001C1DBF"/>
    <w:rsid w:val="001E5388"/>
    <w:rsid w:val="002152DB"/>
    <w:rsid w:val="0027360C"/>
    <w:rsid w:val="00282DD9"/>
    <w:rsid w:val="00297CC2"/>
    <w:rsid w:val="003606B2"/>
    <w:rsid w:val="003C5913"/>
    <w:rsid w:val="0046335E"/>
    <w:rsid w:val="004640AA"/>
    <w:rsid w:val="004E29B3"/>
    <w:rsid w:val="00513DF0"/>
    <w:rsid w:val="00570B7E"/>
    <w:rsid w:val="00590D07"/>
    <w:rsid w:val="00594E86"/>
    <w:rsid w:val="00642DC7"/>
    <w:rsid w:val="00656BF3"/>
    <w:rsid w:val="00671BA2"/>
    <w:rsid w:val="006A1B19"/>
    <w:rsid w:val="006F15EC"/>
    <w:rsid w:val="00721F8C"/>
    <w:rsid w:val="00784D58"/>
    <w:rsid w:val="00786ACC"/>
    <w:rsid w:val="00807F11"/>
    <w:rsid w:val="00824F2B"/>
    <w:rsid w:val="008A23A0"/>
    <w:rsid w:val="008A6D51"/>
    <w:rsid w:val="008D6863"/>
    <w:rsid w:val="008D7F36"/>
    <w:rsid w:val="00905E55"/>
    <w:rsid w:val="009062D2"/>
    <w:rsid w:val="00920EFD"/>
    <w:rsid w:val="0098630C"/>
    <w:rsid w:val="00992A11"/>
    <w:rsid w:val="009A40F6"/>
    <w:rsid w:val="009C2CE9"/>
    <w:rsid w:val="00A57156"/>
    <w:rsid w:val="00AF7828"/>
    <w:rsid w:val="00AF7DB3"/>
    <w:rsid w:val="00B26484"/>
    <w:rsid w:val="00B31334"/>
    <w:rsid w:val="00B353E3"/>
    <w:rsid w:val="00B86B75"/>
    <w:rsid w:val="00B95169"/>
    <w:rsid w:val="00BB32AD"/>
    <w:rsid w:val="00BC48D5"/>
    <w:rsid w:val="00C15EE3"/>
    <w:rsid w:val="00C36279"/>
    <w:rsid w:val="00C96284"/>
    <w:rsid w:val="00CB671F"/>
    <w:rsid w:val="00CE53DF"/>
    <w:rsid w:val="00CF5E88"/>
    <w:rsid w:val="00DD2C2B"/>
    <w:rsid w:val="00E315A3"/>
    <w:rsid w:val="00E4462C"/>
    <w:rsid w:val="00E635AD"/>
    <w:rsid w:val="00EA3A9A"/>
    <w:rsid w:val="00F04F14"/>
    <w:rsid w:val="00FA3401"/>
    <w:rsid w:val="00FC0EA8"/>
    <w:rsid w:val="00FC172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F6388"/>
  <w15:docId w15:val="{EB1A48A8-2B49-464F-8989-17F31093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5AD"/>
    <w:rPr>
      <w:rFonts w:ascii="Rowan" w:hAnsi="Rowan"/>
      <w:sz w:val="22"/>
    </w:rPr>
  </w:style>
  <w:style w:type="paragraph" w:styleId="Heading1">
    <w:name w:val="heading 1"/>
    <w:basedOn w:val="Normal"/>
    <w:next w:val="BodyText"/>
    <w:uiPriority w:val="9"/>
    <w:qFormat/>
    <w:rsid w:val="00671BA2"/>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635AD"/>
    <w:pPr>
      <w:keepNext/>
      <w:keepLines/>
      <w:spacing w:before="320" w:after="120"/>
      <w:outlineLvl w:val="1"/>
    </w:pPr>
    <w:rPr>
      <w:rFonts w:ascii="Lato" w:eastAsiaTheme="majorEastAsia" w:hAnsi="Lato" w:cstheme="majorBidi"/>
      <w:b/>
      <w:bCs/>
      <w:color w:val="000000" w:themeColor="text1"/>
      <w:sz w:val="26"/>
      <w:szCs w:val="28"/>
    </w:rPr>
  </w:style>
  <w:style w:type="paragraph" w:styleId="Heading3">
    <w:name w:val="heading 3"/>
    <w:basedOn w:val="Normal"/>
    <w:next w:val="BodyText"/>
    <w:uiPriority w:val="9"/>
    <w:unhideWhenUsed/>
    <w:qFormat/>
    <w:rsid w:val="0018706B"/>
    <w:pPr>
      <w:keepNext/>
      <w:keepLines/>
      <w:spacing w:before="200" w:after="0"/>
      <w:outlineLvl w:val="2"/>
    </w:pPr>
    <w:rPr>
      <w:rFonts w:ascii="Lato" w:eastAsiaTheme="majorEastAsia" w:hAnsi="Lato" w:cstheme="majorBidi"/>
      <w:b/>
      <w:bCs/>
      <w:color w:val="000000" w:themeColor="text1"/>
      <w:sz w:val="24"/>
    </w:rPr>
  </w:style>
  <w:style w:type="paragraph" w:styleId="Heading4">
    <w:name w:val="heading 4"/>
    <w:basedOn w:val="Normal"/>
    <w:next w:val="BodyText"/>
    <w:uiPriority w:val="9"/>
    <w:unhideWhenUsed/>
    <w:qFormat/>
    <w:rsid w:val="00671BA2"/>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635A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635AD"/>
    <w:rPr>
      <w:rFonts w:ascii="Rowan" w:hAnsi="Rowan"/>
      <w:sz w:val="22"/>
    </w:rPr>
  </w:style>
  <w:style w:type="paragraph" w:styleId="BalloonText">
    <w:name w:val="Balloon Text"/>
    <w:basedOn w:val="Normal"/>
    <w:link w:val="BalloonTextChar"/>
    <w:semiHidden/>
    <w:unhideWhenUsed/>
    <w:rsid w:val="002152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2152DB"/>
    <w:rPr>
      <w:rFonts w:ascii="Tahoma" w:hAnsi="Tahoma" w:cs="Tahoma"/>
      <w:sz w:val="16"/>
      <w:szCs w:val="16"/>
    </w:rPr>
  </w:style>
  <w:style w:type="paragraph" w:styleId="ListBullet">
    <w:name w:val="List Bullet"/>
    <w:basedOn w:val="Normal"/>
    <w:unhideWhenUsed/>
    <w:rsid w:val="00C15EE3"/>
    <w:pPr>
      <w:numPr>
        <w:numId w:val="8"/>
      </w:numPr>
      <w:contextualSpacing/>
    </w:pPr>
  </w:style>
  <w:style w:type="paragraph" w:styleId="ListNumber">
    <w:name w:val="List Number"/>
    <w:basedOn w:val="Normal"/>
    <w:unhideWhenUsed/>
    <w:rsid w:val="00C15EE3"/>
    <w:pPr>
      <w:numPr>
        <w:numId w:val="13"/>
      </w:numPr>
      <w:contextualSpacing/>
    </w:pPr>
  </w:style>
  <w:style w:type="paragraph" w:styleId="Header">
    <w:name w:val="header"/>
    <w:basedOn w:val="Normal"/>
    <w:link w:val="HeaderChar"/>
    <w:unhideWhenUsed/>
    <w:rsid w:val="00B31334"/>
    <w:pPr>
      <w:tabs>
        <w:tab w:val="center" w:pos="4680"/>
        <w:tab w:val="right" w:pos="9360"/>
      </w:tabs>
      <w:spacing w:after="0"/>
    </w:pPr>
  </w:style>
  <w:style w:type="character" w:customStyle="1" w:styleId="HeaderChar">
    <w:name w:val="Header Char"/>
    <w:basedOn w:val="DefaultParagraphFont"/>
    <w:link w:val="Header"/>
    <w:rsid w:val="00B31334"/>
  </w:style>
  <w:style w:type="paragraph" w:styleId="Footer">
    <w:name w:val="footer"/>
    <w:basedOn w:val="Normal"/>
    <w:link w:val="FooterChar"/>
    <w:unhideWhenUsed/>
    <w:rsid w:val="00B31334"/>
    <w:pPr>
      <w:tabs>
        <w:tab w:val="center" w:pos="4680"/>
        <w:tab w:val="right" w:pos="9360"/>
      </w:tabs>
      <w:spacing w:after="0"/>
    </w:pPr>
  </w:style>
  <w:style w:type="character" w:customStyle="1" w:styleId="FooterChar">
    <w:name w:val="Footer Char"/>
    <w:basedOn w:val="DefaultParagraphFont"/>
    <w:link w:val="Footer"/>
    <w:rsid w:val="00B31334"/>
  </w:style>
  <w:style w:type="character" w:styleId="PageNumber">
    <w:name w:val="page number"/>
    <w:basedOn w:val="DefaultParagraphFont"/>
    <w:semiHidden/>
    <w:unhideWhenUsed/>
    <w:rsid w:val="00906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 Graham</dc:creator>
  <cp:keywords/>
  <cp:lastModifiedBy>Eric Foerster</cp:lastModifiedBy>
  <cp:revision>36</cp:revision>
  <cp:lastPrinted>2022-05-30T15:33:00Z</cp:lastPrinted>
  <dcterms:created xsi:type="dcterms:W3CDTF">2021-08-05T03:57:00Z</dcterms:created>
  <dcterms:modified xsi:type="dcterms:W3CDTF">2023-12-11T19:16:00Z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