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809B" w14:textId="77777777" w:rsidR="00AB7D2B" w:rsidRPr="00E06243" w:rsidRDefault="00F23671">
      <w:pPr>
        <w:rPr>
          <w:rFonts w:cstheme="minorHAnsi"/>
        </w:rPr>
      </w:pPr>
      <w:r w:rsidRPr="00E06243">
        <w:rPr>
          <w:rFonts w:cstheme="minorHAnsi"/>
          <w:noProof/>
          <w:lang w:eastAsia="nb-NO"/>
        </w:rPr>
        <mc:AlternateContent>
          <mc:Choice Requires="wps">
            <w:drawing>
              <wp:anchor distT="0" distB="0" distL="114300" distR="114300" simplePos="0" relativeHeight="251659264" behindDoc="0" locked="0" layoutInCell="1" allowOverlap="1" wp14:anchorId="0E9F5E04" wp14:editId="12E6813E">
                <wp:simplePos x="0" y="0"/>
                <wp:positionH relativeFrom="column">
                  <wp:posOffset>3119120</wp:posOffset>
                </wp:positionH>
                <wp:positionV relativeFrom="paragraph">
                  <wp:posOffset>-381000</wp:posOffset>
                </wp:positionV>
                <wp:extent cx="2227384" cy="599089"/>
                <wp:effectExtent l="0" t="0" r="0" b="0"/>
                <wp:wrapNone/>
                <wp:docPr id="1" name="Rektangel 1"/>
                <wp:cNvGraphicFramePr/>
                <a:graphic xmlns:a="http://schemas.openxmlformats.org/drawingml/2006/main">
                  <a:graphicData uri="http://schemas.microsoft.com/office/word/2010/wordprocessingShape">
                    <wps:wsp>
                      <wps:cNvSpPr/>
                      <wps:spPr>
                        <a:xfrm>
                          <a:off x="0" y="0"/>
                          <a:ext cx="2227384" cy="599089"/>
                        </a:xfrm>
                        <a:prstGeom prst="rect">
                          <a:avLst/>
                        </a:prstGeom>
                        <a:solidFill>
                          <a:srgbClr val="0000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BF626" w14:textId="77777777" w:rsidR="005E2193" w:rsidRPr="00AB7D2B" w:rsidRDefault="005E2193" w:rsidP="00AB7D2B">
                            <w:pPr>
                              <w:jc w:val="center"/>
                              <w:rPr>
                                <w:rFonts w:ascii="Arial" w:hAnsi="Arial" w:cs="Arial"/>
                                <w:sz w:val="36"/>
                              </w:rPr>
                            </w:pPr>
                            <w:r>
                              <w:rPr>
                                <w:rFonts w:ascii="Arial" w:hAnsi="Arial" w:cs="Arial"/>
                                <w:sz w:val="36"/>
                              </w:rPr>
                              <w:t>SSA-V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F5E04" id="Rektangel 1" o:spid="_x0000_s1026" style="position:absolute;margin-left:245.6pt;margin-top:-30pt;width:175.4pt;height:4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" fillcolor="#006" stroked="f" strokeweight="1pt">
                <v:textbox>
                  <w:txbxContent>
                    <w:p w14:paraId="005BF626" w14:textId="77777777" w:rsidR="005E2193" w:rsidRPr="00AB7D2B" w:rsidRDefault="005E2193" w:rsidP="00AB7D2B">
                      <w:pPr>
                        <w:jc w:val="center"/>
                        <w:rPr>
                          <w:rFonts w:ascii="Arial" w:hAnsi="Arial" w:cs="Arial"/>
                          <w:sz w:val="36"/>
                        </w:rPr>
                      </w:pPr>
                      <w:r>
                        <w:rPr>
                          <w:rFonts w:ascii="Arial" w:hAnsi="Arial" w:cs="Arial"/>
                          <w:sz w:val="36"/>
                        </w:rPr>
                        <w:t>SSA-V 2018</w:t>
                      </w:r>
                    </w:p>
                  </w:txbxContent>
                </v:textbox>
              </v:rect>
            </w:pict>
          </mc:Fallback>
        </mc:AlternateContent>
      </w:r>
      <w:r w:rsidR="008C1A59" w:rsidRPr="00E06243">
        <w:rPr>
          <w:rFonts w:cstheme="minorHAnsi"/>
          <w:noProof/>
          <w:lang w:eastAsia="nb-NO"/>
        </w:rPr>
        <mc:AlternateContent>
          <mc:Choice Requires="wps">
            <w:drawing>
              <wp:anchor distT="0" distB="0" distL="114300" distR="114300" simplePos="0" relativeHeight="251658239" behindDoc="1" locked="0" layoutInCell="1" allowOverlap="1" wp14:anchorId="2FF8ED6F" wp14:editId="7BB980DB">
                <wp:simplePos x="0" y="0"/>
                <wp:positionH relativeFrom="column">
                  <wp:posOffset>-1816100</wp:posOffset>
                </wp:positionH>
                <wp:positionV relativeFrom="paragraph">
                  <wp:posOffset>-1379855</wp:posOffset>
                </wp:positionV>
                <wp:extent cx="8484235" cy="10880202"/>
                <wp:effectExtent l="0" t="0" r="0" b="3810"/>
                <wp:wrapNone/>
                <wp:docPr id="4" name="Rektangel 4"/>
                <wp:cNvGraphicFramePr/>
                <a:graphic xmlns:a="http://schemas.openxmlformats.org/drawingml/2006/main">
                  <a:graphicData uri="http://schemas.microsoft.com/office/word/2010/wordprocessingShape">
                    <wps:wsp>
                      <wps:cNvSpPr/>
                      <wps:spPr>
                        <a:xfrm>
                          <a:off x="0" y="0"/>
                          <a:ext cx="8484235" cy="10880202"/>
                        </a:xfrm>
                        <a:prstGeom prst="rect">
                          <a:avLst/>
                        </a:prstGeom>
                        <a:solidFill>
                          <a:srgbClr val="F0E6D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ADC8D0" w14:textId="77777777" w:rsidR="005E2193" w:rsidRDefault="005E2193" w:rsidP="008C1A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ED6F" id="Rektangel 4" o:spid="_x0000_s1027" style="position:absolute;margin-left:-143pt;margin-top:-108.65pt;width:668.05pt;height:85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" fillcolor="#f0e6d8" stroked="f" strokeweight="1pt">
                <v:textbox>
                  <w:txbxContent>
                    <w:p w14:paraId="60ADC8D0" w14:textId="77777777" w:rsidR="005E2193" w:rsidRDefault="005E2193" w:rsidP="008C1A59">
                      <w:pPr>
                        <w:jc w:val="center"/>
                      </w:pPr>
                    </w:p>
                  </w:txbxContent>
                </v:textbox>
              </v:rect>
            </w:pict>
          </mc:Fallback>
        </mc:AlternateContent>
      </w:r>
      <w:r w:rsidR="00FA0407" w:rsidRPr="00E06243">
        <w:rPr>
          <w:rFonts w:cstheme="minorHAnsi"/>
          <w:b/>
          <w:noProof/>
          <w:color w:val="000066"/>
          <w:sz w:val="52"/>
          <w:lang w:eastAsia="nb-NO"/>
        </w:rPr>
        <w:drawing>
          <wp:anchor distT="0" distB="0" distL="114300" distR="114300" simplePos="0" relativeHeight="251661312" behindDoc="0" locked="0" layoutInCell="1" allowOverlap="1" wp14:anchorId="169140FB" wp14:editId="5D76948E">
            <wp:simplePos x="0" y="0"/>
            <wp:positionH relativeFrom="column">
              <wp:posOffset>-647065</wp:posOffset>
            </wp:positionH>
            <wp:positionV relativeFrom="paragraph">
              <wp:posOffset>-349075</wp:posOffset>
            </wp:positionV>
            <wp:extent cx="1692224" cy="57775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224" cy="577755"/>
                    </a:xfrm>
                    <a:prstGeom prst="rect">
                      <a:avLst/>
                    </a:prstGeom>
                  </pic:spPr>
                </pic:pic>
              </a:graphicData>
            </a:graphic>
            <wp14:sizeRelH relativeFrom="margin">
              <wp14:pctWidth>0</wp14:pctWidth>
            </wp14:sizeRelH>
            <wp14:sizeRelV relativeFrom="margin">
              <wp14:pctHeight>0</wp14:pctHeight>
            </wp14:sizeRelV>
          </wp:anchor>
        </w:drawing>
      </w:r>
    </w:p>
    <w:p w14:paraId="48389ABE" w14:textId="77777777" w:rsidR="00AB7D2B" w:rsidRPr="00E06243" w:rsidRDefault="00AB7D2B">
      <w:pPr>
        <w:rPr>
          <w:rFonts w:cstheme="minorHAnsi"/>
        </w:rPr>
      </w:pPr>
    </w:p>
    <w:p w14:paraId="3E953C19" w14:textId="77777777" w:rsidR="000A409A" w:rsidRPr="00E06243" w:rsidRDefault="000A409A">
      <w:pPr>
        <w:rPr>
          <w:rFonts w:cstheme="minorHAnsi"/>
        </w:rPr>
      </w:pPr>
    </w:p>
    <w:p w14:paraId="7E2F5316" w14:textId="77777777" w:rsidR="00AB7D2B" w:rsidRPr="00E06243" w:rsidRDefault="00AB7D2B">
      <w:pPr>
        <w:rPr>
          <w:rFonts w:cstheme="minorHAnsi"/>
        </w:rPr>
      </w:pPr>
    </w:p>
    <w:p w14:paraId="7893622F" w14:textId="77777777" w:rsidR="00AB7D2B" w:rsidRPr="00E06243" w:rsidRDefault="00AB7D2B">
      <w:pPr>
        <w:rPr>
          <w:rFonts w:cstheme="minorHAnsi"/>
        </w:rPr>
      </w:pPr>
    </w:p>
    <w:p w14:paraId="492A9431" w14:textId="77777777" w:rsidR="00AB7D2B" w:rsidRPr="00E06243" w:rsidRDefault="00AB7D2B">
      <w:pPr>
        <w:rPr>
          <w:rFonts w:cstheme="minorHAnsi"/>
        </w:rPr>
      </w:pPr>
    </w:p>
    <w:p w14:paraId="01840408" w14:textId="77777777" w:rsidR="00AB7D2B" w:rsidRPr="00E06243" w:rsidRDefault="00AB7D2B">
      <w:pPr>
        <w:rPr>
          <w:rFonts w:cstheme="minorHAnsi"/>
        </w:rPr>
      </w:pPr>
    </w:p>
    <w:p w14:paraId="409B4D6B" w14:textId="77777777" w:rsidR="00AB7D2B" w:rsidRPr="00E06243" w:rsidRDefault="00AB7D2B">
      <w:pPr>
        <w:rPr>
          <w:rFonts w:cstheme="minorHAnsi"/>
        </w:rPr>
      </w:pPr>
    </w:p>
    <w:p w14:paraId="20F5E9A6" w14:textId="77777777" w:rsidR="00AB7D2B" w:rsidRPr="00E06243" w:rsidRDefault="00AB7D2B">
      <w:pPr>
        <w:rPr>
          <w:rFonts w:cstheme="minorHAnsi"/>
        </w:rPr>
      </w:pPr>
    </w:p>
    <w:p w14:paraId="15115A34" w14:textId="77777777" w:rsidR="00AB7D2B" w:rsidRPr="00E06243" w:rsidRDefault="00AB7D2B">
      <w:pPr>
        <w:rPr>
          <w:rFonts w:cstheme="minorHAnsi"/>
        </w:rPr>
      </w:pPr>
    </w:p>
    <w:p w14:paraId="55BE28A6" w14:textId="77777777" w:rsidR="00B726AA" w:rsidRPr="00E06243" w:rsidRDefault="004E103F" w:rsidP="00B726AA">
      <w:pPr>
        <w:spacing w:line="276" w:lineRule="auto"/>
        <w:rPr>
          <w:rFonts w:cstheme="minorHAnsi"/>
          <w:b/>
          <w:color w:val="000066"/>
          <w:sz w:val="52"/>
        </w:rPr>
      </w:pPr>
      <w:r w:rsidRPr="00E06243">
        <w:rPr>
          <w:rFonts w:cstheme="minorHAnsi"/>
          <w:b/>
          <w:color w:val="000066"/>
          <w:sz w:val="52"/>
        </w:rPr>
        <w:t>Vedlikeholdsavtalen</w:t>
      </w:r>
    </w:p>
    <w:p w14:paraId="7B2A4523" w14:textId="77777777" w:rsidR="004E103F" w:rsidRPr="00E06243" w:rsidRDefault="004E103F" w:rsidP="00B726AA">
      <w:pPr>
        <w:spacing w:line="276" w:lineRule="auto"/>
        <w:rPr>
          <w:rFonts w:cstheme="minorHAnsi"/>
          <w:color w:val="000066"/>
          <w:sz w:val="36"/>
        </w:rPr>
      </w:pPr>
      <w:r w:rsidRPr="00E06243">
        <w:rPr>
          <w:rFonts w:cstheme="minorHAnsi"/>
          <w:color w:val="000066"/>
          <w:sz w:val="36"/>
        </w:rPr>
        <w:t xml:space="preserve">Avtale om vedlikehold og service av </w:t>
      </w:r>
    </w:p>
    <w:p w14:paraId="1FAB51F1" w14:textId="77777777" w:rsidR="00BD0A8E" w:rsidRPr="00E06243" w:rsidRDefault="004E103F" w:rsidP="00B726AA">
      <w:pPr>
        <w:spacing w:line="276" w:lineRule="auto"/>
        <w:rPr>
          <w:rFonts w:cstheme="minorHAnsi"/>
          <w:color w:val="000066"/>
          <w:sz w:val="36"/>
        </w:rPr>
      </w:pPr>
      <w:r w:rsidRPr="00E06243">
        <w:rPr>
          <w:rFonts w:cstheme="minorHAnsi"/>
          <w:color w:val="000066"/>
          <w:sz w:val="36"/>
        </w:rPr>
        <w:t>utstyr og programvare</w:t>
      </w:r>
    </w:p>
    <w:p w14:paraId="0A7358B4" w14:textId="77777777" w:rsidR="00AB7D2B" w:rsidRPr="00E06243" w:rsidRDefault="008C1A59" w:rsidP="008C1A59">
      <w:pPr>
        <w:tabs>
          <w:tab w:val="right" w:pos="9066"/>
        </w:tabs>
        <w:spacing w:line="276" w:lineRule="auto"/>
        <w:rPr>
          <w:rFonts w:cstheme="minorHAnsi"/>
          <w:sz w:val="36"/>
        </w:rPr>
      </w:pPr>
      <w:r w:rsidRPr="00E06243">
        <w:rPr>
          <w:rFonts w:cstheme="minorHAnsi"/>
          <w:noProof/>
          <w:sz w:val="36"/>
          <w:lang w:eastAsia="nb-NO"/>
        </w:rPr>
        <mc:AlternateContent>
          <mc:Choice Requires="wps">
            <w:drawing>
              <wp:anchor distT="0" distB="0" distL="114300" distR="114300" simplePos="0" relativeHeight="251660288" behindDoc="0" locked="0" layoutInCell="1" allowOverlap="1" wp14:anchorId="292DEE58" wp14:editId="621D68E1">
                <wp:simplePos x="0" y="0"/>
                <wp:positionH relativeFrom="column">
                  <wp:posOffset>-4445</wp:posOffset>
                </wp:positionH>
                <wp:positionV relativeFrom="paragraph">
                  <wp:posOffset>148010</wp:posOffset>
                </wp:positionV>
                <wp:extent cx="5749046" cy="0"/>
                <wp:effectExtent l="0" t="0" r="17145" b="12700"/>
                <wp:wrapNone/>
                <wp:docPr id="3" name="Rett linje 3"/>
                <wp:cNvGraphicFramePr/>
                <a:graphic xmlns:a="http://schemas.openxmlformats.org/drawingml/2006/main">
                  <a:graphicData uri="http://schemas.microsoft.com/office/word/2010/wordprocessingShape">
                    <wps:wsp>
                      <wps:cNvCnPr/>
                      <wps:spPr>
                        <a:xfrm>
                          <a:off x="0" y="0"/>
                          <a:ext cx="5749046" cy="0"/>
                        </a:xfrm>
                        <a:prstGeom prst="line">
                          <a:avLst/>
                        </a:prstGeom>
                        <a:ln>
                          <a:solidFill>
                            <a:srgbClr val="1175D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86BE47" id="Rett linje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1.65pt" to="452.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" strokecolor="#1175da" strokeweight=".5pt">
                <v:stroke joinstyle="miter"/>
              </v:line>
            </w:pict>
          </mc:Fallback>
        </mc:AlternateContent>
      </w:r>
      <w:r w:rsidRPr="00E06243">
        <w:rPr>
          <w:rFonts w:cstheme="minorHAnsi"/>
          <w:sz w:val="36"/>
        </w:rPr>
        <w:tab/>
      </w:r>
    </w:p>
    <w:p w14:paraId="061EB62E" w14:textId="77777777" w:rsidR="00465903" w:rsidRPr="00E06243" w:rsidRDefault="00BD0A8E" w:rsidP="00AB7D2B">
      <w:pPr>
        <w:spacing w:line="276" w:lineRule="auto"/>
        <w:rPr>
          <w:rFonts w:cstheme="minorHAnsi"/>
          <w:color w:val="1175DA"/>
          <w:sz w:val="28"/>
        </w:rPr>
      </w:pPr>
      <w:r w:rsidRPr="00E06243">
        <w:rPr>
          <w:rFonts w:cstheme="minorHAnsi"/>
          <w:color w:val="1175DA"/>
          <w:sz w:val="28"/>
        </w:rPr>
        <w:t>Statens standardavtaler</w:t>
      </w:r>
      <w:r w:rsidR="007D009D" w:rsidRPr="00E06243">
        <w:rPr>
          <w:rFonts w:cstheme="minorHAnsi"/>
          <w:color w:val="1175DA"/>
          <w:sz w:val="28"/>
        </w:rPr>
        <w:t xml:space="preserve"> for IT-anskaffelser</w:t>
      </w:r>
    </w:p>
    <w:p w14:paraId="633FAC72" w14:textId="77777777" w:rsidR="00FA0407" w:rsidRPr="00E06243" w:rsidRDefault="00B726AA" w:rsidP="00AB7D2B">
      <w:pPr>
        <w:spacing w:line="276" w:lineRule="auto"/>
        <w:rPr>
          <w:rFonts w:cstheme="minorHAnsi"/>
          <w:color w:val="1175DA"/>
          <w:sz w:val="28"/>
        </w:rPr>
      </w:pPr>
      <w:r w:rsidRPr="00E06243">
        <w:rPr>
          <w:rFonts w:cstheme="minorHAnsi"/>
          <w:color w:val="1175DA"/>
          <w:sz w:val="28"/>
        </w:rPr>
        <w:t>SSA-</w:t>
      </w:r>
      <w:r w:rsidR="004E103F" w:rsidRPr="00E06243">
        <w:rPr>
          <w:rFonts w:cstheme="minorHAnsi"/>
          <w:color w:val="1175DA"/>
          <w:sz w:val="28"/>
        </w:rPr>
        <w:t>V</w:t>
      </w:r>
    </w:p>
    <w:p w14:paraId="1CC771ED" w14:textId="77777777" w:rsidR="00FA0407" w:rsidRPr="00E06243" w:rsidRDefault="00FA0407" w:rsidP="00AB7D2B">
      <w:pPr>
        <w:spacing w:line="276" w:lineRule="auto"/>
        <w:rPr>
          <w:rFonts w:cstheme="minorHAnsi"/>
          <w:color w:val="1175DA"/>
          <w:sz w:val="28"/>
        </w:rPr>
      </w:pPr>
    </w:p>
    <w:p w14:paraId="2A6A42C7" w14:textId="77777777" w:rsidR="00FA0407" w:rsidRPr="00E06243" w:rsidRDefault="00FA0407" w:rsidP="00AB7D2B">
      <w:pPr>
        <w:spacing w:line="276" w:lineRule="auto"/>
        <w:rPr>
          <w:rFonts w:cstheme="minorHAnsi"/>
          <w:color w:val="1175DA"/>
          <w:sz w:val="28"/>
        </w:rPr>
      </w:pPr>
    </w:p>
    <w:p w14:paraId="4990902E" w14:textId="77777777" w:rsidR="00FA0407" w:rsidRPr="00E06243" w:rsidRDefault="00FA0407" w:rsidP="00AB7D2B">
      <w:pPr>
        <w:spacing w:line="276" w:lineRule="auto"/>
        <w:rPr>
          <w:rFonts w:cstheme="minorHAnsi"/>
          <w:color w:val="1175DA"/>
          <w:sz w:val="28"/>
        </w:rPr>
      </w:pPr>
    </w:p>
    <w:p w14:paraId="49F7FDEA" w14:textId="77777777" w:rsidR="00FA0407" w:rsidRPr="00E06243" w:rsidRDefault="00F23671" w:rsidP="00AB7D2B">
      <w:pPr>
        <w:spacing w:line="276" w:lineRule="auto"/>
        <w:rPr>
          <w:rFonts w:cstheme="minorHAnsi"/>
          <w:color w:val="1175DA"/>
          <w:sz w:val="28"/>
        </w:rPr>
      </w:pPr>
      <w:r w:rsidRPr="00E06243">
        <w:rPr>
          <w:rFonts w:cstheme="minorHAnsi"/>
          <w:noProof/>
          <w:lang w:eastAsia="nb-NO"/>
        </w:rPr>
        <w:drawing>
          <wp:anchor distT="0" distB="0" distL="114300" distR="114300" simplePos="0" relativeHeight="251666432" behindDoc="0" locked="0" layoutInCell="1" allowOverlap="1" wp14:anchorId="1D4D6172" wp14:editId="3CA026DC">
            <wp:simplePos x="0" y="0"/>
            <wp:positionH relativeFrom="margin">
              <wp:align>left</wp:align>
            </wp:positionH>
            <wp:positionV relativeFrom="paragraph">
              <wp:posOffset>165100</wp:posOffset>
            </wp:positionV>
            <wp:extent cx="6120765" cy="2491867"/>
            <wp:effectExtent l="0" t="0" r="0" b="381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2491867"/>
                    </a:xfrm>
                    <a:prstGeom prst="rect">
                      <a:avLst/>
                    </a:prstGeom>
                  </pic:spPr>
                </pic:pic>
              </a:graphicData>
            </a:graphic>
            <wp14:sizeRelH relativeFrom="margin">
              <wp14:pctWidth>0</wp14:pctWidth>
            </wp14:sizeRelH>
            <wp14:sizeRelV relativeFrom="margin">
              <wp14:pctHeight>0</wp14:pctHeight>
            </wp14:sizeRelV>
          </wp:anchor>
        </w:drawing>
      </w:r>
    </w:p>
    <w:p w14:paraId="49D4E59B" w14:textId="77777777" w:rsidR="00FA0407" w:rsidRPr="00E06243" w:rsidRDefault="00FA0407" w:rsidP="00AB7D2B">
      <w:pPr>
        <w:spacing w:line="276" w:lineRule="auto"/>
        <w:rPr>
          <w:rFonts w:cstheme="minorHAnsi"/>
          <w:color w:val="1175DA"/>
          <w:sz w:val="28"/>
        </w:rPr>
      </w:pPr>
    </w:p>
    <w:p w14:paraId="07793EDB" w14:textId="77777777" w:rsidR="00FA0407" w:rsidRPr="00E06243" w:rsidRDefault="00FA0407" w:rsidP="00AB7D2B">
      <w:pPr>
        <w:spacing w:line="276" w:lineRule="auto"/>
        <w:rPr>
          <w:rFonts w:cstheme="minorHAnsi"/>
          <w:color w:val="1175DA"/>
          <w:sz w:val="28"/>
        </w:rPr>
      </w:pPr>
    </w:p>
    <w:p w14:paraId="516D1F57" w14:textId="77777777" w:rsidR="00FA0407" w:rsidRPr="00E06243" w:rsidRDefault="00FA0407" w:rsidP="00AB7D2B">
      <w:pPr>
        <w:spacing w:line="276" w:lineRule="auto"/>
        <w:rPr>
          <w:rFonts w:cstheme="minorHAnsi"/>
          <w:color w:val="1175DA"/>
          <w:sz w:val="28"/>
        </w:rPr>
      </w:pPr>
    </w:p>
    <w:p w14:paraId="625826E4" w14:textId="77777777" w:rsidR="00FA0407" w:rsidRPr="00E06243" w:rsidRDefault="00FA0407" w:rsidP="00AB7D2B">
      <w:pPr>
        <w:spacing w:line="276" w:lineRule="auto"/>
        <w:rPr>
          <w:rFonts w:cstheme="minorHAnsi"/>
          <w:color w:val="1175DA"/>
          <w:sz w:val="28"/>
        </w:rPr>
      </w:pPr>
    </w:p>
    <w:p w14:paraId="6AD8F44F" w14:textId="77777777" w:rsidR="00FA0407" w:rsidRPr="00E06243" w:rsidRDefault="00FA0407" w:rsidP="00AB7D2B">
      <w:pPr>
        <w:spacing w:line="276" w:lineRule="auto"/>
        <w:rPr>
          <w:rFonts w:cstheme="minorHAnsi"/>
          <w:color w:val="1175DA"/>
          <w:sz w:val="28"/>
        </w:rPr>
      </w:pPr>
    </w:p>
    <w:p w14:paraId="202161BA" w14:textId="77777777" w:rsidR="00FA0407" w:rsidRPr="00E06243" w:rsidRDefault="00FA0407" w:rsidP="00AB7D2B">
      <w:pPr>
        <w:spacing w:line="276" w:lineRule="auto"/>
        <w:rPr>
          <w:rFonts w:cstheme="minorHAnsi"/>
          <w:color w:val="1175DA"/>
          <w:sz w:val="28"/>
        </w:rPr>
      </w:pPr>
    </w:p>
    <w:p w14:paraId="3BAEED1E" w14:textId="77777777" w:rsidR="00FA0407" w:rsidRPr="00E06243" w:rsidRDefault="00FA0407" w:rsidP="00AB7D2B">
      <w:pPr>
        <w:spacing w:line="276" w:lineRule="auto"/>
        <w:rPr>
          <w:rFonts w:cstheme="minorHAnsi"/>
          <w:color w:val="1175DA"/>
          <w:sz w:val="28"/>
        </w:rPr>
      </w:pPr>
    </w:p>
    <w:p w14:paraId="40CB7BDA" w14:textId="77777777" w:rsidR="00FA0407" w:rsidRPr="00E06243" w:rsidRDefault="00FA0407" w:rsidP="00AB7D2B">
      <w:pPr>
        <w:spacing w:line="276" w:lineRule="auto"/>
        <w:rPr>
          <w:rFonts w:cstheme="minorHAnsi"/>
          <w:color w:val="1175DA"/>
          <w:sz w:val="28"/>
        </w:rPr>
      </w:pPr>
    </w:p>
    <w:p w14:paraId="595B3FDF" w14:textId="77777777" w:rsidR="00FA0407" w:rsidRPr="00E06243" w:rsidRDefault="00FA0407" w:rsidP="00AB7D2B">
      <w:pPr>
        <w:spacing w:line="276" w:lineRule="auto"/>
        <w:rPr>
          <w:rFonts w:cstheme="minorHAnsi"/>
          <w:color w:val="1175DA"/>
          <w:sz w:val="28"/>
        </w:rPr>
      </w:pPr>
    </w:p>
    <w:p w14:paraId="1CAE3A83" w14:textId="77777777" w:rsidR="00FA0407" w:rsidRPr="00E06243" w:rsidRDefault="00FA0407" w:rsidP="00AB7D2B">
      <w:pPr>
        <w:spacing w:line="276" w:lineRule="auto"/>
        <w:rPr>
          <w:rFonts w:cstheme="minorHAnsi"/>
          <w:color w:val="1175DA"/>
          <w:sz w:val="28"/>
        </w:rPr>
      </w:pPr>
    </w:p>
    <w:p w14:paraId="630767AA" w14:textId="77777777" w:rsidR="00FA0407" w:rsidRPr="00E06243" w:rsidRDefault="00FA0407" w:rsidP="00AB7D2B">
      <w:pPr>
        <w:spacing w:line="276" w:lineRule="auto"/>
        <w:rPr>
          <w:rFonts w:cstheme="minorHAnsi"/>
          <w:color w:val="1175DA"/>
          <w:sz w:val="28"/>
        </w:rPr>
      </w:pPr>
    </w:p>
    <w:p w14:paraId="2E20C7D0" w14:textId="77777777" w:rsidR="00FA0407" w:rsidRPr="00E06243" w:rsidRDefault="00E06243" w:rsidP="00AB7D2B">
      <w:pPr>
        <w:spacing w:line="276" w:lineRule="auto"/>
        <w:rPr>
          <w:rFonts w:cstheme="minorHAnsi"/>
          <w:color w:val="1175DA"/>
          <w:sz w:val="28"/>
        </w:rPr>
      </w:pPr>
      <w:r w:rsidRPr="00E06243">
        <w:rPr>
          <w:rFonts w:cstheme="minorHAnsi"/>
          <w:noProof/>
          <w:lang w:eastAsia="nb-NO"/>
        </w:rPr>
        <w:drawing>
          <wp:anchor distT="0" distB="0" distL="114300" distR="114300" simplePos="0" relativeHeight="251669504" behindDoc="0" locked="0" layoutInCell="1" allowOverlap="1" wp14:anchorId="3FFD5245" wp14:editId="744A0432">
            <wp:simplePos x="0" y="0"/>
            <wp:positionH relativeFrom="page">
              <wp:align>center</wp:align>
            </wp:positionH>
            <wp:positionV relativeFrom="paragraph">
              <wp:posOffset>128215</wp:posOffset>
            </wp:positionV>
            <wp:extent cx="774065" cy="269875"/>
            <wp:effectExtent l="0" t="0" r="6985" b="0"/>
            <wp:wrapNone/>
            <wp:docPr id="8" name="Bilde 7"/>
            <wp:cNvGraphicFramePr/>
            <a:graphic xmlns:a="http://schemas.openxmlformats.org/drawingml/2006/main">
              <a:graphicData uri="http://schemas.openxmlformats.org/drawingml/2006/picture">
                <pic:pic xmlns:pic="http://schemas.openxmlformats.org/drawingml/2006/picture">
                  <pic:nvPicPr>
                    <pic:cNvPr id="12" name="Bilde 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065" cy="269875"/>
                    </a:xfrm>
                    <a:prstGeom prst="rect">
                      <a:avLst/>
                    </a:prstGeom>
                    <a:noFill/>
                    <a:ln>
                      <a:noFill/>
                    </a:ln>
                  </pic:spPr>
                </pic:pic>
              </a:graphicData>
            </a:graphic>
          </wp:anchor>
        </w:drawing>
      </w:r>
    </w:p>
    <w:p w14:paraId="3A9E5559" w14:textId="77777777" w:rsidR="00FA0407" w:rsidRPr="00E06243" w:rsidRDefault="00FA0407" w:rsidP="00AB7D2B">
      <w:pPr>
        <w:spacing w:line="276" w:lineRule="auto"/>
        <w:rPr>
          <w:rFonts w:cstheme="minorHAnsi"/>
          <w:color w:val="1175DA"/>
          <w:sz w:val="28"/>
        </w:rPr>
      </w:pPr>
    </w:p>
    <w:p w14:paraId="673D088D" w14:textId="77777777" w:rsidR="00FA0407" w:rsidRPr="00E06243" w:rsidRDefault="00FA0407" w:rsidP="00AB7D2B">
      <w:pPr>
        <w:spacing w:line="276" w:lineRule="auto"/>
        <w:rPr>
          <w:rFonts w:cstheme="minorHAnsi"/>
          <w:color w:val="1175DA"/>
          <w:sz w:val="28"/>
        </w:rPr>
      </w:pPr>
    </w:p>
    <w:p w14:paraId="2B7E0588" w14:textId="77777777" w:rsidR="00FA0407" w:rsidRPr="00E06243" w:rsidRDefault="00FA0407" w:rsidP="00AB7D2B">
      <w:pPr>
        <w:spacing w:line="276" w:lineRule="auto"/>
        <w:rPr>
          <w:rFonts w:cstheme="minorHAnsi"/>
          <w:color w:val="1175DA"/>
          <w:sz w:val="28"/>
        </w:rPr>
      </w:pPr>
    </w:p>
    <w:p w14:paraId="1CA6F2FF" w14:textId="77777777" w:rsidR="00BA2570" w:rsidRPr="00E06243" w:rsidRDefault="00BA2570" w:rsidP="00BA2570">
      <w:pPr>
        <w:pStyle w:val="Tittelside2"/>
        <w:rPr>
          <w:rFonts w:asciiTheme="minorHAnsi" w:hAnsiTheme="minorHAnsi" w:cstheme="minorHAnsi"/>
        </w:rPr>
      </w:pPr>
      <w:bookmarkStart w:id="0" w:name="_Hlk511117137"/>
      <w:r w:rsidRPr="00E06243">
        <w:rPr>
          <w:rFonts w:asciiTheme="minorHAnsi" w:hAnsiTheme="minorHAnsi" w:cstheme="minorHAnsi"/>
        </w:rPr>
        <w:lastRenderedPageBreak/>
        <w:t>Avtale om vedlikehold og service av utstyr og programvare</w:t>
      </w:r>
    </w:p>
    <w:p w14:paraId="4BC4EA24" w14:textId="77777777" w:rsidR="00BA2570" w:rsidRPr="00E06243" w:rsidRDefault="00BA2570" w:rsidP="00BA2570">
      <w:pPr>
        <w:rPr>
          <w:rFonts w:cstheme="minorHAnsi"/>
        </w:rPr>
      </w:pPr>
    </w:p>
    <w:p w14:paraId="5C57482F" w14:textId="77777777" w:rsidR="00BA2570" w:rsidRPr="00E06243" w:rsidRDefault="00BA2570" w:rsidP="00BA2570">
      <w:pPr>
        <w:jc w:val="both"/>
        <w:rPr>
          <w:rFonts w:cstheme="minorHAnsi"/>
          <w:b/>
          <w:bCs/>
        </w:rPr>
      </w:pPr>
      <w:r w:rsidRPr="00E06243">
        <w:rPr>
          <w:rFonts w:cstheme="minorHAnsi"/>
          <w:b/>
          <w:bCs/>
        </w:rPr>
        <w:t>Avtale om</w:t>
      </w:r>
    </w:p>
    <w:p w14:paraId="1B791C80" w14:textId="77777777" w:rsidR="00BA2570" w:rsidRPr="00E06243" w:rsidRDefault="00BA2570" w:rsidP="00BA2570">
      <w:pPr>
        <w:rPr>
          <w:rFonts w:cstheme="minorHAnsi"/>
        </w:rPr>
      </w:pPr>
      <w:r w:rsidRPr="00E06243">
        <w:rPr>
          <w:rFonts w:cstheme="minorHAnsi"/>
        </w:rPr>
        <w:t>[navn på anskaffelsen]</w:t>
      </w:r>
    </w:p>
    <w:p w14:paraId="104723C8" w14:textId="77777777" w:rsidR="00BA2570" w:rsidRPr="00E06243" w:rsidRDefault="00BA2570" w:rsidP="00BA2570">
      <w:pPr>
        <w:pStyle w:val="CommentSubject1"/>
        <w:rPr>
          <w:rFonts w:asciiTheme="minorHAnsi" w:hAnsiTheme="minorHAnsi" w:cstheme="minorHAnsi"/>
        </w:rPr>
      </w:pPr>
    </w:p>
    <w:p w14:paraId="14347BDC" w14:textId="77777777" w:rsidR="00BA2570" w:rsidRPr="00E06243" w:rsidRDefault="00BA2570" w:rsidP="00BA2570">
      <w:pPr>
        <w:pStyle w:val="Merknadstekst1"/>
        <w:rPr>
          <w:rFonts w:asciiTheme="minorHAnsi" w:hAnsiTheme="minorHAnsi" w:cstheme="minorHAnsi"/>
        </w:rPr>
      </w:pPr>
    </w:p>
    <w:p w14:paraId="3C807659" w14:textId="77777777" w:rsidR="00BA2570" w:rsidRPr="00E06243" w:rsidRDefault="00BA2570" w:rsidP="00BA2570">
      <w:pPr>
        <w:pStyle w:val="CommentSubject1"/>
        <w:rPr>
          <w:rFonts w:asciiTheme="minorHAnsi" w:hAnsiTheme="minorHAnsi" w:cstheme="minorHAnsi"/>
        </w:rPr>
      </w:pPr>
      <w:r w:rsidRPr="00E06243">
        <w:rPr>
          <w:rFonts w:asciiTheme="minorHAnsi" w:hAnsiTheme="minorHAnsi" w:cstheme="minorHAnsi"/>
        </w:rPr>
        <w:t>er inngått mellom:</w:t>
      </w:r>
    </w:p>
    <w:p w14:paraId="2748FC7D" w14:textId="77777777" w:rsidR="00BA2570" w:rsidRPr="00E06243" w:rsidRDefault="00BA2570" w:rsidP="00BA2570">
      <w:pPr>
        <w:pStyle w:val="Normalmedluftover"/>
        <w:rPr>
          <w:rFonts w:asciiTheme="minorHAnsi" w:hAnsiTheme="minorHAnsi" w:cstheme="minorHAnsi"/>
        </w:rPr>
      </w:pPr>
      <w:r w:rsidRPr="00E06243">
        <w:rPr>
          <w:rFonts w:asciiTheme="minorHAnsi" w:hAnsiTheme="minorHAnsi" w:cstheme="minorHAnsi"/>
        </w:rPr>
        <w:t>[</w:t>
      </w:r>
      <w:r w:rsidRPr="00E06243">
        <w:rPr>
          <w:rStyle w:val="LinjestilTegn"/>
          <w:rFonts w:asciiTheme="minorHAnsi" w:hAnsiTheme="minorHAnsi" w:cstheme="minorHAnsi"/>
        </w:rPr>
        <w:t>Skriv her</w:t>
      </w:r>
      <w:r w:rsidRPr="00E06243">
        <w:rPr>
          <w:rFonts w:asciiTheme="minorHAnsi" w:hAnsiTheme="minorHAnsi" w:cstheme="minorHAnsi"/>
        </w:rPr>
        <w:t>]</w:t>
      </w:r>
    </w:p>
    <w:p w14:paraId="360B1E2E" w14:textId="77777777" w:rsidR="00BA2570" w:rsidRPr="00E06243" w:rsidRDefault="00BA2570" w:rsidP="00BA2570">
      <w:pPr>
        <w:rPr>
          <w:rFonts w:cstheme="minorHAnsi"/>
        </w:rPr>
      </w:pPr>
      <w:r w:rsidRPr="00E06243">
        <w:rPr>
          <w:rFonts w:cstheme="minorHAnsi"/>
        </w:rPr>
        <w:t>_____________________________________________________</w:t>
      </w:r>
    </w:p>
    <w:p w14:paraId="63918B39" w14:textId="77777777" w:rsidR="00BA2570" w:rsidRPr="00E06243" w:rsidRDefault="00BA2570" w:rsidP="00BA2570">
      <w:pPr>
        <w:rPr>
          <w:rFonts w:cstheme="minorHAnsi"/>
        </w:rPr>
      </w:pPr>
      <w:r w:rsidRPr="00E06243">
        <w:rPr>
          <w:rFonts w:cstheme="minorHAnsi"/>
        </w:rPr>
        <w:t xml:space="preserve"> (heretter kalt Leverandøren)</w:t>
      </w:r>
    </w:p>
    <w:p w14:paraId="6196F29B" w14:textId="77777777" w:rsidR="00BA2570" w:rsidRPr="00E06243" w:rsidRDefault="00BA2570" w:rsidP="00BA2570">
      <w:pPr>
        <w:rPr>
          <w:rFonts w:cstheme="minorHAnsi"/>
          <w:b/>
          <w:bCs/>
        </w:rPr>
      </w:pPr>
    </w:p>
    <w:p w14:paraId="76E60989" w14:textId="77777777" w:rsidR="00BA2570" w:rsidRPr="00E06243" w:rsidRDefault="00BA2570" w:rsidP="00BA2570">
      <w:pPr>
        <w:rPr>
          <w:rFonts w:cstheme="minorHAnsi"/>
          <w:b/>
          <w:bCs/>
        </w:rPr>
      </w:pPr>
      <w:r w:rsidRPr="00E06243">
        <w:rPr>
          <w:rFonts w:cstheme="minorHAnsi"/>
          <w:b/>
          <w:bCs/>
        </w:rPr>
        <w:t>og</w:t>
      </w:r>
    </w:p>
    <w:p w14:paraId="7208B5D1" w14:textId="77777777" w:rsidR="00BA2570" w:rsidRPr="00E06243" w:rsidRDefault="00BA2570" w:rsidP="00BA2570">
      <w:pPr>
        <w:pStyle w:val="Normalmedluftover"/>
        <w:rPr>
          <w:rFonts w:asciiTheme="minorHAnsi" w:hAnsiTheme="minorHAnsi" w:cstheme="minorHAnsi"/>
        </w:rPr>
      </w:pPr>
      <w:r w:rsidRPr="00E06243">
        <w:rPr>
          <w:rFonts w:asciiTheme="minorHAnsi" w:hAnsiTheme="minorHAnsi" w:cstheme="minorHAnsi"/>
        </w:rPr>
        <w:t>[Skriv her]</w:t>
      </w:r>
    </w:p>
    <w:p w14:paraId="5334063D" w14:textId="77777777" w:rsidR="00BA2570" w:rsidRPr="00E06243" w:rsidRDefault="00BA2570" w:rsidP="00BA2570">
      <w:pPr>
        <w:rPr>
          <w:rFonts w:cstheme="minorHAnsi"/>
        </w:rPr>
      </w:pPr>
      <w:r w:rsidRPr="00E06243">
        <w:rPr>
          <w:rFonts w:cstheme="minorHAnsi"/>
        </w:rPr>
        <w:t>_____________________________________________________</w:t>
      </w:r>
    </w:p>
    <w:p w14:paraId="0DE040FC" w14:textId="77777777" w:rsidR="00BA2570" w:rsidRPr="00E06243" w:rsidRDefault="00BA2570" w:rsidP="00BA2570">
      <w:pPr>
        <w:rPr>
          <w:rFonts w:cstheme="minorHAnsi"/>
        </w:rPr>
      </w:pPr>
      <w:r w:rsidRPr="00E06243">
        <w:rPr>
          <w:rFonts w:cstheme="minorHAnsi"/>
        </w:rPr>
        <w:t xml:space="preserve"> (heretter kalt Kunden)</w:t>
      </w:r>
    </w:p>
    <w:p w14:paraId="6F29A975" w14:textId="77777777" w:rsidR="00BA2570" w:rsidRPr="00E06243" w:rsidRDefault="00BA2570" w:rsidP="00BA2570">
      <w:pPr>
        <w:rPr>
          <w:rFonts w:cstheme="minorHAnsi"/>
        </w:rPr>
      </w:pPr>
    </w:p>
    <w:p w14:paraId="2C56EA43" w14:textId="77777777" w:rsidR="00BA2570" w:rsidRPr="00E06243" w:rsidRDefault="00BA2570" w:rsidP="00BA2570">
      <w:pPr>
        <w:rPr>
          <w:rFonts w:cstheme="minorHAnsi"/>
          <w:b/>
          <w:bCs/>
        </w:rPr>
      </w:pPr>
      <w:r w:rsidRPr="00E06243">
        <w:rPr>
          <w:rFonts w:cstheme="minorHAnsi"/>
          <w:b/>
          <w:bCs/>
        </w:rPr>
        <w:t>Sted og dato:</w:t>
      </w:r>
    </w:p>
    <w:p w14:paraId="1D65D074" w14:textId="77777777" w:rsidR="00BA2570" w:rsidRPr="00E06243" w:rsidRDefault="00BA2570" w:rsidP="00BA2570">
      <w:pPr>
        <w:pStyle w:val="Normalmedluftover"/>
        <w:rPr>
          <w:rFonts w:asciiTheme="minorHAnsi" w:hAnsiTheme="minorHAnsi" w:cstheme="minorHAnsi"/>
        </w:rPr>
      </w:pPr>
      <w:r w:rsidRPr="00E06243">
        <w:rPr>
          <w:rFonts w:asciiTheme="minorHAnsi" w:hAnsiTheme="minorHAnsi" w:cstheme="minorHAnsi"/>
        </w:rPr>
        <w:t>[Skriv sted og dato her]</w:t>
      </w:r>
    </w:p>
    <w:p w14:paraId="65FAA9E3" w14:textId="77777777" w:rsidR="00BA2570" w:rsidRPr="00E06243" w:rsidRDefault="00BA2570" w:rsidP="00BA2570">
      <w:pPr>
        <w:rPr>
          <w:rFonts w:cstheme="minorHAnsi"/>
        </w:rPr>
      </w:pPr>
      <w:r w:rsidRPr="00E06243">
        <w:rPr>
          <w:rFonts w:cstheme="minorHAnsi"/>
        </w:rPr>
        <w:t>______________________________</w:t>
      </w:r>
    </w:p>
    <w:p w14:paraId="5C5448B3" w14:textId="77777777" w:rsidR="00BA2570" w:rsidRPr="00E06243" w:rsidRDefault="00BA2570" w:rsidP="00BA2570">
      <w:pPr>
        <w:rPr>
          <w:rFonts w:cstheme="minorHAnsi"/>
        </w:rPr>
      </w:pPr>
    </w:p>
    <w:p w14:paraId="2875CFB3" w14:textId="77777777" w:rsidR="00BA2570" w:rsidRPr="00E06243" w:rsidRDefault="00BA2570" w:rsidP="00BA2570">
      <w:pPr>
        <w:rPr>
          <w:rFonts w:cstheme="minorHAns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BA2570" w:rsidRPr="00E06243" w14:paraId="263035F2" w14:textId="77777777" w:rsidTr="00E06243">
        <w:tc>
          <w:tcPr>
            <w:tcW w:w="4109" w:type="dxa"/>
          </w:tcPr>
          <w:p w14:paraId="4AADC33E"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[Kundens navn her]</w:t>
            </w:r>
          </w:p>
        </w:tc>
        <w:tc>
          <w:tcPr>
            <w:tcW w:w="4110" w:type="dxa"/>
          </w:tcPr>
          <w:p w14:paraId="07280ABA"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[Leverandørens navn her]</w:t>
            </w:r>
          </w:p>
        </w:tc>
      </w:tr>
      <w:tr w:rsidR="00BA2570" w:rsidRPr="00E06243" w14:paraId="52FF5677" w14:textId="77777777" w:rsidTr="00E06243">
        <w:tc>
          <w:tcPr>
            <w:tcW w:w="4109" w:type="dxa"/>
          </w:tcPr>
          <w:p w14:paraId="22925D7B" w14:textId="77777777" w:rsidR="00BA2570" w:rsidRPr="00E06243" w:rsidRDefault="00BA2570" w:rsidP="00E06243">
            <w:pPr>
              <w:pStyle w:val="Normalmedluftover"/>
              <w:rPr>
                <w:rFonts w:asciiTheme="minorHAnsi" w:hAnsiTheme="minorHAnsi" w:cstheme="minorHAnsi"/>
                <w:sz w:val="40"/>
                <w:szCs w:val="40"/>
              </w:rPr>
            </w:pPr>
          </w:p>
          <w:p w14:paraId="641905FB"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____________________________</w:t>
            </w:r>
          </w:p>
          <w:p w14:paraId="2F076745"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Kundens underskrift</w:t>
            </w:r>
          </w:p>
        </w:tc>
        <w:tc>
          <w:tcPr>
            <w:tcW w:w="4110" w:type="dxa"/>
          </w:tcPr>
          <w:p w14:paraId="4A1189EC" w14:textId="77777777" w:rsidR="00BA2570" w:rsidRPr="00E06243" w:rsidRDefault="00BA2570" w:rsidP="00E06243">
            <w:pPr>
              <w:pStyle w:val="Normalmedluftover"/>
              <w:rPr>
                <w:rFonts w:asciiTheme="minorHAnsi" w:hAnsiTheme="minorHAnsi" w:cstheme="minorHAnsi"/>
                <w:sz w:val="40"/>
                <w:szCs w:val="40"/>
              </w:rPr>
            </w:pPr>
          </w:p>
          <w:p w14:paraId="1DE503FE"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______________________________</w:t>
            </w:r>
          </w:p>
          <w:p w14:paraId="75D6F845"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Leverandørens underskrift</w:t>
            </w:r>
          </w:p>
        </w:tc>
      </w:tr>
    </w:tbl>
    <w:p w14:paraId="28A5068C" w14:textId="77777777" w:rsidR="00BA2570" w:rsidRPr="00E06243" w:rsidRDefault="00BA2570" w:rsidP="00BA2570">
      <w:pPr>
        <w:rPr>
          <w:rFonts w:cstheme="minorHAnsi"/>
        </w:rPr>
      </w:pPr>
    </w:p>
    <w:p w14:paraId="5DF8F13D" w14:textId="77777777" w:rsidR="00BA2570" w:rsidRPr="00E06243" w:rsidRDefault="00BA2570" w:rsidP="00BA2570">
      <w:pPr>
        <w:rPr>
          <w:rFonts w:cstheme="minorHAnsi"/>
        </w:rPr>
      </w:pPr>
      <w:r w:rsidRPr="00E06243">
        <w:rPr>
          <w:rFonts w:cstheme="minorHAnsi"/>
        </w:rPr>
        <w:t>Avtalen undertegnes i to eksemplarer, ett til hver part.</w:t>
      </w:r>
    </w:p>
    <w:p w14:paraId="324B9CD5" w14:textId="77777777" w:rsidR="00BA2570" w:rsidRPr="00E06243" w:rsidRDefault="00BA2570" w:rsidP="00BA2570">
      <w:pPr>
        <w:rPr>
          <w:rFonts w:cstheme="minorHAnsi"/>
        </w:rPr>
      </w:pPr>
    </w:p>
    <w:p w14:paraId="19CC71E5" w14:textId="77777777" w:rsidR="00BA2570" w:rsidRPr="00E06243" w:rsidRDefault="00BA2570" w:rsidP="00BA2570">
      <w:pPr>
        <w:rPr>
          <w:rFonts w:cstheme="minorHAnsi"/>
        </w:rPr>
      </w:pPr>
    </w:p>
    <w:p w14:paraId="533A21DA" w14:textId="77777777" w:rsidR="00BA2570" w:rsidRPr="00E06243" w:rsidRDefault="00BA2570" w:rsidP="00BA2570">
      <w:pPr>
        <w:rPr>
          <w:rFonts w:cstheme="minorHAnsi"/>
          <w:b/>
        </w:rPr>
      </w:pPr>
      <w:r w:rsidRPr="00E06243">
        <w:rPr>
          <w:rFonts w:cstheme="minorHAnsi"/>
        </w:rPr>
        <w:t xml:space="preserve">Med mindre annet fremgår av bilag 4, er </w:t>
      </w:r>
      <w:r w:rsidRPr="00E06243">
        <w:rPr>
          <w:rFonts w:cstheme="minorHAnsi"/>
          <w:b/>
        </w:rPr>
        <w:t xml:space="preserve">Oppstartsdato: </w:t>
      </w:r>
      <w:r w:rsidRPr="00E06243">
        <w:rPr>
          <w:rFonts w:cstheme="minorHAnsi"/>
          <w:u w:val="single"/>
        </w:rPr>
        <w:t>[dato]</w:t>
      </w:r>
    </w:p>
    <w:p w14:paraId="783182DB" w14:textId="77777777" w:rsidR="00BA2570" w:rsidRPr="00E06243" w:rsidRDefault="00BA2570" w:rsidP="00BA2570">
      <w:pPr>
        <w:rPr>
          <w:rFonts w:cstheme="minorHAnsi"/>
        </w:rPr>
      </w:pPr>
    </w:p>
    <w:p w14:paraId="1E760385" w14:textId="77777777" w:rsidR="00BA2570" w:rsidRPr="00E06243" w:rsidRDefault="00BA2570" w:rsidP="00BA2570">
      <w:pPr>
        <w:rPr>
          <w:rFonts w:cstheme="minorHAnsi"/>
        </w:rPr>
      </w:pPr>
    </w:p>
    <w:p w14:paraId="3071D7D0" w14:textId="77777777" w:rsidR="00BA2570" w:rsidRPr="00E06243" w:rsidRDefault="00BA2570" w:rsidP="00BA2570">
      <w:pPr>
        <w:rPr>
          <w:rFonts w:cstheme="minorHAnsi"/>
        </w:rPr>
      </w:pPr>
    </w:p>
    <w:p w14:paraId="1A711FE1" w14:textId="77777777" w:rsidR="00BA2570" w:rsidRPr="00E06243" w:rsidRDefault="00BA2570" w:rsidP="00BA2570">
      <w:pPr>
        <w:rPr>
          <w:rFonts w:cstheme="minorHAnsi"/>
          <w:b/>
          <w:bCs/>
        </w:rPr>
      </w:pPr>
      <w:r w:rsidRPr="00E06243">
        <w:rPr>
          <w:rFonts w:cstheme="minorHAnsi"/>
          <w:b/>
          <w:bCs/>
        </w:rPr>
        <w:t>Henvendelser</w:t>
      </w:r>
    </w:p>
    <w:p w14:paraId="00E0C200" w14:textId="77777777" w:rsidR="00BA2570" w:rsidRPr="00E06243" w:rsidRDefault="00BA2570" w:rsidP="00BA2570">
      <w:pPr>
        <w:rPr>
          <w:rFonts w:cstheme="minorHAnsi"/>
        </w:rPr>
      </w:pPr>
      <w:r w:rsidRPr="00E06243">
        <w:rPr>
          <w:rFonts w:cstheme="minorHAnsi"/>
        </w:rPr>
        <w:t>Med mindre annet fremgår av bilag 6, skal alle henvendelser vedrørende denne avtalen rettes til:</w:t>
      </w:r>
    </w:p>
    <w:p w14:paraId="497F2383" w14:textId="77777777" w:rsidR="00BA2570" w:rsidRPr="00E06243" w:rsidRDefault="00BA2570" w:rsidP="00BA2570">
      <w:pPr>
        <w:rPr>
          <w:rFonts w:cstheme="minorHAnsi"/>
        </w:rPr>
      </w:pPr>
    </w:p>
    <w:p w14:paraId="2D822432" w14:textId="77777777" w:rsidR="00BA2570" w:rsidRPr="00E06243" w:rsidRDefault="00BA2570" w:rsidP="00BA2570">
      <w:pPr>
        <w:rPr>
          <w:rFonts w:cstheme="minorHAns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BA2570" w:rsidRPr="00E06243" w14:paraId="1F39EA7F" w14:textId="77777777" w:rsidTr="00E06243">
        <w:tc>
          <w:tcPr>
            <w:tcW w:w="4109" w:type="dxa"/>
          </w:tcPr>
          <w:p w14:paraId="74B35BAA" w14:textId="77777777" w:rsidR="00BA2570" w:rsidRPr="00E06243" w:rsidRDefault="00BA2570" w:rsidP="00E06243">
            <w:pPr>
              <w:pStyle w:val="TableContents"/>
              <w:rPr>
                <w:rFonts w:asciiTheme="minorHAnsi" w:hAnsiTheme="minorHAnsi" w:cstheme="minorHAnsi"/>
                <w:b/>
              </w:rPr>
            </w:pPr>
            <w:r w:rsidRPr="00E06243">
              <w:rPr>
                <w:rFonts w:asciiTheme="minorHAnsi" w:hAnsiTheme="minorHAnsi" w:cstheme="minorHAnsi"/>
                <w:b/>
              </w:rPr>
              <w:t>Hos Kunden</w:t>
            </w:r>
          </w:p>
        </w:tc>
        <w:tc>
          <w:tcPr>
            <w:tcW w:w="4110" w:type="dxa"/>
          </w:tcPr>
          <w:p w14:paraId="1FD0903B" w14:textId="77777777" w:rsidR="00BA2570" w:rsidRPr="00E06243" w:rsidRDefault="00BA2570" w:rsidP="00E06243">
            <w:pPr>
              <w:pStyle w:val="TableContents"/>
              <w:rPr>
                <w:rFonts w:asciiTheme="minorHAnsi" w:hAnsiTheme="minorHAnsi" w:cstheme="minorHAnsi"/>
                <w:b/>
              </w:rPr>
            </w:pPr>
            <w:r w:rsidRPr="00E06243">
              <w:rPr>
                <w:rFonts w:asciiTheme="minorHAnsi" w:hAnsiTheme="minorHAnsi" w:cstheme="minorHAnsi"/>
                <w:b/>
              </w:rPr>
              <w:t>Hos Leverandøren</w:t>
            </w:r>
          </w:p>
        </w:tc>
      </w:tr>
      <w:tr w:rsidR="00BA2570" w:rsidRPr="00E06243" w14:paraId="2D60B454" w14:textId="77777777" w:rsidTr="00E06243">
        <w:tc>
          <w:tcPr>
            <w:tcW w:w="4109" w:type="dxa"/>
          </w:tcPr>
          <w:p w14:paraId="0BE5D36C"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 xml:space="preserve">Navn: </w:t>
            </w:r>
          </w:p>
        </w:tc>
        <w:tc>
          <w:tcPr>
            <w:tcW w:w="4110" w:type="dxa"/>
          </w:tcPr>
          <w:p w14:paraId="0AEC7C14"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 xml:space="preserve">Navn: </w:t>
            </w:r>
          </w:p>
        </w:tc>
      </w:tr>
      <w:tr w:rsidR="00BA2570" w:rsidRPr="00E06243" w14:paraId="223FD947" w14:textId="77777777" w:rsidTr="00E06243">
        <w:tc>
          <w:tcPr>
            <w:tcW w:w="4109" w:type="dxa"/>
          </w:tcPr>
          <w:p w14:paraId="71F2C2AB" w14:textId="77777777" w:rsidR="00BA2570" w:rsidRPr="00E06243" w:rsidRDefault="00BA2570" w:rsidP="00E06243">
            <w:pPr>
              <w:pStyle w:val="TableContents"/>
              <w:tabs>
                <w:tab w:val="left" w:pos="938"/>
              </w:tabs>
              <w:rPr>
                <w:rFonts w:asciiTheme="minorHAnsi" w:hAnsiTheme="minorHAnsi" w:cstheme="minorHAnsi"/>
              </w:rPr>
            </w:pPr>
            <w:r w:rsidRPr="00E06243">
              <w:rPr>
                <w:rFonts w:asciiTheme="minorHAnsi" w:hAnsiTheme="minorHAnsi" w:cstheme="minorHAnsi"/>
              </w:rPr>
              <w:t xml:space="preserve">Stilling: </w:t>
            </w:r>
          </w:p>
        </w:tc>
        <w:tc>
          <w:tcPr>
            <w:tcW w:w="4110" w:type="dxa"/>
          </w:tcPr>
          <w:p w14:paraId="09231741"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 xml:space="preserve">Stilling: </w:t>
            </w:r>
          </w:p>
        </w:tc>
      </w:tr>
      <w:tr w:rsidR="00BA2570" w:rsidRPr="00E06243" w14:paraId="684A53BC" w14:textId="77777777" w:rsidTr="00E06243">
        <w:tc>
          <w:tcPr>
            <w:tcW w:w="4109" w:type="dxa"/>
          </w:tcPr>
          <w:p w14:paraId="067F4945" w14:textId="77777777" w:rsidR="00BA2570" w:rsidRPr="00E06243" w:rsidRDefault="00BA2570" w:rsidP="00E06243">
            <w:pPr>
              <w:pStyle w:val="TableContents"/>
              <w:tabs>
                <w:tab w:val="left" w:pos="796"/>
                <w:tab w:val="left" w:pos="938"/>
              </w:tabs>
              <w:rPr>
                <w:rFonts w:asciiTheme="minorHAnsi" w:hAnsiTheme="minorHAnsi" w:cstheme="minorHAnsi"/>
              </w:rPr>
            </w:pPr>
            <w:r w:rsidRPr="00E06243">
              <w:rPr>
                <w:rFonts w:asciiTheme="minorHAnsi" w:hAnsiTheme="minorHAnsi" w:cstheme="minorHAnsi"/>
              </w:rPr>
              <w:t xml:space="preserve">Telefon: </w:t>
            </w:r>
          </w:p>
        </w:tc>
        <w:tc>
          <w:tcPr>
            <w:tcW w:w="4110" w:type="dxa"/>
          </w:tcPr>
          <w:p w14:paraId="5C2A92B0"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 xml:space="preserve">Telefon: </w:t>
            </w:r>
          </w:p>
        </w:tc>
      </w:tr>
      <w:tr w:rsidR="00BA2570" w:rsidRPr="00E06243" w14:paraId="5417C1AD" w14:textId="77777777" w:rsidTr="00E06243">
        <w:tc>
          <w:tcPr>
            <w:tcW w:w="4109" w:type="dxa"/>
          </w:tcPr>
          <w:p w14:paraId="067B3F6C" w14:textId="77777777" w:rsidR="00BA2570" w:rsidRPr="00E06243" w:rsidRDefault="00BA2570" w:rsidP="00E06243">
            <w:pPr>
              <w:pStyle w:val="TableContents"/>
              <w:tabs>
                <w:tab w:val="left" w:pos="938"/>
              </w:tabs>
              <w:rPr>
                <w:rFonts w:asciiTheme="minorHAnsi" w:hAnsiTheme="minorHAnsi" w:cstheme="minorHAnsi"/>
              </w:rPr>
            </w:pPr>
            <w:r w:rsidRPr="00E06243">
              <w:rPr>
                <w:rFonts w:asciiTheme="minorHAnsi" w:hAnsiTheme="minorHAnsi" w:cstheme="minorHAnsi"/>
              </w:rPr>
              <w:t xml:space="preserve">E-post: </w:t>
            </w:r>
          </w:p>
        </w:tc>
        <w:tc>
          <w:tcPr>
            <w:tcW w:w="4110" w:type="dxa"/>
          </w:tcPr>
          <w:p w14:paraId="413CC9D5" w14:textId="77777777" w:rsidR="00BA2570" w:rsidRPr="00E06243" w:rsidRDefault="00BA2570" w:rsidP="00E06243">
            <w:pPr>
              <w:pStyle w:val="TableContents"/>
              <w:rPr>
                <w:rFonts w:asciiTheme="minorHAnsi" w:hAnsiTheme="minorHAnsi" w:cstheme="minorHAnsi"/>
              </w:rPr>
            </w:pPr>
            <w:r w:rsidRPr="00E06243">
              <w:rPr>
                <w:rFonts w:asciiTheme="minorHAnsi" w:hAnsiTheme="minorHAnsi" w:cstheme="minorHAnsi"/>
              </w:rPr>
              <w:t xml:space="preserve">E-post: </w:t>
            </w:r>
          </w:p>
        </w:tc>
      </w:tr>
    </w:tbl>
    <w:p w14:paraId="2E6DE6C3" w14:textId="77777777" w:rsidR="00BA2570" w:rsidRPr="00E06243" w:rsidRDefault="00BA2570" w:rsidP="00BA2570">
      <w:pPr>
        <w:rPr>
          <w:rFonts w:cstheme="minorHAnsi"/>
        </w:rPr>
        <w:sectPr w:rsidR="00BA2570" w:rsidRPr="00E06243" w:rsidSect="00E06243">
          <w:footerReference w:type="default" r:id="rId11"/>
          <w:headerReference w:type="first" r:id="rId12"/>
          <w:footerReference w:type="first" r:id="rId13"/>
          <w:pgSz w:w="11907" w:h="16840" w:code="9"/>
          <w:pgMar w:top="1418" w:right="1418" w:bottom="1418" w:left="2268" w:header="709" w:footer="743" w:gutter="0"/>
          <w:paperSrc w:first="7" w:other="7"/>
          <w:pgNumType w:start="1"/>
          <w:cols w:space="708"/>
          <w:titlePg/>
          <w:docGrid w:linePitch="299"/>
        </w:sectPr>
      </w:pPr>
    </w:p>
    <w:p w14:paraId="493A834F" w14:textId="77777777" w:rsidR="00BA2570" w:rsidRPr="00E06243" w:rsidRDefault="00BA2570" w:rsidP="00BA2570">
      <w:pPr>
        <w:pStyle w:val="Tittelside2"/>
        <w:rPr>
          <w:rFonts w:asciiTheme="minorHAnsi" w:hAnsiTheme="minorHAnsi" w:cstheme="minorHAnsi"/>
        </w:rPr>
      </w:pPr>
      <w:r w:rsidRPr="00E06243">
        <w:rPr>
          <w:rFonts w:asciiTheme="minorHAnsi" w:hAnsiTheme="minorHAnsi" w:cstheme="minorHAnsi"/>
        </w:rPr>
        <w:lastRenderedPageBreak/>
        <w:t>Innhold</w:t>
      </w:r>
    </w:p>
    <w:p w14:paraId="64CC3794" w14:textId="77777777" w:rsidR="005E2193" w:rsidRDefault="00BA2570">
      <w:pPr>
        <w:pStyle w:val="INNH1"/>
        <w:rPr>
          <w:rFonts w:asciiTheme="minorHAnsi" w:eastAsiaTheme="minorEastAsia" w:hAnsiTheme="minorHAnsi" w:cstheme="minorBidi"/>
          <w:b w:val="0"/>
          <w:bCs w:val="0"/>
          <w:caps w:val="0"/>
          <w:sz w:val="22"/>
          <w:szCs w:val="22"/>
        </w:rPr>
      </w:pPr>
      <w:r w:rsidRPr="00E06243">
        <w:rPr>
          <w:rFonts w:asciiTheme="minorHAnsi" w:hAnsiTheme="minorHAnsi" w:cstheme="minorHAnsi"/>
        </w:rPr>
        <w:fldChar w:fldCharType="begin"/>
      </w:r>
      <w:r w:rsidRPr="00E06243">
        <w:rPr>
          <w:rFonts w:asciiTheme="minorHAnsi" w:hAnsiTheme="minorHAnsi" w:cstheme="minorHAnsi"/>
        </w:rPr>
        <w:instrText xml:space="preserve"> TOC \o "3-3" \h \z \t "Overskrift 1;1;Overskrift 2;2" </w:instrText>
      </w:r>
      <w:r w:rsidRPr="00E06243">
        <w:rPr>
          <w:rFonts w:asciiTheme="minorHAnsi" w:hAnsiTheme="minorHAnsi" w:cstheme="minorHAnsi"/>
        </w:rPr>
        <w:fldChar w:fldCharType="separate"/>
      </w:r>
      <w:hyperlink w:anchor="_Toc531604843" w:history="1">
        <w:r w:rsidR="005E2193" w:rsidRPr="00877451">
          <w:rPr>
            <w:rStyle w:val="Hyperkobling"/>
            <w:rFonts w:eastAsia="SimSun"/>
          </w:rPr>
          <w:t>1.</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Alminnelige bestemmelser</w:t>
        </w:r>
        <w:r w:rsidR="005E2193">
          <w:rPr>
            <w:webHidden/>
          </w:rPr>
          <w:tab/>
        </w:r>
        <w:r w:rsidR="005E2193">
          <w:rPr>
            <w:webHidden/>
          </w:rPr>
          <w:fldChar w:fldCharType="begin"/>
        </w:r>
        <w:r w:rsidR="005E2193">
          <w:rPr>
            <w:webHidden/>
          </w:rPr>
          <w:instrText xml:space="preserve"> PAGEREF _Toc531604843 \h </w:instrText>
        </w:r>
        <w:r w:rsidR="005E2193">
          <w:rPr>
            <w:webHidden/>
          </w:rPr>
        </w:r>
        <w:r w:rsidR="005E2193">
          <w:rPr>
            <w:webHidden/>
          </w:rPr>
          <w:fldChar w:fldCharType="separate"/>
        </w:r>
        <w:r w:rsidR="005E2193">
          <w:rPr>
            <w:webHidden/>
          </w:rPr>
          <w:t>5</w:t>
        </w:r>
        <w:r w:rsidR="005E2193">
          <w:rPr>
            <w:webHidden/>
          </w:rPr>
          <w:fldChar w:fldCharType="end"/>
        </w:r>
      </w:hyperlink>
    </w:p>
    <w:p w14:paraId="097D065B" w14:textId="77777777" w:rsidR="005E2193" w:rsidRDefault="006534AD">
      <w:pPr>
        <w:pStyle w:val="INNH2"/>
        <w:rPr>
          <w:rFonts w:asciiTheme="minorHAnsi" w:eastAsiaTheme="minorEastAsia" w:hAnsiTheme="minorHAnsi" w:cstheme="minorBidi"/>
          <w:smallCaps w:val="0"/>
          <w:sz w:val="22"/>
          <w:szCs w:val="22"/>
        </w:rPr>
      </w:pPr>
      <w:hyperlink w:anchor="_Toc531604844" w:history="1">
        <w:r w:rsidR="005E2193" w:rsidRPr="00877451">
          <w:rPr>
            <w:rStyle w:val="Hyperkobling"/>
            <w:rFonts w:eastAsia="SimSun"/>
          </w:rPr>
          <w:t>1.1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Avtalens omfang</w:t>
        </w:r>
        <w:r w:rsidR="005E2193">
          <w:rPr>
            <w:webHidden/>
          </w:rPr>
          <w:tab/>
        </w:r>
        <w:r w:rsidR="005E2193">
          <w:rPr>
            <w:webHidden/>
          </w:rPr>
          <w:fldChar w:fldCharType="begin"/>
        </w:r>
        <w:r w:rsidR="005E2193">
          <w:rPr>
            <w:webHidden/>
          </w:rPr>
          <w:instrText xml:space="preserve"> PAGEREF _Toc531604844 \h </w:instrText>
        </w:r>
        <w:r w:rsidR="005E2193">
          <w:rPr>
            <w:webHidden/>
          </w:rPr>
        </w:r>
        <w:r w:rsidR="005E2193">
          <w:rPr>
            <w:webHidden/>
          </w:rPr>
          <w:fldChar w:fldCharType="separate"/>
        </w:r>
        <w:r w:rsidR="005E2193">
          <w:rPr>
            <w:webHidden/>
          </w:rPr>
          <w:t>5</w:t>
        </w:r>
        <w:r w:rsidR="005E2193">
          <w:rPr>
            <w:webHidden/>
          </w:rPr>
          <w:fldChar w:fldCharType="end"/>
        </w:r>
      </w:hyperlink>
    </w:p>
    <w:p w14:paraId="1C697F84" w14:textId="77777777" w:rsidR="005E2193" w:rsidRDefault="006534AD">
      <w:pPr>
        <w:pStyle w:val="INNH2"/>
        <w:rPr>
          <w:rFonts w:asciiTheme="minorHAnsi" w:eastAsiaTheme="minorEastAsia" w:hAnsiTheme="minorHAnsi" w:cstheme="minorBidi"/>
          <w:smallCaps w:val="0"/>
          <w:sz w:val="22"/>
          <w:szCs w:val="22"/>
        </w:rPr>
      </w:pPr>
      <w:hyperlink w:anchor="_Toc531604845" w:history="1">
        <w:r w:rsidR="005E2193" w:rsidRPr="00877451">
          <w:rPr>
            <w:rStyle w:val="Hyperkobling"/>
            <w:rFonts w:eastAsia="SimSun"/>
          </w:rPr>
          <w:t>1.2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Bilag til avtalen</w:t>
        </w:r>
        <w:r w:rsidR="005E2193">
          <w:rPr>
            <w:webHidden/>
          </w:rPr>
          <w:tab/>
        </w:r>
        <w:r w:rsidR="005E2193">
          <w:rPr>
            <w:webHidden/>
          </w:rPr>
          <w:fldChar w:fldCharType="begin"/>
        </w:r>
        <w:r w:rsidR="005E2193">
          <w:rPr>
            <w:webHidden/>
          </w:rPr>
          <w:instrText xml:space="preserve"> PAGEREF _Toc531604845 \h </w:instrText>
        </w:r>
        <w:r w:rsidR="005E2193">
          <w:rPr>
            <w:webHidden/>
          </w:rPr>
        </w:r>
        <w:r w:rsidR="005E2193">
          <w:rPr>
            <w:webHidden/>
          </w:rPr>
          <w:fldChar w:fldCharType="separate"/>
        </w:r>
        <w:r w:rsidR="005E2193">
          <w:rPr>
            <w:webHidden/>
          </w:rPr>
          <w:t>5</w:t>
        </w:r>
        <w:r w:rsidR="005E2193">
          <w:rPr>
            <w:webHidden/>
          </w:rPr>
          <w:fldChar w:fldCharType="end"/>
        </w:r>
      </w:hyperlink>
    </w:p>
    <w:p w14:paraId="164DB61C" w14:textId="77777777" w:rsidR="005E2193" w:rsidRDefault="006534AD">
      <w:pPr>
        <w:pStyle w:val="INNH2"/>
        <w:rPr>
          <w:rFonts w:asciiTheme="minorHAnsi" w:eastAsiaTheme="minorEastAsia" w:hAnsiTheme="minorHAnsi" w:cstheme="minorBidi"/>
          <w:smallCaps w:val="0"/>
          <w:sz w:val="22"/>
          <w:szCs w:val="22"/>
        </w:rPr>
      </w:pPr>
      <w:hyperlink w:anchor="_Toc531604846" w:history="1">
        <w:r w:rsidR="005E2193" w:rsidRPr="00877451">
          <w:rPr>
            <w:rStyle w:val="Hyperkobling"/>
            <w:rFonts w:eastAsia="SimSun"/>
          </w:rPr>
          <w:t>1.3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Tolkning – rangordning</w:t>
        </w:r>
        <w:r w:rsidR="005E2193">
          <w:rPr>
            <w:webHidden/>
          </w:rPr>
          <w:tab/>
        </w:r>
        <w:r w:rsidR="005E2193">
          <w:rPr>
            <w:webHidden/>
          </w:rPr>
          <w:fldChar w:fldCharType="begin"/>
        </w:r>
        <w:r w:rsidR="005E2193">
          <w:rPr>
            <w:webHidden/>
          </w:rPr>
          <w:instrText xml:space="preserve"> PAGEREF _Toc531604846 \h </w:instrText>
        </w:r>
        <w:r w:rsidR="005E2193">
          <w:rPr>
            <w:webHidden/>
          </w:rPr>
        </w:r>
        <w:r w:rsidR="005E2193">
          <w:rPr>
            <w:webHidden/>
          </w:rPr>
          <w:fldChar w:fldCharType="separate"/>
        </w:r>
        <w:r w:rsidR="005E2193">
          <w:rPr>
            <w:webHidden/>
          </w:rPr>
          <w:t>5</w:t>
        </w:r>
        <w:r w:rsidR="005E2193">
          <w:rPr>
            <w:webHidden/>
          </w:rPr>
          <w:fldChar w:fldCharType="end"/>
        </w:r>
      </w:hyperlink>
    </w:p>
    <w:p w14:paraId="3E500AC4" w14:textId="77777777" w:rsidR="005E2193" w:rsidRDefault="006534AD">
      <w:pPr>
        <w:pStyle w:val="INNH2"/>
        <w:rPr>
          <w:rFonts w:asciiTheme="minorHAnsi" w:eastAsiaTheme="minorEastAsia" w:hAnsiTheme="minorHAnsi" w:cstheme="minorBidi"/>
          <w:smallCaps w:val="0"/>
          <w:sz w:val="22"/>
          <w:szCs w:val="22"/>
        </w:rPr>
      </w:pPr>
      <w:hyperlink w:anchor="_Toc531604847" w:history="1">
        <w:r w:rsidR="005E2193" w:rsidRPr="00877451">
          <w:rPr>
            <w:rStyle w:val="Hyperkobling"/>
            <w:rFonts w:eastAsia="SimSun"/>
          </w:rPr>
          <w:t>1.4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Endringer av leveransen etter avtaleinngåelsen</w:t>
        </w:r>
        <w:r w:rsidR="005E2193">
          <w:rPr>
            <w:webHidden/>
          </w:rPr>
          <w:tab/>
        </w:r>
        <w:r w:rsidR="005E2193">
          <w:rPr>
            <w:webHidden/>
          </w:rPr>
          <w:fldChar w:fldCharType="begin"/>
        </w:r>
        <w:r w:rsidR="005E2193">
          <w:rPr>
            <w:webHidden/>
          </w:rPr>
          <w:instrText xml:space="preserve"> PAGEREF _Toc531604847 \h </w:instrText>
        </w:r>
        <w:r w:rsidR="005E2193">
          <w:rPr>
            <w:webHidden/>
          </w:rPr>
        </w:r>
        <w:r w:rsidR="005E2193">
          <w:rPr>
            <w:webHidden/>
          </w:rPr>
          <w:fldChar w:fldCharType="separate"/>
        </w:r>
        <w:r w:rsidR="005E2193">
          <w:rPr>
            <w:webHidden/>
          </w:rPr>
          <w:t>6</w:t>
        </w:r>
        <w:r w:rsidR="005E2193">
          <w:rPr>
            <w:webHidden/>
          </w:rPr>
          <w:fldChar w:fldCharType="end"/>
        </w:r>
      </w:hyperlink>
    </w:p>
    <w:p w14:paraId="1FB9DCB1" w14:textId="77777777" w:rsidR="005E2193" w:rsidRDefault="006534AD">
      <w:pPr>
        <w:pStyle w:val="INNH2"/>
        <w:rPr>
          <w:rFonts w:asciiTheme="minorHAnsi" w:eastAsiaTheme="minorEastAsia" w:hAnsiTheme="minorHAnsi" w:cstheme="minorBidi"/>
          <w:smallCaps w:val="0"/>
          <w:sz w:val="22"/>
          <w:szCs w:val="22"/>
        </w:rPr>
      </w:pPr>
      <w:hyperlink w:anchor="_Toc531604848" w:history="1">
        <w:r w:rsidR="005E2193" w:rsidRPr="00877451">
          <w:rPr>
            <w:rStyle w:val="Hyperkobling"/>
            <w:rFonts w:eastAsia="SimSun"/>
          </w:rPr>
          <w:t>1.5</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Partenes representanter</w:t>
        </w:r>
        <w:r w:rsidR="005E2193">
          <w:rPr>
            <w:webHidden/>
          </w:rPr>
          <w:tab/>
        </w:r>
        <w:r w:rsidR="005E2193">
          <w:rPr>
            <w:webHidden/>
          </w:rPr>
          <w:fldChar w:fldCharType="begin"/>
        </w:r>
        <w:r w:rsidR="005E2193">
          <w:rPr>
            <w:webHidden/>
          </w:rPr>
          <w:instrText xml:space="preserve"> PAGEREF _Toc531604848 \h </w:instrText>
        </w:r>
        <w:r w:rsidR="005E2193">
          <w:rPr>
            <w:webHidden/>
          </w:rPr>
        </w:r>
        <w:r w:rsidR="005E2193">
          <w:rPr>
            <w:webHidden/>
          </w:rPr>
          <w:fldChar w:fldCharType="separate"/>
        </w:r>
        <w:r w:rsidR="005E2193">
          <w:rPr>
            <w:webHidden/>
          </w:rPr>
          <w:t>6</w:t>
        </w:r>
        <w:r w:rsidR="005E2193">
          <w:rPr>
            <w:webHidden/>
          </w:rPr>
          <w:fldChar w:fldCharType="end"/>
        </w:r>
      </w:hyperlink>
    </w:p>
    <w:p w14:paraId="385443D3" w14:textId="77777777" w:rsidR="005E2193" w:rsidRDefault="006534AD">
      <w:pPr>
        <w:pStyle w:val="INNH2"/>
        <w:rPr>
          <w:rFonts w:asciiTheme="minorHAnsi" w:eastAsiaTheme="minorEastAsia" w:hAnsiTheme="minorHAnsi" w:cstheme="minorBidi"/>
          <w:smallCaps w:val="0"/>
          <w:sz w:val="22"/>
          <w:szCs w:val="22"/>
        </w:rPr>
      </w:pPr>
      <w:hyperlink w:anchor="_Toc531604849" w:history="1">
        <w:r w:rsidR="005E2193" w:rsidRPr="00877451">
          <w:rPr>
            <w:rStyle w:val="Hyperkobling"/>
            <w:rFonts w:eastAsia="SimSun"/>
          </w:rPr>
          <w:t>1.6</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Avtalens faser</w:t>
        </w:r>
        <w:r w:rsidR="005E2193">
          <w:rPr>
            <w:webHidden/>
          </w:rPr>
          <w:tab/>
        </w:r>
        <w:r w:rsidR="005E2193">
          <w:rPr>
            <w:webHidden/>
          </w:rPr>
          <w:fldChar w:fldCharType="begin"/>
        </w:r>
        <w:r w:rsidR="005E2193">
          <w:rPr>
            <w:webHidden/>
          </w:rPr>
          <w:instrText xml:space="preserve"> PAGEREF _Toc531604849 \h </w:instrText>
        </w:r>
        <w:r w:rsidR="005E2193">
          <w:rPr>
            <w:webHidden/>
          </w:rPr>
        </w:r>
        <w:r w:rsidR="005E2193">
          <w:rPr>
            <w:webHidden/>
          </w:rPr>
          <w:fldChar w:fldCharType="separate"/>
        </w:r>
        <w:r w:rsidR="005E2193">
          <w:rPr>
            <w:webHidden/>
          </w:rPr>
          <w:t>6</w:t>
        </w:r>
        <w:r w:rsidR="005E2193">
          <w:rPr>
            <w:webHidden/>
          </w:rPr>
          <w:fldChar w:fldCharType="end"/>
        </w:r>
      </w:hyperlink>
    </w:p>
    <w:p w14:paraId="13BAC11C" w14:textId="77777777" w:rsidR="005E2193" w:rsidRDefault="006534AD">
      <w:pPr>
        <w:pStyle w:val="INNH1"/>
        <w:rPr>
          <w:rFonts w:asciiTheme="minorHAnsi" w:eastAsiaTheme="minorEastAsia" w:hAnsiTheme="minorHAnsi" w:cstheme="minorBidi"/>
          <w:b w:val="0"/>
          <w:bCs w:val="0"/>
          <w:caps w:val="0"/>
          <w:sz w:val="22"/>
          <w:szCs w:val="22"/>
        </w:rPr>
      </w:pPr>
      <w:hyperlink w:anchor="_Toc531604850" w:history="1">
        <w:r w:rsidR="005E2193" w:rsidRPr="00877451">
          <w:rPr>
            <w:rStyle w:val="Hyperkobling"/>
            <w:rFonts w:eastAsia="SimSun"/>
          </w:rPr>
          <w:t>2.</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Gjennomføring av leveransen</w:t>
        </w:r>
        <w:r w:rsidR="005E2193">
          <w:rPr>
            <w:webHidden/>
          </w:rPr>
          <w:tab/>
        </w:r>
        <w:r w:rsidR="005E2193">
          <w:rPr>
            <w:webHidden/>
          </w:rPr>
          <w:fldChar w:fldCharType="begin"/>
        </w:r>
        <w:r w:rsidR="005E2193">
          <w:rPr>
            <w:webHidden/>
          </w:rPr>
          <w:instrText xml:space="preserve"> PAGEREF _Toc531604850 \h </w:instrText>
        </w:r>
        <w:r w:rsidR="005E2193">
          <w:rPr>
            <w:webHidden/>
          </w:rPr>
        </w:r>
        <w:r w:rsidR="005E2193">
          <w:rPr>
            <w:webHidden/>
          </w:rPr>
          <w:fldChar w:fldCharType="separate"/>
        </w:r>
        <w:r w:rsidR="005E2193">
          <w:rPr>
            <w:webHidden/>
          </w:rPr>
          <w:t>6</w:t>
        </w:r>
        <w:r w:rsidR="005E2193">
          <w:rPr>
            <w:webHidden/>
          </w:rPr>
          <w:fldChar w:fldCharType="end"/>
        </w:r>
      </w:hyperlink>
    </w:p>
    <w:p w14:paraId="7E8EFF46" w14:textId="77777777" w:rsidR="005E2193" w:rsidRDefault="006534AD">
      <w:pPr>
        <w:pStyle w:val="INNH2"/>
        <w:rPr>
          <w:rFonts w:asciiTheme="minorHAnsi" w:eastAsiaTheme="minorEastAsia" w:hAnsiTheme="minorHAnsi" w:cstheme="minorBidi"/>
          <w:smallCaps w:val="0"/>
          <w:sz w:val="22"/>
          <w:szCs w:val="22"/>
        </w:rPr>
      </w:pPr>
      <w:hyperlink w:anchor="_Toc531604851" w:history="1">
        <w:r w:rsidR="005E2193" w:rsidRPr="00877451">
          <w:rPr>
            <w:rStyle w:val="Hyperkobling"/>
            <w:rFonts w:eastAsia="SimSun"/>
          </w:rPr>
          <w:t>2.1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Etablering av vedlikeholdstjenesten</w:t>
        </w:r>
        <w:r w:rsidR="005E2193">
          <w:rPr>
            <w:webHidden/>
          </w:rPr>
          <w:tab/>
        </w:r>
        <w:r w:rsidR="005E2193">
          <w:rPr>
            <w:webHidden/>
          </w:rPr>
          <w:fldChar w:fldCharType="begin"/>
        </w:r>
        <w:r w:rsidR="005E2193">
          <w:rPr>
            <w:webHidden/>
          </w:rPr>
          <w:instrText xml:space="preserve"> PAGEREF _Toc531604851 \h </w:instrText>
        </w:r>
        <w:r w:rsidR="005E2193">
          <w:rPr>
            <w:webHidden/>
          </w:rPr>
        </w:r>
        <w:r w:rsidR="005E2193">
          <w:rPr>
            <w:webHidden/>
          </w:rPr>
          <w:fldChar w:fldCharType="separate"/>
        </w:r>
        <w:r w:rsidR="005E2193">
          <w:rPr>
            <w:webHidden/>
          </w:rPr>
          <w:t>6</w:t>
        </w:r>
        <w:r w:rsidR="005E2193">
          <w:rPr>
            <w:webHidden/>
          </w:rPr>
          <w:fldChar w:fldCharType="end"/>
        </w:r>
      </w:hyperlink>
    </w:p>
    <w:p w14:paraId="4EE411CC" w14:textId="77777777" w:rsidR="005E2193" w:rsidRDefault="006534AD">
      <w:pPr>
        <w:pStyle w:val="INNH3"/>
        <w:rPr>
          <w:rFonts w:asciiTheme="minorHAnsi" w:eastAsiaTheme="minorEastAsia" w:hAnsiTheme="minorHAnsi" w:cstheme="minorBidi"/>
          <w:i w:val="0"/>
          <w:iCs w:val="0"/>
          <w:sz w:val="22"/>
          <w:szCs w:val="22"/>
        </w:rPr>
      </w:pPr>
      <w:hyperlink w:anchor="_Toc531604852" w:history="1">
        <w:r w:rsidR="005E2193" w:rsidRPr="00877451">
          <w:rPr>
            <w:rStyle w:val="Hyperkobling"/>
            <w:rFonts w:eastAsia="SimSun"/>
          </w:rPr>
          <w:t>2.1.1</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Plan for etableringsfasen</w:t>
        </w:r>
        <w:r w:rsidR="005E2193">
          <w:rPr>
            <w:webHidden/>
          </w:rPr>
          <w:tab/>
        </w:r>
        <w:r w:rsidR="005E2193">
          <w:rPr>
            <w:webHidden/>
          </w:rPr>
          <w:fldChar w:fldCharType="begin"/>
        </w:r>
        <w:r w:rsidR="005E2193">
          <w:rPr>
            <w:webHidden/>
          </w:rPr>
          <w:instrText xml:space="preserve"> PAGEREF _Toc531604852 \h </w:instrText>
        </w:r>
        <w:r w:rsidR="005E2193">
          <w:rPr>
            <w:webHidden/>
          </w:rPr>
        </w:r>
        <w:r w:rsidR="005E2193">
          <w:rPr>
            <w:webHidden/>
          </w:rPr>
          <w:fldChar w:fldCharType="separate"/>
        </w:r>
        <w:r w:rsidR="005E2193">
          <w:rPr>
            <w:webHidden/>
          </w:rPr>
          <w:t>6</w:t>
        </w:r>
        <w:r w:rsidR="005E2193">
          <w:rPr>
            <w:webHidden/>
          </w:rPr>
          <w:fldChar w:fldCharType="end"/>
        </w:r>
      </w:hyperlink>
    </w:p>
    <w:p w14:paraId="1E8B9235" w14:textId="77777777" w:rsidR="005E2193" w:rsidRDefault="006534AD">
      <w:pPr>
        <w:pStyle w:val="INNH3"/>
        <w:rPr>
          <w:rFonts w:asciiTheme="minorHAnsi" w:eastAsiaTheme="minorEastAsia" w:hAnsiTheme="minorHAnsi" w:cstheme="minorBidi"/>
          <w:i w:val="0"/>
          <w:iCs w:val="0"/>
          <w:sz w:val="22"/>
          <w:szCs w:val="22"/>
        </w:rPr>
      </w:pPr>
      <w:hyperlink w:anchor="_Toc531604853" w:history="1">
        <w:r w:rsidR="005E2193" w:rsidRPr="00877451">
          <w:rPr>
            <w:rStyle w:val="Hyperkobling"/>
            <w:rFonts w:eastAsia="SimSun"/>
          </w:rPr>
          <w:t>2.1.2</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Samhandlingsplan</w:t>
        </w:r>
        <w:r w:rsidR="005E2193">
          <w:rPr>
            <w:webHidden/>
          </w:rPr>
          <w:tab/>
        </w:r>
        <w:r w:rsidR="005E2193">
          <w:rPr>
            <w:webHidden/>
          </w:rPr>
          <w:fldChar w:fldCharType="begin"/>
        </w:r>
        <w:r w:rsidR="005E2193">
          <w:rPr>
            <w:webHidden/>
          </w:rPr>
          <w:instrText xml:space="preserve"> PAGEREF _Toc531604853 \h </w:instrText>
        </w:r>
        <w:r w:rsidR="005E2193">
          <w:rPr>
            <w:webHidden/>
          </w:rPr>
        </w:r>
        <w:r w:rsidR="005E2193">
          <w:rPr>
            <w:webHidden/>
          </w:rPr>
          <w:fldChar w:fldCharType="separate"/>
        </w:r>
        <w:r w:rsidR="005E2193">
          <w:rPr>
            <w:webHidden/>
          </w:rPr>
          <w:t>6</w:t>
        </w:r>
        <w:r w:rsidR="005E2193">
          <w:rPr>
            <w:webHidden/>
          </w:rPr>
          <w:fldChar w:fldCharType="end"/>
        </w:r>
      </w:hyperlink>
    </w:p>
    <w:p w14:paraId="6B74BF96" w14:textId="77777777" w:rsidR="005E2193" w:rsidRDefault="006534AD">
      <w:pPr>
        <w:pStyle w:val="INNH2"/>
        <w:rPr>
          <w:rFonts w:asciiTheme="minorHAnsi" w:eastAsiaTheme="minorEastAsia" w:hAnsiTheme="minorHAnsi" w:cstheme="minorBidi"/>
          <w:smallCaps w:val="0"/>
          <w:sz w:val="22"/>
          <w:szCs w:val="22"/>
        </w:rPr>
      </w:pPr>
      <w:hyperlink w:anchor="_Toc531604854" w:history="1">
        <w:r w:rsidR="005E2193" w:rsidRPr="00877451">
          <w:rPr>
            <w:rStyle w:val="Hyperkobling"/>
            <w:rFonts w:eastAsia="SimSun"/>
          </w:rPr>
          <w:t>2.2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Gjennomføring av ordinært vedlikehold</w:t>
        </w:r>
        <w:r w:rsidR="005E2193">
          <w:rPr>
            <w:webHidden/>
          </w:rPr>
          <w:tab/>
        </w:r>
        <w:r w:rsidR="005E2193">
          <w:rPr>
            <w:webHidden/>
          </w:rPr>
          <w:fldChar w:fldCharType="begin"/>
        </w:r>
        <w:r w:rsidR="005E2193">
          <w:rPr>
            <w:webHidden/>
          </w:rPr>
          <w:instrText xml:space="preserve"> PAGEREF _Toc531604854 \h </w:instrText>
        </w:r>
        <w:r w:rsidR="005E2193">
          <w:rPr>
            <w:webHidden/>
          </w:rPr>
        </w:r>
        <w:r w:rsidR="005E2193">
          <w:rPr>
            <w:webHidden/>
          </w:rPr>
          <w:fldChar w:fldCharType="separate"/>
        </w:r>
        <w:r w:rsidR="005E2193">
          <w:rPr>
            <w:webHidden/>
          </w:rPr>
          <w:t>7</w:t>
        </w:r>
        <w:r w:rsidR="005E2193">
          <w:rPr>
            <w:webHidden/>
          </w:rPr>
          <w:fldChar w:fldCharType="end"/>
        </w:r>
      </w:hyperlink>
    </w:p>
    <w:p w14:paraId="78E6D081" w14:textId="77777777" w:rsidR="005E2193" w:rsidRDefault="006534AD">
      <w:pPr>
        <w:pStyle w:val="INNH3"/>
        <w:rPr>
          <w:rFonts w:asciiTheme="minorHAnsi" w:eastAsiaTheme="minorEastAsia" w:hAnsiTheme="minorHAnsi" w:cstheme="minorBidi"/>
          <w:i w:val="0"/>
          <w:iCs w:val="0"/>
          <w:sz w:val="22"/>
          <w:szCs w:val="22"/>
        </w:rPr>
      </w:pPr>
      <w:hyperlink w:anchor="_Toc531604855" w:history="1">
        <w:r w:rsidR="005E2193" w:rsidRPr="00877451">
          <w:rPr>
            <w:rStyle w:val="Hyperkobling"/>
            <w:rFonts w:eastAsia="SimSun"/>
          </w:rPr>
          <w:t>2.2.1</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Omfanget av vedlikeholdstjenesten</w:t>
        </w:r>
        <w:r w:rsidR="005E2193">
          <w:rPr>
            <w:webHidden/>
          </w:rPr>
          <w:tab/>
        </w:r>
        <w:r w:rsidR="005E2193">
          <w:rPr>
            <w:webHidden/>
          </w:rPr>
          <w:fldChar w:fldCharType="begin"/>
        </w:r>
        <w:r w:rsidR="005E2193">
          <w:rPr>
            <w:webHidden/>
          </w:rPr>
          <w:instrText xml:space="preserve"> PAGEREF _Toc531604855 \h </w:instrText>
        </w:r>
        <w:r w:rsidR="005E2193">
          <w:rPr>
            <w:webHidden/>
          </w:rPr>
        </w:r>
        <w:r w:rsidR="005E2193">
          <w:rPr>
            <w:webHidden/>
          </w:rPr>
          <w:fldChar w:fldCharType="separate"/>
        </w:r>
        <w:r w:rsidR="005E2193">
          <w:rPr>
            <w:webHidden/>
          </w:rPr>
          <w:t>7</w:t>
        </w:r>
        <w:r w:rsidR="005E2193">
          <w:rPr>
            <w:webHidden/>
          </w:rPr>
          <w:fldChar w:fldCharType="end"/>
        </w:r>
      </w:hyperlink>
    </w:p>
    <w:p w14:paraId="49D9DE2C" w14:textId="77777777" w:rsidR="005E2193" w:rsidRDefault="006534AD">
      <w:pPr>
        <w:pStyle w:val="INNH3"/>
        <w:rPr>
          <w:rFonts w:asciiTheme="minorHAnsi" w:eastAsiaTheme="minorEastAsia" w:hAnsiTheme="minorHAnsi" w:cstheme="minorBidi"/>
          <w:i w:val="0"/>
          <w:iCs w:val="0"/>
          <w:sz w:val="22"/>
          <w:szCs w:val="22"/>
        </w:rPr>
      </w:pPr>
      <w:hyperlink w:anchor="_Toc531604856" w:history="1">
        <w:r w:rsidR="005E2193" w:rsidRPr="00877451">
          <w:rPr>
            <w:rStyle w:val="Hyperkobling"/>
            <w:rFonts w:eastAsia="SimSun"/>
          </w:rPr>
          <w:t>2.2.2</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Rapportering om utført vedlikehold</w:t>
        </w:r>
        <w:r w:rsidR="005E2193">
          <w:rPr>
            <w:webHidden/>
          </w:rPr>
          <w:tab/>
        </w:r>
        <w:r w:rsidR="005E2193">
          <w:rPr>
            <w:webHidden/>
          </w:rPr>
          <w:fldChar w:fldCharType="begin"/>
        </w:r>
        <w:r w:rsidR="005E2193">
          <w:rPr>
            <w:webHidden/>
          </w:rPr>
          <w:instrText xml:space="preserve"> PAGEREF _Toc531604856 \h </w:instrText>
        </w:r>
        <w:r w:rsidR="005E2193">
          <w:rPr>
            <w:webHidden/>
          </w:rPr>
        </w:r>
        <w:r w:rsidR="005E2193">
          <w:rPr>
            <w:webHidden/>
          </w:rPr>
          <w:fldChar w:fldCharType="separate"/>
        </w:r>
        <w:r w:rsidR="005E2193">
          <w:rPr>
            <w:webHidden/>
          </w:rPr>
          <w:t>7</w:t>
        </w:r>
        <w:r w:rsidR="005E2193">
          <w:rPr>
            <w:webHidden/>
          </w:rPr>
          <w:fldChar w:fldCharType="end"/>
        </w:r>
      </w:hyperlink>
    </w:p>
    <w:p w14:paraId="462D1AD2" w14:textId="77777777" w:rsidR="005E2193" w:rsidRDefault="006534AD">
      <w:pPr>
        <w:pStyle w:val="INNH3"/>
        <w:rPr>
          <w:rFonts w:asciiTheme="minorHAnsi" w:eastAsiaTheme="minorEastAsia" w:hAnsiTheme="minorHAnsi" w:cstheme="minorBidi"/>
          <w:i w:val="0"/>
          <w:iCs w:val="0"/>
          <w:sz w:val="22"/>
          <w:szCs w:val="22"/>
        </w:rPr>
      </w:pPr>
      <w:hyperlink w:anchor="_Toc531604857" w:history="1">
        <w:r w:rsidR="005E2193" w:rsidRPr="00877451">
          <w:rPr>
            <w:rStyle w:val="Hyperkobling"/>
            <w:rFonts w:eastAsia="SimSun"/>
          </w:rPr>
          <w:t>2.2.3</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Oppdatering av dokumentasjon</w:t>
        </w:r>
        <w:r w:rsidR="005E2193">
          <w:rPr>
            <w:webHidden/>
          </w:rPr>
          <w:tab/>
        </w:r>
        <w:r w:rsidR="005E2193">
          <w:rPr>
            <w:webHidden/>
          </w:rPr>
          <w:fldChar w:fldCharType="begin"/>
        </w:r>
        <w:r w:rsidR="005E2193">
          <w:rPr>
            <w:webHidden/>
          </w:rPr>
          <w:instrText xml:space="preserve"> PAGEREF _Toc531604857 \h </w:instrText>
        </w:r>
        <w:r w:rsidR="005E2193">
          <w:rPr>
            <w:webHidden/>
          </w:rPr>
        </w:r>
        <w:r w:rsidR="005E2193">
          <w:rPr>
            <w:webHidden/>
          </w:rPr>
          <w:fldChar w:fldCharType="separate"/>
        </w:r>
        <w:r w:rsidR="005E2193">
          <w:rPr>
            <w:webHidden/>
          </w:rPr>
          <w:t>7</w:t>
        </w:r>
        <w:r w:rsidR="005E2193">
          <w:rPr>
            <w:webHidden/>
          </w:rPr>
          <w:fldChar w:fldCharType="end"/>
        </w:r>
      </w:hyperlink>
    </w:p>
    <w:p w14:paraId="4B6AC627" w14:textId="77777777" w:rsidR="005E2193" w:rsidRDefault="006534AD">
      <w:pPr>
        <w:pStyle w:val="INNH3"/>
        <w:rPr>
          <w:rFonts w:asciiTheme="minorHAnsi" w:eastAsiaTheme="minorEastAsia" w:hAnsiTheme="minorHAnsi" w:cstheme="minorBidi"/>
          <w:i w:val="0"/>
          <w:iCs w:val="0"/>
          <w:sz w:val="22"/>
          <w:szCs w:val="22"/>
        </w:rPr>
      </w:pPr>
      <w:hyperlink w:anchor="_Toc531604858" w:history="1">
        <w:r w:rsidR="005E2193" w:rsidRPr="00877451">
          <w:rPr>
            <w:rStyle w:val="Hyperkobling"/>
            <w:rFonts w:eastAsia="SimSun"/>
          </w:rPr>
          <w:t>2.2.4</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Brukerstøtte</w:t>
        </w:r>
        <w:r w:rsidR="005E2193">
          <w:rPr>
            <w:webHidden/>
          </w:rPr>
          <w:tab/>
        </w:r>
        <w:r w:rsidR="005E2193">
          <w:rPr>
            <w:webHidden/>
          </w:rPr>
          <w:fldChar w:fldCharType="begin"/>
        </w:r>
        <w:r w:rsidR="005E2193">
          <w:rPr>
            <w:webHidden/>
          </w:rPr>
          <w:instrText xml:space="preserve"> PAGEREF _Toc531604858 \h </w:instrText>
        </w:r>
        <w:r w:rsidR="005E2193">
          <w:rPr>
            <w:webHidden/>
          </w:rPr>
        </w:r>
        <w:r w:rsidR="005E2193">
          <w:rPr>
            <w:webHidden/>
          </w:rPr>
          <w:fldChar w:fldCharType="separate"/>
        </w:r>
        <w:r w:rsidR="005E2193">
          <w:rPr>
            <w:webHidden/>
          </w:rPr>
          <w:t>7</w:t>
        </w:r>
        <w:r w:rsidR="005E2193">
          <w:rPr>
            <w:webHidden/>
          </w:rPr>
          <w:fldChar w:fldCharType="end"/>
        </w:r>
      </w:hyperlink>
    </w:p>
    <w:p w14:paraId="5A40942B" w14:textId="77777777" w:rsidR="005E2193" w:rsidRDefault="006534AD">
      <w:pPr>
        <w:pStyle w:val="INNH3"/>
        <w:rPr>
          <w:rFonts w:asciiTheme="minorHAnsi" w:eastAsiaTheme="minorEastAsia" w:hAnsiTheme="minorHAnsi" w:cstheme="minorBidi"/>
          <w:i w:val="0"/>
          <w:iCs w:val="0"/>
          <w:sz w:val="22"/>
          <w:szCs w:val="22"/>
        </w:rPr>
      </w:pPr>
      <w:hyperlink w:anchor="_Toc531604859" w:history="1">
        <w:r w:rsidR="005E2193" w:rsidRPr="00877451">
          <w:rPr>
            <w:rStyle w:val="Hyperkobling"/>
            <w:rFonts w:eastAsia="SimSun"/>
          </w:rPr>
          <w:t>2.2.5</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Håndtering av feil</w:t>
        </w:r>
        <w:r w:rsidR="005E2193">
          <w:rPr>
            <w:webHidden/>
          </w:rPr>
          <w:tab/>
        </w:r>
        <w:r w:rsidR="005E2193">
          <w:rPr>
            <w:webHidden/>
          </w:rPr>
          <w:fldChar w:fldCharType="begin"/>
        </w:r>
        <w:r w:rsidR="005E2193">
          <w:rPr>
            <w:webHidden/>
          </w:rPr>
          <w:instrText xml:space="preserve"> PAGEREF _Toc531604859 \h </w:instrText>
        </w:r>
        <w:r w:rsidR="005E2193">
          <w:rPr>
            <w:webHidden/>
          </w:rPr>
        </w:r>
        <w:r w:rsidR="005E2193">
          <w:rPr>
            <w:webHidden/>
          </w:rPr>
          <w:fldChar w:fldCharType="separate"/>
        </w:r>
        <w:r w:rsidR="005E2193">
          <w:rPr>
            <w:webHidden/>
          </w:rPr>
          <w:t>7</w:t>
        </w:r>
        <w:r w:rsidR="005E2193">
          <w:rPr>
            <w:webHidden/>
          </w:rPr>
          <w:fldChar w:fldCharType="end"/>
        </w:r>
      </w:hyperlink>
    </w:p>
    <w:p w14:paraId="7A8112D4" w14:textId="77777777" w:rsidR="005E2193" w:rsidRDefault="006534AD">
      <w:pPr>
        <w:pStyle w:val="INNH3"/>
        <w:rPr>
          <w:rFonts w:asciiTheme="minorHAnsi" w:eastAsiaTheme="minorEastAsia" w:hAnsiTheme="minorHAnsi" w:cstheme="minorBidi"/>
          <w:i w:val="0"/>
          <w:iCs w:val="0"/>
          <w:sz w:val="22"/>
          <w:szCs w:val="22"/>
        </w:rPr>
      </w:pPr>
      <w:hyperlink w:anchor="_Toc531604860" w:history="1">
        <w:r w:rsidR="005E2193" w:rsidRPr="00877451">
          <w:rPr>
            <w:rStyle w:val="Hyperkobling"/>
            <w:rFonts w:eastAsia="SimSun"/>
          </w:rPr>
          <w:t>2.2.6</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Installering av programrettelser mv.</w:t>
        </w:r>
        <w:r w:rsidR="005E2193">
          <w:rPr>
            <w:webHidden/>
          </w:rPr>
          <w:tab/>
        </w:r>
        <w:r w:rsidR="005E2193">
          <w:rPr>
            <w:webHidden/>
          </w:rPr>
          <w:fldChar w:fldCharType="begin"/>
        </w:r>
        <w:r w:rsidR="005E2193">
          <w:rPr>
            <w:webHidden/>
          </w:rPr>
          <w:instrText xml:space="preserve"> PAGEREF _Toc531604860 \h </w:instrText>
        </w:r>
        <w:r w:rsidR="005E2193">
          <w:rPr>
            <w:webHidden/>
          </w:rPr>
        </w:r>
        <w:r w:rsidR="005E2193">
          <w:rPr>
            <w:webHidden/>
          </w:rPr>
          <w:fldChar w:fldCharType="separate"/>
        </w:r>
        <w:r w:rsidR="005E2193">
          <w:rPr>
            <w:webHidden/>
          </w:rPr>
          <w:t>9</w:t>
        </w:r>
        <w:r w:rsidR="005E2193">
          <w:rPr>
            <w:webHidden/>
          </w:rPr>
          <w:fldChar w:fldCharType="end"/>
        </w:r>
      </w:hyperlink>
    </w:p>
    <w:p w14:paraId="44BC4DB8" w14:textId="77777777" w:rsidR="005E2193" w:rsidRDefault="006534AD">
      <w:pPr>
        <w:pStyle w:val="INNH3"/>
        <w:rPr>
          <w:rFonts w:asciiTheme="minorHAnsi" w:eastAsiaTheme="minorEastAsia" w:hAnsiTheme="minorHAnsi" w:cstheme="minorBidi"/>
          <w:i w:val="0"/>
          <w:iCs w:val="0"/>
          <w:sz w:val="22"/>
          <w:szCs w:val="22"/>
        </w:rPr>
      </w:pPr>
      <w:hyperlink w:anchor="_Toc531604861" w:history="1">
        <w:r w:rsidR="005E2193" w:rsidRPr="00877451">
          <w:rPr>
            <w:rStyle w:val="Hyperkobling"/>
            <w:rFonts w:eastAsia="SimSun"/>
          </w:rPr>
          <w:t>2.2.7</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Nye versjoner</w:t>
        </w:r>
        <w:r w:rsidR="005E2193">
          <w:rPr>
            <w:webHidden/>
          </w:rPr>
          <w:tab/>
        </w:r>
        <w:r w:rsidR="005E2193">
          <w:rPr>
            <w:webHidden/>
          </w:rPr>
          <w:fldChar w:fldCharType="begin"/>
        </w:r>
        <w:r w:rsidR="005E2193">
          <w:rPr>
            <w:webHidden/>
          </w:rPr>
          <w:instrText xml:space="preserve"> PAGEREF _Toc531604861 \h </w:instrText>
        </w:r>
        <w:r w:rsidR="005E2193">
          <w:rPr>
            <w:webHidden/>
          </w:rPr>
        </w:r>
        <w:r w:rsidR="005E2193">
          <w:rPr>
            <w:webHidden/>
          </w:rPr>
          <w:fldChar w:fldCharType="separate"/>
        </w:r>
        <w:r w:rsidR="005E2193">
          <w:rPr>
            <w:webHidden/>
          </w:rPr>
          <w:t>9</w:t>
        </w:r>
        <w:r w:rsidR="005E2193">
          <w:rPr>
            <w:webHidden/>
          </w:rPr>
          <w:fldChar w:fldCharType="end"/>
        </w:r>
      </w:hyperlink>
    </w:p>
    <w:p w14:paraId="06FE6BAE" w14:textId="77777777" w:rsidR="005E2193" w:rsidRDefault="006534AD">
      <w:pPr>
        <w:pStyle w:val="INNH3"/>
        <w:rPr>
          <w:rFonts w:asciiTheme="minorHAnsi" w:eastAsiaTheme="minorEastAsia" w:hAnsiTheme="minorHAnsi" w:cstheme="minorBidi"/>
          <w:i w:val="0"/>
          <w:iCs w:val="0"/>
          <w:sz w:val="22"/>
          <w:szCs w:val="22"/>
        </w:rPr>
      </w:pPr>
      <w:hyperlink w:anchor="_Toc531604862" w:history="1">
        <w:r w:rsidR="005E2193" w:rsidRPr="00877451">
          <w:rPr>
            <w:rStyle w:val="Hyperkobling"/>
            <w:rFonts w:eastAsia="SimSun"/>
          </w:rPr>
          <w:t>2.2.8</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Ytterligere utvikling</w:t>
        </w:r>
        <w:r w:rsidR="005E2193">
          <w:rPr>
            <w:webHidden/>
          </w:rPr>
          <w:tab/>
        </w:r>
        <w:r w:rsidR="005E2193">
          <w:rPr>
            <w:webHidden/>
          </w:rPr>
          <w:fldChar w:fldCharType="begin"/>
        </w:r>
        <w:r w:rsidR="005E2193">
          <w:rPr>
            <w:webHidden/>
          </w:rPr>
          <w:instrText xml:space="preserve"> PAGEREF _Toc531604862 \h </w:instrText>
        </w:r>
        <w:r w:rsidR="005E2193">
          <w:rPr>
            <w:webHidden/>
          </w:rPr>
        </w:r>
        <w:r w:rsidR="005E2193">
          <w:rPr>
            <w:webHidden/>
          </w:rPr>
          <w:fldChar w:fldCharType="separate"/>
        </w:r>
        <w:r w:rsidR="005E2193">
          <w:rPr>
            <w:webHidden/>
          </w:rPr>
          <w:t>10</w:t>
        </w:r>
        <w:r w:rsidR="005E2193">
          <w:rPr>
            <w:webHidden/>
          </w:rPr>
          <w:fldChar w:fldCharType="end"/>
        </w:r>
      </w:hyperlink>
    </w:p>
    <w:p w14:paraId="6975B1E6" w14:textId="77777777" w:rsidR="005E2193" w:rsidRDefault="006534AD">
      <w:pPr>
        <w:pStyle w:val="INNH3"/>
        <w:rPr>
          <w:rFonts w:asciiTheme="minorHAnsi" w:eastAsiaTheme="minorEastAsia" w:hAnsiTheme="minorHAnsi" w:cstheme="minorBidi"/>
          <w:i w:val="0"/>
          <w:iCs w:val="0"/>
          <w:sz w:val="22"/>
          <w:szCs w:val="22"/>
        </w:rPr>
      </w:pPr>
      <w:hyperlink w:anchor="_Toc531604863" w:history="1">
        <w:r w:rsidR="005E2193" w:rsidRPr="00877451">
          <w:rPr>
            <w:rStyle w:val="Hyperkobling"/>
            <w:rFonts w:eastAsia="SimSun"/>
          </w:rPr>
          <w:t>2.2.9</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Kompletteringskjøp</w:t>
        </w:r>
        <w:r w:rsidR="005E2193">
          <w:rPr>
            <w:webHidden/>
          </w:rPr>
          <w:tab/>
        </w:r>
        <w:r w:rsidR="005E2193">
          <w:rPr>
            <w:webHidden/>
          </w:rPr>
          <w:fldChar w:fldCharType="begin"/>
        </w:r>
        <w:r w:rsidR="005E2193">
          <w:rPr>
            <w:webHidden/>
          </w:rPr>
          <w:instrText xml:space="preserve"> PAGEREF _Toc531604863 \h </w:instrText>
        </w:r>
        <w:r w:rsidR="005E2193">
          <w:rPr>
            <w:webHidden/>
          </w:rPr>
        </w:r>
        <w:r w:rsidR="005E2193">
          <w:rPr>
            <w:webHidden/>
          </w:rPr>
          <w:fldChar w:fldCharType="separate"/>
        </w:r>
        <w:r w:rsidR="005E2193">
          <w:rPr>
            <w:webHidden/>
          </w:rPr>
          <w:t>10</w:t>
        </w:r>
        <w:r w:rsidR="005E2193">
          <w:rPr>
            <w:webHidden/>
          </w:rPr>
          <w:fldChar w:fldCharType="end"/>
        </w:r>
      </w:hyperlink>
    </w:p>
    <w:p w14:paraId="6336AD87" w14:textId="77777777" w:rsidR="005E2193" w:rsidRDefault="006534AD">
      <w:pPr>
        <w:pStyle w:val="INNH3"/>
        <w:rPr>
          <w:rFonts w:asciiTheme="minorHAnsi" w:eastAsiaTheme="minorEastAsia" w:hAnsiTheme="minorHAnsi" w:cstheme="minorBidi"/>
          <w:i w:val="0"/>
          <w:iCs w:val="0"/>
          <w:sz w:val="22"/>
          <w:szCs w:val="22"/>
        </w:rPr>
      </w:pPr>
      <w:hyperlink w:anchor="_Toc531604864" w:history="1">
        <w:r w:rsidR="005E2193" w:rsidRPr="00877451">
          <w:rPr>
            <w:rStyle w:val="Hyperkobling"/>
            <w:rFonts w:eastAsia="SimSun"/>
          </w:rPr>
          <w:t>2.2.10</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Tilleggstjenester</w:t>
        </w:r>
        <w:r w:rsidR="005E2193">
          <w:rPr>
            <w:webHidden/>
          </w:rPr>
          <w:tab/>
        </w:r>
        <w:r w:rsidR="005E2193">
          <w:rPr>
            <w:webHidden/>
          </w:rPr>
          <w:fldChar w:fldCharType="begin"/>
        </w:r>
        <w:r w:rsidR="005E2193">
          <w:rPr>
            <w:webHidden/>
          </w:rPr>
          <w:instrText xml:space="preserve"> PAGEREF _Toc531604864 \h </w:instrText>
        </w:r>
        <w:r w:rsidR="005E2193">
          <w:rPr>
            <w:webHidden/>
          </w:rPr>
        </w:r>
        <w:r w:rsidR="005E2193">
          <w:rPr>
            <w:webHidden/>
          </w:rPr>
          <w:fldChar w:fldCharType="separate"/>
        </w:r>
        <w:r w:rsidR="005E2193">
          <w:rPr>
            <w:webHidden/>
          </w:rPr>
          <w:t>10</w:t>
        </w:r>
        <w:r w:rsidR="005E2193">
          <w:rPr>
            <w:webHidden/>
          </w:rPr>
          <w:fldChar w:fldCharType="end"/>
        </w:r>
      </w:hyperlink>
    </w:p>
    <w:p w14:paraId="43AC003D" w14:textId="77777777" w:rsidR="005E2193" w:rsidRDefault="006534AD">
      <w:pPr>
        <w:pStyle w:val="INNH2"/>
        <w:rPr>
          <w:rFonts w:asciiTheme="minorHAnsi" w:eastAsiaTheme="minorEastAsia" w:hAnsiTheme="minorHAnsi" w:cstheme="minorBidi"/>
          <w:smallCaps w:val="0"/>
          <w:sz w:val="22"/>
          <w:szCs w:val="22"/>
        </w:rPr>
      </w:pPr>
      <w:hyperlink w:anchor="_Toc531604865" w:history="1">
        <w:r w:rsidR="005E2193" w:rsidRPr="00877451">
          <w:rPr>
            <w:rStyle w:val="Hyperkobling"/>
            <w:rFonts w:eastAsia="SimSun"/>
          </w:rPr>
          <w:t>2.3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Rapportering</w:t>
        </w:r>
        <w:r w:rsidR="005E2193">
          <w:rPr>
            <w:webHidden/>
          </w:rPr>
          <w:tab/>
        </w:r>
        <w:r w:rsidR="005E2193">
          <w:rPr>
            <w:webHidden/>
          </w:rPr>
          <w:fldChar w:fldCharType="begin"/>
        </w:r>
        <w:r w:rsidR="005E2193">
          <w:rPr>
            <w:webHidden/>
          </w:rPr>
          <w:instrText xml:space="preserve"> PAGEREF _Toc531604865 \h </w:instrText>
        </w:r>
        <w:r w:rsidR="005E2193">
          <w:rPr>
            <w:webHidden/>
          </w:rPr>
        </w:r>
        <w:r w:rsidR="005E2193">
          <w:rPr>
            <w:webHidden/>
          </w:rPr>
          <w:fldChar w:fldCharType="separate"/>
        </w:r>
        <w:r w:rsidR="005E2193">
          <w:rPr>
            <w:webHidden/>
          </w:rPr>
          <w:t>11</w:t>
        </w:r>
        <w:r w:rsidR="005E2193">
          <w:rPr>
            <w:webHidden/>
          </w:rPr>
          <w:fldChar w:fldCharType="end"/>
        </w:r>
      </w:hyperlink>
    </w:p>
    <w:p w14:paraId="38920917" w14:textId="77777777" w:rsidR="005E2193" w:rsidRDefault="006534AD">
      <w:pPr>
        <w:pStyle w:val="INNH1"/>
        <w:rPr>
          <w:rFonts w:asciiTheme="minorHAnsi" w:eastAsiaTheme="minorEastAsia" w:hAnsiTheme="minorHAnsi" w:cstheme="minorBidi"/>
          <w:b w:val="0"/>
          <w:bCs w:val="0"/>
          <w:caps w:val="0"/>
          <w:sz w:val="22"/>
          <w:szCs w:val="22"/>
        </w:rPr>
      </w:pPr>
      <w:hyperlink w:anchor="_Toc531604866" w:history="1">
        <w:r w:rsidR="005E2193" w:rsidRPr="00877451">
          <w:rPr>
            <w:rStyle w:val="Hyperkobling"/>
            <w:rFonts w:eastAsia="SimSun"/>
          </w:rPr>
          <w:t>3.</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Endringer av leveransen etter avtaleinngåelsen</w:t>
        </w:r>
        <w:r w:rsidR="005E2193">
          <w:rPr>
            <w:webHidden/>
          </w:rPr>
          <w:tab/>
        </w:r>
        <w:r w:rsidR="005E2193">
          <w:rPr>
            <w:webHidden/>
          </w:rPr>
          <w:fldChar w:fldCharType="begin"/>
        </w:r>
        <w:r w:rsidR="005E2193">
          <w:rPr>
            <w:webHidden/>
          </w:rPr>
          <w:instrText xml:space="preserve"> PAGEREF _Toc531604866 \h </w:instrText>
        </w:r>
        <w:r w:rsidR="005E2193">
          <w:rPr>
            <w:webHidden/>
          </w:rPr>
        </w:r>
        <w:r w:rsidR="005E2193">
          <w:rPr>
            <w:webHidden/>
          </w:rPr>
          <w:fldChar w:fldCharType="separate"/>
        </w:r>
        <w:r w:rsidR="005E2193">
          <w:rPr>
            <w:webHidden/>
          </w:rPr>
          <w:t>11</w:t>
        </w:r>
        <w:r w:rsidR="005E2193">
          <w:rPr>
            <w:webHidden/>
          </w:rPr>
          <w:fldChar w:fldCharType="end"/>
        </w:r>
      </w:hyperlink>
    </w:p>
    <w:p w14:paraId="55738488" w14:textId="77777777" w:rsidR="005E2193" w:rsidRDefault="006534AD">
      <w:pPr>
        <w:pStyle w:val="INNH1"/>
        <w:rPr>
          <w:rFonts w:asciiTheme="minorHAnsi" w:eastAsiaTheme="minorEastAsia" w:hAnsiTheme="minorHAnsi" w:cstheme="minorBidi"/>
          <w:b w:val="0"/>
          <w:bCs w:val="0"/>
          <w:caps w:val="0"/>
          <w:sz w:val="22"/>
          <w:szCs w:val="22"/>
        </w:rPr>
      </w:pPr>
      <w:hyperlink w:anchor="_Toc531604867" w:history="1">
        <w:r w:rsidR="005E2193" w:rsidRPr="00877451">
          <w:rPr>
            <w:rStyle w:val="Hyperkobling"/>
            <w:rFonts w:eastAsia="SimSun"/>
          </w:rPr>
          <w:t>4.</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Varighet, oppsigelse, avslutning og overføring av avtalen</w:t>
        </w:r>
        <w:r w:rsidR="005E2193">
          <w:rPr>
            <w:webHidden/>
          </w:rPr>
          <w:tab/>
        </w:r>
        <w:r w:rsidR="005E2193">
          <w:rPr>
            <w:webHidden/>
          </w:rPr>
          <w:fldChar w:fldCharType="begin"/>
        </w:r>
        <w:r w:rsidR="005E2193">
          <w:rPr>
            <w:webHidden/>
          </w:rPr>
          <w:instrText xml:space="preserve"> PAGEREF _Toc531604867 \h </w:instrText>
        </w:r>
        <w:r w:rsidR="005E2193">
          <w:rPr>
            <w:webHidden/>
          </w:rPr>
        </w:r>
        <w:r w:rsidR="005E2193">
          <w:rPr>
            <w:webHidden/>
          </w:rPr>
          <w:fldChar w:fldCharType="separate"/>
        </w:r>
        <w:r w:rsidR="005E2193">
          <w:rPr>
            <w:webHidden/>
          </w:rPr>
          <w:t>11</w:t>
        </w:r>
        <w:r w:rsidR="005E2193">
          <w:rPr>
            <w:webHidden/>
          </w:rPr>
          <w:fldChar w:fldCharType="end"/>
        </w:r>
      </w:hyperlink>
    </w:p>
    <w:p w14:paraId="4BB032B1" w14:textId="77777777" w:rsidR="005E2193" w:rsidRDefault="006534AD">
      <w:pPr>
        <w:pStyle w:val="INNH2"/>
        <w:rPr>
          <w:rFonts w:asciiTheme="minorHAnsi" w:eastAsiaTheme="minorEastAsia" w:hAnsiTheme="minorHAnsi" w:cstheme="minorBidi"/>
          <w:smallCaps w:val="0"/>
          <w:sz w:val="22"/>
          <w:szCs w:val="22"/>
        </w:rPr>
      </w:pPr>
      <w:hyperlink w:anchor="_Toc531604868" w:history="1">
        <w:r w:rsidR="005E2193" w:rsidRPr="00877451">
          <w:rPr>
            <w:rStyle w:val="Hyperkobling"/>
            <w:rFonts w:eastAsia="SimSun"/>
          </w:rPr>
          <w:t>4.1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Varighet og oppsigelse</w:t>
        </w:r>
        <w:r w:rsidR="005E2193">
          <w:rPr>
            <w:webHidden/>
          </w:rPr>
          <w:tab/>
        </w:r>
        <w:r w:rsidR="005E2193">
          <w:rPr>
            <w:webHidden/>
          </w:rPr>
          <w:fldChar w:fldCharType="begin"/>
        </w:r>
        <w:r w:rsidR="005E2193">
          <w:rPr>
            <w:webHidden/>
          </w:rPr>
          <w:instrText xml:space="preserve"> PAGEREF _Toc531604868 \h </w:instrText>
        </w:r>
        <w:r w:rsidR="005E2193">
          <w:rPr>
            <w:webHidden/>
          </w:rPr>
        </w:r>
        <w:r w:rsidR="005E2193">
          <w:rPr>
            <w:webHidden/>
          </w:rPr>
          <w:fldChar w:fldCharType="separate"/>
        </w:r>
        <w:r w:rsidR="005E2193">
          <w:rPr>
            <w:webHidden/>
          </w:rPr>
          <w:t>11</w:t>
        </w:r>
        <w:r w:rsidR="005E2193">
          <w:rPr>
            <w:webHidden/>
          </w:rPr>
          <w:fldChar w:fldCharType="end"/>
        </w:r>
      </w:hyperlink>
    </w:p>
    <w:p w14:paraId="41958F9C" w14:textId="77777777" w:rsidR="005E2193" w:rsidRDefault="006534AD">
      <w:pPr>
        <w:pStyle w:val="INNH2"/>
        <w:rPr>
          <w:rFonts w:asciiTheme="minorHAnsi" w:eastAsiaTheme="minorEastAsia" w:hAnsiTheme="minorHAnsi" w:cstheme="minorBidi"/>
          <w:smallCaps w:val="0"/>
          <w:sz w:val="22"/>
          <w:szCs w:val="22"/>
        </w:rPr>
      </w:pPr>
      <w:hyperlink w:anchor="_Toc531604869" w:history="1">
        <w:r w:rsidR="005E2193" w:rsidRPr="00877451">
          <w:rPr>
            <w:rStyle w:val="Hyperkobling"/>
            <w:rFonts w:eastAsia="SimSun"/>
          </w:rPr>
          <w:t>4.2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Avbestilling</w:t>
        </w:r>
        <w:r w:rsidR="005E2193">
          <w:rPr>
            <w:webHidden/>
          </w:rPr>
          <w:tab/>
        </w:r>
        <w:r w:rsidR="005E2193">
          <w:rPr>
            <w:webHidden/>
          </w:rPr>
          <w:fldChar w:fldCharType="begin"/>
        </w:r>
        <w:r w:rsidR="005E2193">
          <w:rPr>
            <w:webHidden/>
          </w:rPr>
          <w:instrText xml:space="preserve"> PAGEREF _Toc531604869 \h </w:instrText>
        </w:r>
        <w:r w:rsidR="005E2193">
          <w:rPr>
            <w:webHidden/>
          </w:rPr>
        </w:r>
        <w:r w:rsidR="005E2193">
          <w:rPr>
            <w:webHidden/>
          </w:rPr>
          <w:fldChar w:fldCharType="separate"/>
        </w:r>
        <w:r w:rsidR="005E2193">
          <w:rPr>
            <w:webHidden/>
          </w:rPr>
          <w:t>12</w:t>
        </w:r>
        <w:r w:rsidR="005E2193">
          <w:rPr>
            <w:webHidden/>
          </w:rPr>
          <w:fldChar w:fldCharType="end"/>
        </w:r>
      </w:hyperlink>
    </w:p>
    <w:p w14:paraId="21B32F50" w14:textId="77777777" w:rsidR="005E2193" w:rsidRDefault="006534AD">
      <w:pPr>
        <w:pStyle w:val="INNH2"/>
        <w:rPr>
          <w:rFonts w:asciiTheme="minorHAnsi" w:eastAsiaTheme="minorEastAsia" w:hAnsiTheme="minorHAnsi" w:cstheme="minorBidi"/>
          <w:smallCaps w:val="0"/>
          <w:sz w:val="22"/>
          <w:szCs w:val="22"/>
        </w:rPr>
      </w:pPr>
      <w:hyperlink w:anchor="_Toc531604870" w:history="1">
        <w:r w:rsidR="005E2193" w:rsidRPr="00877451">
          <w:rPr>
            <w:rStyle w:val="Hyperkobling"/>
            <w:rFonts w:eastAsia="SimSun"/>
          </w:rPr>
          <w:t>4.3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Avslutningsperioden</w:t>
        </w:r>
        <w:r w:rsidR="005E2193">
          <w:rPr>
            <w:webHidden/>
          </w:rPr>
          <w:tab/>
        </w:r>
        <w:r w:rsidR="005E2193">
          <w:rPr>
            <w:webHidden/>
          </w:rPr>
          <w:fldChar w:fldCharType="begin"/>
        </w:r>
        <w:r w:rsidR="005E2193">
          <w:rPr>
            <w:webHidden/>
          </w:rPr>
          <w:instrText xml:space="preserve"> PAGEREF _Toc531604870 \h </w:instrText>
        </w:r>
        <w:r w:rsidR="005E2193">
          <w:rPr>
            <w:webHidden/>
          </w:rPr>
        </w:r>
        <w:r w:rsidR="005E2193">
          <w:rPr>
            <w:webHidden/>
          </w:rPr>
          <w:fldChar w:fldCharType="separate"/>
        </w:r>
        <w:r w:rsidR="005E2193">
          <w:rPr>
            <w:webHidden/>
          </w:rPr>
          <w:t>12</w:t>
        </w:r>
        <w:r w:rsidR="005E2193">
          <w:rPr>
            <w:webHidden/>
          </w:rPr>
          <w:fldChar w:fldCharType="end"/>
        </w:r>
      </w:hyperlink>
    </w:p>
    <w:p w14:paraId="722AC928" w14:textId="77777777" w:rsidR="005E2193" w:rsidRDefault="006534AD">
      <w:pPr>
        <w:pStyle w:val="INNH2"/>
        <w:rPr>
          <w:rFonts w:asciiTheme="minorHAnsi" w:eastAsiaTheme="minorEastAsia" w:hAnsiTheme="minorHAnsi" w:cstheme="minorBidi"/>
          <w:smallCaps w:val="0"/>
          <w:sz w:val="22"/>
          <w:szCs w:val="22"/>
        </w:rPr>
      </w:pPr>
      <w:hyperlink w:anchor="_Toc531604871" w:history="1">
        <w:r w:rsidR="005E2193" w:rsidRPr="00877451">
          <w:rPr>
            <w:rStyle w:val="Hyperkobling"/>
            <w:rFonts w:eastAsia="SimSun"/>
          </w:rPr>
          <w:t>4.4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Midlertidig forlengelse av avtalen</w:t>
        </w:r>
        <w:r w:rsidR="005E2193">
          <w:rPr>
            <w:webHidden/>
          </w:rPr>
          <w:tab/>
        </w:r>
        <w:r w:rsidR="005E2193">
          <w:rPr>
            <w:webHidden/>
          </w:rPr>
          <w:fldChar w:fldCharType="begin"/>
        </w:r>
        <w:r w:rsidR="005E2193">
          <w:rPr>
            <w:webHidden/>
          </w:rPr>
          <w:instrText xml:space="preserve"> PAGEREF _Toc531604871 \h </w:instrText>
        </w:r>
        <w:r w:rsidR="005E2193">
          <w:rPr>
            <w:webHidden/>
          </w:rPr>
        </w:r>
        <w:r w:rsidR="005E2193">
          <w:rPr>
            <w:webHidden/>
          </w:rPr>
          <w:fldChar w:fldCharType="separate"/>
        </w:r>
        <w:r w:rsidR="005E2193">
          <w:rPr>
            <w:webHidden/>
          </w:rPr>
          <w:t>13</w:t>
        </w:r>
        <w:r w:rsidR="005E2193">
          <w:rPr>
            <w:webHidden/>
          </w:rPr>
          <w:fldChar w:fldCharType="end"/>
        </w:r>
      </w:hyperlink>
    </w:p>
    <w:p w14:paraId="6E73ED1A" w14:textId="77777777" w:rsidR="005E2193" w:rsidRDefault="006534AD">
      <w:pPr>
        <w:pStyle w:val="INNH1"/>
        <w:rPr>
          <w:rFonts w:asciiTheme="minorHAnsi" w:eastAsiaTheme="minorEastAsia" w:hAnsiTheme="minorHAnsi" w:cstheme="minorBidi"/>
          <w:b w:val="0"/>
          <w:bCs w:val="0"/>
          <w:caps w:val="0"/>
          <w:sz w:val="22"/>
          <w:szCs w:val="22"/>
        </w:rPr>
      </w:pPr>
      <w:hyperlink w:anchor="_Toc531604872" w:history="1">
        <w:r w:rsidR="005E2193" w:rsidRPr="00877451">
          <w:rPr>
            <w:rStyle w:val="Hyperkobling"/>
            <w:rFonts w:eastAsia="SimSun"/>
          </w:rPr>
          <w:t>5.</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Leverandørens plikter</w:t>
        </w:r>
        <w:r w:rsidR="005E2193">
          <w:rPr>
            <w:webHidden/>
          </w:rPr>
          <w:tab/>
        </w:r>
        <w:r w:rsidR="005E2193">
          <w:rPr>
            <w:webHidden/>
          </w:rPr>
          <w:fldChar w:fldCharType="begin"/>
        </w:r>
        <w:r w:rsidR="005E2193">
          <w:rPr>
            <w:webHidden/>
          </w:rPr>
          <w:instrText xml:space="preserve"> PAGEREF _Toc531604872 \h </w:instrText>
        </w:r>
        <w:r w:rsidR="005E2193">
          <w:rPr>
            <w:webHidden/>
          </w:rPr>
        </w:r>
        <w:r w:rsidR="005E2193">
          <w:rPr>
            <w:webHidden/>
          </w:rPr>
          <w:fldChar w:fldCharType="separate"/>
        </w:r>
        <w:r w:rsidR="005E2193">
          <w:rPr>
            <w:webHidden/>
          </w:rPr>
          <w:t>13</w:t>
        </w:r>
        <w:r w:rsidR="005E2193">
          <w:rPr>
            <w:webHidden/>
          </w:rPr>
          <w:fldChar w:fldCharType="end"/>
        </w:r>
      </w:hyperlink>
    </w:p>
    <w:p w14:paraId="705BFC19" w14:textId="77777777" w:rsidR="005E2193" w:rsidRDefault="006534AD">
      <w:pPr>
        <w:pStyle w:val="INNH2"/>
        <w:rPr>
          <w:rFonts w:asciiTheme="minorHAnsi" w:eastAsiaTheme="minorEastAsia" w:hAnsiTheme="minorHAnsi" w:cstheme="minorBidi"/>
          <w:smallCaps w:val="0"/>
          <w:sz w:val="22"/>
          <w:szCs w:val="22"/>
        </w:rPr>
      </w:pPr>
      <w:hyperlink w:anchor="_Toc531604873" w:history="1">
        <w:r w:rsidR="005E2193" w:rsidRPr="00877451">
          <w:rPr>
            <w:rStyle w:val="Hyperkobling"/>
            <w:rFonts w:eastAsia="SimSun"/>
          </w:rPr>
          <w:t>5.1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Leverandørens ansvar for sine ytelser</w:t>
        </w:r>
        <w:r w:rsidR="005E2193">
          <w:rPr>
            <w:webHidden/>
          </w:rPr>
          <w:tab/>
        </w:r>
        <w:r w:rsidR="005E2193">
          <w:rPr>
            <w:webHidden/>
          </w:rPr>
          <w:fldChar w:fldCharType="begin"/>
        </w:r>
        <w:r w:rsidR="005E2193">
          <w:rPr>
            <w:webHidden/>
          </w:rPr>
          <w:instrText xml:space="preserve"> PAGEREF _Toc531604873 \h </w:instrText>
        </w:r>
        <w:r w:rsidR="005E2193">
          <w:rPr>
            <w:webHidden/>
          </w:rPr>
        </w:r>
        <w:r w:rsidR="005E2193">
          <w:rPr>
            <w:webHidden/>
          </w:rPr>
          <w:fldChar w:fldCharType="separate"/>
        </w:r>
        <w:r w:rsidR="005E2193">
          <w:rPr>
            <w:webHidden/>
          </w:rPr>
          <w:t>13</w:t>
        </w:r>
        <w:r w:rsidR="005E2193">
          <w:rPr>
            <w:webHidden/>
          </w:rPr>
          <w:fldChar w:fldCharType="end"/>
        </w:r>
      </w:hyperlink>
    </w:p>
    <w:p w14:paraId="13E33C74" w14:textId="77777777" w:rsidR="005E2193" w:rsidRDefault="006534AD">
      <w:pPr>
        <w:pStyle w:val="INNH2"/>
        <w:rPr>
          <w:rFonts w:asciiTheme="minorHAnsi" w:eastAsiaTheme="minorEastAsia" w:hAnsiTheme="minorHAnsi" w:cstheme="minorBidi"/>
          <w:smallCaps w:val="0"/>
          <w:sz w:val="22"/>
          <w:szCs w:val="22"/>
        </w:rPr>
      </w:pPr>
      <w:hyperlink w:anchor="_Toc531604874" w:history="1">
        <w:r w:rsidR="005E2193" w:rsidRPr="00877451">
          <w:rPr>
            <w:rStyle w:val="Hyperkobling"/>
            <w:rFonts w:eastAsia="SimSun"/>
          </w:rPr>
          <w:t>5.2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Nøkkelpersonell</w:t>
        </w:r>
        <w:r w:rsidR="005E2193">
          <w:rPr>
            <w:webHidden/>
          </w:rPr>
          <w:tab/>
        </w:r>
        <w:r w:rsidR="005E2193">
          <w:rPr>
            <w:webHidden/>
          </w:rPr>
          <w:fldChar w:fldCharType="begin"/>
        </w:r>
        <w:r w:rsidR="005E2193">
          <w:rPr>
            <w:webHidden/>
          </w:rPr>
          <w:instrText xml:space="preserve"> PAGEREF _Toc531604874 \h </w:instrText>
        </w:r>
        <w:r w:rsidR="005E2193">
          <w:rPr>
            <w:webHidden/>
          </w:rPr>
        </w:r>
        <w:r w:rsidR="005E2193">
          <w:rPr>
            <w:webHidden/>
          </w:rPr>
          <w:fldChar w:fldCharType="separate"/>
        </w:r>
        <w:r w:rsidR="005E2193">
          <w:rPr>
            <w:webHidden/>
          </w:rPr>
          <w:t>14</w:t>
        </w:r>
        <w:r w:rsidR="005E2193">
          <w:rPr>
            <w:webHidden/>
          </w:rPr>
          <w:fldChar w:fldCharType="end"/>
        </w:r>
      </w:hyperlink>
    </w:p>
    <w:p w14:paraId="0F92DAE0" w14:textId="77777777" w:rsidR="005E2193" w:rsidRDefault="006534AD">
      <w:pPr>
        <w:pStyle w:val="INNH2"/>
        <w:rPr>
          <w:rFonts w:asciiTheme="minorHAnsi" w:eastAsiaTheme="minorEastAsia" w:hAnsiTheme="minorHAnsi" w:cstheme="minorBidi"/>
          <w:smallCaps w:val="0"/>
          <w:sz w:val="22"/>
          <w:szCs w:val="22"/>
        </w:rPr>
      </w:pPr>
      <w:hyperlink w:anchor="_Toc531604875" w:history="1">
        <w:r w:rsidR="005E2193" w:rsidRPr="00877451">
          <w:rPr>
            <w:rStyle w:val="Hyperkobling"/>
            <w:rFonts w:eastAsia="SimSun"/>
          </w:rPr>
          <w:t>5.3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Underleverandør og tredjepart</w:t>
        </w:r>
        <w:r w:rsidR="005E2193">
          <w:rPr>
            <w:webHidden/>
          </w:rPr>
          <w:tab/>
        </w:r>
        <w:r w:rsidR="005E2193">
          <w:rPr>
            <w:webHidden/>
          </w:rPr>
          <w:fldChar w:fldCharType="begin"/>
        </w:r>
        <w:r w:rsidR="005E2193">
          <w:rPr>
            <w:webHidden/>
          </w:rPr>
          <w:instrText xml:space="preserve"> PAGEREF _Toc531604875 \h </w:instrText>
        </w:r>
        <w:r w:rsidR="005E2193">
          <w:rPr>
            <w:webHidden/>
          </w:rPr>
        </w:r>
        <w:r w:rsidR="005E2193">
          <w:rPr>
            <w:webHidden/>
          </w:rPr>
          <w:fldChar w:fldCharType="separate"/>
        </w:r>
        <w:r w:rsidR="005E2193">
          <w:rPr>
            <w:webHidden/>
          </w:rPr>
          <w:t>14</w:t>
        </w:r>
        <w:r w:rsidR="005E2193">
          <w:rPr>
            <w:webHidden/>
          </w:rPr>
          <w:fldChar w:fldCharType="end"/>
        </w:r>
      </w:hyperlink>
    </w:p>
    <w:p w14:paraId="0FE387B6" w14:textId="77777777" w:rsidR="005E2193" w:rsidRDefault="006534AD">
      <w:pPr>
        <w:pStyle w:val="INNH2"/>
        <w:rPr>
          <w:rFonts w:asciiTheme="minorHAnsi" w:eastAsiaTheme="minorEastAsia" w:hAnsiTheme="minorHAnsi" w:cstheme="minorBidi"/>
          <w:smallCaps w:val="0"/>
          <w:sz w:val="22"/>
          <w:szCs w:val="22"/>
        </w:rPr>
      </w:pPr>
      <w:hyperlink w:anchor="_Toc531604876" w:history="1">
        <w:r w:rsidR="005E2193" w:rsidRPr="00877451">
          <w:rPr>
            <w:rStyle w:val="Hyperkobling"/>
            <w:rFonts w:eastAsia="SimSun"/>
          </w:rPr>
          <w:t>5.4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Lønns- og arbeidsvilkår</w:t>
        </w:r>
        <w:r w:rsidR="005E2193">
          <w:rPr>
            <w:webHidden/>
          </w:rPr>
          <w:tab/>
        </w:r>
        <w:r w:rsidR="005E2193">
          <w:rPr>
            <w:webHidden/>
          </w:rPr>
          <w:fldChar w:fldCharType="begin"/>
        </w:r>
        <w:r w:rsidR="005E2193">
          <w:rPr>
            <w:webHidden/>
          </w:rPr>
          <w:instrText xml:space="preserve"> PAGEREF _Toc531604876 \h </w:instrText>
        </w:r>
        <w:r w:rsidR="005E2193">
          <w:rPr>
            <w:webHidden/>
          </w:rPr>
        </w:r>
        <w:r w:rsidR="005E2193">
          <w:rPr>
            <w:webHidden/>
          </w:rPr>
          <w:fldChar w:fldCharType="separate"/>
        </w:r>
        <w:r w:rsidR="005E2193">
          <w:rPr>
            <w:webHidden/>
          </w:rPr>
          <w:t>14</w:t>
        </w:r>
        <w:r w:rsidR="005E2193">
          <w:rPr>
            <w:webHidden/>
          </w:rPr>
          <w:fldChar w:fldCharType="end"/>
        </w:r>
      </w:hyperlink>
    </w:p>
    <w:p w14:paraId="26DA1DC5" w14:textId="77777777" w:rsidR="005E2193" w:rsidRDefault="006534AD">
      <w:pPr>
        <w:pStyle w:val="INNH1"/>
        <w:rPr>
          <w:rFonts w:asciiTheme="minorHAnsi" w:eastAsiaTheme="minorEastAsia" w:hAnsiTheme="minorHAnsi" w:cstheme="minorBidi"/>
          <w:b w:val="0"/>
          <w:bCs w:val="0"/>
          <w:caps w:val="0"/>
          <w:sz w:val="22"/>
          <w:szCs w:val="22"/>
        </w:rPr>
      </w:pPr>
      <w:hyperlink w:anchor="_Toc531604877" w:history="1">
        <w:r w:rsidR="005E2193" w:rsidRPr="00877451">
          <w:rPr>
            <w:rStyle w:val="Hyperkobling"/>
            <w:rFonts w:eastAsia="SimSun"/>
          </w:rPr>
          <w:t>6.</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Kundens plikter</w:t>
        </w:r>
        <w:r w:rsidR="005E2193">
          <w:rPr>
            <w:webHidden/>
          </w:rPr>
          <w:tab/>
        </w:r>
        <w:r w:rsidR="005E2193">
          <w:rPr>
            <w:webHidden/>
          </w:rPr>
          <w:fldChar w:fldCharType="begin"/>
        </w:r>
        <w:r w:rsidR="005E2193">
          <w:rPr>
            <w:webHidden/>
          </w:rPr>
          <w:instrText xml:space="preserve"> PAGEREF _Toc531604877 \h </w:instrText>
        </w:r>
        <w:r w:rsidR="005E2193">
          <w:rPr>
            <w:webHidden/>
          </w:rPr>
        </w:r>
        <w:r w:rsidR="005E2193">
          <w:rPr>
            <w:webHidden/>
          </w:rPr>
          <w:fldChar w:fldCharType="separate"/>
        </w:r>
        <w:r w:rsidR="005E2193">
          <w:rPr>
            <w:webHidden/>
          </w:rPr>
          <w:t>15</w:t>
        </w:r>
        <w:r w:rsidR="005E2193">
          <w:rPr>
            <w:webHidden/>
          </w:rPr>
          <w:fldChar w:fldCharType="end"/>
        </w:r>
      </w:hyperlink>
    </w:p>
    <w:p w14:paraId="18B4E171" w14:textId="77777777" w:rsidR="005E2193" w:rsidRDefault="006534AD">
      <w:pPr>
        <w:pStyle w:val="INNH2"/>
        <w:rPr>
          <w:rFonts w:asciiTheme="minorHAnsi" w:eastAsiaTheme="minorEastAsia" w:hAnsiTheme="minorHAnsi" w:cstheme="minorBidi"/>
          <w:smallCaps w:val="0"/>
          <w:sz w:val="22"/>
          <w:szCs w:val="22"/>
        </w:rPr>
      </w:pPr>
      <w:hyperlink w:anchor="_Toc531604878" w:history="1">
        <w:r w:rsidR="005E2193" w:rsidRPr="00877451">
          <w:rPr>
            <w:rStyle w:val="Hyperkobling"/>
            <w:rFonts w:eastAsia="SimSun"/>
          </w:rPr>
          <w:t>6.1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Kundens ansvar og medvirkning</w:t>
        </w:r>
        <w:r w:rsidR="005E2193">
          <w:rPr>
            <w:webHidden/>
          </w:rPr>
          <w:tab/>
        </w:r>
        <w:r w:rsidR="005E2193">
          <w:rPr>
            <w:webHidden/>
          </w:rPr>
          <w:fldChar w:fldCharType="begin"/>
        </w:r>
        <w:r w:rsidR="005E2193">
          <w:rPr>
            <w:webHidden/>
          </w:rPr>
          <w:instrText xml:space="preserve"> PAGEREF _Toc531604878 \h </w:instrText>
        </w:r>
        <w:r w:rsidR="005E2193">
          <w:rPr>
            <w:webHidden/>
          </w:rPr>
        </w:r>
        <w:r w:rsidR="005E2193">
          <w:rPr>
            <w:webHidden/>
          </w:rPr>
          <w:fldChar w:fldCharType="separate"/>
        </w:r>
        <w:r w:rsidR="005E2193">
          <w:rPr>
            <w:webHidden/>
          </w:rPr>
          <w:t>15</w:t>
        </w:r>
        <w:r w:rsidR="005E2193">
          <w:rPr>
            <w:webHidden/>
          </w:rPr>
          <w:fldChar w:fldCharType="end"/>
        </w:r>
      </w:hyperlink>
    </w:p>
    <w:p w14:paraId="6E395B7A" w14:textId="77777777" w:rsidR="005E2193" w:rsidRDefault="006534AD">
      <w:pPr>
        <w:pStyle w:val="INNH1"/>
        <w:rPr>
          <w:rFonts w:asciiTheme="minorHAnsi" w:eastAsiaTheme="minorEastAsia" w:hAnsiTheme="minorHAnsi" w:cstheme="minorBidi"/>
          <w:b w:val="0"/>
          <w:bCs w:val="0"/>
          <w:caps w:val="0"/>
          <w:sz w:val="22"/>
          <w:szCs w:val="22"/>
        </w:rPr>
      </w:pPr>
      <w:hyperlink w:anchor="_Toc531604879" w:history="1">
        <w:r w:rsidR="005E2193" w:rsidRPr="00877451">
          <w:rPr>
            <w:rStyle w:val="Hyperkobling"/>
            <w:rFonts w:eastAsia="SimSun"/>
          </w:rPr>
          <w:t>7.</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Plikter som gjelder Kunde og Leverandør</w:t>
        </w:r>
        <w:r w:rsidR="005E2193">
          <w:rPr>
            <w:webHidden/>
          </w:rPr>
          <w:tab/>
        </w:r>
        <w:r w:rsidR="005E2193">
          <w:rPr>
            <w:webHidden/>
          </w:rPr>
          <w:fldChar w:fldCharType="begin"/>
        </w:r>
        <w:r w:rsidR="005E2193">
          <w:rPr>
            <w:webHidden/>
          </w:rPr>
          <w:instrText xml:space="preserve"> PAGEREF _Toc531604879 \h </w:instrText>
        </w:r>
        <w:r w:rsidR="005E2193">
          <w:rPr>
            <w:webHidden/>
          </w:rPr>
        </w:r>
        <w:r w:rsidR="005E2193">
          <w:rPr>
            <w:webHidden/>
          </w:rPr>
          <w:fldChar w:fldCharType="separate"/>
        </w:r>
        <w:r w:rsidR="005E2193">
          <w:rPr>
            <w:webHidden/>
          </w:rPr>
          <w:t>15</w:t>
        </w:r>
        <w:r w:rsidR="005E2193">
          <w:rPr>
            <w:webHidden/>
          </w:rPr>
          <w:fldChar w:fldCharType="end"/>
        </w:r>
      </w:hyperlink>
    </w:p>
    <w:p w14:paraId="297756B3" w14:textId="77777777" w:rsidR="005E2193" w:rsidRDefault="006534AD">
      <w:pPr>
        <w:pStyle w:val="INNH2"/>
        <w:rPr>
          <w:rFonts w:asciiTheme="minorHAnsi" w:eastAsiaTheme="minorEastAsia" w:hAnsiTheme="minorHAnsi" w:cstheme="minorBidi"/>
          <w:smallCaps w:val="0"/>
          <w:sz w:val="22"/>
          <w:szCs w:val="22"/>
        </w:rPr>
      </w:pPr>
      <w:hyperlink w:anchor="_Toc531604880" w:history="1">
        <w:r w:rsidR="005E2193" w:rsidRPr="00877451">
          <w:rPr>
            <w:rStyle w:val="Hyperkobling"/>
            <w:rFonts w:eastAsia="SimSun"/>
          </w:rPr>
          <w:t>7.1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Taushetsplikt</w:t>
        </w:r>
        <w:r w:rsidR="005E2193">
          <w:rPr>
            <w:webHidden/>
          </w:rPr>
          <w:tab/>
        </w:r>
        <w:r w:rsidR="005E2193">
          <w:rPr>
            <w:webHidden/>
          </w:rPr>
          <w:fldChar w:fldCharType="begin"/>
        </w:r>
        <w:r w:rsidR="005E2193">
          <w:rPr>
            <w:webHidden/>
          </w:rPr>
          <w:instrText xml:space="preserve"> PAGEREF _Toc531604880 \h </w:instrText>
        </w:r>
        <w:r w:rsidR="005E2193">
          <w:rPr>
            <w:webHidden/>
          </w:rPr>
        </w:r>
        <w:r w:rsidR="005E2193">
          <w:rPr>
            <w:webHidden/>
          </w:rPr>
          <w:fldChar w:fldCharType="separate"/>
        </w:r>
        <w:r w:rsidR="005E2193">
          <w:rPr>
            <w:webHidden/>
          </w:rPr>
          <w:t>15</w:t>
        </w:r>
        <w:r w:rsidR="005E2193">
          <w:rPr>
            <w:webHidden/>
          </w:rPr>
          <w:fldChar w:fldCharType="end"/>
        </w:r>
      </w:hyperlink>
    </w:p>
    <w:p w14:paraId="6245E2C6" w14:textId="77777777" w:rsidR="005E2193" w:rsidRDefault="006534AD">
      <w:pPr>
        <w:pStyle w:val="INNH2"/>
        <w:rPr>
          <w:rFonts w:asciiTheme="minorHAnsi" w:eastAsiaTheme="minorEastAsia" w:hAnsiTheme="minorHAnsi" w:cstheme="minorBidi"/>
          <w:smallCaps w:val="0"/>
          <w:sz w:val="22"/>
          <w:szCs w:val="22"/>
        </w:rPr>
      </w:pPr>
      <w:hyperlink w:anchor="_Toc531604881" w:history="1">
        <w:r w:rsidR="005E2193" w:rsidRPr="00877451">
          <w:rPr>
            <w:rStyle w:val="Hyperkobling"/>
            <w:rFonts w:eastAsia="SimSun"/>
          </w:rPr>
          <w:t>7.2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Skriftlighet</w:t>
        </w:r>
        <w:r w:rsidR="005E2193">
          <w:rPr>
            <w:webHidden/>
          </w:rPr>
          <w:tab/>
        </w:r>
        <w:r w:rsidR="005E2193">
          <w:rPr>
            <w:webHidden/>
          </w:rPr>
          <w:fldChar w:fldCharType="begin"/>
        </w:r>
        <w:r w:rsidR="005E2193">
          <w:rPr>
            <w:webHidden/>
          </w:rPr>
          <w:instrText xml:space="preserve"> PAGEREF _Toc531604881 \h </w:instrText>
        </w:r>
        <w:r w:rsidR="005E2193">
          <w:rPr>
            <w:webHidden/>
          </w:rPr>
        </w:r>
        <w:r w:rsidR="005E2193">
          <w:rPr>
            <w:webHidden/>
          </w:rPr>
          <w:fldChar w:fldCharType="separate"/>
        </w:r>
        <w:r w:rsidR="005E2193">
          <w:rPr>
            <w:webHidden/>
          </w:rPr>
          <w:t>16</w:t>
        </w:r>
        <w:r w:rsidR="005E2193">
          <w:rPr>
            <w:webHidden/>
          </w:rPr>
          <w:fldChar w:fldCharType="end"/>
        </w:r>
      </w:hyperlink>
    </w:p>
    <w:p w14:paraId="2E19A64A" w14:textId="77777777" w:rsidR="005E2193" w:rsidRDefault="006534AD">
      <w:pPr>
        <w:pStyle w:val="INNH1"/>
        <w:rPr>
          <w:rFonts w:asciiTheme="minorHAnsi" w:eastAsiaTheme="minorEastAsia" w:hAnsiTheme="minorHAnsi" w:cstheme="minorBidi"/>
          <w:b w:val="0"/>
          <w:bCs w:val="0"/>
          <w:caps w:val="0"/>
          <w:sz w:val="22"/>
          <w:szCs w:val="22"/>
        </w:rPr>
      </w:pPr>
      <w:hyperlink w:anchor="_Toc531604882" w:history="1">
        <w:r w:rsidR="005E2193" w:rsidRPr="00877451">
          <w:rPr>
            <w:rStyle w:val="Hyperkobling"/>
            <w:rFonts w:eastAsia="SimSun"/>
          </w:rPr>
          <w:t>8.</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Vederlag og betalingsbetingelser</w:t>
        </w:r>
        <w:r w:rsidR="005E2193">
          <w:rPr>
            <w:webHidden/>
          </w:rPr>
          <w:tab/>
        </w:r>
        <w:r w:rsidR="005E2193">
          <w:rPr>
            <w:webHidden/>
          </w:rPr>
          <w:fldChar w:fldCharType="begin"/>
        </w:r>
        <w:r w:rsidR="005E2193">
          <w:rPr>
            <w:webHidden/>
          </w:rPr>
          <w:instrText xml:space="preserve"> PAGEREF _Toc531604882 \h </w:instrText>
        </w:r>
        <w:r w:rsidR="005E2193">
          <w:rPr>
            <w:webHidden/>
          </w:rPr>
        </w:r>
        <w:r w:rsidR="005E2193">
          <w:rPr>
            <w:webHidden/>
          </w:rPr>
          <w:fldChar w:fldCharType="separate"/>
        </w:r>
        <w:r w:rsidR="005E2193">
          <w:rPr>
            <w:webHidden/>
          </w:rPr>
          <w:t>16</w:t>
        </w:r>
        <w:r w:rsidR="005E2193">
          <w:rPr>
            <w:webHidden/>
          </w:rPr>
          <w:fldChar w:fldCharType="end"/>
        </w:r>
      </w:hyperlink>
    </w:p>
    <w:p w14:paraId="290D2EFD" w14:textId="77777777" w:rsidR="005E2193" w:rsidRDefault="006534AD">
      <w:pPr>
        <w:pStyle w:val="INNH2"/>
        <w:rPr>
          <w:rFonts w:asciiTheme="minorHAnsi" w:eastAsiaTheme="minorEastAsia" w:hAnsiTheme="minorHAnsi" w:cstheme="minorBidi"/>
          <w:smallCaps w:val="0"/>
          <w:sz w:val="22"/>
          <w:szCs w:val="22"/>
        </w:rPr>
      </w:pPr>
      <w:hyperlink w:anchor="_Toc531604883" w:history="1">
        <w:r w:rsidR="005E2193" w:rsidRPr="00877451">
          <w:rPr>
            <w:rStyle w:val="Hyperkobling"/>
            <w:rFonts w:eastAsia="SimSun"/>
          </w:rPr>
          <w:t>8.1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Vederlag</w:t>
        </w:r>
        <w:r w:rsidR="005E2193">
          <w:rPr>
            <w:webHidden/>
          </w:rPr>
          <w:tab/>
        </w:r>
        <w:r w:rsidR="005E2193">
          <w:rPr>
            <w:webHidden/>
          </w:rPr>
          <w:fldChar w:fldCharType="begin"/>
        </w:r>
        <w:r w:rsidR="005E2193">
          <w:rPr>
            <w:webHidden/>
          </w:rPr>
          <w:instrText xml:space="preserve"> PAGEREF _Toc531604883 \h </w:instrText>
        </w:r>
        <w:r w:rsidR="005E2193">
          <w:rPr>
            <w:webHidden/>
          </w:rPr>
        </w:r>
        <w:r w:rsidR="005E2193">
          <w:rPr>
            <w:webHidden/>
          </w:rPr>
          <w:fldChar w:fldCharType="separate"/>
        </w:r>
        <w:r w:rsidR="005E2193">
          <w:rPr>
            <w:webHidden/>
          </w:rPr>
          <w:t>16</w:t>
        </w:r>
        <w:r w:rsidR="005E2193">
          <w:rPr>
            <w:webHidden/>
          </w:rPr>
          <w:fldChar w:fldCharType="end"/>
        </w:r>
      </w:hyperlink>
    </w:p>
    <w:p w14:paraId="79D06C09" w14:textId="77777777" w:rsidR="005E2193" w:rsidRDefault="006534AD">
      <w:pPr>
        <w:pStyle w:val="INNH2"/>
        <w:rPr>
          <w:rFonts w:asciiTheme="minorHAnsi" w:eastAsiaTheme="minorEastAsia" w:hAnsiTheme="minorHAnsi" w:cstheme="minorBidi"/>
          <w:smallCaps w:val="0"/>
          <w:sz w:val="22"/>
          <w:szCs w:val="22"/>
        </w:rPr>
      </w:pPr>
      <w:hyperlink w:anchor="_Toc531604884" w:history="1">
        <w:r w:rsidR="005E2193" w:rsidRPr="00877451">
          <w:rPr>
            <w:rStyle w:val="Hyperkobling"/>
            <w:rFonts w:eastAsia="SimSun"/>
          </w:rPr>
          <w:t>8.2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Betalingsbetingelser</w:t>
        </w:r>
        <w:r w:rsidR="005E2193">
          <w:rPr>
            <w:webHidden/>
          </w:rPr>
          <w:tab/>
        </w:r>
        <w:r w:rsidR="005E2193">
          <w:rPr>
            <w:webHidden/>
          </w:rPr>
          <w:fldChar w:fldCharType="begin"/>
        </w:r>
        <w:r w:rsidR="005E2193">
          <w:rPr>
            <w:webHidden/>
          </w:rPr>
          <w:instrText xml:space="preserve"> PAGEREF _Toc531604884 \h </w:instrText>
        </w:r>
        <w:r w:rsidR="005E2193">
          <w:rPr>
            <w:webHidden/>
          </w:rPr>
        </w:r>
        <w:r w:rsidR="005E2193">
          <w:rPr>
            <w:webHidden/>
          </w:rPr>
          <w:fldChar w:fldCharType="separate"/>
        </w:r>
        <w:r w:rsidR="005E2193">
          <w:rPr>
            <w:webHidden/>
          </w:rPr>
          <w:t>17</w:t>
        </w:r>
        <w:r w:rsidR="005E2193">
          <w:rPr>
            <w:webHidden/>
          </w:rPr>
          <w:fldChar w:fldCharType="end"/>
        </w:r>
      </w:hyperlink>
    </w:p>
    <w:p w14:paraId="4BCD8417" w14:textId="77777777" w:rsidR="005E2193" w:rsidRDefault="006534AD">
      <w:pPr>
        <w:pStyle w:val="INNH2"/>
        <w:rPr>
          <w:rFonts w:asciiTheme="minorHAnsi" w:eastAsiaTheme="minorEastAsia" w:hAnsiTheme="minorHAnsi" w:cstheme="minorBidi"/>
          <w:smallCaps w:val="0"/>
          <w:sz w:val="22"/>
          <w:szCs w:val="22"/>
        </w:rPr>
      </w:pPr>
      <w:hyperlink w:anchor="_Toc531604885" w:history="1">
        <w:r w:rsidR="005E2193" w:rsidRPr="00877451">
          <w:rPr>
            <w:rStyle w:val="Hyperkobling"/>
            <w:rFonts w:eastAsia="SimSun"/>
          </w:rPr>
          <w:t>8.3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Forsinkelsesrenter</w:t>
        </w:r>
        <w:r w:rsidR="005E2193">
          <w:rPr>
            <w:webHidden/>
          </w:rPr>
          <w:tab/>
        </w:r>
        <w:r w:rsidR="005E2193">
          <w:rPr>
            <w:webHidden/>
          </w:rPr>
          <w:fldChar w:fldCharType="begin"/>
        </w:r>
        <w:r w:rsidR="005E2193">
          <w:rPr>
            <w:webHidden/>
          </w:rPr>
          <w:instrText xml:space="preserve"> PAGEREF _Toc531604885 \h </w:instrText>
        </w:r>
        <w:r w:rsidR="005E2193">
          <w:rPr>
            <w:webHidden/>
          </w:rPr>
        </w:r>
        <w:r w:rsidR="005E2193">
          <w:rPr>
            <w:webHidden/>
          </w:rPr>
          <w:fldChar w:fldCharType="separate"/>
        </w:r>
        <w:r w:rsidR="005E2193">
          <w:rPr>
            <w:webHidden/>
          </w:rPr>
          <w:t>17</w:t>
        </w:r>
        <w:r w:rsidR="005E2193">
          <w:rPr>
            <w:webHidden/>
          </w:rPr>
          <w:fldChar w:fldCharType="end"/>
        </w:r>
      </w:hyperlink>
    </w:p>
    <w:p w14:paraId="265132B6" w14:textId="77777777" w:rsidR="005E2193" w:rsidRDefault="006534AD">
      <w:pPr>
        <w:pStyle w:val="INNH2"/>
        <w:rPr>
          <w:rFonts w:asciiTheme="minorHAnsi" w:eastAsiaTheme="minorEastAsia" w:hAnsiTheme="minorHAnsi" w:cstheme="minorBidi"/>
          <w:smallCaps w:val="0"/>
          <w:sz w:val="22"/>
          <w:szCs w:val="22"/>
        </w:rPr>
      </w:pPr>
      <w:hyperlink w:anchor="_Toc531604886" w:history="1">
        <w:r w:rsidR="005E2193" w:rsidRPr="00877451">
          <w:rPr>
            <w:rStyle w:val="Hyperkobling"/>
            <w:rFonts w:eastAsia="SimSun"/>
          </w:rPr>
          <w:t>8.4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Betalingsmislighold</w:t>
        </w:r>
        <w:r w:rsidR="005E2193">
          <w:rPr>
            <w:webHidden/>
          </w:rPr>
          <w:tab/>
        </w:r>
        <w:r w:rsidR="005E2193">
          <w:rPr>
            <w:webHidden/>
          </w:rPr>
          <w:fldChar w:fldCharType="begin"/>
        </w:r>
        <w:r w:rsidR="005E2193">
          <w:rPr>
            <w:webHidden/>
          </w:rPr>
          <w:instrText xml:space="preserve"> PAGEREF _Toc531604886 \h </w:instrText>
        </w:r>
        <w:r w:rsidR="005E2193">
          <w:rPr>
            <w:webHidden/>
          </w:rPr>
        </w:r>
        <w:r w:rsidR="005E2193">
          <w:rPr>
            <w:webHidden/>
          </w:rPr>
          <w:fldChar w:fldCharType="separate"/>
        </w:r>
        <w:r w:rsidR="005E2193">
          <w:rPr>
            <w:webHidden/>
          </w:rPr>
          <w:t>17</w:t>
        </w:r>
        <w:r w:rsidR="005E2193">
          <w:rPr>
            <w:webHidden/>
          </w:rPr>
          <w:fldChar w:fldCharType="end"/>
        </w:r>
      </w:hyperlink>
    </w:p>
    <w:p w14:paraId="1413271E" w14:textId="77777777" w:rsidR="005E2193" w:rsidRDefault="006534AD">
      <w:pPr>
        <w:pStyle w:val="INNH2"/>
        <w:rPr>
          <w:rFonts w:asciiTheme="minorHAnsi" w:eastAsiaTheme="minorEastAsia" w:hAnsiTheme="minorHAnsi" w:cstheme="minorBidi"/>
          <w:smallCaps w:val="0"/>
          <w:sz w:val="22"/>
          <w:szCs w:val="22"/>
        </w:rPr>
      </w:pPr>
      <w:hyperlink w:anchor="_Toc531604887" w:history="1">
        <w:r w:rsidR="005E2193" w:rsidRPr="00877451">
          <w:rPr>
            <w:rStyle w:val="Hyperkobling"/>
            <w:rFonts w:eastAsia="SimSun"/>
          </w:rPr>
          <w:t>8.5</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Prisendringer</w:t>
        </w:r>
        <w:r w:rsidR="005E2193">
          <w:rPr>
            <w:webHidden/>
          </w:rPr>
          <w:tab/>
        </w:r>
        <w:r w:rsidR="005E2193">
          <w:rPr>
            <w:webHidden/>
          </w:rPr>
          <w:fldChar w:fldCharType="begin"/>
        </w:r>
        <w:r w:rsidR="005E2193">
          <w:rPr>
            <w:webHidden/>
          </w:rPr>
          <w:instrText xml:space="preserve"> PAGEREF _Toc531604887 \h </w:instrText>
        </w:r>
        <w:r w:rsidR="005E2193">
          <w:rPr>
            <w:webHidden/>
          </w:rPr>
        </w:r>
        <w:r w:rsidR="005E2193">
          <w:rPr>
            <w:webHidden/>
          </w:rPr>
          <w:fldChar w:fldCharType="separate"/>
        </w:r>
        <w:r w:rsidR="005E2193">
          <w:rPr>
            <w:webHidden/>
          </w:rPr>
          <w:t>17</w:t>
        </w:r>
        <w:r w:rsidR="005E2193">
          <w:rPr>
            <w:webHidden/>
          </w:rPr>
          <w:fldChar w:fldCharType="end"/>
        </w:r>
      </w:hyperlink>
    </w:p>
    <w:p w14:paraId="3DD069D0" w14:textId="77777777" w:rsidR="005E2193" w:rsidRDefault="006534AD">
      <w:pPr>
        <w:pStyle w:val="INNH1"/>
        <w:rPr>
          <w:rFonts w:asciiTheme="minorHAnsi" w:eastAsiaTheme="minorEastAsia" w:hAnsiTheme="minorHAnsi" w:cstheme="minorBidi"/>
          <w:b w:val="0"/>
          <w:bCs w:val="0"/>
          <w:caps w:val="0"/>
          <w:sz w:val="22"/>
          <w:szCs w:val="22"/>
        </w:rPr>
      </w:pPr>
      <w:hyperlink w:anchor="_Toc531604888" w:history="1">
        <w:r w:rsidR="005E2193" w:rsidRPr="00877451">
          <w:rPr>
            <w:rStyle w:val="Hyperkobling"/>
            <w:rFonts w:eastAsia="SimSun"/>
          </w:rPr>
          <w:t>9.</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Eksterne rettslige krav, sikkerhet og personvern</w:t>
        </w:r>
        <w:r w:rsidR="005E2193">
          <w:rPr>
            <w:webHidden/>
          </w:rPr>
          <w:tab/>
        </w:r>
        <w:r w:rsidR="005E2193">
          <w:rPr>
            <w:webHidden/>
          </w:rPr>
          <w:fldChar w:fldCharType="begin"/>
        </w:r>
        <w:r w:rsidR="005E2193">
          <w:rPr>
            <w:webHidden/>
          </w:rPr>
          <w:instrText xml:space="preserve"> PAGEREF _Toc531604888 \h </w:instrText>
        </w:r>
        <w:r w:rsidR="005E2193">
          <w:rPr>
            <w:webHidden/>
          </w:rPr>
        </w:r>
        <w:r w:rsidR="005E2193">
          <w:rPr>
            <w:webHidden/>
          </w:rPr>
          <w:fldChar w:fldCharType="separate"/>
        </w:r>
        <w:r w:rsidR="005E2193">
          <w:rPr>
            <w:webHidden/>
          </w:rPr>
          <w:t>18</w:t>
        </w:r>
        <w:r w:rsidR="005E2193">
          <w:rPr>
            <w:webHidden/>
          </w:rPr>
          <w:fldChar w:fldCharType="end"/>
        </w:r>
      </w:hyperlink>
    </w:p>
    <w:p w14:paraId="7F782813" w14:textId="77777777" w:rsidR="005E2193" w:rsidRDefault="006534AD">
      <w:pPr>
        <w:pStyle w:val="INNH2"/>
        <w:rPr>
          <w:rFonts w:asciiTheme="minorHAnsi" w:eastAsiaTheme="minorEastAsia" w:hAnsiTheme="minorHAnsi" w:cstheme="minorBidi"/>
          <w:smallCaps w:val="0"/>
          <w:sz w:val="22"/>
          <w:szCs w:val="22"/>
        </w:rPr>
      </w:pPr>
      <w:hyperlink w:anchor="_Toc531604889" w:history="1">
        <w:r w:rsidR="005E2193" w:rsidRPr="00877451">
          <w:rPr>
            <w:rStyle w:val="Hyperkobling"/>
            <w:rFonts w:eastAsia="SimSun"/>
          </w:rPr>
          <w:t>9.1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Eksterne rettslige krav og tiltak generelt</w:t>
        </w:r>
        <w:r w:rsidR="005E2193">
          <w:rPr>
            <w:webHidden/>
          </w:rPr>
          <w:tab/>
        </w:r>
        <w:r w:rsidR="005E2193">
          <w:rPr>
            <w:webHidden/>
          </w:rPr>
          <w:fldChar w:fldCharType="begin"/>
        </w:r>
        <w:r w:rsidR="005E2193">
          <w:rPr>
            <w:webHidden/>
          </w:rPr>
          <w:instrText xml:space="preserve"> PAGEREF _Toc531604889 \h </w:instrText>
        </w:r>
        <w:r w:rsidR="005E2193">
          <w:rPr>
            <w:webHidden/>
          </w:rPr>
        </w:r>
        <w:r w:rsidR="005E2193">
          <w:rPr>
            <w:webHidden/>
          </w:rPr>
          <w:fldChar w:fldCharType="separate"/>
        </w:r>
        <w:r w:rsidR="005E2193">
          <w:rPr>
            <w:webHidden/>
          </w:rPr>
          <w:t>18</w:t>
        </w:r>
        <w:r w:rsidR="005E2193">
          <w:rPr>
            <w:webHidden/>
          </w:rPr>
          <w:fldChar w:fldCharType="end"/>
        </w:r>
      </w:hyperlink>
    </w:p>
    <w:p w14:paraId="3FA66719" w14:textId="77777777" w:rsidR="005E2193" w:rsidRDefault="006534AD">
      <w:pPr>
        <w:pStyle w:val="INNH2"/>
        <w:rPr>
          <w:rFonts w:asciiTheme="minorHAnsi" w:eastAsiaTheme="minorEastAsia" w:hAnsiTheme="minorHAnsi" w:cstheme="minorBidi"/>
          <w:smallCaps w:val="0"/>
          <w:sz w:val="22"/>
          <w:szCs w:val="22"/>
        </w:rPr>
      </w:pPr>
      <w:hyperlink w:anchor="_Toc531604890" w:history="1">
        <w:r w:rsidR="005E2193" w:rsidRPr="00877451">
          <w:rPr>
            <w:rStyle w:val="Hyperkobling"/>
            <w:rFonts w:eastAsia="SimSun"/>
          </w:rPr>
          <w:t>9.2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Informasjonssikkerhet</w:t>
        </w:r>
        <w:r w:rsidR="005E2193">
          <w:rPr>
            <w:webHidden/>
          </w:rPr>
          <w:tab/>
        </w:r>
        <w:r w:rsidR="005E2193">
          <w:rPr>
            <w:webHidden/>
          </w:rPr>
          <w:fldChar w:fldCharType="begin"/>
        </w:r>
        <w:r w:rsidR="005E2193">
          <w:rPr>
            <w:webHidden/>
          </w:rPr>
          <w:instrText xml:space="preserve"> PAGEREF _Toc531604890 \h </w:instrText>
        </w:r>
        <w:r w:rsidR="005E2193">
          <w:rPr>
            <w:webHidden/>
          </w:rPr>
        </w:r>
        <w:r w:rsidR="005E2193">
          <w:rPr>
            <w:webHidden/>
          </w:rPr>
          <w:fldChar w:fldCharType="separate"/>
        </w:r>
        <w:r w:rsidR="005E2193">
          <w:rPr>
            <w:webHidden/>
          </w:rPr>
          <w:t>18</w:t>
        </w:r>
        <w:r w:rsidR="005E2193">
          <w:rPr>
            <w:webHidden/>
          </w:rPr>
          <w:fldChar w:fldCharType="end"/>
        </w:r>
      </w:hyperlink>
    </w:p>
    <w:p w14:paraId="6DCE1035" w14:textId="77777777" w:rsidR="005E2193" w:rsidRDefault="006534AD">
      <w:pPr>
        <w:pStyle w:val="INNH2"/>
        <w:rPr>
          <w:rFonts w:asciiTheme="minorHAnsi" w:eastAsiaTheme="minorEastAsia" w:hAnsiTheme="minorHAnsi" w:cstheme="minorBidi"/>
          <w:smallCaps w:val="0"/>
          <w:sz w:val="22"/>
          <w:szCs w:val="22"/>
        </w:rPr>
      </w:pPr>
      <w:hyperlink w:anchor="_Toc531604891" w:history="1">
        <w:r w:rsidR="005E2193" w:rsidRPr="00877451">
          <w:rPr>
            <w:rStyle w:val="Hyperkobling"/>
            <w:rFonts w:eastAsia="SimSun"/>
          </w:rPr>
          <w:t>9.3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Personopplysninger</w:t>
        </w:r>
        <w:r w:rsidR="005E2193">
          <w:rPr>
            <w:webHidden/>
          </w:rPr>
          <w:tab/>
        </w:r>
        <w:r w:rsidR="005E2193">
          <w:rPr>
            <w:webHidden/>
          </w:rPr>
          <w:fldChar w:fldCharType="begin"/>
        </w:r>
        <w:r w:rsidR="005E2193">
          <w:rPr>
            <w:webHidden/>
          </w:rPr>
          <w:instrText xml:space="preserve"> PAGEREF _Toc531604891 \h </w:instrText>
        </w:r>
        <w:r w:rsidR="005E2193">
          <w:rPr>
            <w:webHidden/>
          </w:rPr>
        </w:r>
        <w:r w:rsidR="005E2193">
          <w:rPr>
            <w:webHidden/>
          </w:rPr>
          <w:fldChar w:fldCharType="separate"/>
        </w:r>
        <w:r w:rsidR="005E2193">
          <w:rPr>
            <w:webHidden/>
          </w:rPr>
          <w:t>19</w:t>
        </w:r>
        <w:r w:rsidR="005E2193">
          <w:rPr>
            <w:webHidden/>
          </w:rPr>
          <w:fldChar w:fldCharType="end"/>
        </w:r>
      </w:hyperlink>
    </w:p>
    <w:p w14:paraId="1550B133" w14:textId="77777777" w:rsidR="005E2193" w:rsidRDefault="006534AD">
      <w:pPr>
        <w:pStyle w:val="INNH1"/>
        <w:rPr>
          <w:rFonts w:asciiTheme="minorHAnsi" w:eastAsiaTheme="minorEastAsia" w:hAnsiTheme="minorHAnsi" w:cstheme="minorBidi"/>
          <w:b w:val="0"/>
          <w:bCs w:val="0"/>
          <w:caps w:val="0"/>
          <w:sz w:val="22"/>
          <w:szCs w:val="22"/>
        </w:rPr>
      </w:pPr>
      <w:hyperlink w:anchor="_Toc531604892" w:history="1">
        <w:r w:rsidR="005E2193" w:rsidRPr="00877451">
          <w:rPr>
            <w:rStyle w:val="Hyperkobling"/>
            <w:rFonts w:eastAsia="SimSun"/>
          </w:rPr>
          <w:t>10.</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Eiendoms- og disposisjonsrett</w:t>
        </w:r>
        <w:r w:rsidR="005E2193">
          <w:rPr>
            <w:webHidden/>
          </w:rPr>
          <w:tab/>
        </w:r>
        <w:r w:rsidR="005E2193">
          <w:rPr>
            <w:webHidden/>
          </w:rPr>
          <w:fldChar w:fldCharType="begin"/>
        </w:r>
        <w:r w:rsidR="005E2193">
          <w:rPr>
            <w:webHidden/>
          </w:rPr>
          <w:instrText xml:space="preserve"> PAGEREF _Toc531604892 \h </w:instrText>
        </w:r>
        <w:r w:rsidR="005E2193">
          <w:rPr>
            <w:webHidden/>
          </w:rPr>
        </w:r>
        <w:r w:rsidR="005E2193">
          <w:rPr>
            <w:webHidden/>
          </w:rPr>
          <w:fldChar w:fldCharType="separate"/>
        </w:r>
        <w:r w:rsidR="005E2193">
          <w:rPr>
            <w:webHidden/>
          </w:rPr>
          <w:t>20</w:t>
        </w:r>
        <w:r w:rsidR="005E2193">
          <w:rPr>
            <w:webHidden/>
          </w:rPr>
          <w:fldChar w:fldCharType="end"/>
        </w:r>
      </w:hyperlink>
    </w:p>
    <w:p w14:paraId="53AAB363" w14:textId="77777777" w:rsidR="005E2193" w:rsidRDefault="006534AD">
      <w:pPr>
        <w:pStyle w:val="INNH2"/>
        <w:rPr>
          <w:rFonts w:asciiTheme="minorHAnsi" w:eastAsiaTheme="minorEastAsia" w:hAnsiTheme="minorHAnsi" w:cstheme="minorBidi"/>
          <w:smallCaps w:val="0"/>
          <w:sz w:val="22"/>
          <w:szCs w:val="22"/>
        </w:rPr>
      </w:pPr>
      <w:hyperlink w:anchor="_Toc531604893" w:history="1">
        <w:r w:rsidR="005E2193" w:rsidRPr="00877451">
          <w:rPr>
            <w:rStyle w:val="Hyperkobling"/>
            <w:rFonts w:eastAsia="SimSun"/>
          </w:rPr>
          <w:t>10.1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Eiendomsrett til utstyr</w:t>
        </w:r>
        <w:r w:rsidR="005E2193">
          <w:rPr>
            <w:webHidden/>
          </w:rPr>
          <w:tab/>
        </w:r>
        <w:r w:rsidR="005E2193">
          <w:rPr>
            <w:webHidden/>
          </w:rPr>
          <w:fldChar w:fldCharType="begin"/>
        </w:r>
        <w:r w:rsidR="005E2193">
          <w:rPr>
            <w:webHidden/>
          </w:rPr>
          <w:instrText xml:space="preserve"> PAGEREF _Toc531604893 \h </w:instrText>
        </w:r>
        <w:r w:rsidR="005E2193">
          <w:rPr>
            <w:webHidden/>
          </w:rPr>
        </w:r>
        <w:r w:rsidR="005E2193">
          <w:rPr>
            <w:webHidden/>
          </w:rPr>
          <w:fldChar w:fldCharType="separate"/>
        </w:r>
        <w:r w:rsidR="005E2193">
          <w:rPr>
            <w:webHidden/>
          </w:rPr>
          <w:t>20</w:t>
        </w:r>
        <w:r w:rsidR="005E2193">
          <w:rPr>
            <w:webHidden/>
          </w:rPr>
          <w:fldChar w:fldCharType="end"/>
        </w:r>
      </w:hyperlink>
    </w:p>
    <w:p w14:paraId="56B0D034" w14:textId="77777777" w:rsidR="005E2193" w:rsidRDefault="006534AD">
      <w:pPr>
        <w:pStyle w:val="INNH2"/>
        <w:rPr>
          <w:rFonts w:asciiTheme="minorHAnsi" w:eastAsiaTheme="minorEastAsia" w:hAnsiTheme="minorHAnsi" w:cstheme="minorBidi"/>
          <w:smallCaps w:val="0"/>
          <w:sz w:val="22"/>
          <w:szCs w:val="22"/>
        </w:rPr>
      </w:pPr>
      <w:hyperlink w:anchor="_Toc531604894" w:history="1">
        <w:r w:rsidR="005E2193" w:rsidRPr="00877451">
          <w:rPr>
            <w:rStyle w:val="Hyperkobling"/>
            <w:rFonts w:eastAsia="SimSun"/>
          </w:rPr>
          <w:t>10.2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Disposisjonsrett til programvare, dokumentasjon mv.</w:t>
        </w:r>
        <w:r w:rsidR="005E2193">
          <w:rPr>
            <w:webHidden/>
          </w:rPr>
          <w:tab/>
        </w:r>
        <w:r w:rsidR="005E2193">
          <w:rPr>
            <w:webHidden/>
          </w:rPr>
          <w:fldChar w:fldCharType="begin"/>
        </w:r>
        <w:r w:rsidR="005E2193">
          <w:rPr>
            <w:webHidden/>
          </w:rPr>
          <w:instrText xml:space="preserve"> PAGEREF _Toc531604894 \h </w:instrText>
        </w:r>
        <w:r w:rsidR="005E2193">
          <w:rPr>
            <w:webHidden/>
          </w:rPr>
        </w:r>
        <w:r w:rsidR="005E2193">
          <w:rPr>
            <w:webHidden/>
          </w:rPr>
          <w:fldChar w:fldCharType="separate"/>
        </w:r>
        <w:r w:rsidR="005E2193">
          <w:rPr>
            <w:webHidden/>
          </w:rPr>
          <w:t>20</w:t>
        </w:r>
        <w:r w:rsidR="005E2193">
          <w:rPr>
            <w:webHidden/>
          </w:rPr>
          <w:fldChar w:fldCharType="end"/>
        </w:r>
      </w:hyperlink>
    </w:p>
    <w:p w14:paraId="583042AA" w14:textId="77777777" w:rsidR="005E2193" w:rsidRDefault="006534AD">
      <w:pPr>
        <w:pStyle w:val="INNH2"/>
        <w:rPr>
          <w:rFonts w:asciiTheme="minorHAnsi" w:eastAsiaTheme="minorEastAsia" w:hAnsiTheme="minorHAnsi" w:cstheme="minorBidi"/>
          <w:smallCaps w:val="0"/>
          <w:sz w:val="22"/>
          <w:szCs w:val="22"/>
        </w:rPr>
      </w:pPr>
      <w:hyperlink w:anchor="_Toc531604895" w:history="1">
        <w:r w:rsidR="005E2193" w:rsidRPr="00877451">
          <w:rPr>
            <w:rStyle w:val="Hyperkobling"/>
            <w:rFonts w:eastAsia="SimSun"/>
          </w:rPr>
          <w:t>10.3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Utvidet disposisjonsrett til endringer og programvareutvidelser som utvikles for Kunden</w:t>
        </w:r>
        <w:r w:rsidR="005E2193">
          <w:rPr>
            <w:webHidden/>
          </w:rPr>
          <w:tab/>
        </w:r>
        <w:r w:rsidR="005E2193">
          <w:rPr>
            <w:webHidden/>
          </w:rPr>
          <w:fldChar w:fldCharType="begin"/>
        </w:r>
        <w:r w:rsidR="005E2193">
          <w:rPr>
            <w:webHidden/>
          </w:rPr>
          <w:instrText xml:space="preserve"> PAGEREF _Toc531604895 \h </w:instrText>
        </w:r>
        <w:r w:rsidR="005E2193">
          <w:rPr>
            <w:webHidden/>
          </w:rPr>
        </w:r>
        <w:r w:rsidR="005E2193">
          <w:rPr>
            <w:webHidden/>
          </w:rPr>
          <w:fldChar w:fldCharType="separate"/>
        </w:r>
        <w:r w:rsidR="005E2193">
          <w:rPr>
            <w:webHidden/>
          </w:rPr>
          <w:t>20</w:t>
        </w:r>
        <w:r w:rsidR="005E2193">
          <w:rPr>
            <w:webHidden/>
          </w:rPr>
          <w:fldChar w:fldCharType="end"/>
        </w:r>
      </w:hyperlink>
    </w:p>
    <w:p w14:paraId="4E7A638D" w14:textId="77777777" w:rsidR="005E2193" w:rsidRDefault="006534AD">
      <w:pPr>
        <w:pStyle w:val="INNH1"/>
        <w:rPr>
          <w:rFonts w:asciiTheme="minorHAnsi" w:eastAsiaTheme="minorEastAsia" w:hAnsiTheme="minorHAnsi" w:cstheme="minorBidi"/>
          <w:b w:val="0"/>
          <w:bCs w:val="0"/>
          <w:caps w:val="0"/>
          <w:sz w:val="22"/>
          <w:szCs w:val="22"/>
        </w:rPr>
      </w:pPr>
      <w:hyperlink w:anchor="_Toc531604896" w:history="1">
        <w:r w:rsidR="005E2193" w:rsidRPr="00877451">
          <w:rPr>
            <w:rStyle w:val="Hyperkobling"/>
            <w:rFonts w:eastAsia="SimSun"/>
          </w:rPr>
          <w:t>11.</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Leverandørens mislighold</w:t>
        </w:r>
        <w:r w:rsidR="005E2193">
          <w:rPr>
            <w:webHidden/>
          </w:rPr>
          <w:tab/>
        </w:r>
        <w:r w:rsidR="005E2193">
          <w:rPr>
            <w:webHidden/>
          </w:rPr>
          <w:fldChar w:fldCharType="begin"/>
        </w:r>
        <w:r w:rsidR="005E2193">
          <w:rPr>
            <w:webHidden/>
          </w:rPr>
          <w:instrText xml:space="preserve"> PAGEREF _Toc531604896 \h </w:instrText>
        </w:r>
        <w:r w:rsidR="005E2193">
          <w:rPr>
            <w:webHidden/>
          </w:rPr>
        </w:r>
        <w:r w:rsidR="005E2193">
          <w:rPr>
            <w:webHidden/>
          </w:rPr>
          <w:fldChar w:fldCharType="separate"/>
        </w:r>
        <w:r w:rsidR="005E2193">
          <w:rPr>
            <w:webHidden/>
          </w:rPr>
          <w:t>21</w:t>
        </w:r>
        <w:r w:rsidR="005E2193">
          <w:rPr>
            <w:webHidden/>
          </w:rPr>
          <w:fldChar w:fldCharType="end"/>
        </w:r>
      </w:hyperlink>
    </w:p>
    <w:p w14:paraId="4849F25C" w14:textId="77777777" w:rsidR="005E2193" w:rsidRDefault="006534AD">
      <w:pPr>
        <w:pStyle w:val="INNH2"/>
        <w:rPr>
          <w:rFonts w:asciiTheme="minorHAnsi" w:eastAsiaTheme="minorEastAsia" w:hAnsiTheme="minorHAnsi" w:cstheme="minorBidi"/>
          <w:smallCaps w:val="0"/>
          <w:sz w:val="22"/>
          <w:szCs w:val="22"/>
        </w:rPr>
      </w:pPr>
      <w:hyperlink w:anchor="_Toc531604897" w:history="1">
        <w:r w:rsidR="005E2193" w:rsidRPr="00877451">
          <w:rPr>
            <w:rStyle w:val="Hyperkobling"/>
            <w:rFonts w:eastAsia="SimSun"/>
          </w:rPr>
          <w:t>11.1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Hva som anses som mislighold</w:t>
        </w:r>
        <w:r w:rsidR="005E2193">
          <w:rPr>
            <w:webHidden/>
          </w:rPr>
          <w:tab/>
        </w:r>
        <w:r w:rsidR="005E2193">
          <w:rPr>
            <w:webHidden/>
          </w:rPr>
          <w:fldChar w:fldCharType="begin"/>
        </w:r>
        <w:r w:rsidR="005E2193">
          <w:rPr>
            <w:webHidden/>
          </w:rPr>
          <w:instrText xml:space="preserve"> PAGEREF _Toc531604897 \h </w:instrText>
        </w:r>
        <w:r w:rsidR="005E2193">
          <w:rPr>
            <w:webHidden/>
          </w:rPr>
        </w:r>
        <w:r w:rsidR="005E2193">
          <w:rPr>
            <w:webHidden/>
          </w:rPr>
          <w:fldChar w:fldCharType="separate"/>
        </w:r>
        <w:r w:rsidR="005E2193">
          <w:rPr>
            <w:webHidden/>
          </w:rPr>
          <w:t>21</w:t>
        </w:r>
        <w:r w:rsidR="005E2193">
          <w:rPr>
            <w:webHidden/>
          </w:rPr>
          <w:fldChar w:fldCharType="end"/>
        </w:r>
      </w:hyperlink>
    </w:p>
    <w:p w14:paraId="57E3A0F7" w14:textId="77777777" w:rsidR="005E2193" w:rsidRDefault="006534AD">
      <w:pPr>
        <w:pStyle w:val="INNH2"/>
        <w:rPr>
          <w:rFonts w:asciiTheme="minorHAnsi" w:eastAsiaTheme="minorEastAsia" w:hAnsiTheme="minorHAnsi" w:cstheme="minorBidi"/>
          <w:smallCaps w:val="0"/>
          <w:sz w:val="22"/>
          <w:szCs w:val="22"/>
        </w:rPr>
      </w:pPr>
      <w:hyperlink w:anchor="_Toc531604898" w:history="1">
        <w:r w:rsidR="005E2193" w:rsidRPr="00877451">
          <w:rPr>
            <w:rStyle w:val="Hyperkobling"/>
            <w:rFonts w:eastAsia="SimSun"/>
          </w:rPr>
          <w:t>11.2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Varslingsplikt</w:t>
        </w:r>
        <w:r w:rsidR="005E2193">
          <w:rPr>
            <w:webHidden/>
          </w:rPr>
          <w:tab/>
        </w:r>
        <w:r w:rsidR="005E2193">
          <w:rPr>
            <w:webHidden/>
          </w:rPr>
          <w:fldChar w:fldCharType="begin"/>
        </w:r>
        <w:r w:rsidR="005E2193">
          <w:rPr>
            <w:webHidden/>
          </w:rPr>
          <w:instrText xml:space="preserve"> PAGEREF _Toc531604898 \h </w:instrText>
        </w:r>
        <w:r w:rsidR="005E2193">
          <w:rPr>
            <w:webHidden/>
          </w:rPr>
        </w:r>
        <w:r w:rsidR="005E2193">
          <w:rPr>
            <w:webHidden/>
          </w:rPr>
          <w:fldChar w:fldCharType="separate"/>
        </w:r>
        <w:r w:rsidR="005E2193">
          <w:rPr>
            <w:webHidden/>
          </w:rPr>
          <w:t>21</w:t>
        </w:r>
        <w:r w:rsidR="005E2193">
          <w:rPr>
            <w:webHidden/>
          </w:rPr>
          <w:fldChar w:fldCharType="end"/>
        </w:r>
      </w:hyperlink>
    </w:p>
    <w:p w14:paraId="52A31300" w14:textId="77777777" w:rsidR="005E2193" w:rsidRDefault="006534AD">
      <w:pPr>
        <w:pStyle w:val="INNH2"/>
        <w:rPr>
          <w:rFonts w:asciiTheme="minorHAnsi" w:eastAsiaTheme="minorEastAsia" w:hAnsiTheme="minorHAnsi" w:cstheme="minorBidi"/>
          <w:smallCaps w:val="0"/>
          <w:sz w:val="22"/>
          <w:szCs w:val="22"/>
        </w:rPr>
      </w:pPr>
      <w:hyperlink w:anchor="_Toc531604899" w:history="1">
        <w:r w:rsidR="005E2193" w:rsidRPr="00877451">
          <w:rPr>
            <w:rStyle w:val="Hyperkobling"/>
            <w:rFonts w:eastAsia="SimSun"/>
          </w:rPr>
          <w:t>11.3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Avhjelp</w:t>
        </w:r>
        <w:r w:rsidR="005E2193">
          <w:rPr>
            <w:webHidden/>
          </w:rPr>
          <w:tab/>
        </w:r>
        <w:r w:rsidR="005E2193">
          <w:rPr>
            <w:webHidden/>
          </w:rPr>
          <w:fldChar w:fldCharType="begin"/>
        </w:r>
        <w:r w:rsidR="005E2193">
          <w:rPr>
            <w:webHidden/>
          </w:rPr>
          <w:instrText xml:space="preserve"> PAGEREF _Toc531604899 \h </w:instrText>
        </w:r>
        <w:r w:rsidR="005E2193">
          <w:rPr>
            <w:webHidden/>
          </w:rPr>
        </w:r>
        <w:r w:rsidR="005E2193">
          <w:rPr>
            <w:webHidden/>
          </w:rPr>
          <w:fldChar w:fldCharType="separate"/>
        </w:r>
        <w:r w:rsidR="005E2193">
          <w:rPr>
            <w:webHidden/>
          </w:rPr>
          <w:t>21</w:t>
        </w:r>
        <w:r w:rsidR="005E2193">
          <w:rPr>
            <w:webHidden/>
          </w:rPr>
          <w:fldChar w:fldCharType="end"/>
        </w:r>
      </w:hyperlink>
    </w:p>
    <w:p w14:paraId="551CB6B9" w14:textId="77777777" w:rsidR="005E2193" w:rsidRDefault="006534AD">
      <w:pPr>
        <w:pStyle w:val="INNH2"/>
        <w:rPr>
          <w:rFonts w:asciiTheme="minorHAnsi" w:eastAsiaTheme="minorEastAsia" w:hAnsiTheme="minorHAnsi" w:cstheme="minorBidi"/>
          <w:smallCaps w:val="0"/>
          <w:sz w:val="22"/>
          <w:szCs w:val="22"/>
        </w:rPr>
      </w:pPr>
      <w:hyperlink w:anchor="_Toc531604900" w:history="1">
        <w:r w:rsidR="005E2193" w:rsidRPr="00877451">
          <w:rPr>
            <w:rStyle w:val="Hyperkobling"/>
            <w:rFonts w:eastAsia="SimSun"/>
          </w:rPr>
          <w:t>11.4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Sanksjoner ved mislighold</w:t>
        </w:r>
        <w:r w:rsidR="005E2193">
          <w:rPr>
            <w:webHidden/>
          </w:rPr>
          <w:tab/>
        </w:r>
        <w:r w:rsidR="005E2193">
          <w:rPr>
            <w:webHidden/>
          </w:rPr>
          <w:fldChar w:fldCharType="begin"/>
        </w:r>
        <w:r w:rsidR="005E2193">
          <w:rPr>
            <w:webHidden/>
          </w:rPr>
          <w:instrText xml:space="preserve"> PAGEREF _Toc531604900 \h </w:instrText>
        </w:r>
        <w:r w:rsidR="005E2193">
          <w:rPr>
            <w:webHidden/>
          </w:rPr>
        </w:r>
        <w:r w:rsidR="005E2193">
          <w:rPr>
            <w:webHidden/>
          </w:rPr>
          <w:fldChar w:fldCharType="separate"/>
        </w:r>
        <w:r w:rsidR="005E2193">
          <w:rPr>
            <w:webHidden/>
          </w:rPr>
          <w:t>21</w:t>
        </w:r>
        <w:r w:rsidR="005E2193">
          <w:rPr>
            <w:webHidden/>
          </w:rPr>
          <w:fldChar w:fldCharType="end"/>
        </w:r>
      </w:hyperlink>
    </w:p>
    <w:p w14:paraId="499ABB3C" w14:textId="77777777" w:rsidR="005E2193" w:rsidRDefault="006534AD">
      <w:pPr>
        <w:pStyle w:val="INNH3"/>
        <w:rPr>
          <w:rFonts w:asciiTheme="minorHAnsi" w:eastAsiaTheme="minorEastAsia" w:hAnsiTheme="minorHAnsi" w:cstheme="minorBidi"/>
          <w:i w:val="0"/>
          <w:iCs w:val="0"/>
          <w:sz w:val="22"/>
          <w:szCs w:val="22"/>
        </w:rPr>
      </w:pPr>
      <w:hyperlink w:anchor="_Toc531604901" w:history="1">
        <w:r w:rsidR="005E2193" w:rsidRPr="00877451">
          <w:rPr>
            <w:rStyle w:val="Hyperkobling"/>
            <w:rFonts w:eastAsia="SimSun"/>
          </w:rPr>
          <w:t>11.4.1</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Tilbakehold av betaling</w:t>
        </w:r>
        <w:r w:rsidR="005E2193">
          <w:rPr>
            <w:webHidden/>
          </w:rPr>
          <w:tab/>
        </w:r>
        <w:r w:rsidR="005E2193">
          <w:rPr>
            <w:webHidden/>
          </w:rPr>
          <w:fldChar w:fldCharType="begin"/>
        </w:r>
        <w:r w:rsidR="005E2193">
          <w:rPr>
            <w:webHidden/>
          </w:rPr>
          <w:instrText xml:space="preserve"> PAGEREF _Toc531604901 \h </w:instrText>
        </w:r>
        <w:r w:rsidR="005E2193">
          <w:rPr>
            <w:webHidden/>
          </w:rPr>
        </w:r>
        <w:r w:rsidR="005E2193">
          <w:rPr>
            <w:webHidden/>
          </w:rPr>
          <w:fldChar w:fldCharType="separate"/>
        </w:r>
        <w:r w:rsidR="005E2193">
          <w:rPr>
            <w:webHidden/>
          </w:rPr>
          <w:t>21</w:t>
        </w:r>
        <w:r w:rsidR="005E2193">
          <w:rPr>
            <w:webHidden/>
          </w:rPr>
          <w:fldChar w:fldCharType="end"/>
        </w:r>
      </w:hyperlink>
    </w:p>
    <w:p w14:paraId="500DD971" w14:textId="77777777" w:rsidR="005E2193" w:rsidRDefault="006534AD">
      <w:pPr>
        <w:pStyle w:val="INNH3"/>
        <w:rPr>
          <w:rFonts w:asciiTheme="minorHAnsi" w:eastAsiaTheme="minorEastAsia" w:hAnsiTheme="minorHAnsi" w:cstheme="minorBidi"/>
          <w:i w:val="0"/>
          <w:iCs w:val="0"/>
          <w:sz w:val="22"/>
          <w:szCs w:val="22"/>
        </w:rPr>
      </w:pPr>
      <w:hyperlink w:anchor="_Toc531604902" w:history="1">
        <w:r w:rsidR="005E2193" w:rsidRPr="00877451">
          <w:rPr>
            <w:rStyle w:val="Hyperkobling"/>
            <w:rFonts w:eastAsia="SimSun"/>
          </w:rPr>
          <w:t>11.4.2</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Prisavslag</w:t>
        </w:r>
        <w:r w:rsidR="005E2193">
          <w:rPr>
            <w:webHidden/>
          </w:rPr>
          <w:tab/>
        </w:r>
        <w:r w:rsidR="005E2193">
          <w:rPr>
            <w:webHidden/>
          </w:rPr>
          <w:fldChar w:fldCharType="begin"/>
        </w:r>
        <w:r w:rsidR="005E2193">
          <w:rPr>
            <w:webHidden/>
          </w:rPr>
          <w:instrText xml:space="preserve"> PAGEREF _Toc531604902 \h </w:instrText>
        </w:r>
        <w:r w:rsidR="005E2193">
          <w:rPr>
            <w:webHidden/>
          </w:rPr>
        </w:r>
        <w:r w:rsidR="005E2193">
          <w:rPr>
            <w:webHidden/>
          </w:rPr>
          <w:fldChar w:fldCharType="separate"/>
        </w:r>
        <w:r w:rsidR="005E2193">
          <w:rPr>
            <w:webHidden/>
          </w:rPr>
          <w:t>21</w:t>
        </w:r>
        <w:r w:rsidR="005E2193">
          <w:rPr>
            <w:webHidden/>
          </w:rPr>
          <w:fldChar w:fldCharType="end"/>
        </w:r>
      </w:hyperlink>
    </w:p>
    <w:p w14:paraId="3E5BAC6D" w14:textId="77777777" w:rsidR="005E2193" w:rsidRDefault="006534AD">
      <w:pPr>
        <w:pStyle w:val="INNH3"/>
        <w:rPr>
          <w:rFonts w:asciiTheme="minorHAnsi" w:eastAsiaTheme="minorEastAsia" w:hAnsiTheme="minorHAnsi" w:cstheme="minorBidi"/>
          <w:i w:val="0"/>
          <w:iCs w:val="0"/>
          <w:sz w:val="22"/>
          <w:szCs w:val="22"/>
        </w:rPr>
      </w:pPr>
      <w:hyperlink w:anchor="_Toc531604903" w:history="1">
        <w:r w:rsidR="005E2193" w:rsidRPr="00877451">
          <w:rPr>
            <w:rStyle w:val="Hyperkobling"/>
            <w:rFonts w:eastAsia="SimSun"/>
          </w:rPr>
          <w:t>11.4.3</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Standardiserte kompensasjoner og timebot</w:t>
        </w:r>
        <w:r w:rsidR="005E2193">
          <w:rPr>
            <w:webHidden/>
          </w:rPr>
          <w:tab/>
        </w:r>
        <w:r w:rsidR="005E2193">
          <w:rPr>
            <w:webHidden/>
          </w:rPr>
          <w:fldChar w:fldCharType="begin"/>
        </w:r>
        <w:r w:rsidR="005E2193">
          <w:rPr>
            <w:webHidden/>
          </w:rPr>
          <w:instrText xml:space="preserve"> PAGEREF _Toc531604903 \h </w:instrText>
        </w:r>
        <w:r w:rsidR="005E2193">
          <w:rPr>
            <w:webHidden/>
          </w:rPr>
        </w:r>
        <w:r w:rsidR="005E2193">
          <w:rPr>
            <w:webHidden/>
          </w:rPr>
          <w:fldChar w:fldCharType="separate"/>
        </w:r>
        <w:r w:rsidR="005E2193">
          <w:rPr>
            <w:webHidden/>
          </w:rPr>
          <w:t>21</w:t>
        </w:r>
        <w:r w:rsidR="005E2193">
          <w:rPr>
            <w:webHidden/>
          </w:rPr>
          <w:fldChar w:fldCharType="end"/>
        </w:r>
      </w:hyperlink>
    </w:p>
    <w:p w14:paraId="5DF2AC69" w14:textId="77777777" w:rsidR="005E2193" w:rsidRDefault="006534AD">
      <w:pPr>
        <w:pStyle w:val="INNH3"/>
        <w:rPr>
          <w:rFonts w:asciiTheme="minorHAnsi" w:eastAsiaTheme="minorEastAsia" w:hAnsiTheme="minorHAnsi" w:cstheme="minorBidi"/>
          <w:i w:val="0"/>
          <w:iCs w:val="0"/>
          <w:sz w:val="22"/>
          <w:szCs w:val="22"/>
        </w:rPr>
      </w:pPr>
      <w:hyperlink w:anchor="_Toc531604904" w:history="1">
        <w:r w:rsidR="005E2193" w:rsidRPr="00877451">
          <w:rPr>
            <w:rStyle w:val="Hyperkobling"/>
            <w:rFonts w:eastAsia="SimSun"/>
          </w:rPr>
          <w:t>11.4.4</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Heving</w:t>
        </w:r>
        <w:r w:rsidR="005E2193">
          <w:rPr>
            <w:webHidden/>
          </w:rPr>
          <w:tab/>
        </w:r>
        <w:r w:rsidR="005E2193">
          <w:rPr>
            <w:webHidden/>
          </w:rPr>
          <w:fldChar w:fldCharType="begin"/>
        </w:r>
        <w:r w:rsidR="005E2193">
          <w:rPr>
            <w:webHidden/>
          </w:rPr>
          <w:instrText xml:space="preserve"> PAGEREF _Toc531604904 \h </w:instrText>
        </w:r>
        <w:r w:rsidR="005E2193">
          <w:rPr>
            <w:webHidden/>
          </w:rPr>
        </w:r>
        <w:r w:rsidR="005E2193">
          <w:rPr>
            <w:webHidden/>
          </w:rPr>
          <w:fldChar w:fldCharType="separate"/>
        </w:r>
        <w:r w:rsidR="005E2193">
          <w:rPr>
            <w:webHidden/>
          </w:rPr>
          <w:t>22</w:t>
        </w:r>
        <w:r w:rsidR="005E2193">
          <w:rPr>
            <w:webHidden/>
          </w:rPr>
          <w:fldChar w:fldCharType="end"/>
        </w:r>
      </w:hyperlink>
    </w:p>
    <w:p w14:paraId="41CD17AE" w14:textId="77777777" w:rsidR="005E2193" w:rsidRDefault="006534AD">
      <w:pPr>
        <w:pStyle w:val="INNH3"/>
        <w:rPr>
          <w:rFonts w:asciiTheme="minorHAnsi" w:eastAsiaTheme="minorEastAsia" w:hAnsiTheme="minorHAnsi" w:cstheme="minorBidi"/>
          <w:i w:val="0"/>
          <w:iCs w:val="0"/>
          <w:sz w:val="22"/>
          <w:szCs w:val="22"/>
        </w:rPr>
      </w:pPr>
      <w:hyperlink w:anchor="_Toc531604905" w:history="1">
        <w:r w:rsidR="005E2193" w:rsidRPr="00877451">
          <w:rPr>
            <w:rStyle w:val="Hyperkobling"/>
            <w:rFonts w:eastAsia="SimSun"/>
          </w:rPr>
          <w:t>11.4.5</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Erstatning</w:t>
        </w:r>
        <w:r w:rsidR="005E2193">
          <w:rPr>
            <w:webHidden/>
          </w:rPr>
          <w:tab/>
        </w:r>
        <w:r w:rsidR="005E2193">
          <w:rPr>
            <w:webHidden/>
          </w:rPr>
          <w:fldChar w:fldCharType="begin"/>
        </w:r>
        <w:r w:rsidR="005E2193">
          <w:rPr>
            <w:webHidden/>
          </w:rPr>
          <w:instrText xml:space="preserve"> PAGEREF _Toc531604905 \h </w:instrText>
        </w:r>
        <w:r w:rsidR="005E2193">
          <w:rPr>
            <w:webHidden/>
          </w:rPr>
        </w:r>
        <w:r w:rsidR="005E2193">
          <w:rPr>
            <w:webHidden/>
          </w:rPr>
          <w:fldChar w:fldCharType="separate"/>
        </w:r>
        <w:r w:rsidR="005E2193">
          <w:rPr>
            <w:webHidden/>
          </w:rPr>
          <w:t>22</w:t>
        </w:r>
        <w:r w:rsidR="005E2193">
          <w:rPr>
            <w:webHidden/>
          </w:rPr>
          <w:fldChar w:fldCharType="end"/>
        </w:r>
      </w:hyperlink>
    </w:p>
    <w:p w14:paraId="74123863" w14:textId="77777777" w:rsidR="005E2193" w:rsidRDefault="006534AD">
      <w:pPr>
        <w:pStyle w:val="INNH3"/>
        <w:rPr>
          <w:rFonts w:asciiTheme="minorHAnsi" w:eastAsiaTheme="minorEastAsia" w:hAnsiTheme="minorHAnsi" w:cstheme="minorBidi"/>
          <w:i w:val="0"/>
          <w:iCs w:val="0"/>
          <w:sz w:val="22"/>
          <w:szCs w:val="22"/>
        </w:rPr>
      </w:pPr>
      <w:hyperlink w:anchor="_Toc531604906" w:history="1">
        <w:r w:rsidR="005E2193" w:rsidRPr="00877451">
          <w:rPr>
            <w:rStyle w:val="Hyperkobling"/>
            <w:rFonts w:eastAsia="SimSun"/>
          </w:rPr>
          <w:t>11.4.6</w:t>
        </w:r>
        <w:r w:rsidR="005E2193">
          <w:rPr>
            <w:rFonts w:asciiTheme="minorHAnsi" w:eastAsiaTheme="minorEastAsia" w:hAnsiTheme="minorHAnsi" w:cstheme="minorBidi"/>
            <w:i w:val="0"/>
            <w:iCs w:val="0"/>
            <w:sz w:val="22"/>
            <w:szCs w:val="22"/>
          </w:rPr>
          <w:tab/>
        </w:r>
        <w:r w:rsidR="005E2193" w:rsidRPr="00877451">
          <w:rPr>
            <w:rStyle w:val="Hyperkobling"/>
            <w:rFonts w:eastAsia="SimSun" w:cstheme="minorHAnsi"/>
          </w:rPr>
          <w:t>Erstatningsbegrensning</w:t>
        </w:r>
        <w:r w:rsidR="005E2193">
          <w:rPr>
            <w:webHidden/>
          </w:rPr>
          <w:tab/>
        </w:r>
        <w:r w:rsidR="005E2193">
          <w:rPr>
            <w:webHidden/>
          </w:rPr>
          <w:fldChar w:fldCharType="begin"/>
        </w:r>
        <w:r w:rsidR="005E2193">
          <w:rPr>
            <w:webHidden/>
          </w:rPr>
          <w:instrText xml:space="preserve"> PAGEREF _Toc531604906 \h </w:instrText>
        </w:r>
        <w:r w:rsidR="005E2193">
          <w:rPr>
            <w:webHidden/>
          </w:rPr>
        </w:r>
        <w:r w:rsidR="005E2193">
          <w:rPr>
            <w:webHidden/>
          </w:rPr>
          <w:fldChar w:fldCharType="separate"/>
        </w:r>
        <w:r w:rsidR="005E2193">
          <w:rPr>
            <w:webHidden/>
          </w:rPr>
          <w:t>22</w:t>
        </w:r>
        <w:r w:rsidR="005E2193">
          <w:rPr>
            <w:webHidden/>
          </w:rPr>
          <w:fldChar w:fldCharType="end"/>
        </w:r>
      </w:hyperlink>
    </w:p>
    <w:p w14:paraId="7A0A276C" w14:textId="77777777" w:rsidR="005E2193" w:rsidRDefault="006534AD">
      <w:pPr>
        <w:pStyle w:val="INNH1"/>
        <w:rPr>
          <w:rFonts w:asciiTheme="minorHAnsi" w:eastAsiaTheme="minorEastAsia" w:hAnsiTheme="minorHAnsi" w:cstheme="minorBidi"/>
          <w:b w:val="0"/>
          <w:bCs w:val="0"/>
          <w:caps w:val="0"/>
          <w:sz w:val="22"/>
          <w:szCs w:val="22"/>
        </w:rPr>
      </w:pPr>
      <w:hyperlink w:anchor="_Toc531604907" w:history="1">
        <w:r w:rsidR="005E2193" w:rsidRPr="00877451">
          <w:rPr>
            <w:rStyle w:val="Hyperkobling"/>
            <w:rFonts w:eastAsia="SimSun"/>
          </w:rPr>
          <w:t>12.</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Kundens mislighold</w:t>
        </w:r>
        <w:r w:rsidR="005E2193">
          <w:rPr>
            <w:webHidden/>
          </w:rPr>
          <w:tab/>
        </w:r>
        <w:r w:rsidR="005E2193">
          <w:rPr>
            <w:webHidden/>
          </w:rPr>
          <w:fldChar w:fldCharType="begin"/>
        </w:r>
        <w:r w:rsidR="005E2193">
          <w:rPr>
            <w:webHidden/>
          </w:rPr>
          <w:instrText xml:space="preserve"> PAGEREF _Toc531604907 \h </w:instrText>
        </w:r>
        <w:r w:rsidR="005E2193">
          <w:rPr>
            <w:webHidden/>
          </w:rPr>
        </w:r>
        <w:r w:rsidR="005E2193">
          <w:rPr>
            <w:webHidden/>
          </w:rPr>
          <w:fldChar w:fldCharType="separate"/>
        </w:r>
        <w:r w:rsidR="005E2193">
          <w:rPr>
            <w:webHidden/>
          </w:rPr>
          <w:t>23</w:t>
        </w:r>
        <w:r w:rsidR="005E2193">
          <w:rPr>
            <w:webHidden/>
          </w:rPr>
          <w:fldChar w:fldCharType="end"/>
        </w:r>
      </w:hyperlink>
    </w:p>
    <w:p w14:paraId="72974501" w14:textId="77777777" w:rsidR="005E2193" w:rsidRDefault="006534AD">
      <w:pPr>
        <w:pStyle w:val="INNH2"/>
        <w:rPr>
          <w:rFonts w:asciiTheme="minorHAnsi" w:eastAsiaTheme="minorEastAsia" w:hAnsiTheme="minorHAnsi" w:cstheme="minorBidi"/>
          <w:smallCaps w:val="0"/>
          <w:sz w:val="22"/>
          <w:szCs w:val="22"/>
        </w:rPr>
      </w:pPr>
      <w:hyperlink w:anchor="_Toc531604908" w:history="1">
        <w:r w:rsidR="005E2193" w:rsidRPr="00877451">
          <w:rPr>
            <w:rStyle w:val="Hyperkobling"/>
            <w:rFonts w:eastAsia="SimSun"/>
          </w:rPr>
          <w:t>12.1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Hva som anses som mislighold</w:t>
        </w:r>
        <w:r w:rsidR="005E2193">
          <w:rPr>
            <w:webHidden/>
          </w:rPr>
          <w:tab/>
        </w:r>
        <w:r w:rsidR="005E2193">
          <w:rPr>
            <w:webHidden/>
          </w:rPr>
          <w:fldChar w:fldCharType="begin"/>
        </w:r>
        <w:r w:rsidR="005E2193">
          <w:rPr>
            <w:webHidden/>
          </w:rPr>
          <w:instrText xml:space="preserve"> PAGEREF _Toc531604908 \h </w:instrText>
        </w:r>
        <w:r w:rsidR="005E2193">
          <w:rPr>
            <w:webHidden/>
          </w:rPr>
        </w:r>
        <w:r w:rsidR="005E2193">
          <w:rPr>
            <w:webHidden/>
          </w:rPr>
          <w:fldChar w:fldCharType="separate"/>
        </w:r>
        <w:r w:rsidR="005E2193">
          <w:rPr>
            <w:webHidden/>
          </w:rPr>
          <w:t>23</w:t>
        </w:r>
        <w:r w:rsidR="005E2193">
          <w:rPr>
            <w:webHidden/>
          </w:rPr>
          <w:fldChar w:fldCharType="end"/>
        </w:r>
      </w:hyperlink>
    </w:p>
    <w:p w14:paraId="303F316C" w14:textId="77777777" w:rsidR="005E2193" w:rsidRDefault="006534AD">
      <w:pPr>
        <w:pStyle w:val="INNH2"/>
        <w:rPr>
          <w:rFonts w:asciiTheme="minorHAnsi" w:eastAsiaTheme="minorEastAsia" w:hAnsiTheme="minorHAnsi" w:cstheme="minorBidi"/>
          <w:smallCaps w:val="0"/>
          <w:sz w:val="22"/>
          <w:szCs w:val="22"/>
        </w:rPr>
      </w:pPr>
      <w:hyperlink w:anchor="_Toc531604909" w:history="1">
        <w:r w:rsidR="005E2193" w:rsidRPr="00877451">
          <w:rPr>
            <w:rStyle w:val="Hyperkobling"/>
            <w:rFonts w:eastAsia="SimSun"/>
          </w:rPr>
          <w:t>12.2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Varslingsplikt</w:t>
        </w:r>
        <w:r w:rsidR="005E2193">
          <w:rPr>
            <w:webHidden/>
          </w:rPr>
          <w:tab/>
        </w:r>
        <w:r w:rsidR="005E2193">
          <w:rPr>
            <w:webHidden/>
          </w:rPr>
          <w:fldChar w:fldCharType="begin"/>
        </w:r>
        <w:r w:rsidR="005E2193">
          <w:rPr>
            <w:webHidden/>
          </w:rPr>
          <w:instrText xml:space="preserve"> PAGEREF _Toc531604909 \h </w:instrText>
        </w:r>
        <w:r w:rsidR="005E2193">
          <w:rPr>
            <w:webHidden/>
          </w:rPr>
        </w:r>
        <w:r w:rsidR="005E2193">
          <w:rPr>
            <w:webHidden/>
          </w:rPr>
          <w:fldChar w:fldCharType="separate"/>
        </w:r>
        <w:r w:rsidR="005E2193">
          <w:rPr>
            <w:webHidden/>
          </w:rPr>
          <w:t>23</w:t>
        </w:r>
        <w:r w:rsidR="005E2193">
          <w:rPr>
            <w:webHidden/>
          </w:rPr>
          <w:fldChar w:fldCharType="end"/>
        </w:r>
      </w:hyperlink>
    </w:p>
    <w:p w14:paraId="0357D208" w14:textId="77777777" w:rsidR="005E2193" w:rsidRDefault="006534AD">
      <w:pPr>
        <w:pStyle w:val="INNH2"/>
        <w:rPr>
          <w:rFonts w:asciiTheme="minorHAnsi" w:eastAsiaTheme="minorEastAsia" w:hAnsiTheme="minorHAnsi" w:cstheme="minorBidi"/>
          <w:smallCaps w:val="0"/>
          <w:sz w:val="22"/>
          <w:szCs w:val="22"/>
        </w:rPr>
      </w:pPr>
      <w:hyperlink w:anchor="_Toc531604910" w:history="1">
        <w:r w:rsidR="005E2193" w:rsidRPr="00877451">
          <w:rPr>
            <w:rStyle w:val="Hyperkobling"/>
            <w:rFonts w:eastAsia="SimSun"/>
          </w:rPr>
          <w:t>12.3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Begrensning i Leverandørens tilbakeholdsrett</w:t>
        </w:r>
        <w:r w:rsidR="005E2193">
          <w:rPr>
            <w:webHidden/>
          </w:rPr>
          <w:tab/>
        </w:r>
        <w:r w:rsidR="005E2193">
          <w:rPr>
            <w:webHidden/>
          </w:rPr>
          <w:fldChar w:fldCharType="begin"/>
        </w:r>
        <w:r w:rsidR="005E2193">
          <w:rPr>
            <w:webHidden/>
          </w:rPr>
          <w:instrText xml:space="preserve"> PAGEREF _Toc531604910 \h </w:instrText>
        </w:r>
        <w:r w:rsidR="005E2193">
          <w:rPr>
            <w:webHidden/>
          </w:rPr>
        </w:r>
        <w:r w:rsidR="005E2193">
          <w:rPr>
            <w:webHidden/>
          </w:rPr>
          <w:fldChar w:fldCharType="separate"/>
        </w:r>
        <w:r w:rsidR="005E2193">
          <w:rPr>
            <w:webHidden/>
          </w:rPr>
          <w:t>23</w:t>
        </w:r>
        <w:r w:rsidR="005E2193">
          <w:rPr>
            <w:webHidden/>
          </w:rPr>
          <w:fldChar w:fldCharType="end"/>
        </w:r>
      </w:hyperlink>
    </w:p>
    <w:p w14:paraId="5B212F8E" w14:textId="77777777" w:rsidR="005E2193" w:rsidRDefault="006534AD">
      <w:pPr>
        <w:pStyle w:val="INNH2"/>
        <w:rPr>
          <w:rFonts w:asciiTheme="minorHAnsi" w:eastAsiaTheme="minorEastAsia" w:hAnsiTheme="minorHAnsi" w:cstheme="minorBidi"/>
          <w:smallCaps w:val="0"/>
          <w:sz w:val="22"/>
          <w:szCs w:val="22"/>
        </w:rPr>
      </w:pPr>
      <w:hyperlink w:anchor="_Toc531604911" w:history="1">
        <w:r w:rsidR="005E2193" w:rsidRPr="00877451">
          <w:rPr>
            <w:rStyle w:val="Hyperkobling"/>
            <w:rFonts w:eastAsia="SimSun"/>
          </w:rPr>
          <w:t>12.4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Heving</w:t>
        </w:r>
        <w:r w:rsidR="005E2193">
          <w:rPr>
            <w:webHidden/>
          </w:rPr>
          <w:tab/>
        </w:r>
        <w:r w:rsidR="005E2193">
          <w:rPr>
            <w:webHidden/>
          </w:rPr>
          <w:fldChar w:fldCharType="begin"/>
        </w:r>
        <w:r w:rsidR="005E2193">
          <w:rPr>
            <w:webHidden/>
          </w:rPr>
          <w:instrText xml:space="preserve"> PAGEREF _Toc531604911 \h </w:instrText>
        </w:r>
        <w:r w:rsidR="005E2193">
          <w:rPr>
            <w:webHidden/>
          </w:rPr>
        </w:r>
        <w:r w:rsidR="005E2193">
          <w:rPr>
            <w:webHidden/>
          </w:rPr>
          <w:fldChar w:fldCharType="separate"/>
        </w:r>
        <w:r w:rsidR="005E2193">
          <w:rPr>
            <w:webHidden/>
          </w:rPr>
          <w:t>23</w:t>
        </w:r>
        <w:r w:rsidR="005E2193">
          <w:rPr>
            <w:webHidden/>
          </w:rPr>
          <w:fldChar w:fldCharType="end"/>
        </w:r>
      </w:hyperlink>
    </w:p>
    <w:p w14:paraId="232A52B3" w14:textId="77777777" w:rsidR="005E2193" w:rsidRDefault="006534AD">
      <w:pPr>
        <w:pStyle w:val="INNH2"/>
        <w:rPr>
          <w:rFonts w:asciiTheme="minorHAnsi" w:eastAsiaTheme="minorEastAsia" w:hAnsiTheme="minorHAnsi" w:cstheme="minorBidi"/>
          <w:smallCaps w:val="0"/>
          <w:sz w:val="22"/>
          <w:szCs w:val="22"/>
        </w:rPr>
      </w:pPr>
      <w:hyperlink w:anchor="_Toc531604912" w:history="1">
        <w:r w:rsidR="005E2193" w:rsidRPr="00877451">
          <w:rPr>
            <w:rStyle w:val="Hyperkobling"/>
            <w:rFonts w:eastAsia="SimSun"/>
          </w:rPr>
          <w:t>12.5</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Erstatning</w:t>
        </w:r>
        <w:r w:rsidR="005E2193">
          <w:rPr>
            <w:webHidden/>
          </w:rPr>
          <w:tab/>
        </w:r>
        <w:r w:rsidR="005E2193">
          <w:rPr>
            <w:webHidden/>
          </w:rPr>
          <w:fldChar w:fldCharType="begin"/>
        </w:r>
        <w:r w:rsidR="005E2193">
          <w:rPr>
            <w:webHidden/>
          </w:rPr>
          <w:instrText xml:space="preserve"> PAGEREF _Toc531604912 \h </w:instrText>
        </w:r>
        <w:r w:rsidR="005E2193">
          <w:rPr>
            <w:webHidden/>
          </w:rPr>
        </w:r>
        <w:r w:rsidR="005E2193">
          <w:rPr>
            <w:webHidden/>
          </w:rPr>
          <w:fldChar w:fldCharType="separate"/>
        </w:r>
        <w:r w:rsidR="005E2193">
          <w:rPr>
            <w:webHidden/>
          </w:rPr>
          <w:t>23</w:t>
        </w:r>
        <w:r w:rsidR="005E2193">
          <w:rPr>
            <w:webHidden/>
          </w:rPr>
          <w:fldChar w:fldCharType="end"/>
        </w:r>
      </w:hyperlink>
    </w:p>
    <w:p w14:paraId="29B35706" w14:textId="77777777" w:rsidR="005E2193" w:rsidRDefault="006534AD">
      <w:pPr>
        <w:pStyle w:val="INNH1"/>
        <w:rPr>
          <w:rFonts w:asciiTheme="minorHAnsi" w:eastAsiaTheme="minorEastAsia" w:hAnsiTheme="minorHAnsi" w:cstheme="minorBidi"/>
          <w:b w:val="0"/>
          <w:bCs w:val="0"/>
          <w:caps w:val="0"/>
          <w:sz w:val="22"/>
          <w:szCs w:val="22"/>
        </w:rPr>
      </w:pPr>
      <w:hyperlink w:anchor="_Toc531604913" w:history="1">
        <w:r w:rsidR="005E2193" w:rsidRPr="00877451">
          <w:rPr>
            <w:rStyle w:val="Hyperkobling"/>
            <w:rFonts w:eastAsia="SimSun"/>
          </w:rPr>
          <w:t>13.</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Øvrige bestemmelser</w:t>
        </w:r>
        <w:r w:rsidR="005E2193">
          <w:rPr>
            <w:webHidden/>
          </w:rPr>
          <w:tab/>
        </w:r>
        <w:r w:rsidR="005E2193">
          <w:rPr>
            <w:webHidden/>
          </w:rPr>
          <w:fldChar w:fldCharType="begin"/>
        </w:r>
        <w:r w:rsidR="005E2193">
          <w:rPr>
            <w:webHidden/>
          </w:rPr>
          <w:instrText xml:space="preserve"> PAGEREF _Toc531604913 \h </w:instrText>
        </w:r>
        <w:r w:rsidR="005E2193">
          <w:rPr>
            <w:webHidden/>
          </w:rPr>
        </w:r>
        <w:r w:rsidR="005E2193">
          <w:rPr>
            <w:webHidden/>
          </w:rPr>
          <w:fldChar w:fldCharType="separate"/>
        </w:r>
        <w:r w:rsidR="005E2193">
          <w:rPr>
            <w:webHidden/>
          </w:rPr>
          <w:t>23</w:t>
        </w:r>
        <w:r w:rsidR="005E2193">
          <w:rPr>
            <w:webHidden/>
          </w:rPr>
          <w:fldChar w:fldCharType="end"/>
        </w:r>
      </w:hyperlink>
    </w:p>
    <w:p w14:paraId="601E4B48" w14:textId="77777777" w:rsidR="005E2193" w:rsidRDefault="006534AD">
      <w:pPr>
        <w:pStyle w:val="INNH2"/>
        <w:rPr>
          <w:rFonts w:asciiTheme="minorHAnsi" w:eastAsiaTheme="minorEastAsia" w:hAnsiTheme="minorHAnsi" w:cstheme="minorBidi"/>
          <w:smallCaps w:val="0"/>
          <w:sz w:val="22"/>
          <w:szCs w:val="22"/>
        </w:rPr>
      </w:pPr>
      <w:hyperlink w:anchor="_Toc531604914" w:history="1">
        <w:r w:rsidR="005E2193" w:rsidRPr="00877451">
          <w:rPr>
            <w:rStyle w:val="Hyperkobling"/>
            <w:rFonts w:eastAsia="SimSun"/>
          </w:rPr>
          <w:t>13.1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Risiko for utstyr og programvare</w:t>
        </w:r>
        <w:r w:rsidR="005E2193">
          <w:rPr>
            <w:webHidden/>
          </w:rPr>
          <w:tab/>
        </w:r>
        <w:r w:rsidR="005E2193">
          <w:rPr>
            <w:webHidden/>
          </w:rPr>
          <w:fldChar w:fldCharType="begin"/>
        </w:r>
        <w:r w:rsidR="005E2193">
          <w:rPr>
            <w:webHidden/>
          </w:rPr>
          <w:instrText xml:space="preserve"> PAGEREF _Toc531604914 \h </w:instrText>
        </w:r>
        <w:r w:rsidR="005E2193">
          <w:rPr>
            <w:webHidden/>
          </w:rPr>
        </w:r>
        <w:r w:rsidR="005E2193">
          <w:rPr>
            <w:webHidden/>
          </w:rPr>
          <w:fldChar w:fldCharType="separate"/>
        </w:r>
        <w:r w:rsidR="005E2193">
          <w:rPr>
            <w:webHidden/>
          </w:rPr>
          <w:t>23</w:t>
        </w:r>
        <w:r w:rsidR="005E2193">
          <w:rPr>
            <w:webHidden/>
          </w:rPr>
          <w:fldChar w:fldCharType="end"/>
        </w:r>
      </w:hyperlink>
    </w:p>
    <w:p w14:paraId="053AFBA7" w14:textId="77777777" w:rsidR="005E2193" w:rsidRDefault="006534AD">
      <w:pPr>
        <w:pStyle w:val="INNH2"/>
        <w:rPr>
          <w:rFonts w:asciiTheme="minorHAnsi" w:eastAsiaTheme="minorEastAsia" w:hAnsiTheme="minorHAnsi" w:cstheme="minorBidi"/>
          <w:smallCaps w:val="0"/>
          <w:sz w:val="22"/>
          <w:szCs w:val="22"/>
        </w:rPr>
      </w:pPr>
      <w:hyperlink w:anchor="_Toc531604915" w:history="1">
        <w:r w:rsidR="005E2193" w:rsidRPr="00877451">
          <w:rPr>
            <w:rStyle w:val="Hyperkobling"/>
            <w:rFonts w:eastAsia="SimSun"/>
          </w:rPr>
          <w:t>13.2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Overdragelse av rettigheter og plikter</w:t>
        </w:r>
        <w:r w:rsidR="005E2193">
          <w:rPr>
            <w:webHidden/>
          </w:rPr>
          <w:tab/>
        </w:r>
        <w:r w:rsidR="005E2193">
          <w:rPr>
            <w:webHidden/>
          </w:rPr>
          <w:fldChar w:fldCharType="begin"/>
        </w:r>
        <w:r w:rsidR="005E2193">
          <w:rPr>
            <w:webHidden/>
          </w:rPr>
          <w:instrText xml:space="preserve"> PAGEREF _Toc531604915 \h </w:instrText>
        </w:r>
        <w:r w:rsidR="005E2193">
          <w:rPr>
            <w:webHidden/>
          </w:rPr>
        </w:r>
        <w:r w:rsidR="005E2193">
          <w:rPr>
            <w:webHidden/>
          </w:rPr>
          <w:fldChar w:fldCharType="separate"/>
        </w:r>
        <w:r w:rsidR="005E2193">
          <w:rPr>
            <w:webHidden/>
          </w:rPr>
          <w:t>24</w:t>
        </w:r>
        <w:r w:rsidR="005E2193">
          <w:rPr>
            <w:webHidden/>
          </w:rPr>
          <w:fldChar w:fldCharType="end"/>
        </w:r>
      </w:hyperlink>
    </w:p>
    <w:p w14:paraId="42D4D7C3" w14:textId="77777777" w:rsidR="005E2193" w:rsidRDefault="006534AD">
      <w:pPr>
        <w:pStyle w:val="INNH2"/>
        <w:rPr>
          <w:rFonts w:asciiTheme="minorHAnsi" w:eastAsiaTheme="minorEastAsia" w:hAnsiTheme="minorHAnsi" w:cstheme="minorBidi"/>
          <w:smallCaps w:val="0"/>
          <w:sz w:val="22"/>
          <w:szCs w:val="22"/>
        </w:rPr>
      </w:pPr>
      <w:hyperlink w:anchor="_Toc531604916" w:history="1">
        <w:r w:rsidR="005E2193" w:rsidRPr="00877451">
          <w:rPr>
            <w:rStyle w:val="Hyperkobling"/>
            <w:rFonts w:eastAsia="SimSun"/>
          </w:rPr>
          <w:t>13.3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Konkurs, akkord e.l.</w:t>
        </w:r>
        <w:r w:rsidR="005E2193">
          <w:rPr>
            <w:webHidden/>
          </w:rPr>
          <w:tab/>
        </w:r>
        <w:r w:rsidR="005E2193">
          <w:rPr>
            <w:webHidden/>
          </w:rPr>
          <w:fldChar w:fldCharType="begin"/>
        </w:r>
        <w:r w:rsidR="005E2193">
          <w:rPr>
            <w:webHidden/>
          </w:rPr>
          <w:instrText xml:space="preserve"> PAGEREF _Toc531604916 \h </w:instrText>
        </w:r>
        <w:r w:rsidR="005E2193">
          <w:rPr>
            <w:webHidden/>
          </w:rPr>
        </w:r>
        <w:r w:rsidR="005E2193">
          <w:rPr>
            <w:webHidden/>
          </w:rPr>
          <w:fldChar w:fldCharType="separate"/>
        </w:r>
        <w:r w:rsidR="005E2193">
          <w:rPr>
            <w:webHidden/>
          </w:rPr>
          <w:t>24</w:t>
        </w:r>
        <w:r w:rsidR="005E2193">
          <w:rPr>
            <w:webHidden/>
          </w:rPr>
          <w:fldChar w:fldCharType="end"/>
        </w:r>
      </w:hyperlink>
    </w:p>
    <w:p w14:paraId="7A66201D" w14:textId="77777777" w:rsidR="005E2193" w:rsidRDefault="006534AD">
      <w:pPr>
        <w:pStyle w:val="INNH2"/>
        <w:rPr>
          <w:rFonts w:asciiTheme="minorHAnsi" w:eastAsiaTheme="minorEastAsia" w:hAnsiTheme="minorHAnsi" w:cstheme="minorBidi"/>
          <w:smallCaps w:val="0"/>
          <w:sz w:val="22"/>
          <w:szCs w:val="22"/>
        </w:rPr>
      </w:pPr>
      <w:hyperlink w:anchor="_Toc531604917" w:history="1">
        <w:r w:rsidR="005E2193" w:rsidRPr="00877451">
          <w:rPr>
            <w:rStyle w:val="Hyperkobling"/>
            <w:rFonts w:eastAsia="SimSun"/>
          </w:rPr>
          <w:t>13.4</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Force majeure</w:t>
        </w:r>
        <w:r w:rsidR="005E2193">
          <w:rPr>
            <w:webHidden/>
          </w:rPr>
          <w:tab/>
        </w:r>
        <w:r w:rsidR="005E2193">
          <w:rPr>
            <w:webHidden/>
          </w:rPr>
          <w:fldChar w:fldCharType="begin"/>
        </w:r>
        <w:r w:rsidR="005E2193">
          <w:rPr>
            <w:webHidden/>
          </w:rPr>
          <w:instrText xml:space="preserve"> PAGEREF _Toc531604917 \h </w:instrText>
        </w:r>
        <w:r w:rsidR="005E2193">
          <w:rPr>
            <w:webHidden/>
          </w:rPr>
        </w:r>
        <w:r w:rsidR="005E2193">
          <w:rPr>
            <w:webHidden/>
          </w:rPr>
          <w:fldChar w:fldCharType="separate"/>
        </w:r>
        <w:r w:rsidR="005E2193">
          <w:rPr>
            <w:webHidden/>
          </w:rPr>
          <w:t>24</w:t>
        </w:r>
        <w:r w:rsidR="005E2193">
          <w:rPr>
            <w:webHidden/>
          </w:rPr>
          <w:fldChar w:fldCharType="end"/>
        </w:r>
      </w:hyperlink>
    </w:p>
    <w:p w14:paraId="3AEAF54B" w14:textId="77777777" w:rsidR="005E2193" w:rsidRDefault="006534AD">
      <w:pPr>
        <w:pStyle w:val="INNH1"/>
        <w:rPr>
          <w:rFonts w:asciiTheme="minorHAnsi" w:eastAsiaTheme="minorEastAsia" w:hAnsiTheme="minorHAnsi" w:cstheme="minorBidi"/>
          <w:b w:val="0"/>
          <w:bCs w:val="0"/>
          <w:caps w:val="0"/>
          <w:sz w:val="22"/>
          <w:szCs w:val="22"/>
        </w:rPr>
      </w:pPr>
      <w:hyperlink w:anchor="_Toc531604918" w:history="1">
        <w:r w:rsidR="005E2193" w:rsidRPr="00877451">
          <w:rPr>
            <w:rStyle w:val="Hyperkobling"/>
            <w:rFonts w:eastAsia="SimSun"/>
          </w:rPr>
          <w:t>14.</w:t>
        </w:r>
        <w:r w:rsidR="005E2193">
          <w:rPr>
            <w:rFonts w:asciiTheme="minorHAnsi" w:eastAsiaTheme="minorEastAsia" w:hAnsiTheme="minorHAnsi" w:cstheme="minorBidi"/>
            <w:b w:val="0"/>
            <w:bCs w:val="0"/>
            <w:caps w:val="0"/>
            <w:sz w:val="22"/>
            <w:szCs w:val="22"/>
          </w:rPr>
          <w:tab/>
        </w:r>
        <w:r w:rsidR="005E2193" w:rsidRPr="00877451">
          <w:rPr>
            <w:rStyle w:val="Hyperkobling"/>
            <w:rFonts w:eastAsia="SimSun" w:cstheme="minorHAnsi"/>
          </w:rPr>
          <w:t>Tvister</w:t>
        </w:r>
        <w:r w:rsidR="005E2193">
          <w:rPr>
            <w:webHidden/>
          </w:rPr>
          <w:tab/>
        </w:r>
        <w:r w:rsidR="005E2193">
          <w:rPr>
            <w:webHidden/>
          </w:rPr>
          <w:fldChar w:fldCharType="begin"/>
        </w:r>
        <w:r w:rsidR="005E2193">
          <w:rPr>
            <w:webHidden/>
          </w:rPr>
          <w:instrText xml:space="preserve"> PAGEREF _Toc531604918 \h </w:instrText>
        </w:r>
        <w:r w:rsidR="005E2193">
          <w:rPr>
            <w:webHidden/>
          </w:rPr>
        </w:r>
        <w:r w:rsidR="005E2193">
          <w:rPr>
            <w:webHidden/>
          </w:rPr>
          <w:fldChar w:fldCharType="separate"/>
        </w:r>
        <w:r w:rsidR="005E2193">
          <w:rPr>
            <w:webHidden/>
          </w:rPr>
          <w:t>25</w:t>
        </w:r>
        <w:r w:rsidR="005E2193">
          <w:rPr>
            <w:webHidden/>
          </w:rPr>
          <w:fldChar w:fldCharType="end"/>
        </w:r>
      </w:hyperlink>
    </w:p>
    <w:p w14:paraId="62D1025B" w14:textId="77777777" w:rsidR="005E2193" w:rsidRDefault="006534AD">
      <w:pPr>
        <w:pStyle w:val="INNH2"/>
        <w:rPr>
          <w:rFonts w:asciiTheme="minorHAnsi" w:eastAsiaTheme="minorEastAsia" w:hAnsiTheme="minorHAnsi" w:cstheme="minorBidi"/>
          <w:smallCaps w:val="0"/>
          <w:sz w:val="22"/>
          <w:szCs w:val="22"/>
        </w:rPr>
      </w:pPr>
      <w:hyperlink w:anchor="_Toc531604919" w:history="1">
        <w:r w:rsidR="005E2193" w:rsidRPr="00877451">
          <w:rPr>
            <w:rStyle w:val="Hyperkobling"/>
            <w:rFonts w:eastAsia="SimSun"/>
          </w:rPr>
          <w:t>14.1</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Rettsvalg</w:t>
        </w:r>
        <w:r w:rsidR="005E2193">
          <w:rPr>
            <w:webHidden/>
          </w:rPr>
          <w:tab/>
        </w:r>
        <w:r w:rsidR="005E2193">
          <w:rPr>
            <w:webHidden/>
          </w:rPr>
          <w:fldChar w:fldCharType="begin"/>
        </w:r>
        <w:r w:rsidR="005E2193">
          <w:rPr>
            <w:webHidden/>
          </w:rPr>
          <w:instrText xml:space="preserve"> PAGEREF _Toc531604919 \h </w:instrText>
        </w:r>
        <w:r w:rsidR="005E2193">
          <w:rPr>
            <w:webHidden/>
          </w:rPr>
        </w:r>
        <w:r w:rsidR="005E2193">
          <w:rPr>
            <w:webHidden/>
          </w:rPr>
          <w:fldChar w:fldCharType="separate"/>
        </w:r>
        <w:r w:rsidR="005E2193">
          <w:rPr>
            <w:webHidden/>
          </w:rPr>
          <w:t>25</w:t>
        </w:r>
        <w:r w:rsidR="005E2193">
          <w:rPr>
            <w:webHidden/>
          </w:rPr>
          <w:fldChar w:fldCharType="end"/>
        </w:r>
      </w:hyperlink>
    </w:p>
    <w:p w14:paraId="07543B2C" w14:textId="77777777" w:rsidR="005E2193" w:rsidRDefault="006534AD">
      <w:pPr>
        <w:pStyle w:val="INNH2"/>
        <w:rPr>
          <w:rFonts w:asciiTheme="minorHAnsi" w:eastAsiaTheme="minorEastAsia" w:hAnsiTheme="minorHAnsi" w:cstheme="minorBidi"/>
          <w:smallCaps w:val="0"/>
          <w:sz w:val="22"/>
          <w:szCs w:val="22"/>
        </w:rPr>
      </w:pPr>
      <w:hyperlink w:anchor="_Toc531604920" w:history="1">
        <w:r w:rsidR="005E2193" w:rsidRPr="00877451">
          <w:rPr>
            <w:rStyle w:val="Hyperkobling"/>
            <w:rFonts w:eastAsia="SimSun"/>
          </w:rPr>
          <w:t>14.2</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Forhandlinger og mekling</w:t>
        </w:r>
        <w:r w:rsidR="005E2193">
          <w:rPr>
            <w:webHidden/>
          </w:rPr>
          <w:tab/>
        </w:r>
        <w:r w:rsidR="005E2193">
          <w:rPr>
            <w:webHidden/>
          </w:rPr>
          <w:fldChar w:fldCharType="begin"/>
        </w:r>
        <w:r w:rsidR="005E2193">
          <w:rPr>
            <w:webHidden/>
          </w:rPr>
          <w:instrText xml:space="preserve"> PAGEREF _Toc531604920 \h </w:instrText>
        </w:r>
        <w:r w:rsidR="005E2193">
          <w:rPr>
            <w:webHidden/>
          </w:rPr>
        </w:r>
        <w:r w:rsidR="005E2193">
          <w:rPr>
            <w:webHidden/>
          </w:rPr>
          <w:fldChar w:fldCharType="separate"/>
        </w:r>
        <w:r w:rsidR="005E2193">
          <w:rPr>
            <w:webHidden/>
          </w:rPr>
          <w:t>25</w:t>
        </w:r>
        <w:r w:rsidR="005E2193">
          <w:rPr>
            <w:webHidden/>
          </w:rPr>
          <w:fldChar w:fldCharType="end"/>
        </w:r>
      </w:hyperlink>
    </w:p>
    <w:p w14:paraId="456EBFDB" w14:textId="77777777" w:rsidR="005E2193" w:rsidRDefault="006534AD">
      <w:pPr>
        <w:pStyle w:val="INNH2"/>
        <w:rPr>
          <w:rFonts w:asciiTheme="minorHAnsi" w:eastAsiaTheme="minorEastAsia" w:hAnsiTheme="minorHAnsi" w:cstheme="minorBidi"/>
          <w:smallCaps w:val="0"/>
          <w:sz w:val="22"/>
          <w:szCs w:val="22"/>
        </w:rPr>
      </w:pPr>
      <w:hyperlink w:anchor="_Toc531604921" w:history="1">
        <w:r w:rsidR="005E2193" w:rsidRPr="00877451">
          <w:rPr>
            <w:rStyle w:val="Hyperkobling"/>
            <w:rFonts w:eastAsia="SimSun"/>
          </w:rPr>
          <w:t>14.3</w:t>
        </w:r>
        <w:r w:rsidR="005E2193">
          <w:rPr>
            <w:rFonts w:asciiTheme="minorHAnsi" w:eastAsiaTheme="minorEastAsia" w:hAnsiTheme="minorHAnsi" w:cstheme="minorBidi"/>
            <w:smallCaps w:val="0"/>
            <w:sz w:val="22"/>
            <w:szCs w:val="22"/>
          </w:rPr>
          <w:tab/>
        </w:r>
        <w:r w:rsidR="005E2193" w:rsidRPr="00877451">
          <w:rPr>
            <w:rStyle w:val="Hyperkobling"/>
            <w:rFonts w:eastAsia="SimSun" w:cstheme="minorHAnsi"/>
          </w:rPr>
          <w:t>Domstols- eller voldgiftsbehandling</w:t>
        </w:r>
        <w:r w:rsidR="005E2193">
          <w:rPr>
            <w:webHidden/>
          </w:rPr>
          <w:tab/>
        </w:r>
        <w:r w:rsidR="005E2193">
          <w:rPr>
            <w:webHidden/>
          </w:rPr>
          <w:fldChar w:fldCharType="begin"/>
        </w:r>
        <w:r w:rsidR="005E2193">
          <w:rPr>
            <w:webHidden/>
          </w:rPr>
          <w:instrText xml:space="preserve"> PAGEREF _Toc531604921 \h </w:instrText>
        </w:r>
        <w:r w:rsidR="005E2193">
          <w:rPr>
            <w:webHidden/>
          </w:rPr>
        </w:r>
        <w:r w:rsidR="005E2193">
          <w:rPr>
            <w:webHidden/>
          </w:rPr>
          <w:fldChar w:fldCharType="separate"/>
        </w:r>
        <w:r w:rsidR="005E2193">
          <w:rPr>
            <w:webHidden/>
          </w:rPr>
          <w:t>25</w:t>
        </w:r>
        <w:r w:rsidR="005E2193">
          <w:rPr>
            <w:webHidden/>
          </w:rPr>
          <w:fldChar w:fldCharType="end"/>
        </w:r>
      </w:hyperlink>
    </w:p>
    <w:p w14:paraId="44C3093A" w14:textId="77777777" w:rsidR="00BA2570" w:rsidRPr="00E06243" w:rsidRDefault="00BA2570" w:rsidP="00BA2570">
      <w:pPr>
        <w:tabs>
          <w:tab w:val="left" w:pos="7938"/>
        </w:tabs>
        <w:rPr>
          <w:rFonts w:cstheme="minorHAnsi"/>
          <w:b/>
          <w:bCs/>
        </w:rPr>
      </w:pPr>
      <w:r w:rsidRPr="00E06243">
        <w:rPr>
          <w:rFonts w:cstheme="minorHAnsi"/>
          <w:b/>
          <w:bCs/>
        </w:rPr>
        <w:fldChar w:fldCharType="end"/>
      </w:r>
      <w:bookmarkStart w:id="16" w:name="_Toc151865614"/>
      <w:bookmarkStart w:id="17" w:name="_Toc417566821"/>
      <w:bookmarkStart w:id="18" w:name="_Toc382559550"/>
      <w:bookmarkStart w:id="19" w:name="_Toc382559754"/>
      <w:bookmarkStart w:id="20" w:name="_Toc382560071"/>
      <w:bookmarkStart w:id="21" w:name="_Toc382564452"/>
      <w:bookmarkStart w:id="22" w:name="_Toc382571576"/>
      <w:bookmarkStart w:id="23" w:name="_Toc382712334"/>
      <w:bookmarkStart w:id="24" w:name="_Toc382719098"/>
      <w:bookmarkStart w:id="25" w:name="_Toc382883230"/>
      <w:bookmarkStart w:id="26" w:name="_Toc382888864"/>
      <w:bookmarkStart w:id="27" w:name="_Toc382889001"/>
      <w:bookmarkStart w:id="28" w:name="_Toc382890326"/>
      <w:bookmarkStart w:id="29" w:name="_Toc385664123"/>
      <w:bookmarkStart w:id="30" w:name="_Toc385815674"/>
      <w:bookmarkStart w:id="31" w:name="_Toc387825591"/>
      <w:bookmarkStart w:id="32" w:name="_Toc434131260"/>
      <w:bookmarkStart w:id="33" w:name="_Toc27205272"/>
      <w:bookmarkStart w:id="34" w:name="_Ref130726853"/>
    </w:p>
    <w:p w14:paraId="0945D9A7" w14:textId="77777777" w:rsidR="00BA2570" w:rsidRPr="00E06243" w:rsidRDefault="00BA2570" w:rsidP="00BA2570">
      <w:pPr>
        <w:pStyle w:val="Overskrift1"/>
        <w:rPr>
          <w:rFonts w:asciiTheme="minorHAnsi" w:hAnsiTheme="minorHAnsi" w:cstheme="minorHAnsi"/>
        </w:rPr>
      </w:pPr>
      <w:r w:rsidRPr="00E06243">
        <w:rPr>
          <w:rFonts w:asciiTheme="minorHAnsi" w:hAnsiTheme="minorHAnsi" w:cstheme="minorHAnsi"/>
        </w:rPr>
        <w:br w:type="page"/>
      </w:r>
      <w:bookmarkStart w:id="35" w:name="_Toc531604843"/>
      <w:r w:rsidRPr="00E06243">
        <w:rPr>
          <w:rFonts w:asciiTheme="minorHAnsi" w:hAnsiTheme="minorHAnsi" w:cstheme="minorHAnsi"/>
        </w:rPr>
        <w:lastRenderedPageBreak/>
        <w:t>Alminnelige bestemmelser</w:t>
      </w:r>
      <w:bookmarkEnd w:id="16"/>
      <w:bookmarkEnd w:id="17"/>
      <w:bookmarkEnd w:id="35"/>
    </w:p>
    <w:p w14:paraId="57BB9E81" w14:textId="77777777" w:rsidR="00BA2570" w:rsidRPr="00E06243" w:rsidRDefault="00BA2570" w:rsidP="00BA2570">
      <w:pPr>
        <w:pStyle w:val="Overskrift2"/>
        <w:rPr>
          <w:rFonts w:asciiTheme="minorHAnsi" w:hAnsiTheme="minorHAnsi" w:cstheme="minorHAnsi"/>
        </w:rPr>
      </w:pPr>
      <w:bookmarkStart w:id="36" w:name="_Toc151865615"/>
      <w:bookmarkStart w:id="37" w:name="_Toc417566822"/>
      <w:bookmarkStart w:id="38" w:name="_Toc531604844"/>
      <w:r w:rsidRPr="00E06243">
        <w:rPr>
          <w:rFonts w:asciiTheme="minorHAnsi" w:hAnsiTheme="minorHAnsi" w:cstheme="minorHAnsi"/>
        </w:rPr>
        <w:t>Avtalens omfang</w:t>
      </w:r>
      <w:bookmarkEnd w:id="36"/>
      <w:bookmarkEnd w:id="37"/>
      <w:bookmarkEnd w:id="38"/>
    </w:p>
    <w:p w14:paraId="53BC959A" w14:textId="77777777" w:rsidR="00BA2570" w:rsidRPr="00E06243" w:rsidRDefault="00BA2570" w:rsidP="00BA2570">
      <w:pPr>
        <w:rPr>
          <w:rFonts w:cstheme="minorHAnsi"/>
        </w:rPr>
      </w:pPr>
      <w:r w:rsidRPr="00E06243">
        <w:rPr>
          <w:rFonts w:cstheme="minorHAnsi"/>
        </w:rPr>
        <w:t>Avtalen gjelder levering av vedlikeholdstjenester for programvare og eventuelt utstyr som spesifisert nærmere i bilagene.</w:t>
      </w:r>
    </w:p>
    <w:p w14:paraId="04C40D84" w14:textId="77777777" w:rsidR="00BA2570" w:rsidRPr="00E06243" w:rsidRDefault="00BA2570" w:rsidP="00BA2570">
      <w:pPr>
        <w:rPr>
          <w:rFonts w:cstheme="minorHAnsi"/>
        </w:rPr>
      </w:pPr>
    </w:p>
    <w:p w14:paraId="704728E3" w14:textId="77777777" w:rsidR="00BA2570" w:rsidRPr="00E06243" w:rsidRDefault="00BA2570" w:rsidP="00BA2570">
      <w:pPr>
        <w:pStyle w:val="Overskrift2"/>
        <w:rPr>
          <w:rFonts w:asciiTheme="minorHAnsi" w:hAnsiTheme="minorHAnsi" w:cstheme="minorHAnsi"/>
        </w:rPr>
      </w:pPr>
      <w:bookmarkStart w:id="39" w:name="_Toc151865616"/>
      <w:bookmarkStart w:id="40" w:name="_Toc417566823"/>
      <w:bookmarkStart w:id="41" w:name="_Toc531604845"/>
      <w:r w:rsidRPr="00E06243">
        <w:rPr>
          <w:rFonts w:asciiTheme="minorHAnsi" w:hAnsiTheme="minorHAnsi" w:cstheme="minorHAnsi"/>
        </w:rPr>
        <w:t>Bilag til avtalen</w:t>
      </w:r>
      <w:bookmarkEnd w:id="39"/>
      <w:bookmarkEnd w:id="40"/>
      <w:bookmarkEnd w:id="41"/>
    </w:p>
    <w:tbl>
      <w:tblPr>
        <w:tblW w:w="0" w:type="auto"/>
        <w:tblInd w:w="138" w:type="dxa"/>
        <w:tblLayout w:type="fixed"/>
        <w:tblCellMar>
          <w:left w:w="138" w:type="dxa"/>
          <w:right w:w="138" w:type="dxa"/>
        </w:tblCellMar>
        <w:tblLook w:val="0000" w:firstRow="0" w:lastRow="0" w:firstColumn="0" w:lastColumn="0" w:noHBand="0" w:noVBand="0"/>
      </w:tblPr>
      <w:tblGrid>
        <w:gridCol w:w="6804"/>
        <w:gridCol w:w="709"/>
        <w:gridCol w:w="709"/>
      </w:tblGrid>
      <w:tr w:rsidR="00BA2570" w:rsidRPr="00E06243" w14:paraId="088FAFA0" w14:textId="77777777" w:rsidTr="00E06243">
        <w:trPr>
          <w:cantSplit/>
        </w:trPr>
        <w:tc>
          <w:tcPr>
            <w:tcW w:w="6804"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74F8858C" w14:textId="77777777" w:rsidR="00BA2570" w:rsidRPr="00E06243" w:rsidRDefault="00BA2570" w:rsidP="00E06243">
            <w:pPr>
              <w:rPr>
                <w:rFonts w:cstheme="minorHAnsi"/>
                <w:bCs/>
              </w:rPr>
            </w:pPr>
            <w:r w:rsidRPr="00E06243">
              <w:rPr>
                <w:rFonts w:cstheme="minorHAnsi"/>
                <w:bCs/>
              </w:rPr>
              <w:t>Alle rubrikker skal være krysset av (Ja eller Nei)</w:t>
            </w:r>
          </w:p>
        </w:tc>
        <w:tc>
          <w:tcPr>
            <w:tcW w:w="709"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7D283A13" w14:textId="77777777" w:rsidR="00BA2570" w:rsidRPr="00E06243" w:rsidRDefault="00BA2570" w:rsidP="00E06243">
            <w:pPr>
              <w:jc w:val="center"/>
              <w:rPr>
                <w:rFonts w:cstheme="minorHAnsi"/>
                <w:bCs/>
              </w:rPr>
            </w:pPr>
            <w:r w:rsidRPr="00E06243">
              <w:rPr>
                <w:rFonts w:cstheme="minorHAnsi"/>
                <w:bCs/>
              </w:rPr>
              <w:t>JA</w:t>
            </w:r>
          </w:p>
        </w:tc>
        <w:tc>
          <w:tcPr>
            <w:tcW w:w="709"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0B48F29A" w14:textId="77777777" w:rsidR="00BA2570" w:rsidRPr="00E06243" w:rsidRDefault="00BA2570" w:rsidP="00E06243">
            <w:pPr>
              <w:jc w:val="center"/>
              <w:rPr>
                <w:rFonts w:cstheme="minorHAnsi"/>
                <w:bCs/>
              </w:rPr>
            </w:pPr>
            <w:r w:rsidRPr="00E06243">
              <w:rPr>
                <w:rFonts w:cstheme="minorHAnsi"/>
                <w:bCs/>
              </w:rPr>
              <w:t>NEI</w:t>
            </w:r>
          </w:p>
        </w:tc>
      </w:tr>
      <w:tr w:rsidR="00BA2570" w:rsidRPr="00E06243" w14:paraId="52726B03"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B515103" w14:textId="77777777" w:rsidR="00BA2570" w:rsidRPr="00E06243" w:rsidRDefault="00BA2570" w:rsidP="00E06243">
            <w:pPr>
              <w:rPr>
                <w:rFonts w:cstheme="minorHAnsi"/>
              </w:rPr>
            </w:pPr>
            <w:r w:rsidRPr="00E06243">
              <w:rPr>
                <w:rFonts w:cstheme="minorHAnsi"/>
              </w:rPr>
              <w:t>Bilag 1: Kundens kravspesifikasjon (krav til vedlikeholdstjenesten)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99DA94B"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0748DD8" w14:textId="77777777" w:rsidR="00BA2570" w:rsidRPr="00E06243" w:rsidRDefault="00BA2570" w:rsidP="00E06243">
            <w:pPr>
              <w:jc w:val="center"/>
              <w:rPr>
                <w:rFonts w:cstheme="minorHAnsi"/>
              </w:rPr>
            </w:pPr>
          </w:p>
        </w:tc>
      </w:tr>
      <w:tr w:rsidR="00BA2570" w:rsidRPr="00E06243" w14:paraId="07F2EE34"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A80403D" w14:textId="77777777" w:rsidR="00BA2570" w:rsidRPr="00E06243" w:rsidRDefault="00BA2570" w:rsidP="00E06243">
            <w:pPr>
              <w:rPr>
                <w:rFonts w:cstheme="minorHAnsi"/>
              </w:rPr>
            </w:pPr>
            <w:r w:rsidRPr="00E06243">
              <w:rPr>
                <w:rFonts w:cstheme="minorHAnsi"/>
              </w:rPr>
              <w:t>Bilag 2: Leverandørens løsningsspesifikasjon (beskrivelse av vedlikeholdstjenesten)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52D1815"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E01D91C" w14:textId="77777777" w:rsidR="00BA2570" w:rsidRPr="00E06243" w:rsidRDefault="00BA2570" w:rsidP="00E06243">
            <w:pPr>
              <w:jc w:val="center"/>
              <w:rPr>
                <w:rFonts w:cstheme="minorHAnsi"/>
              </w:rPr>
            </w:pPr>
          </w:p>
        </w:tc>
      </w:tr>
      <w:tr w:rsidR="00BA2570" w:rsidRPr="00E06243" w14:paraId="4E9A4817"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DA8EB01" w14:textId="77777777" w:rsidR="00BA2570" w:rsidRPr="00E06243" w:rsidRDefault="00BA2570" w:rsidP="00E06243">
            <w:pPr>
              <w:rPr>
                <w:rFonts w:cstheme="minorHAnsi"/>
              </w:rPr>
            </w:pPr>
            <w:r w:rsidRPr="00E06243">
              <w:rPr>
                <w:rFonts w:cstheme="minorHAnsi"/>
              </w:rPr>
              <w:t>Bilag 3: Utstyr og/eller programvare som skal vedlikeholdes</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244C3BFD"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1BA61C59" w14:textId="77777777" w:rsidR="00BA2570" w:rsidRPr="00E06243" w:rsidRDefault="00BA2570" w:rsidP="00E06243">
            <w:pPr>
              <w:jc w:val="center"/>
              <w:rPr>
                <w:rFonts w:cstheme="minorHAnsi"/>
              </w:rPr>
            </w:pPr>
          </w:p>
        </w:tc>
      </w:tr>
      <w:tr w:rsidR="00BA2570" w:rsidRPr="00E06243" w14:paraId="328DCBBB"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FCC7852" w14:textId="77777777" w:rsidR="00BA2570" w:rsidRPr="00E06243" w:rsidRDefault="00BA2570" w:rsidP="00E06243">
            <w:pPr>
              <w:rPr>
                <w:rFonts w:cstheme="minorHAnsi"/>
              </w:rPr>
            </w:pPr>
            <w:r w:rsidRPr="00E06243">
              <w:rPr>
                <w:rFonts w:cstheme="minorHAnsi"/>
              </w:rPr>
              <w:t>Bilag 4: Prosjekt- og fremdriftsplan for etableringsfasen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2308CB9"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B93721F" w14:textId="77777777" w:rsidR="00BA2570" w:rsidRPr="00E06243" w:rsidRDefault="00BA2570" w:rsidP="00E06243">
            <w:pPr>
              <w:jc w:val="center"/>
              <w:rPr>
                <w:rFonts w:cstheme="minorHAnsi"/>
              </w:rPr>
            </w:pPr>
          </w:p>
        </w:tc>
      </w:tr>
      <w:tr w:rsidR="00BA2570" w:rsidRPr="00E06243" w14:paraId="78EF4A46"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4CD8ED1" w14:textId="77777777" w:rsidR="00BA2570" w:rsidRPr="00E06243" w:rsidRDefault="00BA2570" w:rsidP="00E06243">
            <w:pPr>
              <w:rPr>
                <w:rFonts w:cstheme="minorHAnsi"/>
              </w:rPr>
            </w:pPr>
            <w:r w:rsidRPr="00E06243">
              <w:rPr>
                <w:rFonts w:cstheme="minorHAnsi"/>
              </w:rPr>
              <w:t>Bilag 5: Tjenestenivå med standardiserte prisavslag</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CEC9F26"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CA2499F" w14:textId="77777777" w:rsidR="00BA2570" w:rsidRPr="00E06243" w:rsidRDefault="00BA2570" w:rsidP="00E06243">
            <w:pPr>
              <w:jc w:val="center"/>
              <w:rPr>
                <w:rFonts w:cstheme="minorHAnsi"/>
              </w:rPr>
            </w:pPr>
          </w:p>
        </w:tc>
      </w:tr>
      <w:tr w:rsidR="00BA2570" w:rsidRPr="00E06243" w14:paraId="4955271F"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F0166D4" w14:textId="77777777" w:rsidR="00BA2570" w:rsidRPr="00E06243" w:rsidRDefault="00BA2570" w:rsidP="00E06243">
            <w:pPr>
              <w:rPr>
                <w:rFonts w:cstheme="minorHAnsi"/>
              </w:rPr>
            </w:pPr>
            <w:r w:rsidRPr="00E06243">
              <w:rPr>
                <w:rFonts w:cstheme="minorHAnsi"/>
              </w:rPr>
              <w:t>Bilag 6: Administrative bestemmelser</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3D28F2F"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FCBD271" w14:textId="77777777" w:rsidR="00BA2570" w:rsidRPr="00E06243" w:rsidRDefault="00BA2570" w:rsidP="00E06243">
            <w:pPr>
              <w:jc w:val="center"/>
              <w:rPr>
                <w:rFonts w:cstheme="minorHAnsi"/>
              </w:rPr>
            </w:pPr>
          </w:p>
        </w:tc>
      </w:tr>
      <w:tr w:rsidR="00BA2570" w:rsidRPr="00E06243" w14:paraId="68D1ECAB"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2CAA3A8" w14:textId="77777777" w:rsidR="00BA2570" w:rsidRPr="00E06243" w:rsidRDefault="00BA2570" w:rsidP="00E06243">
            <w:pPr>
              <w:rPr>
                <w:rFonts w:cstheme="minorHAnsi"/>
              </w:rPr>
            </w:pPr>
            <w:r w:rsidRPr="00E06243">
              <w:rPr>
                <w:rFonts w:cstheme="minorHAnsi"/>
              </w:rPr>
              <w:t>Bilag 7: Samlet pris og prisbestemmelser</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12F5443E"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647BAB0" w14:textId="77777777" w:rsidR="00BA2570" w:rsidRPr="00E06243" w:rsidRDefault="00BA2570" w:rsidP="00E06243">
            <w:pPr>
              <w:jc w:val="center"/>
              <w:rPr>
                <w:rFonts w:cstheme="minorHAnsi"/>
              </w:rPr>
            </w:pPr>
          </w:p>
        </w:tc>
      </w:tr>
      <w:tr w:rsidR="00BA2570" w:rsidRPr="00E06243" w14:paraId="7ECA1026"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8714A31" w14:textId="77777777" w:rsidR="00BA2570" w:rsidRPr="00E06243" w:rsidRDefault="00BA2570" w:rsidP="00E06243">
            <w:pPr>
              <w:rPr>
                <w:rFonts w:cstheme="minorHAnsi"/>
              </w:rPr>
            </w:pPr>
            <w:r w:rsidRPr="00E06243">
              <w:rPr>
                <w:rFonts w:cstheme="minorHAnsi"/>
              </w:rPr>
              <w:t>Bilag 8: Endringer i den generelle avtaleteksten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D380D20"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A5C3781" w14:textId="77777777" w:rsidR="00BA2570" w:rsidRPr="00E06243" w:rsidRDefault="00BA2570" w:rsidP="00E06243">
            <w:pPr>
              <w:jc w:val="center"/>
              <w:rPr>
                <w:rFonts w:cstheme="minorHAnsi"/>
              </w:rPr>
            </w:pPr>
          </w:p>
        </w:tc>
      </w:tr>
      <w:tr w:rsidR="00BA2570" w:rsidRPr="00E06243" w14:paraId="04AF4FB8"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28DA7C2A" w14:textId="77777777" w:rsidR="00BA2570" w:rsidRPr="00E06243" w:rsidRDefault="00BA2570" w:rsidP="00E06243">
            <w:pPr>
              <w:rPr>
                <w:rFonts w:cstheme="minorHAnsi"/>
              </w:rPr>
            </w:pPr>
            <w:r w:rsidRPr="00E06243">
              <w:rPr>
                <w:rFonts w:cstheme="minorHAnsi"/>
              </w:rPr>
              <w:t>Bilag 9: Endringer av leveransen etter avtaleinngåelsen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0DA228F"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2B6CB6D8" w14:textId="77777777" w:rsidR="00BA2570" w:rsidRPr="00E06243" w:rsidRDefault="00BA2570" w:rsidP="00E06243">
            <w:pPr>
              <w:jc w:val="center"/>
              <w:rPr>
                <w:rFonts w:cstheme="minorHAnsi"/>
              </w:rPr>
            </w:pPr>
          </w:p>
        </w:tc>
      </w:tr>
      <w:tr w:rsidR="00BA2570" w:rsidRPr="00E06243" w14:paraId="114985BA"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491F1C0" w14:textId="77777777" w:rsidR="00BA2570" w:rsidRPr="00E06243" w:rsidRDefault="00BA2570" w:rsidP="00E06243">
            <w:pPr>
              <w:rPr>
                <w:rFonts w:cstheme="minorHAnsi"/>
              </w:rPr>
            </w:pPr>
            <w:r w:rsidRPr="00E06243">
              <w:rPr>
                <w:rFonts w:cstheme="minorHAnsi"/>
              </w:rPr>
              <w:t xml:space="preserve">Bilag 10: Tredjeparts vilkår for vedlikehold av tredjeparts   programvare </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DF43D85"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1DE9114D" w14:textId="77777777" w:rsidR="00BA2570" w:rsidRPr="00E06243" w:rsidRDefault="00BA2570" w:rsidP="00E06243">
            <w:pPr>
              <w:jc w:val="center"/>
              <w:rPr>
                <w:rFonts w:cstheme="minorHAnsi"/>
              </w:rPr>
            </w:pPr>
          </w:p>
        </w:tc>
      </w:tr>
      <w:tr w:rsidR="00BA2570" w:rsidRPr="00E06243" w14:paraId="03AAB5E7"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C9BE060" w14:textId="77777777" w:rsidR="00BA2570" w:rsidRPr="00E06243" w:rsidRDefault="00BA2570" w:rsidP="00E06243">
            <w:pPr>
              <w:rPr>
                <w:rFonts w:cstheme="minorHAnsi"/>
              </w:rPr>
            </w:pPr>
            <w:r w:rsidRPr="00E06243">
              <w:rPr>
                <w:rFonts w:cstheme="minorHAnsi"/>
              </w:rPr>
              <w:t xml:space="preserve">Andre bilag: </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12FB985F"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91131A7" w14:textId="77777777" w:rsidR="00BA2570" w:rsidRPr="00E06243" w:rsidRDefault="00BA2570" w:rsidP="00E06243">
            <w:pPr>
              <w:jc w:val="center"/>
              <w:rPr>
                <w:rFonts w:cstheme="minorHAnsi"/>
              </w:rPr>
            </w:pPr>
          </w:p>
        </w:tc>
      </w:tr>
      <w:tr w:rsidR="00BA2570" w:rsidRPr="00E06243" w14:paraId="52197D28" w14:textId="77777777" w:rsidTr="00E06243">
        <w:trPr>
          <w:cantSplit/>
        </w:trPr>
        <w:tc>
          <w:tcPr>
            <w:tcW w:w="6804"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711176A" w14:textId="77777777" w:rsidR="00BA2570" w:rsidRPr="00E06243" w:rsidRDefault="00BA2570" w:rsidP="00E06243">
            <w:pP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5BC15B2" w14:textId="77777777" w:rsidR="00BA2570" w:rsidRPr="00E06243" w:rsidRDefault="00BA2570" w:rsidP="00E06243">
            <w:pPr>
              <w:jc w:val="center"/>
              <w:rPr>
                <w:rFonts w:cstheme="minorHAnsi"/>
              </w:rPr>
            </w:pP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B9945D9" w14:textId="77777777" w:rsidR="00BA2570" w:rsidRPr="00E06243" w:rsidRDefault="00BA2570" w:rsidP="00E06243">
            <w:pPr>
              <w:jc w:val="center"/>
              <w:rPr>
                <w:rFonts w:cstheme="minorHAnsi"/>
              </w:rPr>
            </w:pPr>
          </w:p>
        </w:tc>
      </w:tr>
    </w:tbl>
    <w:p w14:paraId="36E353E1" w14:textId="77777777" w:rsidR="00BA2570" w:rsidRPr="00E06243" w:rsidRDefault="00BA2570" w:rsidP="00BA2570">
      <w:pPr>
        <w:rPr>
          <w:rFonts w:cstheme="minorHAnsi"/>
        </w:rPr>
      </w:pPr>
    </w:p>
    <w:p w14:paraId="4A15AB3D" w14:textId="77777777" w:rsidR="00BA2570" w:rsidRPr="00E06243" w:rsidRDefault="00BA2570" w:rsidP="00BA2570">
      <w:pPr>
        <w:pStyle w:val="Overskrift2"/>
        <w:rPr>
          <w:rFonts w:asciiTheme="minorHAnsi" w:hAnsiTheme="minorHAnsi" w:cstheme="minorHAnsi"/>
        </w:rPr>
      </w:pPr>
      <w:bookmarkStart w:id="42" w:name="_Toc151865617"/>
      <w:bookmarkStart w:id="43" w:name="_Toc417566824"/>
      <w:bookmarkStart w:id="44" w:name="_Toc531604846"/>
      <w:r w:rsidRPr="00E06243">
        <w:rPr>
          <w:rFonts w:asciiTheme="minorHAnsi" w:hAnsiTheme="minorHAnsi" w:cstheme="minorHAnsi"/>
        </w:rPr>
        <w:t>Tolkning – rangordning</w:t>
      </w:r>
      <w:bookmarkEnd w:id="42"/>
      <w:bookmarkEnd w:id="43"/>
      <w:bookmarkEnd w:id="44"/>
    </w:p>
    <w:p w14:paraId="3C572E75" w14:textId="77777777" w:rsidR="00BA2570" w:rsidRPr="00E06243" w:rsidRDefault="00BA2570" w:rsidP="00BA2570">
      <w:pPr>
        <w:rPr>
          <w:rFonts w:cstheme="minorHAnsi"/>
        </w:rPr>
      </w:pPr>
      <w:r w:rsidRPr="00E06243">
        <w:rPr>
          <w:rFonts w:cstheme="minorHAnsi"/>
        </w:rPr>
        <w:t>Endringer til den generelle avtaleteksten skal samles i bilag 8, med mindre den generelle avtaleteksten henviser slike endringer til et annet bilag.</w:t>
      </w:r>
    </w:p>
    <w:p w14:paraId="779E1C89" w14:textId="77777777" w:rsidR="00BA2570" w:rsidRPr="00E06243" w:rsidRDefault="00BA2570" w:rsidP="00BA2570">
      <w:pPr>
        <w:rPr>
          <w:rFonts w:cstheme="minorHAnsi"/>
        </w:rPr>
      </w:pPr>
    </w:p>
    <w:p w14:paraId="07B9B267" w14:textId="77777777" w:rsidR="00BA2570" w:rsidRPr="00E06243" w:rsidRDefault="00BA2570" w:rsidP="00BA2570">
      <w:pPr>
        <w:rPr>
          <w:rFonts w:cstheme="minorHAnsi"/>
        </w:rPr>
      </w:pPr>
      <w:r w:rsidRPr="00E06243">
        <w:rPr>
          <w:rFonts w:cstheme="minorHAnsi"/>
        </w:rPr>
        <w:t>Ved motstrid skal følgende tolkningsprinsipper legges til grunn:</w:t>
      </w:r>
    </w:p>
    <w:p w14:paraId="79FDCBFE" w14:textId="77777777" w:rsidR="00BA2570" w:rsidRPr="00E06243" w:rsidRDefault="00BA2570" w:rsidP="00BA2570">
      <w:pPr>
        <w:rPr>
          <w:rFonts w:cstheme="minorHAnsi"/>
        </w:rPr>
      </w:pPr>
    </w:p>
    <w:p w14:paraId="1887C06B" w14:textId="77777777" w:rsidR="00BA2570" w:rsidRPr="00E06243" w:rsidRDefault="00BA2570" w:rsidP="00BA2570">
      <w:pPr>
        <w:pStyle w:val="nummerertliste1"/>
        <w:numPr>
          <w:ilvl w:val="0"/>
          <w:numId w:val="13"/>
        </w:numPr>
        <w:rPr>
          <w:rFonts w:asciiTheme="minorHAnsi" w:hAnsiTheme="minorHAnsi" w:cstheme="minorHAnsi"/>
        </w:rPr>
      </w:pPr>
      <w:r w:rsidRPr="00E06243">
        <w:rPr>
          <w:rFonts w:asciiTheme="minorHAnsi" w:hAnsiTheme="minorHAnsi" w:cstheme="minorHAnsi"/>
        </w:rPr>
        <w:t>Den generelle avtaleteksten går foran bilagene.</w:t>
      </w:r>
    </w:p>
    <w:p w14:paraId="2AED8723" w14:textId="77777777" w:rsidR="00BA2570" w:rsidRPr="00E06243" w:rsidRDefault="00BA2570" w:rsidP="00BA2570">
      <w:pPr>
        <w:pStyle w:val="nummerertliste1"/>
        <w:numPr>
          <w:ilvl w:val="0"/>
          <w:numId w:val="13"/>
        </w:numPr>
        <w:rPr>
          <w:rFonts w:asciiTheme="minorHAnsi" w:hAnsiTheme="minorHAnsi" w:cstheme="minorHAnsi"/>
        </w:rPr>
      </w:pPr>
      <w:r w:rsidRPr="00E06243">
        <w:rPr>
          <w:rFonts w:asciiTheme="minorHAnsi" w:hAnsiTheme="minorHAnsi" w:cstheme="minorHAnsi"/>
        </w:rPr>
        <w:t>Bilag 1 går foran de øvrige bilagene.</w:t>
      </w:r>
      <w:r w:rsidRPr="00E06243" w:rsidDel="00AA22C5">
        <w:rPr>
          <w:rFonts w:asciiTheme="minorHAnsi" w:hAnsiTheme="minorHAnsi" w:cstheme="minorHAnsi"/>
        </w:rPr>
        <w:t xml:space="preserve"> </w:t>
      </w:r>
    </w:p>
    <w:p w14:paraId="75662161" w14:textId="77777777" w:rsidR="00BA2570" w:rsidRPr="00E06243" w:rsidRDefault="00BA2570" w:rsidP="00BA2570">
      <w:pPr>
        <w:pStyle w:val="nummerertliste1"/>
        <w:numPr>
          <w:ilvl w:val="0"/>
          <w:numId w:val="13"/>
        </w:numPr>
        <w:rPr>
          <w:rFonts w:asciiTheme="minorHAnsi" w:hAnsiTheme="minorHAnsi" w:cstheme="minorHAnsi"/>
        </w:rPr>
      </w:pPr>
      <w:r w:rsidRPr="00E06243">
        <w:rPr>
          <w:rFonts w:asciiTheme="minorHAnsi" w:hAnsiTheme="minorHAnsi" w:cstheme="minorHAnsi"/>
        </w:rPr>
        <w:t>I den utstrekning det fremgår klart og utvetydig hvilket punkt eller hvilke punkter som er endret, erstattet eller gjort tillegg til, skal følgende motstridprinsipper gjelde:</w:t>
      </w:r>
    </w:p>
    <w:p w14:paraId="6A1B7402" w14:textId="77777777" w:rsidR="00BA2570" w:rsidRPr="00E06243" w:rsidRDefault="00BA2570" w:rsidP="00BA2570">
      <w:pPr>
        <w:pStyle w:val="Bokstavliste2"/>
        <w:numPr>
          <w:ilvl w:val="1"/>
          <w:numId w:val="31"/>
        </w:numPr>
        <w:rPr>
          <w:rFonts w:asciiTheme="minorHAnsi" w:hAnsiTheme="minorHAnsi" w:cstheme="minorHAnsi"/>
        </w:rPr>
      </w:pPr>
      <w:r w:rsidRPr="00E06243">
        <w:rPr>
          <w:rFonts w:asciiTheme="minorHAnsi" w:hAnsiTheme="minorHAnsi" w:cstheme="minorHAnsi"/>
        </w:rPr>
        <w:t>Bilag 2 går foran bilag 1.</w:t>
      </w:r>
    </w:p>
    <w:p w14:paraId="3A3E4E9D" w14:textId="77777777" w:rsidR="00BA2570" w:rsidRPr="00E06243" w:rsidRDefault="00BA2570" w:rsidP="00BA2570">
      <w:pPr>
        <w:pStyle w:val="Bokstavliste2"/>
        <w:numPr>
          <w:ilvl w:val="1"/>
          <w:numId w:val="31"/>
        </w:numPr>
        <w:rPr>
          <w:rFonts w:asciiTheme="minorHAnsi" w:hAnsiTheme="minorHAnsi" w:cstheme="minorHAnsi"/>
        </w:rPr>
      </w:pPr>
      <w:r w:rsidRPr="00E06243">
        <w:rPr>
          <w:rFonts w:asciiTheme="minorHAnsi" w:hAnsiTheme="minorHAnsi" w:cstheme="minorHAnsi"/>
        </w:rPr>
        <w:t>Bilag 8 går foran den generelle avtaleteksten.</w:t>
      </w:r>
    </w:p>
    <w:p w14:paraId="035AA75E" w14:textId="77777777" w:rsidR="00BA2570" w:rsidRPr="00E06243" w:rsidRDefault="00BA2570" w:rsidP="00BA2570">
      <w:pPr>
        <w:pStyle w:val="Bokstavliste2"/>
        <w:numPr>
          <w:ilvl w:val="1"/>
          <w:numId w:val="31"/>
        </w:numPr>
        <w:rPr>
          <w:rFonts w:asciiTheme="minorHAnsi" w:hAnsiTheme="minorHAnsi" w:cstheme="minorHAnsi"/>
        </w:rPr>
      </w:pPr>
      <w:r w:rsidRPr="00E06243">
        <w:rPr>
          <w:rFonts w:asciiTheme="minorHAnsi" w:hAnsiTheme="minorHAnsi" w:cstheme="minorHAnsi"/>
        </w:rPr>
        <w:t>Hvis den generelle avtaleteksten henviser endringer til et annet bilag enn bilag 8, går slike endringer foran den generelle avtaleteksten.</w:t>
      </w:r>
    </w:p>
    <w:p w14:paraId="47D37BD1" w14:textId="77777777" w:rsidR="00BA2570" w:rsidRPr="00E06243" w:rsidRDefault="00BA2570" w:rsidP="00BA2570">
      <w:pPr>
        <w:pStyle w:val="Bokstavliste2"/>
        <w:numPr>
          <w:ilvl w:val="1"/>
          <w:numId w:val="31"/>
        </w:numPr>
        <w:rPr>
          <w:rFonts w:asciiTheme="minorHAnsi" w:hAnsiTheme="minorHAnsi" w:cstheme="minorHAnsi"/>
        </w:rPr>
      </w:pPr>
      <w:r w:rsidRPr="00E06243">
        <w:rPr>
          <w:rFonts w:asciiTheme="minorHAnsi" w:hAnsiTheme="minorHAnsi" w:cstheme="minorHAnsi"/>
        </w:rPr>
        <w:lastRenderedPageBreak/>
        <w:t>Bilag 9 går foran de øvrige bilagene.</w:t>
      </w:r>
    </w:p>
    <w:p w14:paraId="1741E362" w14:textId="77777777" w:rsidR="00BA2570" w:rsidRPr="00E06243" w:rsidRDefault="00BA2570" w:rsidP="00BA2570">
      <w:pPr>
        <w:pStyle w:val="Bokstavliste2"/>
        <w:numPr>
          <w:ilvl w:val="0"/>
          <w:numId w:val="0"/>
        </w:numPr>
        <w:ind w:left="1080"/>
        <w:rPr>
          <w:rFonts w:asciiTheme="minorHAnsi" w:hAnsiTheme="minorHAnsi" w:cstheme="minorHAnsi"/>
        </w:rPr>
      </w:pPr>
    </w:p>
    <w:p w14:paraId="55BCF400" w14:textId="77777777" w:rsidR="00BA2570" w:rsidRPr="00E06243" w:rsidRDefault="00BA2570" w:rsidP="00BA2570">
      <w:pPr>
        <w:pStyle w:val="Bokstavliste2"/>
        <w:numPr>
          <w:ilvl w:val="0"/>
          <w:numId w:val="0"/>
        </w:numPr>
        <w:tabs>
          <w:tab w:val="left" w:pos="708"/>
        </w:tabs>
        <w:rPr>
          <w:rFonts w:asciiTheme="minorHAnsi" w:hAnsiTheme="minorHAnsi" w:cstheme="minorHAnsi"/>
        </w:rPr>
      </w:pPr>
      <w:r w:rsidRPr="00E06243">
        <w:rPr>
          <w:rFonts w:asciiTheme="minorHAnsi" w:hAnsiTheme="minorHAnsi" w:cstheme="minorHAnsi"/>
        </w:rPr>
        <w:t>Tredjeparts vilkår for vedlikehold av tredjepartsprogramvare reduserer ikke Leverandørens plikter etter avtalen her i større utstrekning enn det som fremgår av punkt 2.2.5.</w:t>
      </w:r>
    </w:p>
    <w:p w14:paraId="4CE99631" w14:textId="77777777" w:rsidR="00BA2570" w:rsidRPr="00E06243" w:rsidRDefault="00BA2570" w:rsidP="00BA2570">
      <w:pPr>
        <w:pStyle w:val="Bokstavliste2"/>
        <w:numPr>
          <w:ilvl w:val="0"/>
          <w:numId w:val="0"/>
        </w:numPr>
        <w:ind w:left="1080"/>
        <w:rPr>
          <w:rFonts w:asciiTheme="minorHAnsi" w:hAnsiTheme="minorHAnsi" w:cstheme="minorHAnsi"/>
        </w:rPr>
      </w:pPr>
    </w:p>
    <w:p w14:paraId="3833A8BF" w14:textId="77777777" w:rsidR="00BA2570" w:rsidRPr="00E06243" w:rsidRDefault="00BA2570" w:rsidP="00BA2570">
      <w:pPr>
        <w:pStyle w:val="Overskrift2"/>
        <w:rPr>
          <w:rFonts w:asciiTheme="minorHAnsi" w:hAnsiTheme="minorHAnsi" w:cstheme="minorHAnsi"/>
        </w:rPr>
      </w:pPr>
      <w:bookmarkStart w:id="45" w:name="_Toc417566825"/>
      <w:bookmarkStart w:id="46" w:name="_Toc531604847"/>
      <w:r w:rsidRPr="00E06243">
        <w:rPr>
          <w:rFonts w:asciiTheme="minorHAnsi" w:hAnsiTheme="minorHAnsi" w:cstheme="minorHAnsi"/>
        </w:rPr>
        <w:t>Endringer av leveransen etter avtaleinngåelsen</w:t>
      </w:r>
      <w:bookmarkEnd w:id="45"/>
      <w:bookmarkEnd w:id="46"/>
    </w:p>
    <w:p w14:paraId="30DD8426" w14:textId="77777777" w:rsidR="00BA2570" w:rsidRPr="00E06243" w:rsidRDefault="00BA2570" w:rsidP="00BA2570">
      <w:pPr>
        <w:rPr>
          <w:rFonts w:cstheme="minorHAnsi"/>
        </w:rPr>
      </w:pPr>
      <w:r w:rsidRPr="00E06243">
        <w:rPr>
          <w:rFonts w:cstheme="minorHAnsi"/>
        </w:rPr>
        <w:t>Endringer av leveransen etter avtaleinngåelsen skal følge bestemmelsene i kapittel 3.</w:t>
      </w:r>
    </w:p>
    <w:p w14:paraId="3D237AB3" w14:textId="77777777" w:rsidR="00BA2570" w:rsidRPr="00E06243" w:rsidRDefault="00BA2570" w:rsidP="00BA2570">
      <w:pPr>
        <w:rPr>
          <w:rFonts w:cstheme="minorHAnsi"/>
        </w:rPr>
      </w:pPr>
    </w:p>
    <w:p w14:paraId="1526F727" w14:textId="77777777" w:rsidR="00BA2570" w:rsidRPr="00E06243" w:rsidRDefault="00BA2570" w:rsidP="00BA2570">
      <w:pPr>
        <w:pStyle w:val="Overskrift2"/>
        <w:rPr>
          <w:rFonts w:asciiTheme="minorHAnsi" w:hAnsiTheme="minorHAnsi" w:cstheme="minorHAnsi"/>
        </w:rPr>
      </w:pPr>
      <w:bookmarkStart w:id="47" w:name="_Toc151865618"/>
      <w:bookmarkStart w:id="48" w:name="_Toc417566826"/>
      <w:bookmarkStart w:id="49" w:name="_Toc531604848"/>
      <w:r w:rsidRPr="00E06243">
        <w:rPr>
          <w:rFonts w:asciiTheme="minorHAnsi" w:hAnsiTheme="minorHAnsi" w:cstheme="minorHAnsi"/>
        </w:rPr>
        <w:t>Partenes representanter</w:t>
      </w:r>
      <w:bookmarkEnd w:id="47"/>
      <w:bookmarkEnd w:id="48"/>
      <w:bookmarkEnd w:id="49"/>
    </w:p>
    <w:p w14:paraId="12E449A5" w14:textId="77777777" w:rsidR="00BA2570" w:rsidRPr="00E06243" w:rsidRDefault="00BA2570" w:rsidP="00BA2570">
      <w:pPr>
        <w:rPr>
          <w:rFonts w:cstheme="minorHAnsi"/>
        </w:rPr>
      </w:pPr>
      <w:r w:rsidRPr="00E06243">
        <w:rPr>
          <w:rFonts w:cstheme="minorHAnsi"/>
        </w:rPr>
        <w:t>Hver av partene skal ved inngåelsen av avtalen oppnevne en representant som er bemyndiget til å opptre på vegne av partene i saker som angår avtalen. Bemyndiget representant for partene, og prosedyrer og varslingsfrister for eventuell utskiftning av disse, spesifiseres nærmere i bilag 6.</w:t>
      </w:r>
    </w:p>
    <w:p w14:paraId="5AE9F470" w14:textId="77777777" w:rsidR="00BA2570" w:rsidRPr="00E06243" w:rsidRDefault="00BA2570" w:rsidP="00BA2570">
      <w:pPr>
        <w:rPr>
          <w:rFonts w:cstheme="minorHAnsi"/>
        </w:rPr>
      </w:pPr>
    </w:p>
    <w:p w14:paraId="5C53610D" w14:textId="77777777" w:rsidR="00BA2570" w:rsidRPr="00E06243" w:rsidRDefault="00BA2570" w:rsidP="00BA2570">
      <w:pPr>
        <w:pStyle w:val="Overskrift2"/>
        <w:rPr>
          <w:rFonts w:asciiTheme="minorHAnsi" w:hAnsiTheme="minorHAnsi" w:cstheme="minorHAnsi"/>
        </w:rPr>
      </w:pPr>
      <w:bookmarkStart w:id="50" w:name="_Toc406748498"/>
      <w:bookmarkStart w:id="51" w:name="_Toc531604849"/>
      <w:r w:rsidRPr="00E06243">
        <w:rPr>
          <w:rFonts w:asciiTheme="minorHAnsi" w:hAnsiTheme="minorHAnsi" w:cstheme="minorHAnsi"/>
        </w:rPr>
        <w:t>Avtalens faser</w:t>
      </w:r>
      <w:bookmarkEnd w:id="50"/>
      <w:bookmarkEnd w:id="51"/>
    </w:p>
    <w:p w14:paraId="05BF0CF0" w14:textId="77777777" w:rsidR="00BA2570" w:rsidRPr="00E06243" w:rsidRDefault="00BA2570" w:rsidP="00BA2570">
      <w:pPr>
        <w:rPr>
          <w:rFonts w:cstheme="minorHAnsi"/>
        </w:rPr>
      </w:pPr>
      <w:r w:rsidRPr="00E06243">
        <w:rPr>
          <w:rFonts w:cstheme="minorHAnsi"/>
        </w:rPr>
        <w:t>Avtalen består av tre faser: etableringsfasen (kapittel 2.1), ordinært vedlikehold (kapittel 2.2) og avslutningsfasen (4.2 og 4.3).</w:t>
      </w:r>
    </w:p>
    <w:p w14:paraId="0D60052B" w14:textId="77777777" w:rsidR="00BA2570" w:rsidRPr="00E06243" w:rsidRDefault="00BA2570" w:rsidP="00E06243">
      <w:pPr>
        <w:pStyle w:val="Overskrift1"/>
        <w:rPr>
          <w:rFonts w:asciiTheme="minorHAnsi" w:hAnsiTheme="minorHAnsi" w:cstheme="minorHAnsi"/>
        </w:rPr>
      </w:pPr>
      <w:bookmarkStart w:id="52" w:name="_Toc151865625"/>
      <w:bookmarkStart w:id="53" w:name="_Toc417566827"/>
      <w:bookmarkStart w:id="54" w:name="_Toc531604850"/>
      <w:r w:rsidRPr="00E06243">
        <w:rPr>
          <w:rFonts w:asciiTheme="minorHAnsi" w:hAnsiTheme="minorHAnsi" w:cstheme="minorHAnsi"/>
        </w:rPr>
        <w:t>Gjennomføring av leveransen</w:t>
      </w:r>
      <w:bookmarkEnd w:id="52"/>
      <w:bookmarkEnd w:id="53"/>
      <w:bookmarkEnd w:id="54"/>
    </w:p>
    <w:p w14:paraId="37B2FC04" w14:textId="77777777" w:rsidR="00BA2570" w:rsidRPr="00E06243" w:rsidRDefault="00BA2570" w:rsidP="00BA2570">
      <w:pPr>
        <w:pStyle w:val="Overskrift2"/>
        <w:rPr>
          <w:rFonts w:asciiTheme="minorHAnsi" w:hAnsiTheme="minorHAnsi" w:cstheme="minorHAnsi"/>
        </w:rPr>
      </w:pPr>
      <w:bookmarkStart w:id="55" w:name="_Toc417566828"/>
      <w:bookmarkStart w:id="56" w:name="_Toc531604851"/>
      <w:bookmarkStart w:id="57" w:name="_Toc151865626"/>
      <w:r w:rsidRPr="00E06243">
        <w:rPr>
          <w:rFonts w:asciiTheme="minorHAnsi" w:hAnsiTheme="minorHAnsi" w:cstheme="minorHAnsi"/>
        </w:rPr>
        <w:t>Etablering av vedlikeholdstjenesten</w:t>
      </w:r>
      <w:bookmarkEnd w:id="55"/>
      <w:bookmarkEnd w:id="56"/>
    </w:p>
    <w:p w14:paraId="687B0489" w14:textId="77777777" w:rsidR="00BA2570" w:rsidRPr="00E06243" w:rsidRDefault="00BA2570" w:rsidP="00BA2570">
      <w:pPr>
        <w:rPr>
          <w:rFonts w:cstheme="minorHAnsi"/>
        </w:rPr>
      </w:pPr>
    </w:p>
    <w:p w14:paraId="5269E8DD" w14:textId="77777777" w:rsidR="00BA2570" w:rsidRPr="00E06243" w:rsidRDefault="00BA2570" w:rsidP="00BA2570">
      <w:pPr>
        <w:pStyle w:val="Overskrift3"/>
        <w:rPr>
          <w:rFonts w:asciiTheme="minorHAnsi" w:hAnsiTheme="minorHAnsi" w:cstheme="minorHAnsi"/>
        </w:rPr>
      </w:pPr>
      <w:bookmarkStart w:id="58" w:name="_Toc417566829"/>
      <w:bookmarkStart w:id="59" w:name="_Toc531604852"/>
      <w:r w:rsidRPr="00E06243">
        <w:rPr>
          <w:rFonts w:asciiTheme="minorHAnsi" w:hAnsiTheme="minorHAnsi" w:cstheme="minorHAnsi"/>
        </w:rPr>
        <w:t>Plan for etableringsfasen</w:t>
      </w:r>
      <w:bookmarkEnd w:id="58"/>
      <w:bookmarkEnd w:id="59"/>
    </w:p>
    <w:p w14:paraId="4417521B" w14:textId="77777777" w:rsidR="00BA2570" w:rsidRPr="00E06243" w:rsidRDefault="00BA2570" w:rsidP="00BA2570">
      <w:pPr>
        <w:rPr>
          <w:rFonts w:cstheme="minorHAnsi"/>
        </w:rPr>
      </w:pPr>
      <w:r w:rsidRPr="00E06243">
        <w:rPr>
          <w:rFonts w:cstheme="minorHAnsi"/>
        </w:rPr>
        <w:t xml:space="preserve">Leverandøren skal i samarbeid med Kunden utarbeide en plan med beskrivelse av formål, organisasjon, aktiviteter, detaljerte planer for fremdrift mv. for å etablere vedlikeholdstjenesten. Planen skal omfatte beskrivelse av roller og ansvar samt fremdriftsplan, herunder behov for informasjon og leveranser fra eventuelle tidligere leverandør av vedlikehold. Planen skal være innenfor rammene av bilag 2. </w:t>
      </w:r>
    </w:p>
    <w:p w14:paraId="4DB5BE42" w14:textId="77777777" w:rsidR="00BA2570" w:rsidRPr="00E06243" w:rsidRDefault="00BA2570" w:rsidP="00BA2570">
      <w:pPr>
        <w:rPr>
          <w:rFonts w:cstheme="minorHAnsi"/>
        </w:rPr>
      </w:pPr>
    </w:p>
    <w:p w14:paraId="5050CBC2" w14:textId="77777777" w:rsidR="00BA2570" w:rsidRPr="00E06243" w:rsidRDefault="00BA2570" w:rsidP="00BA2570">
      <w:pPr>
        <w:pStyle w:val="Overskrift3"/>
        <w:rPr>
          <w:rFonts w:asciiTheme="minorHAnsi" w:hAnsiTheme="minorHAnsi" w:cstheme="minorHAnsi"/>
        </w:rPr>
      </w:pPr>
      <w:bookmarkStart w:id="60" w:name="_Toc417566830"/>
      <w:bookmarkStart w:id="61" w:name="_Toc531604853"/>
      <w:r w:rsidRPr="00E06243">
        <w:rPr>
          <w:rFonts w:asciiTheme="minorHAnsi" w:hAnsiTheme="minorHAnsi" w:cstheme="minorHAnsi"/>
        </w:rPr>
        <w:t>Samhandlingsplan</w:t>
      </w:r>
      <w:bookmarkEnd w:id="60"/>
      <w:bookmarkEnd w:id="61"/>
    </w:p>
    <w:p w14:paraId="46A5ACE4" w14:textId="77777777" w:rsidR="00BA2570" w:rsidRPr="00E06243" w:rsidRDefault="00BA2570" w:rsidP="00BA2570">
      <w:pPr>
        <w:rPr>
          <w:rFonts w:cstheme="minorHAnsi"/>
        </w:rPr>
      </w:pPr>
      <w:r w:rsidRPr="00E06243">
        <w:rPr>
          <w:rFonts w:cstheme="minorHAnsi"/>
        </w:rPr>
        <w:t>Leverandøren skal utarbeide eller gjøre tilgjengelig en samhandlingsplan.</w:t>
      </w:r>
    </w:p>
    <w:p w14:paraId="5CE67161" w14:textId="77777777" w:rsidR="00BA2570" w:rsidRPr="00E06243" w:rsidRDefault="00BA2570" w:rsidP="00BA2570">
      <w:pPr>
        <w:rPr>
          <w:rFonts w:cstheme="minorHAnsi"/>
        </w:rPr>
      </w:pPr>
      <w:r w:rsidRPr="00E06243">
        <w:rPr>
          <w:rFonts w:cstheme="minorHAnsi"/>
        </w:rPr>
        <w:t>Samhandlingsplanen skal ferdigstilles i samarbeid med Kunden. Samhandlingsplanen skal inneholde rutiner og prosedyrer som er nødvendig for samhandlingen mellom Kunden og Leverandøren, herunder:</w:t>
      </w:r>
    </w:p>
    <w:p w14:paraId="0F988C2E" w14:textId="77777777" w:rsidR="00BA2570" w:rsidRPr="00E06243" w:rsidRDefault="00BA2570" w:rsidP="00BA2570">
      <w:pPr>
        <w:pStyle w:val="Listeavsnitt"/>
        <w:numPr>
          <w:ilvl w:val="0"/>
          <w:numId w:val="35"/>
        </w:numPr>
        <w:rPr>
          <w:rFonts w:asciiTheme="minorHAnsi" w:hAnsiTheme="minorHAnsi" w:cstheme="minorHAnsi"/>
        </w:rPr>
      </w:pPr>
      <w:r w:rsidRPr="00E06243">
        <w:rPr>
          <w:rFonts w:asciiTheme="minorHAnsi" w:hAnsiTheme="minorHAnsi" w:cstheme="minorHAnsi"/>
        </w:rPr>
        <w:t xml:space="preserve">prosedyrer for feilhåndtering (se også punkt 2.2.5), </w:t>
      </w:r>
    </w:p>
    <w:p w14:paraId="6A467070" w14:textId="77777777" w:rsidR="00BA2570" w:rsidRPr="00E06243" w:rsidRDefault="00BA2570" w:rsidP="00BA2570">
      <w:pPr>
        <w:pStyle w:val="Listeavsnitt"/>
        <w:numPr>
          <w:ilvl w:val="0"/>
          <w:numId w:val="35"/>
        </w:numPr>
        <w:rPr>
          <w:rFonts w:asciiTheme="minorHAnsi" w:hAnsiTheme="minorHAnsi" w:cstheme="minorHAnsi"/>
        </w:rPr>
      </w:pPr>
      <w:r w:rsidRPr="00E06243">
        <w:rPr>
          <w:rFonts w:asciiTheme="minorHAnsi" w:hAnsiTheme="minorHAnsi" w:cstheme="minorHAnsi"/>
        </w:rPr>
        <w:t>prosedyrer for endringshåndtering for henholdsvis programvaren som vedlikeholdes, og endringer i plattformen,</w:t>
      </w:r>
    </w:p>
    <w:p w14:paraId="2B546D94" w14:textId="77777777" w:rsidR="00BA2570" w:rsidRPr="00E06243" w:rsidRDefault="00BA2570" w:rsidP="00BA2570">
      <w:pPr>
        <w:keepLines/>
        <w:widowControl w:val="0"/>
        <w:numPr>
          <w:ilvl w:val="0"/>
          <w:numId w:val="35"/>
        </w:numPr>
        <w:rPr>
          <w:rFonts w:cstheme="minorHAnsi"/>
        </w:rPr>
      </w:pPr>
      <w:r w:rsidRPr="00E06243">
        <w:rPr>
          <w:rFonts w:cstheme="minorHAnsi"/>
        </w:rPr>
        <w:t>eventuelle rutiner og planer for møter, og</w:t>
      </w:r>
    </w:p>
    <w:p w14:paraId="60FC8807" w14:textId="77777777" w:rsidR="00BA2570" w:rsidRPr="00E06243" w:rsidRDefault="00BA2570" w:rsidP="00BA2570">
      <w:pPr>
        <w:pStyle w:val="Listeavsnitt"/>
        <w:numPr>
          <w:ilvl w:val="0"/>
          <w:numId w:val="35"/>
        </w:numPr>
        <w:rPr>
          <w:rFonts w:asciiTheme="minorHAnsi" w:hAnsiTheme="minorHAnsi" w:cstheme="minorHAnsi"/>
        </w:rPr>
      </w:pPr>
      <w:r w:rsidRPr="00E06243">
        <w:rPr>
          <w:rFonts w:asciiTheme="minorHAnsi" w:hAnsiTheme="minorHAnsi" w:cstheme="minorHAnsi"/>
        </w:rPr>
        <w:t xml:space="preserve">samhandling med Kundens øvrige leverandører (så som driftsleverandør). </w:t>
      </w:r>
    </w:p>
    <w:p w14:paraId="52FB5666" w14:textId="77777777" w:rsidR="00BA2570" w:rsidRPr="00E06243" w:rsidRDefault="00BA2570" w:rsidP="00BA2570">
      <w:pPr>
        <w:rPr>
          <w:rFonts w:cstheme="minorHAnsi"/>
        </w:rPr>
      </w:pPr>
      <w:r w:rsidRPr="00E06243">
        <w:rPr>
          <w:rFonts w:cstheme="minorHAnsi"/>
        </w:rPr>
        <w:t xml:space="preserve">Samhandlingsplanen skal være basert på de krav til samhandling som Kunden har angitt i bilag 6, og kravene til vedlikeholdstjenesten i bilag 1. </w:t>
      </w:r>
    </w:p>
    <w:p w14:paraId="0F2E6970" w14:textId="77777777" w:rsidR="00BA2570" w:rsidRPr="00E06243" w:rsidRDefault="00BA2570" w:rsidP="00BA2570">
      <w:pPr>
        <w:pStyle w:val="Overskrift2"/>
        <w:rPr>
          <w:rFonts w:asciiTheme="minorHAnsi" w:hAnsiTheme="minorHAnsi" w:cstheme="minorHAnsi"/>
        </w:rPr>
      </w:pPr>
      <w:bookmarkStart w:id="62" w:name="_Toc417566831"/>
      <w:bookmarkStart w:id="63" w:name="_Toc531604854"/>
      <w:r w:rsidRPr="00E06243">
        <w:rPr>
          <w:rFonts w:asciiTheme="minorHAnsi" w:hAnsiTheme="minorHAnsi" w:cstheme="minorHAnsi"/>
        </w:rPr>
        <w:lastRenderedPageBreak/>
        <w:t>Gjennomføring av ordinært vedlikehold</w:t>
      </w:r>
      <w:bookmarkEnd w:id="62"/>
      <w:bookmarkEnd w:id="63"/>
    </w:p>
    <w:bookmarkEnd w:id="57"/>
    <w:p w14:paraId="028FB420" w14:textId="77777777" w:rsidR="00BA2570" w:rsidRPr="00E06243" w:rsidRDefault="00BA2570" w:rsidP="00BA2570">
      <w:pPr>
        <w:rPr>
          <w:rFonts w:cstheme="minorHAnsi"/>
        </w:rPr>
      </w:pPr>
    </w:p>
    <w:p w14:paraId="5DFDD935" w14:textId="77777777" w:rsidR="00BA2570" w:rsidRPr="00E06243" w:rsidRDefault="00BA2570" w:rsidP="00BA2570">
      <w:pPr>
        <w:pStyle w:val="Overskrift3"/>
        <w:rPr>
          <w:rFonts w:asciiTheme="minorHAnsi" w:hAnsiTheme="minorHAnsi" w:cstheme="minorHAnsi"/>
        </w:rPr>
      </w:pPr>
      <w:bookmarkStart w:id="64" w:name="_Toc531604855"/>
      <w:r w:rsidRPr="00E06243">
        <w:rPr>
          <w:rFonts w:asciiTheme="minorHAnsi" w:hAnsiTheme="minorHAnsi" w:cstheme="minorHAnsi"/>
        </w:rPr>
        <w:t>Omfanget av vedlikeholdstjenesten</w:t>
      </w:r>
      <w:bookmarkEnd w:id="64"/>
    </w:p>
    <w:p w14:paraId="6E82BF30" w14:textId="77777777" w:rsidR="00BA2570" w:rsidRPr="00E06243" w:rsidRDefault="00BA2570" w:rsidP="00BA2570">
      <w:pPr>
        <w:rPr>
          <w:rFonts w:cstheme="minorHAnsi"/>
        </w:rPr>
      </w:pPr>
      <w:r w:rsidRPr="00E06243">
        <w:rPr>
          <w:rFonts w:cstheme="minorHAnsi"/>
        </w:rPr>
        <w:t xml:space="preserve">Leverandøren skal levere vedlikeholdstjenester for programvare og utstyr som spesifisert nærmere i bilag 1 og 2. </w:t>
      </w:r>
    </w:p>
    <w:p w14:paraId="28ED8BBA" w14:textId="77777777" w:rsidR="00BA2570" w:rsidRPr="00E06243" w:rsidRDefault="00BA2570" w:rsidP="00BA2570">
      <w:pPr>
        <w:rPr>
          <w:rFonts w:cstheme="minorHAnsi"/>
        </w:rPr>
      </w:pPr>
    </w:p>
    <w:p w14:paraId="3C1618A4" w14:textId="77777777" w:rsidR="00BA2570" w:rsidRPr="00E06243" w:rsidRDefault="00BA2570" w:rsidP="00BA2570">
      <w:pPr>
        <w:rPr>
          <w:rFonts w:cstheme="minorHAnsi"/>
        </w:rPr>
      </w:pPr>
      <w:r w:rsidRPr="00E06243">
        <w:rPr>
          <w:rFonts w:cstheme="minorHAnsi"/>
        </w:rPr>
        <w:t xml:space="preserve">Hvis ikke annet fremgår av bilag 1 og 2, skal vedlikeholdstjenesten som et minimum omfatte feilretting og ytelser som er nødvendige for å opprettholde programvarens samvirke med annen programvare som er omfattet av vedlikeholdstjenesten (se bilag 3).  </w:t>
      </w:r>
    </w:p>
    <w:p w14:paraId="36BC1CA7" w14:textId="77777777" w:rsidR="00BA2570" w:rsidRPr="00E06243" w:rsidRDefault="00BA2570" w:rsidP="00BA2570">
      <w:pPr>
        <w:rPr>
          <w:rFonts w:cstheme="minorHAnsi"/>
        </w:rPr>
      </w:pPr>
    </w:p>
    <w:p w14:paraId="69A3FAAC" w14:textId="77777777" w:rsidR="00BA2570" w:rsidRPr="00E06243" w:rsidRDefault="00BA2570" w:rsidP="00BA2570">
      <w:pPr>
        <w:rPr>
          <w:rFonts w:cstheme="minorHAnsi"/>
        </w:rPr>
      </w:pPr>
      <w:r w:rsidRPr="00E06243">
        <w:rPr>
          <w:rFonts w:cstheme="minorHAnsi"/>
        </w:rPr>
        <w:t xml:space="preserve">Leverandørens ytelser skal på en helhetlig måte dekke de funksjoner og krav som er spesifisert i avtalen. </w:t>
      </w:r>
    </w:p>
    <w:p w14:paraId="52D487AD" w14:textId="77777777" w:rsidR="00BA2570" w:rsidRPr="00E06243" w:rsidRDefault="00BA2570" w:rsidP="00BA2570">
      <w:pPr>
        <w:rPr>
          <w:rFonts w:cstheme="minorHAnsi"/>
        </w:rPr>
      </w:pPr>
    </w:p>
    <w:p w14:paraId="3E65E6F7" w14:textId="77777777" w:rsidR="00BA2570" w:rsidRPr="00E06243" w:rsidRDefault="00BA2570" w:rsidP="00BA2570">
      <w:pPr>
        <w:rPr>
          <w:rFonts w:cstheme="minorHAnsi"/>
        </w:rPr>
      </w:pPr>
      <w:r w:rsidRPr="00E06243">
        <w:rPr>
          <w:rFonts w:cstheme="minorHAnsi"/>
        </w:rPr>
        <w:t>Det kan beskrives i bilag 1 og 2 hvor gamle versjoner av den aktuelle programvare og utstyr som vedlikeholdes.</w:t>
      </w:r>
    </w:p>
    <w:p w14:paraId="665A79E1" w14:textId="77777777" w:rsidR="00BA2570" w:rsidRPr="00E06243" w:rsidRDefault="00BA2570" w:rsidP="00BA2570">
      <w:pPr>
        <w:rPr>
          <w:rFonts w:cstheme="minorHAnsi"/>
        </w:rPr>
      </w:pPr>
    </w:p>
    <w:p w14:paraId="38029903" w14:textId="77777777" w:rsidR="00BA2570" w:rsidRPr="00E06243" w:rsidRDefault="00BA2570" w:rsidP="00BA2570">
      <w:pPr>
        <w:pStyle w:val="Overskrift3"/>
        <w:rPr>
          <w:rFonts w:asciiTheme="minorHAnsi" w:hAnsiTheme="minorHAnsi" w:cstheme="minorHAnsi"/>
        </w:rPr>
      </w:pPr>
      <w:bookmarkStart w:id="65" w:name="_Toc225090443"/>
      <w:bookmarkStart w:id="66" w:name="_Toc406748506"/>
      <w:bookmarkStart w:id="67" w:name="_Toc417566833"/>
      <w:bookmarkStart w:id="68" w:name="_Toc531604856"/>
      <w:r w:rsidRPr="00E06243">
        <w:rPr>
          <w:rFonts w:asciiTheme="minorHAnsi" w:hAnsiTheme="minorHAnsi" w:cstheme="minorHAnsi"/>
        </w:rPr>
        <w:t>Rapportering om utført vedlikehold</w:t>
      </w:r>
      <w:bookmarkEnd w:id="65"/>
      <w:bookmarkEnd w:id="66"/>
      <w:bookmarkEnd w:id="67"/>
      <w:bookmarkEnd w:id="68"/>
    </w:p>
    <w:p w14:paraId="56B4CD9F" w14:textId="77777777" w:rsidR="00BA2570" w:rsidRPr="00E06243" w:rsidRDefault="00BA2570" w:rsidP="00BA2570">
      <w:pPr>
        <w:rPr>
          <w:rFonts w:cstheme="minorHAnsi"/>
        </w:rPr>
      </w:pPr>
      <w:r w:rsidRPr="00E06243">
        <w:rPr>
          <w:rFonts w:cstheme="minorHAnsi"/>
        </w:rPr>
        <w:t xml:space="preserve">Leverandøren skal regelmessig gi Kunden en oversiktlig rapport som beskriver hvilket vedlikehold og hvilken service som er utført. Med mindre annet er avtalt i bilag 6, benyttes Leverandørens standardformat og -nivå for slik rapportering. </w:t>
      </w:r>
    </w:p>
    <w:p w14:paraId="71413C2D" w14:textId="77777777" w:rsidR="00BA2570" w:rsidRPr="00E06243" w:rsidRDefault="00BA2570" w:rsidP="00BA2570">
      <w:pPr>
        <w:rPr>
          <w:rFonts w:cstheme="minorHAnsi"/>
        </w:rPr>
      </w:pPr>
      <w:r w:rsidRPr="00E06243">
        <w:rPr>
          <w:rFonts w:cstheme="minorHAnsi"/>
        </w:rPr>
        <w:t>Rapporteringsplikten kan beskrives nærmere i samhandlingsplanen.</w:t>
      </w:r>
    </w:p>
    <w:p w14:paraId="6EAE8E5E" w14:textId="77777777" w:rsidR="00BA2570" w:rsidRPr="00E06243" w:rsidRDefault="00BA2570" w:rsidP="00BA2570">
      <w:pPr>
        <w:rPr>
          <w:rFonts w:cstheme="minorHAnsi"/>
        </w:rPr>
      </w:pPr>
    </w:p>
    <w:p w14:paraId="3998AE73" w14:textId="77777777" w:rsidR="00BA2570" w:rsidRPr="00E06243" w:rsidRDefault="00BA2570" w:rsidP="00BA2570">
      <w:pPr>
        <w:pStyle w:val="Overskrift3"/>
        <w:rPr>
          <w:rFonts w:asciiTheme="minorHAnsi" w:hAnsiTheme="minorHAnsi" w:cstheme="minorHAnsi"/>
        </w:rPr>
      </w:pPr>
      <w:bookmarkStart w:id="69" w:name="_Toc531604857"/>
      <w:r w:rsidRPr="00E06243">
        <w:rPr>
          <w:rFonts w:asciiTheme="minorHAnsi" w:hAnsiTheme="minorHAnsi" w:cstheme="minorHAnsi"/>
        </w:rPr>
        <w:t>Oppdatering av dokumentasjon</w:t>
      </w:r>
      <w:bookmarkEnd w:id="69"/>
      <w:r w:rsidRPr="00E06243">
        <w:rPr>
          <w:rFonts w:asciiTheme="minorHAnsi" w:hAnsiTheme="minorHAnsi" w:cstheme="minorHAnsi"/>
        </w:rPr>
        <w:t xml:space="preserve"> </w:t>
      </w:r>
    </w:p>
    <w:p w14:paraId="316946D2" w14:textId="77777777" w:rsidR="00BA2570" w:rsidRPr="00E06243" w:rsidRDefault="00BA2570" w:rsidP="00BA2570">
      <w:pPr>
        <w:rPr>
          <w:rFonts w:cstheme="minorHAnsi"/>
        </w:rPr>
      </w:pPr>
      <w:r w:rsidRPr="00E06243">
        <w:rPr>
          <w:rFonts w:cstheme="minorHAnsi"/>
        </w:rPr>
        <w:t>I den utstrekning utført vedlikehold har betydning for innholdet i tilknyttet dokumentasjon, skal oppdateringer til dokumentasjonen gjøres tilgjengelig for Kunden uten ugrunnet opphold. Omfanget av oppdateringsplikten kan reguleres nærmere i bilag 1 og 2.</w:t>
      </w:r>
    </w:p>
    <w:p w14:paraId="2ECEC659" w14:textId="77777777" w:rsidR="00BA2570" w:rsidRPr="00E06243" w:rsidRDefault="00BA2570" w:rsidP="00BA2570">
      <w:pPr>
        <w:rPr>
          <w:rFonts w:cstheme="minorHAnsi"/>
        </w:rPr>
      </w:pPr>
    </w:p>
    <w:p w14:paraId="4D9C18ED" w14:textId="77777777" w:rsidR="00BA2570" w:rsidRPr="00E06243" w:rsidRDefault="00BA2570" w:rsidP="00BA2570">
      <w:pPr>
        <w:pStyle w:val="Overskrift3"/>
        <w:rPr>
          <w:rFonts w:asciiTheme="minorHAnsi" w:hAnsiTheme="minorHAnsi" w:cstheme="minorHAnsi"/>
        </w:rPr>
      </w:pPr>
      <w:bookmarkStart w:id="70" w:name="_Toc153874359"/>
      <w:bookmarkStart w:id="71" w:name="_Toc225090447"/>
      <w:bookmarkStart w:id="72" w:name="_Toc406748508"/>
      <w:bookmarkStart w:id="73" w:name="_Toc417566835"/>
      <w:bookmarkStart w:id="74" w:name="_Toc531604858"/>
      <w:r w:rsidRPr="00E06243">
        <w:rPr>
          <w:rFonts w:asciiTheme="minorHAnsi" w:hAnsiTheme="minorHAnsi" w:cstheme="minorHAnsi"/>
        </w:rPr>
        <w:t>Brukerstøtte</w:t>
      </w:r>
      <w:bookmarkEnd w:id="70"/>
      <w:bookmarkEnd w:id="71"/>
      <w:bookmarkEnd w:id="72"/>
      <w:bookmarkEnd w:id="73"/>
      <w:bookmarkEnd w:id="74"/>
    </w:p>
    <w:p w14:paraId="787518B5" w14:textId="77777777" w:rsidR="00BA2570" w:rsidRPr="00E06243" w:rsidRDefault="00BA2570" w:rsidP="00BA2570">
      <w:pPr>
        <w:rPr>
          <w:rFonts w:cstheme="minorHAnsi"/>
        </w:rPr>
      </w:pPr>
      <w:r w:rsidRPr="00E06243">
        <w:rPr>
          <w:rFonts w:cstheme="minorHAnsi"/>
        </w:rPr>
        <w:t xml:space="preserve">Hvis avtalen omfatter brukerstøtte, skal tjenesten være beskrevet i bilag 6. I bilag 6 kan det også avtales hvilke brukere eller brukergrupper hos Kunden som kan søke bistand. Det kan også avtales et maksimalt årlig volum av henvendelser som inngår i fastprisen. Hvis Leverandøren garanterer svar innenfor gitte frister, skal dette fremgå av tjenestenivåavtale i bilag 5. </w:t>
      </w:r>
    </w:p>
    <w:p w14:paraId="3F41C513" w14:textId="77777777" w:rsidR="00BA2570" w:rsidRPr="00E06243" w:rsidRDefault="00BA2570" w:rsidP="00BA2570">
      <w:pPr>
        <w:rPr>
          <w:rFonts w:cstheme="minorHAnsi"/>
        </w:rPr>
      </w:pPr>
    </w:p>
    <w:p w14:paraId="59324457" w14:textId="77777777" w:rsidR="00BA2570" w:rsidRPr="00E06243" w:rsidRDefault="00BA2570" w:rsidP="00BA2570">
      <w:pPr>
        <w:pStyle w:val="Overskrift3"/>
        <w:rPr>
          <w:rFonts w:asciiTheme="minorHAnsi" w:hAnsiTheme="minorHAnsi" w:cstheme="minorHAnsi"/>
        </w:rPr>
      </w:pPr>
      <w:bookmarkStart w:id="75" w:name="_Toc417565228"/>
      <w:bookmarkStart w:id="76" w:name="_Toc417565799"/>
      <w:bookmarkStart w:id="77" w:name="_Toc417566059"/>
      <w:bookmarkStart w:id="78" w:name="_Toc417566319"/>
      <w:bookmarkStart w:id="79" w:name="_Toc417566579"/>
      <w:bookmarkStart w:id="80" w:name="_Toc417566838"/>
      <w:bookmarkStart w:id="81" w:name="_Toc417642506"/>
      <w:bookmarkStart w:id="82" w:name="_Toc417565229"/>
      <w:bookmarkStart w:id="83" w:name="_Toc417565800"/>
      <w:bookmarkStart w:id="84" w:name="_Toc417566060"/>
      <w:bookmarkStart w:id="85" w:name="_Toc417566320"/>
      <w:bookmarkStart w:id="86" w:name="_Toc417566580"/>
      <w:bookmarkStart w:id="87" w:name="_Toc417566839"/>
      <w:bookmarkStart w:id="88" w:name="_Toc417642507"/>
      <w:bookmarkStart w:id="89" w:name="_Toc417565230"/>
      <w:bookmarkStart w:id="90" w:name="_Toc417565801"/>
      <w:bookmarkStart w:id="91" w:name="_Toc417566061"/>
      <w:bookmarkStart w:id="92" w:name="_Toc417566321"/>
      <w:bookmarkStart w:id="93" w:name="_Toc417566581"/>
      <w:bookmarkStart w:id="94" w:name="_Toc417566840"/>
      <w:bookmarkStart w:id="95" w:name="_Toc417642508"/>
      <w:bookmarkStart w:id="96" w:name="_Toc151865628"/>
      <w:bookmarkStart w:id="97" w:name="_Toc531604859"/>
      <w:bookmarkStart w:id="98" w:name="_Toc41756684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E06243">
        <w:rPr>
          <w:rFonts w:asciiTheme="minorHAnsi" w:hAnsiTheme="minorHAnsi" w:cstheme="minorHAnsi"/>
        </w:rPr>
        <w:t>Håndtering av feil</w:t>
      </w:r>
      <w:bookmarkEnd w:id="96"/>
      <w:bookmarkEnd w:id="97"/>
      <w:r w:rsidRPr="00E06243">
        <w:rPr>
          <w:rFonts w:asciiTheme="minorHAnsi" w:hAnsiTheme="minorHAnsi" w:cstheme="minorHAnsi"/>
        </w:rPr>
        <w:t xml:space="preserve"> </w:t>
      </w:r>
      <w:bookmarkEnd w:id="98"/>
    </w:p>
    <w:p w14:paraId="7874A0A8" w14:textId="77777777" w:rsidR="00BA2570" w:rsidRPr="00E06243" w:rsidRDefault="00BA2570" w:rsidP="00BA2570">
      <w:pPr>
        <w:rPr>
          <w:rFonts w:cstheme="minorHAnsi"/>
        </w:rPr>
      </w:pPr>
      <w:r w:rsidRPr="00E06243">
        <w:rPr>
          <w:rFonts w:cstheme="minorHAnsi"/>
        </w:rPr>
        <w:t>Kunden skal melde feil uten ugrunnet opphold. Leverandøren skal bistå med feilsøking og med å rette feilen innenfor de rammer som er definert i bilag 2, og ut fra de rammer som er angitt i tjenestenivåavtalen i bilag 5. Dersom avtalte frister ikke overholdes, kan Kunden kreve standardisert kompensasjon som angitt i tjenestenivåavtalen i bilag 5.</w:t>
      </w:r>
    </w:p>
    <w:p w14:paraId="2D44522E" w14:textId="77777777" w:rsidR="00BA2570" w:rsidRPr="00E06243" w:rsidRDefault="00BA2570" w:rsidP="00BA2570">
      <w:pPr>
        <w:pStyle w:val="Merknadstekst"/>
        <w:rPr>
          <w:rFonts w:asciiTheme="minorHAnsi" w:hAnsiTheme="minorHAnsi" w:cstheme="minorHAnsi"/>
        </w:rPr>
      </w:pPr>
    </w:p>
    <w:p w14:paraId="31118002" w14:textId="77777777" w:rsidR="00BA2570" w:rsidRPr="00E06243" w:rsidRDefault="00BA2570" w:rsidP="00BA2570">
      <w:pPr>
        <w:rPr>
          <w:rFonts w:cstheme="minorHAnsi"/>
        </w:rPr>
      </w:pPr>
      <w:r w:rsidRPr="00E06243">
        <w:rPr>
          <w:rFonts w:cstheme="minorHAnsi"/>
        </w:rPr>
        <w:t>Hvis ikke annet er avtalt i bilag 5, benyttes følgende definisjon av feil:</w:t>
      </w:r>
    </w:p>
    <w:p w14:paraId="0768A9A4" w14:textId="77777777" w:rsidR="00BA2570" w:rsidRPr="00E06243" w:rsidRDefault="00BA2570" w:rsidP="00BA2570">
      <w:pPr>
        <w:rPr>
          <w:rFonts w:cstheme="minorHAnsi"/>
        </w:rPr>
      </w:pPr>
    </w:p>
    <w:p w14:paraId="5540B50B" w14:textId="77777777" w:rsidR="00BA2570" w:rsidRPr="00E06243" w:rsidRDefault="00BA2570" w:rsidP="00BA2570">
      <w:pPr>
        <w:rPr>
          <w:rFonts w:cstheme="minorHAnsi"/>
        </w:rPr>
      </w:pPr>
    </w:p>
    <w:tbl>
      <w:tblPr>
        <w:tblpPr w:leftFromText="141" w:rightFromText="141" w:vertAnchor="text" w:horzAnchor="margin" w:tblpX="70" w:tblpY="-1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1800"/>
        <w:gridCol w:w="6314"/>
      </w:tblGrid>
      <w:tr w:rsidR="00BA2570" w:rsidRPr="00E06243" w14:paraId="337F5C68" w14:textId="77777777" w:rsidTr="00E06243">
        <w:tc>
          <w:tcPr>
            <w:tcW w:w="670" w:type="dxa"/>
            <w:shd w:val="clear" w:color="auto" w:fill="E0E0E0"/>
          </w:tcPr>
          <w:p w14:paraId="2E6E573D" w14:textId="77777777" w:rsidR="00BA2570" w:rsidRPr="00E06243" w:rsidRDefault="00BA2570" w:rsidP="00E06243">
            <w:pPr>
              <w:rPr>
                <w:rFonts w:cstheme="minorHAnsi"/>
                <w:b/>
                <w:bCs/>
              </w:rPr>
            </w:pPr>
            <w:r w:rsidRPr="00E06243">
              <w:rPr>
                <w:rFonts w:cstheme="minorHAnsi"/>
                <w:b/>
                <w:bCs/>
              </w:rPr>
              <w:lastRenderedPageBreak/>
              <w:t>Nivå</w:t>
            </w:r>
          </w:p>
        </w:tc>
        <w:tc>
          <w:tcPr>
            <w:tcW w:w="1800" w:type="dxa"/>
            <w:shd w:val="clear" w:color="auto" w:fill="E0E0E0"/>
          </w:tcPr>
          <w:p w14:paraId="5A159CBF" w14:textId="77777777" w:rsidR="00BA2570" w:rsidRPr="00E06243" w:rsidRDefault="00BA2570" w:rsidP="00E06243">
            <w:pPr>
              <w:rPr>
                <w:rFonts w:cstheme="minorHAnsi"/>
                <w:b/>
                <w:bCs/>
              </w:rPr>
            </w:pPr>
            <w:r w:rsidRPr="00E06243">
              <w:rPr>
                <w:rFonts w:cstheme="minorHAnsi"/>
                <w:b/>
                <w:bCs/>
              </w:rPr>
              <w:t>Kategori</w:t>
            </w:r>
          </w:p>
        </w:tc>
        <w:tc>
          <w:tcPr>
            <w:tcW w:w="6314" w:type="dxa"/>
            <w:shd w:val="clear" w:color="auto" w:fill="E0E0E0"/>
          </w:tcPr>
          <w:p w14:paraId="0A2B2036" w14:textId="77777777" w:rsidR="00BA2570" w:rsidRPr="00E06243" w:rsidRDefault="00BA2570" w:rsidP="00E06243">
            <w:pPr>
              <w:rPr>
                <w:rFonts w:cstheme="minorHAnsi"/>
                <w:b/>
                <w:bCs/>
              </w:rPr>
            </w:pPr>
            <w:r w:rsidRPr="00E06243">
              <w:rPr>
                <w:rFonts w:cstheme="minorHAnsi"/>
                <w:b/>
                <w:bCs/>
              </w:rPr>
              <w:t>Beskrivelse</w:t>
            </w:r>
          </w:p>
        </w:tc>
      </w:tr>
      <w:tr w:rsidR="00BA2570" w:rsidRPr="00E06243" w14:paraId="10FC8090" w14:textId="77777777" w:rsidTr="00E06243">
        <w:tc>
          <w:tcPr>
            <w:tcW w:w="670" w:type="dxa"/>
          </w:tcPr>
          <w:p w14:paraId="3808E2BD" w14:textId="77777777" w:rsidR="00BA2570" w:rsidRPr="00E06243" w:rsidRDefault="00BA2570" w:rsidP="00E06243">
            <w:pPr>
              <w:rPr>
                <w:rFonts w:cstheme="minorHAnsi"/>
                <w:b/>
                <w:bCs/>
              </w:rPr>
            </w:pPr>
            <w:r w:rsidRPr="00E06243">
              <w:rPr>
                <w:rFonts w:cstheme="minorHAnsi"/>
                <w:b/>
                <w:bCs/>
              </w:rPr>
              <w:t xml:space="preserve"> A</w:t>
            </w:r>
          </w:p>
        </w:tc>
        <w:tc>
          <w:tcPr>
            <w:tcW w:w="1800" w:type="dxa"/>
          </w:tcPr>
          <w:p w14:paraId="47EF4826" w14:textId="77777777" w:rsidR="00BA2570" w:rsidRPr="00E06243" w:rsidRDefault="00BA2570" w:rsidP="00E06243">
            <w:pPr>
              <w:rPr>
                <w:rFonts w:cstheme="minorHAnsi"/>
              </w:rPr>
            </w:pPr>
            <w:r w:rsidRPr="00E06243">
              <w:rPr>
                <w:rFonts w:cstheme="minorHAnsi"/>
              </w:rPr>
              <w:t>Kritisk feil</w:t>
            </w:r>
          </w:p>
        </w:tc>
        <w:tc>
          <w:tcPr>
            <w:tcW w:w="6314" w:type="dxa"/>
          </w:tcPr>
          <w:p w14:paraId="41AFAB54" w14:textId="77777777" w:rsidR="00BA2570" w:rsidRPr="00E06243" w:rsidRDefault="00BA2570" w:rsidP="00E06243">
            <w:pPr>
              <w:rPr>
                <w:rFonts w:cstheme="minorHAnsi"/>
              </w:rPr>
            </w:pPr>
            <w:r w:rsidRPr="00E06243">
              <w:rPr>
                <w:rFonts w:cstheme="minorHAnsi"/>
              </w:rPr>
              <w:t xml:space="preserve">- Feil som medfører at utstyret eller programvaren stopper, at data går tapt, eller at andre funksjoner som etter en objektiv vurdering er kritiske for Kunden, ikke virker som avtalt. </w:t>
            </w:r>
          </w:p>
          <w:p w14:paraId="0B4C80F9" w14:textId="77777777" w:rsidR="00BA2570" w:rsidRPr="00E06243" w:rsidRDefault="00BA2570" w:rsidP="00E06243">
            <w:pPr>
              <w:rPr>
                <w:rFonts w:cstheme="minorHAnsi"/>
              </w:rPr>
            </w:pPr>
            <w:r w:rsidRPr="00E06243">
              <w:rPr>
                <w:rFonts w:cstheme="minorHAnsi"/>
              </w:rPr>
              <w:t>- Dokumentasjonen er så ufullstendig eller misvisende at Kunden ikke kan bruke utstyret eller programvaren eller vesentlige deler av det.</w:t>
            </w:r>
          </w:p>
        </w:tc>
      </w:tr>
      <w:tr w:rsidR="00BA2570" w:rsidRPr="00E06243" w14:paraId="297DDA7A" w14:textId="77777777" w:rsidTr="00E06243">
        <w:tc>
          <w:tcPr>
            <w:tcW w:w="670" w:type="dxa"/>
          </w:tcPr>
          <w:p w14:paraId="41DCDF51" w14:textId="77777777" w:rsidR="00BA2570" w:rsidRPr="00E06243" w:rsidRDefault="00BA2570" w:rsidP="00E06243">
            <w:pPr>
              <w:rPr>
                <w:rFonts w:cstheme="minorHAnsi"/>
                <w:b/>
                <w:bCs/>
              </w:rPr>
            </w:pPr>
            <w:r w:rsidRPr="00E06243">
              <w:rPr>
                <w:rFonts w:cstheme="minorHAnsi"/>
                <w:b/>
                <w:bCs/>
              </w:rPr>
              <w:t xml:space="preserve"> B</w:t>
            </w:r>
          </w:p>
        </w:tc>
        <w:tc>
          <w:tcPr>
            <w:tcW w:w="1800" w:type="dxa"/>
          </w:tcPr>
          <w:p w14:paraId="516FF972" w14:textId="77777777" w:rsidR="00BA2570" w:rsidRPr="00E06243" w:rsidRDefault="00BA2570" w:rsidP="00E06243">
            <w:pPr>
              <w:rPr>
                <w:rFonts w:cstheme="minorHAnsi"/>
              </w:rPr>
            </w:pPr>
            <w:r w:rsidRPr="00E06243">
              <w:rPr>
                <w:rFonts w:cstheme="minorHAnsi"/>
              </w:rPr>
              <w:t>Alvorlig feil</w:t>
            </w:r>
          </w:p>
        </w:tc>
        <w:tc>
          <w:tcPr>
            <w:tcW w:w="6314" w:type="dxa"/>
          </w:tcPr>
          <w:p w14:paraId="4FC16E25" w14:textId="77777777" w:rsidR="00BA2570" w:rsidRPr="00E06243" w:rsidRDefault="00BA2570" w:rsidP="00E06243">
            <w:pPr>
              <w:rPr>
                <w:rFonts w:cstheme="minorHAnsi"/>
              </w:rPr>
            </w:pPr>
            <w:r w:rsidRPr="00E06243">
              <w:rPr>
                <w:rFonts w:cstheme="minorHAnsi"/>
              </w:rPr>
              <w:t xml:space="preserve">- Feil som fører til at funksjoner som, ut fra en objektiv vurdering, er viktige for Kunden, ikke virker som beskrevet i avtalen, og som det er tids- og ressurskrevende å omgå. </w:t>
            </w:r>
          </w:p>
          <w:p w14:paraId="4AAB5237" w14:textId="77777777" w:rsidR="00BA2570" w:rsidRPr="00E06243" w:rsidRDefault="00BA2570" w:rsidP="00E06243">
            <w:pPr>
              <w:rPr>
                <w:rFonts w:cstheme="minorHAnsi"/>
              </w:rPr>
            </w:pPr>
            <w:r w:rsidRPr="00E06243">
              <w:rPr>
                <w:rFonts w:cstheme="minorHAnsi"/>
              </w:rPr>
              <w:t>- Dokumentasjonen er ufullstendig eller misvisende at Kunden ikke kan benytte funksjoner som etter en objektiv vurdering er viktige for Kunden.</w:t>
            </w:r>
          </w:p>
        </w:tc>
      </w:tr>
      <w:tr w:rsidR="00BA2570" w:rsidRPr="00E06243" w14:paraId="6FA2B6FB" w14:textId="77777777" w:rsidTr="00E06243">
        <w:tc>
          <w:tcPr>
            <w:tcW w:w="670" w:type="dxa"/>
          </w:tcPr>
          <w:p w14:paraId="5C3353A2" w14:textId="77777777" w:rsidR="00BA2570" w:rsidRPr="00E06243" w:rsidRDefault="00BA2570" w:rsidP="00E06243">
            <w:pPr>
              <w:rPr>
                <w:rFonts w:cstheme="minorHAnsi"/>
                <w:b/>
                <w:bCs/>
              </w:rPr>
            </w:pPr>
            <w:r w:rsidRPr="00E06243">
              <w:rPr>
                <w:rFonts w:cstheme="minorHAnsi"/>
                <w:b/>
                <w:bCs/>
              </w:rPr>
              <w:t xml:space="preserve"> C</w:t>
            </w:r>
          </w:p>
        </w:tc>
        <w:tc>
          <w:tcPr>
            <w:tcW w:w="1800" w:type="dxa"/>
          </w:tcPr>
          <w:p w14:paraId="381C5B79" w14:textId="77777777" w:rsidR="00BA2570" w:rsidRPr="00E06243" w:rsidRDefault="00BA2570" w:rsidP="00E06243">
            <w:pPr>
              <w:rPr>
                <w:rFonts w:cstheme="minorHAnsi"/>
              </w:rPr>
            </w:pPr>
            <w:r w:rsidRPr="00E06243">
              <w:rPr>
                <w:rFonts w:cstheme="minorHAnsi"/>
              </w:rPr>
              <w:t>Mindre alvorlig feil</w:t>
            </w:r>
          </w:p>
        </w:tc>
        <w:tc>
          <w:tcPr>
            <w:tcW w:w="6314" w:type="dxa"/>
          </w:tcPr>
          <w:p w14:paraId="32EE00D5" w14:textId="77777777" w:rsidR="00BA2570" w:rsidRPr="00E06243" w:rsidRDefault="00BA2570" w:rsidP="00E06243">
            <w:pPr>
              <w:rPr>
                <w:rFonts w:cstheme="minorHAnsi"/>
              </w:rPr>
            </w:pPr>
            <w:r w:rsidRPr="00E06243">
              <w:rPr>
                <w:rFonts w:cstheme="minorHAnsi"/>
              </w:rPr>
              <w:t xml:space="preserve">- Feil som fører til at enkeltfunksjoner ikke virker som avtalt, men som Kunden relativt lett kan omgå. </w:t>
            </w:r>
            <w:r w:rsidRPr="00E06243">
              <w:rPr>
                <w:rFonts w:cstheme="minorHAnsi"/>
              </w:rPr>
              <w:br/>
              <w:t>- Dokumentasjonen er mangelfull eller upresis.</w:t>
            </w:r>
          </w:p>
        </w:tc>
      </w:tr>
    </w:tbl>
    <w:p w14:paraId="50529F96" w14:textId="77777777" w:rsidR="00E06243" w:rsidRDefault="00E06243" w:rsidP="00BA2570">
      <w:pPr>
        <w:pStyle w:val="Brdtekstpflgende"/>
        <w:spacing w:before="0" w:after="0"/>
        <w:rPr>
          <w:rFonts w:asciiTheme="minorHAnsi" w:hAnsiTheme="minorHAnsi" w:cstheme="minorHAnsi"/>
          <w:sz w:val="22"/>
          <w:szCs w:val="22"/>
          <w:lang w:eastAsia="nb-NO"/>
        </w:rPr>
      </w:pPr>
    </w:p>
    <w:p w14:paraId="0CC1269F" w14:textId="77777777" w:rsidR="00BA2570" w:rsidRPr="005E2193" w:rsidRDefault="00BA2570" w:rsidP="00BA2570">
      <w:pPr>
        <w:pStyle w:val="Brdtekstpflgende"/>
        <w:spacing w:before="0" w:after="0"/>
        <w:rPr>
          <w:rFonts w:asciiTheme="minorHAnsi" w:hAnsiTheme="minorHAnsi" w:cstheme="minorHAnsi"/>
          <w:szCs w:val="24"/>
          <w:lang w:eastAsia="nb-NO"/>
        </w:rPr>
      </w:pPr>
      <w:r w:rsidRPr="005E2193">
        <w:rPr>
          <w:rFonts w:asciiTheme="minorHAnsi" w:hAnsiTheme="minorHAnsi" w:cstheme="minorHAnsi"/>
          <w:szCs w:val="24"/>
          <w:lang w:eastAsia="nb-NO"/>
        </w:rPr>
        <w:t xml:space="preserve">I den utstrekning tjenesten omfatter vedlikehold av standardprogramvare </w:t>
      </w:r>
      <w:r w:rsidRPr="005E2193">
        <w:rPr>
          <w:rFonts w:asciiTheme="minorHAnsi" w:hAnsiTheme="minorHAnsi" w:cstheme="minorHAnsi"/>
          <w:szCs w:val="24"/>
          <w:lang w:val="nb-NO" w:eastAsia="nb-NO"/>
        </w:rPr>
        <w:t xml:space="preserve">som Leverandøren ikke har utviklet eller vedlikeholder selv, </w:t>
      </w:r>
      <w:r w:rsidRPr="005E2193">
        <w:rPr>
          <w:rFonts w:asciiTheme="minorHAnsi" w:hAnsiTheme="minorHAnsi" w:cstheme="minorHAnsi"/>
          <w:szCs w:val="24"/>
          <w:lang w:eastAsia="nb-NO"/>
        </w:rPr>
        <w:t xml:space="preserve">eller det på annen måte leveres tjenesteelementer fra tredjepart og Kunden ikke selv har inngått vedlikeholdsavtale med </w:t>
      </w:r>
      <w:r w:rsidRPr="005E2193">
        <w:rPr>
          <w:rFonts w:asciiTheme="minorHAnsi" w:hAnsiTheme="minorHAnsi" w:cstheme="minorHAnsi"/>
          <w:szCs w:val="24"/>
          <w:lang w:val="nb-NO" w:eastAsia="nb-NO"/>
        </w:rPr>
        <w:t>programvareprodusenten</w:t>
      </w:r>
      <w:r w:rsidRPr="005E2193">
        <w:rPr>
          <w:rFonts w:asciiTheme="minorHAnsi" w:hAnsiTheme="minorHAnsi" w:cstheme="minorHAnsi"/>
          <w:szCs w:val="24"/>
          <w:lang w:eastAsia="nb-NO"/>
        </w:rPr>
        <w:t xml:space="preserve">, skal Leverandøren inngå nødvendig avtale med </w:t>
      </w:r>
      <w:r w:rsidRPr="005E2193">
        <w:rPr>
          <w:rFonts w:asciiTheme="minorHAnsi" w:hAnsiTheme="minorHAnsi" w:cstheme="minorHAnsi"/>
          <w:szCs w:val="24"/>
          <w:lang w:val="nb-NO" w:eastAsia="nb-NO"/>
        </w:rPr>
        <w:t>programvareprodusenten</w:t>
      </w:r>
      <w:r w:rsidRPr="005E2193">
        <w:rPr>
          <w:rFonts w:asciiTheme="minorHAnsi" w:hAnsiTheme="minorHAnsi" w:cstheme="minorHAnsi"/>
          <w:szCs w:val="24"/>
          <w:lang w:eastAsia="nb-NO"/>
        </w:rPr>
        <w:t xml:space="preserve">. </w:t>
      </w:r>
      <w:r w:rsidRPr="005E2193">
        <w:rPr>
          <w:rFonts w:asciiTheme="minorHAnsi" w:hAnsiTheme="minorHAnsi" w:cstheme="minorHAnsi"/>
          <w:szCs w:val="24"/>
          <w:lang w:val="nb-NO" w:eastAsia="nb-NO"/>
        </w:rPr>
        <w:t xml:space="preserve">Vedlikeholdsbetingelser som er avtalt mellom Leverandøren og programvareprodusenten, </w:t>
      </w:r>
      <w:r w:rsidRPr="005E2193">
        <w:rPr>
          <w:rFonts w:asciiTheme="minorHAnsi" w:hAnsiTheme="minorHAnsi" w:cstheme="minorHAnsi"/>
          <w:szCs w:val="24"/>
          <w:lang w:eastAsia="nb-NO"/>
        </w:rPr>
        <w:t xml:space="preserve">skal være uttrykkelig angitt i eget kapittel i bilag 2, og kopier av vedlikeholdsbetingelsene skal være vedlagt som bilag </w:t>
      </w:r>
      <w:r w:rsidRPr="005E2193">
        <w:rPr>
          <w:rFonts w:asciiTheme="minorHAnsi" w:hAnsiTheme="minorHAnsi" w:cstheme="minorHAnsi"/>
          <w:szCs w:val="24"/>
          <w:lang w:val="nb-NO" w:eastAsia="nb-NO"/>
        </w:rPr>
        <w:t>10</w:t>
      </w:r>
      <w:r w:rsidRPr="005E2193">
        <w:rPr>
          <w:rFonts w:asciiTheme="minorHAnsi" w:hAnsiTheme="minorHAnsi" w:cstheme="minorHAnsi"/>
          <w:szCs w:val="24"/>
          <w:lang w:eastAsia="nb-NO"/>
        </w:rPr>
        <w:t>. Hvis Kunden selv har inngått vedlikeholdsavtale med programvare</w:t>
      </w:r>
      <w:r w:rsidRPr="005E2193">
        <w:rPr>
          <w:rFonts w:asciiTheme="minorHAnsi" w:hAnsiTheme="minorHAnsi" w:cstheme="minorHAnsi"/>
          <w:szCs w:val="24"/>
          <w:lang w:val="nb-NO" w:eastAsia="nb-NO"/>
        </w:rPr>
        <w:t>produsenten</w:t>
      </w:r>
      <w:r w:rsidRPr="005E2193">
        <w:rPr>
          <w:rFonts w:asciiTheme="minorHAnsi" w:hAnsiTheme="minorHAnsi" w:cstheme="minorHAnsi"/>
          <w:szCs w:val="24"/>
          <w:lang w:eastAsia="nb-NO"/>
        </w:rPr>
        <w:t xml:space="preserve"> som nevnt, skal disse være vedlagt avtalen som bilag </w:t>
      </w:r>
      <w:r w:rsidRPr="005E2193">
        <w:rPr>
          <w:rFonts w:asciiTheme="minorHAnsi" w:hAnsiTheme="minorHAnsi" w:cstheme="minorHAnsi"/>
          <w:szCs w:val="24"/>
          <w:lang w:val="nb-NO" w:eastAsia="nb-NO"/>
        </w:rPr>
        <w:t>10</w:t>
      </w:r>
      <w:r w:rsidRPr="005E2193">
        <w:rPr>
          <w:rFonts w:asciiTheme="minorHAnsi" w:hAnsiTheme="minorHAnsi" w:cstheme="minorHAnsi"/>
          <w:szCs w:val="24"/>
          <w:lang w:eastAsia="nb-NO"/>
        </w:rPr>
        <w:t xml:space="preserve">. Leverandøren kan </w:t>
      </w:r>
      <w:r w:rsidRPr="005E2193">
        <w:rPr>
          <w:rFonts w:asciiTheme="minorHAnsi" w:hAnsiTheme="minorHAnsi" w:cstheme="minorHAnsi"/>
          <w:szCs w:val="24"/>
          <w:lang w:val="nb-NO" w:eastAsia="nb-NO"/>
        </w:rPr>
        <w:t xml:space="preserve">be om at Kunden gjør gjeldende, eller etter nærmere avtale med Kunden gjøre gjeldende, </w:t>
      </w:r>
      <w:r w:rsidRPr="005E2193">
        <w:rPr>
          <w:rFonts w:asciiTheme="minorHAnsi" w:hAnsiTheme="minorHAnsi" w:cstheme="minorHAnsi"/>
          <w:szCs w:val="24"/>
          <w:lang w:eastAsia="nb-NO"/>
        </w:rPr>
        <w:t xml:space="preserve">Kundens rettigheter overfor </w:t>
      </w:r>
      <w:r w:rsidRPr="005E2193">
        <w:rPr>
          <w:rFonts w:asciiTheme="minorHAnsi" w:hAnsiTheme="minorHAnsi" w:cstheme="minorHAnsi"/>
          <w:szCs w:val="24"/>
          <w:lang w:val="nb-NO" w:eastAsia="nb-NO"/>
        </w:rPr>
        <w:t>programvareprodusenten</w:t>
      </w:r>
      <w:r w:rsidRPr="005E2193">
        <w:rPr>
          <w:rFonts w:asciiTheme="minorHAnsi" w:hAnsiTheme="minorHAnsi" w:cstheme="minorHAnsi"/>
          <w:szCs w:val="24"/>
          <w:lang w:eastAsia="nb-NO"/>
        </w:rPr>
        <w:t xml:space="preserve"> i henhold til standard vedlikeholdsavtale for tredjeparts programvare. </w:t>
      </w:r>
    </w:p>
    <w:p w14:paraId="68F34F2B" w14:textId="77777777" w:rsidR="00BA2570" w:rsidRPr="00E06243" w:rsidRDefault="00BA2570" w:rsidP="00BA2570">
      <w:pPr>
        <w:pStyle w:val="Brdtekstpflgende"/>
        <w:spacing w:before="0" w:after="0"/>
        <w:rPr>
          <w:rFonts w:asciiTheme="minorHAnsi" w:hAnsiTheme="minorHAnsi" w:cstheme="minorHAnsi"/>
          <w:sz w:val="22"/>
          <w:szCs w:val="22"/>
          <w:lang w:eastAsia="nb-NO"/>
        </w:rPr>
      </w:pPr>
    </w:p>
    <w:p w14:paraId="5931014E" w14:textId="77777777" w:rsidR="00BA2570" w:rsidRPr="00E06243" w:rsidRDefault="00BA2570" w:rsidP="00BA2570">
      <w:pPr>
        <w:rPr>
          <w:rFonts w:cstheme="minorHAnsi"/>
        </w:rPr>
      </w:pPr>
      <w:r w:rsidRPr="00E06243">
        <w:rPr>
          <w:rFonts w:cstheme="minorHAnsi"/>
        </w:rPr>
        <w:t xml:space="preserve">Hvis avvikene i leveransen skyldes feil i standardprogramvare som for å kunne rettes krever tilgang til standardprogramvarens kildekode, og Leverandøren ikke selv har tilgang til kildekoden, er Leverandørens feilrettingsplikter begrenset til å melde feilen til programvareprodusenten, etter beste evne søke å få prioritet for retting av feilen, holde Kunden orientert om status for feilrettingen og sørge for korrekt installering når feilen i standardprogramvaren er rettet av programvareprodusenten, alternativt tilgjengeliggjøre feilrettingen for Kunden om Leverandøren ikke er ansvarlig for installering etter pkt. 2.2.6. </w:t>
      </w:r>
    </w:p>
    <w:p w14:paraId="480C01A0" w14:textId="77777777" w:rsidR="00BA2570" w:rsidRPr="00E06243" w:rsidRDefault="00BA2570" w:rsidP="00BA2570">
      <w:pPr>
        <w:jc w:val="center"/>
        <w:rPr>
          <w:rFonts w:cstheme="minorHAnsi"/>
        </w:rPr>
      </w:pPr>
    </w:p>
    <w:p w14:paraId="0FA72D5F" w14:textId="77777777" w:rsidR="00BA2570" w:rsidRPr="00E06243" w:rsidRDefault="00BA2570" w:rsidP="00BA2570">
      <w:pPr>
        <w:rPr>
          <w:rFonts w:cstheme="minorHAnsi"/>
        </w:rPr>
      </w:pPr>
      <w:r w:rsidRPr="00E06243">
        <w:rPr>
          <w:rFonts w:cstheme="minorHAnsi"/>
        </w:rPr>
        <w:t xml:space="preserve">Leverandøren skal i rimelig omfang søke å finne en midlertidig løsning mens feilretting hos programvareprodusenten pågår. Det kan i bilag 7 avtales en øvre økonomisk ramme for Leverandørens plikt til å utarbeide midlertidige løsninger som dekker feil i standard programvare. </w:t>
      </w:r>
    </w:p>
    <w:p w14:paraId="1B844B9D" w14:textId="77777777" w:rsidR="00BA2570" w:rsidRPr="00E06243" w:rsidRDefault="00BA2570" w:rsidP="00BA2570">
      <w:pPr>
        <w:rPr>
          <w:rFonts w:cstheme="minorHAnsi"/>
        </w:rPr>
      </w:pPr>
    </w:p>
    <w:p w14:paraId="3D557F0E" w14:textId="77777777" w:rsidR="00BA2570" w:rsidRPr="00E06243" w:rsidRDefault="00BA2570" w:rsidP="00BA2570">
      <w:pPr>
        <w:rPr>
          <w:rFonts w:cstheme="minorHAnsi"/>
        </w:rPr>
      </w:pPr>
      <w:r w:rsidRPr="00E06243">
        <w:rPr>
          <w:rFonts w:cstheme="minorHAnsi"/>
        </w:rPr>
        <w:t xml:space="preserve">Hvis feil som omfattes av denne bestemmelsens fjerde avsnitt (feil i standard programvare som krever tilgang til kildekode for å kunne rettes), fører til forsinkelse eller avvik fra avtalte tjenestekrav i bilag 5, er Leverandøren ikke ansvarlig for den del av avviket som kan tilskrives feilen i standardprogramvaren, herunder manglende feilretting hos tredjepart. Leverandøren er imidlertid ansvarlig for forsinkelse og avvik fra avtalte tjenestenivå som er </w:t>
      </w:r>
      <w:r w:rsidRPr="00E06243">
        <w:rPr>
          <w:rFonts w:cstheme="minorHAnsi"/>
        </w:rPr>
        <w:lastRenderedPageBreak/>
        <w:t>forårsaket av at Leverandøren har misligholdt sin plikt til å følge opp feilrettingen, og installere eller tilgjengeliggjøre feilrettingen som angitt i fjerde avsnitt.</w:t>
      </w:r>
    </w:p>
    <w:p w14:paraId="13F81EB2" w14:textId="77777777" w:rsidR="00BA2570" w:rsidRPr="00E06243" w:rsidRDefault="00BA2570" w:rsidP="00BA2570">
      <w:pPr>
        <w:rPr>
          <w:rFonts w:cstheme="minorHAnsi"/>
        </w:rPr>
      </w:pPr>
    </w:p>
    <w:p w14:paraId="30BE47A4" w14:textId="77777777" w:rsidR="00BA2570" w:rsidRPr="00E06243" w:rsidRDefault="00BA2570" w:rsidP="00BA2570">
      <w:pPr>
        <w:pStyle w:val="Overskrift3"/>
        <w:rPr>
          <w:rFonts w:asciiTheme="minorHAnsi" w:hAnsiTheme="minorHAnsi" w:cstheme="minorHAnsi"/>
        </w:rPr>
      </w:pPr>
      <w:bookmarkStart w:id="99" w:name="_Toc406748510"/>
      <w:bookmarkStart w:id="100" w:name="_Toc417566842"/>
      <w:bookmarkStart w:id="101" w:name="_Toc531604860"/>
      <w:r w:rsidRPr="00E06243">
        <w:rPr>
          <w:rFonts w:asciiTheme="minorHAnsi" w:hAnsiTheme="minorHAnsi" w:cstheme="minorHAnsi"/>
        </w:rPr>
        <w:t>Installering av programrettelser mv</w:t>
      </w:r>
      <w:bookmarkEnd w:id="99"/>
      <w:bookmarkEnd w:id="100"/>
      <w:r w:rsidRPr="00E06243">
        <w:rPr>
          <w:rFonts w:asciiTheme="minorHAnsi" w:hAnsiTheme="minorHAnsi" w:cstheme="minorHAnsi"/>
        </w:rPr>
        <w:t>.</w:t>
      </w:r>
      <w:bookmarkEnd w:id="101"/>
      <w:r w:rsidRPr="00E06243">
        <w:rPr>
          <w:rFonts w:asciiTheme="minorHAnsi" w:hAnsiTheme="minorHAnsi" w:cstheme="minorHAnsi"/>
        </w:rPr>
        <w:t xml:space="preserve"> </w:t>
      </w:r>
    </w:p>
    <w:p w14:paraId="0ECF222B" w14:textId="77777777" w:rsidR="00BA2570" w:rsidRPr="00E06243" w:rsidRDefault="00BA2570" w:rsidP="00BA2570">
      <w:pPr>
        <w:rPr>
          <w:rFonts w:cstheme="minorHAnsi"/>
        </w:rPr>
      </w:pPr>
      <w:r w:rsidRPr="00E06243">
        <w:rPr>
          <w:rFonts w:cstheme="minorHAnsi"/>
        </w:rPr>
        <w:t xml:space="preserve">Leverandøren er ansvarlig for å installere programrettelser hvis det ikke fremgår av bilag 1 at dette skal gjøres av Kunden selv eller Kundens driftsleverandør. Installasjonen av programrettelser følger reguleringen for installasjon av nye versjoner i punkt </w:t>
      </w:r>
      <w:r w:rsidRPr="00E06243">
        <w:rPr>
          <w:rFonts w:cstheme="minorHAnsi"/>
        </w:rPr>
        <w:fldChar w:fldCharType="begin"/>
      </w:r>
      <w:r w:rsidRPr="00E06243">
        <w:rPr>
          <w:rFonts w:cstheme="minorHAnsi"/>
        </w:rPr>
        <w:instrText xml:space="preserve"> REF _Ref402525588 \r \h </w:instrText>
      </w:r>
      <w:r w:rsidR="00E06243">
        <w:rPr>
          <w:rFonts w:cstheme="minorHAnsi"/>
        </w:rPr>
        <w:instrText xml:space="preserve"> \* MERGEFORMAT </w:instrText>
      </w:r>
      <w:r w:rsidRPr="00E06243">
        <w:rPr>
          <w:rFonts w:cstheme="minorHAnsi"/>
        </w:rPr>
      </w:r>
      <w:r w:rsidRPr="00E06243">
        <w:rPr>
          <w:rFonts w:cstheme="minorHAnsi"/>
        </w:rPr>
        <w:fldChar w:fldCharType="separate"/>
      </w:r>
      <w:r w:rsidRPr="00E06243">
        <w:rPr>
          <w:rFonts w:cstheme="minorHAnsi"/>
        </w:rPr>
        <w:t>2.2.7</w:t>
      </w:r>
      <w:r w:rsidRPr="00E06243">
        <w:rPr>
          <w:rFonts w:cstheme="minorHAnsi"/>
        </w:rPr>
        <w:fldChar w:fldCharType="end"/>
      </w:r>
      <w:r w:rsidRPr="00E06243">
        <w:rPr>
          <w:rFonts w:cstheme="minorHAnsi"/>
        </w:rPr>
        <w:t xml:space="preserve"> annet avsnitt. Installering av programrettelser inngår i det faste vedlikeholds</w:t>
      </w:r>
      <w:r w:rsidRPr="00E06243">
        <w:rPr>
          <w:rFonts w:cstheme="minorHAnsi"/>
        </w:rPr>
        <w:softHyphen/>
        <w:t>vederlaget med mindre det er priset særskilt i bilag 7.</w:t>
      </w:r>
    </w:p>
    <w:p w14:paraId="3B5E78F4" w14:textId="77777777" w:rsidR="00BA2570" w:rsidRPr="00E06243" w:rsidRDefault="00BA2570" w:rsidP="00BA2570">
      <w:pPr>
        <w:rPr>
          <w:rFonts w:cstheme="minorHAnsi"/>
        </w:rPr>
      </w:pPr>
    </w:p>
    <w:p w14:paraId="3252FE5C" w14:textId="77777777" w:rsidR="00BA2570" w:rsidRPr="00E06243" w:rsidRDefault="00BA2570" w:rsidP="00BA2570">
      <w:pPr>
        <w:rPr>
          <w:rFonts w:cstheme="minorHAnsi"/>
        </w:rPr>
      </w:pPr>
      <w:r w:rsidRPr="00E06243">
        <w:rPr>
          <w:rFonts w:cstheme="minorHAnsi"/>
        </w:rPr>
        <w:t>Er det avtalt i bilag 5 at Leverandøren kan rette feilen ved å sende eller gjøre tilgjengelig for Kunden en programrettelse, skal dette skje etter avtalte rutiner angitt i bilag 5 eller 6. Leverandøren skal i så fall gi Kunden instruksjon om hvordan rettelsen skal installeres. Kunden skal installere programrettelse e.l. så raskt som praktisk mulig, eller etter Leverandørens instruksjon. Eventuelle frister skal fremgå av bilag 5.</w:t>
      </w:r>
    </w:p>
    <w:p w14:paraId="34F4E178" w14:textId="77777777" w:rsidR="00BA2570" w:rsidRPr="00E06243" w:rsidRDefault="00BA2570" w:rsidP="00BA2570">
      <w:pPr>
        <w:rPr>
          <w:rFonts w:cstheme="minorHAnsi"/>
        </w:rPr>
      </w:pPr>
    </w:p>
    <w:p w14:paraId="317A8E76" w14:textId="77777777" w:rsidR="00BA2570" w:rsidRPr="00E06243" w:rsidRDefault="00BA2570" w:rsidP="00BA2570">
      <w:pPr>
        <w:rPr>
          <w:rFonts w:cstheme="minorHAnsi"/>
        </w:rPr>
      </w:pPr>
      <w:r w:rsidRPr="00E06243">
        <w:rPr>
          <w:rFonts w:cstheme="minorHAnsi"/>
        </w:rPr>
        <w:t xml:space="preserve">Hvis rettelsen består av ny versjon av programmet, er også den nye versjonen inkludert i det faste vedlikeholdsvederlaget. Leverandøren kan bare rette feil ved levering av ny versjon dersom Kunden kan benytte denne på Kundens eksisterende tekniske plattform. Hvis den nye versjonen bare kan benyttes hvis det foretas oppgradering av Kundens tekniske plattform, eller gjøres endringer i Kundens andre systemer, har Kunden rett til å kreve at feilen rettes på annen måte, med mindre annet fremgår av bilag 1. </w:t>
      </w:r>
    </w:p>
    <w:p w14:paraId="45B824DA" w14:textId="77777777" w:rsidR="00BA2570" w:rsidRPr="00E06243" w:rsidRDefault="00BA2570" w:rsidP="00BA2570">
      <w:pPr>
        <w:rPr>
          <w:rFonts w:cstheme="minorHAnsi"/>
        </w:rPr>
      </w:pPr>
    </w:p>
    <w:p w14:paraId="446A8CD2" w14:textId="77777777" w:rsidR="00BA2570" w:rsidRPr="00E06243" w:rsidRDefault="00BA2570" w:rsidP="00BA2570">
      <w:pPr>
        <w:pStyle w:val="Overskrift3"/>
        <w:rPr>
          <w:rFonts w:asciiTheme="minorHAnsi" w:hAnsiTheme="minorHAnsi" w:cstheme="minorHAnsi"/>
        </w:rPr>
      </w:pPr>
      <w:bookmarkStart w:id="102" w:name="_Toc153874362"/>
      <w:bookmarkStart w:id="103" w:name="_Toc225090450"/>
      <w:bookmarkStart w:id="104" w:name="_Ref402525588"/>
      <w:bookmarkStart w:id="105" w:name="_Ref402958988"/>
      <w:bookmarkStart w:id="106" w:name="_Ref402959063"/>
      <w:bookmarkStart w:id="107" w:name="_Ref402963634"/>
      <w:bookmarkStart w:id="108" w:name="_Toc406748511"/>
      <w:bookmarkStart w:id="109" w:name="_Toc417566843"/>
      <w:bookmarkStart w:id="110" w:name="_Toc531604861"/>
      <w:r w:rsidRPr="00E06243">
        <w:rPr>
          <w:rFonts w:asciiTheme="minorHAnsi" w:hAnsiTheme="minorHAnsi" w:cstheme="minorHAnsi"/>
        </w:rPr>
        <w:t>Nye versjoner</w:t>
      </w:r>
      <w:bookmarkEnd w:id="102"/>
      <w:bookmarkEnd w:id="103"/>
      <w:bookmarkEnd w:id="104"/>
      <w:bookmarkEnd w:id="105"/>
      <w:bookmarkEnd w:id="106"/>
      <w:bookmarkEnd w:id="107"/>
      <w:bookmarkEnd w:id="108"/>
      <w:bookmarkEnd w:id="109"/>
      <w:bookmarkEnd w:id="110"/>
    </w:p>
    <w:p w14:paraId="46A93505" w14:textId="77777777" w:rsidR="00BA2570" w:rsidRPr="00E06243" w:rsidRDefault="00BA2570" w:rsidP="00BA2570">
      <w:pPr>
        <w:rPr>
          <w:rFonts w:cstheme="minorHAnsi"/>
        </w:rPr>
      </w:pPr>
      <w:r w:rsidRPr="00E06243">
        <w:rPr>
          <w:rFonts w:cstheme="minorHAnsi"/>
        </w:rPr>
        <w:t xml:space="preserve">Nye versjoner av programvare som er spesifisert i bilag 3, er inkludert i avtalen, med mindre annet fremgår av bilag 1 og 2. Nye versjoner inngår i det faste vedlikeholdsvederlaget med mindre det er priset særskilt i bilag 7 (f.eks. for større oppgraderinger). </w:t>
      </w:r>
    </w:p>
    <w:p w14:paraId="6463EDC3" w14:textId="77777777" w:rsidR="00BA2570" w:rsidRPr="00E06243" w:rsidRDefault="00BA2570" w:rsidP="00BA2570">
      <w:pPr>
        <w:rPr>
          <w:rFonts w:cstheme="minorHAnsi"/>
        </w:rPr>
      </w:pPr>
    </w:p>
    <w:p w14:paraId="68A52FB9" w14:textId="77777777" w:rsidR="00BA2570" w:rsidRPr="00E06243" w:rsidRDefault="00BA2570" w:rsidP="00BA2570">
      <w:pPr>
        <w:rPr>
          <w:rFonts w:cstheme="minorHAnsi"/>
        </w:rPr>
      </w:pPr>
      <w:r w:rsidRPr="00E06243">
        <w:rPr>
          <w:rFonts w:cstheme="minorHAnsi"/>
        </w:rPr>
        <w:t>Når en ny versjon av et program kan gjøres tilgjengelig for Kunden, skal Leverandøren varsle Kunden om dette. Kunden har rett til å be Leverandøren om bistand til installasjon av den nye versjonen. Med mindre annet fremgår av bilag 7, utføres installasjonsarbeidet i henhold til Leverandørens timesatser for slikt arbeid i bilag 7.</w:t>
      </w:r>
    </w:p>
    <w:p w14:paraId="2424BCE7" w14:textId="77777777" w:rsidR="00BA2570" w:rsidRPr="00E06243" w:rsidRDefault="00BA2570" w:rsidP="00BA2570">
      <w:pPr>
        <w:rPr>
          <w:rFonts w:cstheme="minorHAnsi"/>
        </w:rPr>
      </w:pPr>
    </w:p>
    <w:p w14:paraId="306FA497" w14:textId="77777777" w:rsidR="00BA2570" w:rsidRPr="00E06243" w:rsidRDefault="00BA2570" w:rsidP="00BA2570">
      <w:pPr>
        <w:rPr>
          <w:rFonts w:cstheme="minorHAnsi"/>
        </w:rPr>
      </w:pPr>
      <w:r w:rsidRPr="00E06243">
        <w:rPr>
          <w:rFonts w:cstheme="minorHAnsi"/>
        </w:rPr>
        <w:t>Eventuelle tilpasninger som er gjort for Kunden i den versjonen som skal skiftes ut, skal Leverandøren implementere i den nye versjonen før den gjøres tilgjengelig for Kunden. Med mindre annet fremgår av bilag 7, utføres tilpasnings- og implementeringsarbeidet i henhold til Leverandørens timesatser for slikt arbeid i bilag 7.</w:t>
      </w:r>
    </w:p>
    <w:p w14:paraId="4609F0F3" w14:textId="77777777" w:rsidR="00BA2570" w:rsidRPr="00E06243" w:rsidRDefault="00BA2570" w:rsidP="00BA2570">
      <w:pPr>
        <w:rPr>
          <w:rFonts w:cstheme="minorHAnsi"/>
        </w:rPr>
      </w:pPr>
    </w:p>
    <w:p w14:paraId="066D67AF" w14:textId="77777777" w:rsidR="00BA2570" w:rsidRPr="00E06243" w:rsidRDefault="00BA2570" w:rsidP="00BA2570">
      <w:pPr>
        <w:rPr>
          <w:rFonts w:cstheme="minorHAnsi"/>
        </w:rPr>
      </w:pPr>
      <w:r w:rsidRPr="00E06243">
        <w:rPr>
          <w:rFonts w:cstheme="minorHAnsi"/>
        </w:rPr>
        <w:t xml:space="preserve">Leverandøren har plikt til, i minst fire år etter at avtalen trådte i kraft, å gjøre tilgjengelig nye versjoner av programvare mv. som denne avtalen omfatter, jf. bilag 3, jevnlig slik at Kunden kan følge anbefalt oppgraderingstakt når det gjelder nye versjoner av alminnelig brukt programvare som inngår i Kundens tekniske plattform. Spesifikke tidsfrister kan avtales i bilag 5, og programvare som er unntatt fra denne bestemmelsen, kan spesifiseres i bilag 5. </w:t>
      </w:r>
    </w:p>
    <w:p w14:paraId="2E2F4A0A" w14:textId="77777777" w:rsidR="00BA2570" w:rsidRPr="00E06243" w:rsidRDefault="00BA2570" w:rsidP="00BA2570">
      <w:pPr>
        <w:rPr>
          <w:rFonts w:cstheme="minorHAnsi"/>
        </w:rPr>
      </w:pPr>
    </w:p>
    <w:p w14:paraId="67383494" w14:textId="77777777" w:rsidR="00BA2570" w:rsidRPr="00E06243" w:rsidRDefault="00BA2570" w:rsidP="00BA2570">
      <w:pPr>
        <w:pStyle w:val="Overskrift3"/>
        <w:rPr>
          <w:rFonts w:asciiTheme="minorHAnsi" w:hAnsiTheme="minorHAnsi" w:cstheme="minorHAnsi"/>
        </w:rPr>
      </w:pPr>
      <w:bookmarkStart w:id="111" w:name="_Ref402959027"/>
      <w:bookmarkStart w:id="112" w:name="_Toc406748512"/>
      <w:bookmarkStart w:id="113" w:name="_Toc417566844"/>
      <w:bookmarkStart w:id="114" w:name="_Toc531604862"/>
      <w:r w:rsidRPr="00E06243">
        <w:rPr>
          <w:rFonts w:asciiTheme="minorHAnsi" w:hAnsiTheme="minorHAnsi" w:cstheme="minorHAnsi"/>
        </w:rPr>
        <w:lastRenderedPageBreak/>
        <w:t>Ytterligere utvikling</w:t>
      </w:r>
      <w:bookmarkEnd w:id="111"/>
      <w:bookmarkEnd w:id="112"/>
      <w:bookmarkEnd w:id="113"/>
      <w:bookmarkEnd w:id="114"/>
    </w:p>
    <w:p w14:paraId="7245EE86" w14:textId="77777777" w:rsidR="00BA2570" w:rsidRPr="00E06243" w:rsidRDefault="00BA2570" w:rsidP="00BA2570">
      <w:pPr>
        <w:rPr>
          <w:rFonts w:cstheme="minorHAnsi"/>
        </w:rPr>
      </w:pPr>
      <w:r w:rsidRPr="00E06243">
        <w:rPr>
          <w:rFonts w:cstheme="minorHAnsi"/>
        </w:rPr>
        <w:t xml:space="preserve">Kunden kan bestille videreutvikling av programvaren som omfattes av vedlikeholdsavtalen, innenfor rammene beskrevet i bilag 1 og bilag 2, herunder utvikling av tillegg av moderat omfang. Vederlaget for slik ytterligere utvikling er Leverandørens ordinære timepris som fremgår i bilag 7, med mindre annen vederlagsmodell fremgår av bilag 7. Partene skal bli enige om en fremdriftsplan for slik utvikling og akseptansekriterier. Partene kan velge å benytte SSA-O eller SSA-B for gjennomføring av slik utvikling. </w:t>
      </w:r>
    </w:p>
    <w:p w14:paraId="7FDC85EF" w14:textId="77777777" w:rsidR="00BA2570" w:rsidRPr="00E06243" w:rsidRDefault="00BA2570" w:rsidP="00BA2570">
      <w:pPr>
        <w:rPr>
          <w:rFonts w:cstheme="minorHAnsi"/>
        </w:rPr>
      </w:pPr>
    </w:p>
    <w:p w14:paraId="4A0B1A62" w14:textId="77777777" w:rsidR="00BA2570" w:rsidRPr="00E06243" w:rsidRDefault="00BA2570" w:rsidP="00BA2570">
      <w:pPr>
        <w:rPr>
          <w:rFonts w:cstheme="minorHAnsi"/>
        </w:rPr>
      </w:pPr>
      <w:r w:rsidRPr="00E06243">
        <w:rPr>
          <w:rFonts w:cstheme="minorHAnsi"/>
        </w:rPr>
        <w:t>Programvaren som blir utviklet etter dette punktet, blir en del av den programvaren som skal vedlikeholdes under denne avtalen. Hvis vedlikeholds</w:t>
      </w:r>
      <w:r w:rsidRPr="00E06243">
        <w:rPr>
          <w:rFonts w:cstheme="minorHAnsi"/>
        </w:rPr>
        <w:softHyphen/>
        <w:t xml:space="preserve">vederlaget skal endres, skal dette fremgå klart av avtalen om utviklingsoppdraget. </w:t>
      </w:r>
    </w:p>
    <w:p w14:paraId="2700057C" w14:textId="77777777" w:rsidR="00BA2570" w:rsidRPr="00E06243" w:rsidRDefault="00BA2570" w:rsidP="00BA2570">
      <w:pPr>
        <w:rPr>
          <w:rFonts w:cstheme="minorHAnsi"/>
        </w:rPr>
      </w:pPr>
    </w:p>
    <w:p w14:paraId="46DF1E65" w14:textId="77777777" w:rsidR="00BA2570" w:rsidRPr="00E06243" w:rsidRDefault="00BA2570" w:rsidP="00BA2570">
      <w:pPr>
        <w:pStyle w:val="Overskrift3"/>
        <w:rPr>
          <w:rFonts w:asciiTheme="minorHAnsi" w:hAnsiTheme="minorHAnsi" w:cstheme="minorHAnsi"/>
        </w:rPr>
      </w:pPr>
      <w:bookmarkStart w:id="115" w:name="_Toc406748513"/>
      <w:bookmarkStart w:id="116" w:name="_Toc417566845"/>
      <w:bookmarkStart w:id="117" w:name="_Toc531604863"/>
      <w:r w:rsidRPr="00E06243">
        <w:rPr>
          <w:rFonts w:asciiTheme="minorHAnsi" w:hAnsiTheme="minorHAnsi" w:cstheme="minorHAnsi"/>
        </w:rPr>
        <w:t>Kompletteringskjøp</w:t>
      </w:r>
      <w:bookmarkEnd w:id="115"/>
      <w:bookmarkEnd w:id="116"/>
      <w:bookmarkEnd w:id="117"/>
    </w:p>
    <w:p w14:paraId="789DD2F1" w14:textId="77777777" w:rsidR="00BA2570" w:rsidRPr="00E06243" w:rsidRDefault="00BA2570" w:rsidP="00BA2570">
      <w:pPr>
        <w:rPr>
          <w:rFonts w:cstheme="minorHAnsi"/>
        </w:rPr>
      </w:pPr>
      <w:r w:rsidRPr="00E06243">
        <w:rPr>
          <w:rFonts w:cstheme="minorHAnsi"/>
        </w:rPr>
        <w:t xml:space="preserve">Kunden kan gjennom hele avtaleperioden foreta kompletteringskjøp og lisensutvidelser i den utstrekning det ligger innenfor, og er nødvendig for å opprettholde eller oppnå, det samlede målbildet for leveransen som er beskrevet i bilag 1. </w:t>
      </w:r>
    </w:p>
    <w:p w14:paraId="59B267FA" w14:textId="77777777" w:rsidR="00BA2570" w:rsidRPr="00E06243" w:rsidRDefault="00BA2570" w:rsidP="00BA2570">
      <w:pPr>
        <w:rPr>
          <w:rFonts w:cstheme="minorHAnsi"/>
        </w:rPr>
      </w:pPr>
    </w:p>
    <w:p w14:paraId="2C4BC88C" w14:textId="77777777" w:rsidR="00BA2570" w:rsidRPr="00E06243" w:rsidRDefault="00BA2570" w:rsidP="00BA2570">
      <w:pPr>
        <w:rPr>
          <w:rFonts w:cstheme="minorHAnsi"/>
        </w:rPr>
      </w:pPr>
      <w:r w:rsidRPr="00E06243">
        <w:rPr>
          <w:rFonts w:cstheme="minorHAnsi"/>
        </w:rPr>
        <w:t xml:space="preserve">Med «kompletteringskjøp» menes utskiftning eller supplering av utstyr som inngår i den løsningen som skal vedlikeholdes, når slik utskiftning eller supplering er nødvendig for å holde løsningen driftssikker eller tidsmessig, samt i forbindelse med utvidelser til nye lokasjoner og lignende. Det samme gjelder utskiftning som er nødvendig for å oppfylle nye regulatoriske krav eller myndighetskrav til den løsningen som skal vedlikeholdes. </w:t>
      </w:r>
    </w:p>
    <w:p w14:paraId="72597DD2" w14:textId="77777777" w:rsidR="00BA2570" w:rsidRPr="00E06243" w:rsidRDefault="00BA2570" w:rsidP="00BA2570">
      <w:pPr>
        <w:rPr>
          <w:rFonts w:cstheme="minorHAnsi"/>
        </w:rPr>
      </w:pPr>
      <w:r w:rsidRPr="00E06243">
        <w:rPr>
          <w:rFonts w:cstheme="minorHAnsi"/>
        </w:rPr>
        <w:t xml:space="preserve">Med «lisensutvidelser» menes rett til å benytte allerede anskaffet programvare (inkludert nye versjoner) for flere brukere, instanser, flere lokasjoner eller i større omfang enn opprinnelig avtalt, samt kjøp av nye lisenser når slike lisenser er nødvendig for å sikre fortsatt samvirke med løsningen for øvrig, eller for å oppfylle nye regulatoriske krav eller myndighetskrav til den løsningen som skal vedlikeholdes, eller for å komplettere løsningen innenfor rammen av målbildet som er angitt i bilag 1.  </w:t>
      </w:r>
    </w:p>
    <w:p w14:paraId="6E3CCEC2" w14:textId="77777777" w:rsidR="00BA2570" w:rsidRPr="00E06243" w:rsidRDefault="00BA2570" w:rsidP="00BA2570">
      <w:pPr>
        <w:rPr>
          <w:rFonts w:cstheme="minorHAnsi"/>
        </w:rPr>
      </w:pPr>
    </w:p>
    <w:p w14:paraId="2DD4D0DA" w14:textId="77777777" w:rsidR="00BA2570" w:rsidRPr="00E06243" w:rsidRDefault="00BA2570" w:rsidP="00BA2570">
      <w:pPr>
        <w:rPr>
          <w:rFonts w:cstheme="minorHAnsi"/>
        </w:rPr>
      </w:pPr>
      <w:r w:rsidRPr="00E06243">
        <w:rPr>
          <w:rFonts w:cstheme="minorHAnsi"/>
        </w:rPr>
        <w:t xml:space="preserve">Ved kompletteringskjøp og lisensutvidelser skal Kunden betale Leverandørens listepris på kjøpstidspunktet fratrukket den rabatt som fremgår i bilag 7. Ved utvidelse av eksisterende lisenser gjelder Kundens eksisterende avtale om disposisjonsrett for vedkommende lisens med mindre annet avtales i det enkelte tilfelle. For kjøp av nye lisenser i henhold til tredje avsnitt gjelder lisensgivers standardvilkår for slike kjøp med mindre annet følger av annen avtale eller avtales i det enkelte tilfelle. </w:t>
      </w:r>
      <w:r w:rsidRPr="00E06243">
        <w:rPr>
          <w:rStyle w:val="Merknadsreferanse"/>
          <w:rFonts w:asciiTheme="minorHAnsi" w:hAnsiTheme="minorHAnsi" w:cstheme="minorHAnsi"/>
        </w:rPr>
        <w:t> </w:t>
      </w:r>
    </w:p>
    <w:p w14:paraId="585D1615" w14:textId="77777777" w:rsidR="00BA2570" w:rsidRPr="00E06243" w:rsidRDefault="00BA2570" w:rsidP="00BA2570">
      <w:pPr>
        <w:rPr>
          <w:rFonts w:cstheme="minorHAnsi"/>
        </w:rPr>
      </w:pPr>
    </w:p>
    <w:p w14:paraId="06250A22" w14:textId="77777777" w:rsidR="00BA2570" w:rsidRPr="00E06243" w:rsidRDefault="00BA2570" w:rsidP="00BA2570">
      <w:pPr>
        <w:rPr>
          <w:rFonts w:cstheme="minorHAnsi"/>
        </w:rPr>
      </w:pPr>
      <w:r w:rsidRPr="00E06243">
        <w:rPr>
          <w:rFonts w:cstheme="minorHAnsi"/>
        </w:rPr>
        <w:t>Utstyr og programvare som anskaffes etter dette punktet, blir en del av det som skal vedlikeholdes under denne avtalen. Hvis vedlikeholds</w:t>
      </w:r>
      <w:r w:rsidRPr="00E06243">
        <w:rPr>
          <w:rFonts w:cstheme="minorHAnsi"/>
        </w:rPr>
        <w:softHyphen/>
        <w:t xml:space="preserve">vederlaget skal endres, skal dette fremgå klart av avtalen om kompletteringskjøp eller lisensutvidelse. </w:t>
      </w:r>
    </w:p>
    <w:p w14:paraId="56028069" w14:textId="77777777" w:rsidR="00BA2570" w:rsidRPr="00E06243" w:rsidRDefault="00BA2570" w:rsidP="00BA2570">
      <w:pPr>
        <w:rPr>
          <w:rFonts w:cstheme="minorHAnsi"/>
        </w:rPr>
      </w:pPr>
    </w:p>
    <w:p w14:paraId="39050F9E" w14:textId="77777777" w:rsidR="00BA2570" w:rsidRPr="00E06243" w:rsidRDefault="00BA2570" w:rsidP="00BA2570">
      <w:pPr>
        <w:pStyle w:val="Overskrift3"/>
        <w:rPr>
          <w:rFonts w:asciiTheme="minorHAnsi" w:hAnsiTheme="minorHAnsi" w:cstheme="minorHAnsi"/>
        </w:rPr>
      </w:pPr>
      <w:bookmarkStart w:id="118" w:name="_Toc531604864"/>
      <w:r w:rsidRPr="00E06243">
        <w:rPr>
          <w:rFonts w:asciiTheme="minorHAnsi" w:hAnsiTheme="minorHAnsi" w:cstheme="minorHAnsi"/>
        </w:rPr>
        <w:t>Tilleggstjenester</w:t>
      </w:r>
      <w:bookmarkEnd w:id="118"/>
      <w:r w:rsidRPr="00E06243">
        <w:rPr>
          <w:rFonts w:asciiTheme="minorHAnsi" w:hAnsiTheme="minorHAnsi" w:cstheme="minorHAnsi"/>
        </w:rPr>
        <w:t xml:space="preserve"> </w:t>
      </w:r>
    </w:p>
    <w:p w14:paraId="1234E137" w14:textId="77777777" w:rsidR="00BA2570" w:rsidRPr="00E06243" w:rsidRDefault="00BA2570" w:rsidP="00BA2570">
      <w:pPr>
        <w:rPr>
          <w:rFonts w:cstheme="minorHAnsi"/>
        </w:rPr>
      </w:pPr>
      <w:r w:rsidRPr="00E06243">
        <w:rPr>
          <w:rFonts w:cstheme="minorHAnsi"/>
        </w:rPr>
        <w:t xml:space="preserve">Kunden har anledning til å bestille tilleggstjenester som står i naturlig forbindelse med vedlikeholdet, som f.eks. perioder med utvidet beredskap, overvåking, bistand til testing av endringer og nye versjoner mv. Tjenestene og vederlaget for disse skal være beskrevet i Leverandørens tjenestekatalog som er en del av bilag 7. </w:t>
      </w:r>
    </w:p>
    <w:p w14:paraId="11B0B308" w14:textId="77777777" w:rsidR="00BA2570" w:rsidRPr="00E06243" w:rsidRDefault="00BA2570" w:rsidP="00BA2570">
      <w:pPr>
        <w:rPr>
          <w:rFonts w:cstheme="minorHAnsi"/>
        </w:rPr>
      </w:pPr>
    </w:p>
    <w:p w14:paraId="42D0E849" w14:textId="77777777" w:rsidR="00BA2570" w:rsidRPr="00E06243" w:rsidRDefault="00BA2570" w:rsidP="00BA2570">
      <w:pPr>
        <w:rPr>
          <w:rFonts w:cstheme="minorHAnsi"/>
        </w:rPr>
      </w:pPr>
      <w:r w:rsidRPr="00E06243">
        <w:rPr>
          <w:rFonts w:cstheme="minorHAnsi"/>
        </w:rPr>
        <w:lastRenderedPageBreak/>
        <w:t xml:space="preserve">Tilleggstjenester skal registreres i bilag 9. </w:t>
      </w:r>
    </w:p>
    <w:p w14:paraId="636C2311" w14:textId="77777777" w:rsidR="00BA2570" w:rsidRPr="00E06243" w:rsidRDefault="00BA2570" w:rsidP="00BA2570">
      <w:pPr>
        <w:rPr>
          <w:rFonts w:cstheme="minorHAnsi"/>
        </w:rPr>
      </w:pPr>
    </w:p>
    <w:p w14:paraId="468A2841" w14:textId="77777777" w:rsidR="00BA2570" w:rsidRPr="00E06243" w:rsidRDefault="00BA2570" w:rsidP="00BA2570">
      <w:pPr>
        <w:pStyle w:val="Overskrift2"/>
        <w:rPr>
          <w:rFonts w:asciiTheme="minorHAnsi" w:hAnsiTheme="minorHAnsi" w:cstheme="minorHAnsi"/>
        </w:rPr>
      </w:pPr>
      <w:bookmarkStart w:id="119" w:name="_Toc417565238"/>
      <w:bookmarkStart w:id="120" w:name="_Toc417565809"/>
      <w:bookmarkStart w:id="121" w:name="_Toc417566069"/>
      <w:bookmarkStart w:id="122" w:name="_Toc417566329"/>
      <w:bookmarkStart w:id="123" w:name="_Toc417566589"/>
      <w:bookmarkStart w:id="124" w:name="_Toc417566848"/>
      <w:bookmarkStart w:id="125" w:name="_Toc417642516"/>
      <w:bookmarkStart w:id="126" w:name="_Toc417565242"/>
      <w:bookmarkStart w:id="127" w:name="_Toc417565813"/>
      <w:bookmarkStart w:id="128" w:name="_Toc417566073"/>
      <w:bookmarkStart w:id="129" w:name="_Toc417566333"/>
      <w:bookmarkStart w:id="130" w:name="_Toc417566593"/>
      <w:bookmarkStart w:id="131" w:name="_Toc417566852"/>
      <w:bookmarkStart w:id="132" w:name="_Toc417642520"/>
      <w:bookmarkStart w:id="133" w:name="_Toc417565243"/>
      <w:bookmarkStart w:id="134" w:name="_Toc417565814"/>
      <w:bookmarkStart w:id="135" w:name="_Toc417566074"/>
      <w:bookmarkStart w:id="136" w:name="_Toc417566334"/>
      <w:bookmarkStart w:id="137" w:name="_Toc417566594"/>
      <w:bookmarkStart w:id="138" w:name="_Toc417566853"/>
      <w:bookmarkStart w:id="139" w:name="_Toc417642521"/>
      <w:bookmarkStart w:id="140" w:name="_Toc417565246"/>
      <w:bookmarkStart w:id="141" w:name="_Toc417565817"/>
      <w:bookmarkStart w:id="142" w:name="_Toc417566077"/>
      <w:bookmarkStart w:id="143" w:name="_Toc417566337"/>
      <w:bookmarkStart w:id="144" w:name="_Toc417566597"/>
      <w:bookmarkStart w:id="145" w:name="_Toc417566856"/>
      <w:bookmarkStart w:id="146" w:name="_Toc417642524"/>
      <w:bookmarkStart w:id="147" w:name="_Toc417565249"/>
      <w:bookmarkStart w:id="148" w:name="_Toc417565820"/>
      <w:bookmarkStart w:id="149" w:name="_Toc417566080"/>
      <w:bookmarkStart w:id="150" w:name="_Toc417566340"/>
      <w:bookmarkStart w:id="151" w:name="_Toc417566600"/>
      <w:bookmarkStart w:id="152" w:name="_Toc417566859"/>
      <w:bookmarkStart w:id="153" w:name="_Toc417642527"/>
      <w:bookmarkStart w:id="154" w:name="_Toc417565251"/>
      <w:bookmarkStart w:id="155" w:name="_Toc417565822"/>
      <w:bookmarkStart w:id="156" w:name="_Toc417566082"/>
      <w:bookmarkStart w:id="157" w:name="_Toc417566342"/>
      <w:bookmarkStart w:id="158" w:name="_Toc417566602"/>
      <w:bookmarkStart w:id="159" w:name="_Toc417566861"/>
      <w:bookmarkStart w:id="160" w:name="_Toc417642529"/>
      <w:bookmarkStart w:id="161" w:name="_Toc417565253"/>
      <w:bookmarkStart w:id="162" w:name="_Toc417565824"/>
      <w:bookmarkStart w:id="163" w:name="_Toc417566084"/>
      <w:bookmarkStart w:id="164" w:name="_Toc417566344"/>
      <w:bookmarkStart w:id="165" w:name="_Toc417566604"/>
      <w:bookmarkStart w:id="166" w:name="_Toc417566863"/>
      <w:bookmarkStart w:id="167" w:name="_Toc417642531"/>
      <w:bookmarkStart w:id="168" w:name="_Toc417565256"/>
      <w:bookmarkStart w:id="169" w:name="_Toc417565827"/>
      <w:bookmarkStart w:id="170" w:name="_Toc417566087"/>
      <w:bookmarkStart w:id="171" w:name="_Toc417566347"/>
      <w:bookmarkStart w:id="172" w:name="_Toc417566607"/>
      <w:bookmarkStart w:id="173" w:name="_Toc417566866"/>
      <w:bookmarkStart w:id="174" w:name="_Toc417642534"/>
      <w:bookmarkStart w:id="175" w:name="_Toc417565257"/>
      <w:bookmarkStart w:id="176" w:name="_Toc417565828"/>
      <w:bookmarkStart w:id="177" w:name="_Toc417566088"/>
      <w:bookmarkStart w:id="178" w:name="_Toc417566348"/>
      <w:bookmarkStart w:id="179" w:name="_Toc417566608"/>
      <w:bookmarkStart w:id="180" w:name="_Toc417566867"/>
      <w:bookmarkStart w:id="181" w:name="_Toc417642535"/>
      <w:bookmarkStart w:id="182" w:name="_Toc417565258"/>
      <w:bookmarkStart w:id="183" w:name="_Toc417565829"/>
      <w:bookmarkStart w:id="184" w:name="_Toc417566089"/>
      <w:bookmarkStart w:id="185" w:name="_Toc417566349"/>
      <w:bookmarkStart w:id="186" w:name="_Toc417566609"/>
      <w:bookmarkStart w:id="187" w:name="_Toc417566868"/>
      <w:bookmarkStart w:id="188" w:name="_Toc417642536"/>
      <w:bookmarkStart w:id="189" w:name="_Toc417565260"/>
      <w:bookmarkStart w:id="190" w:name="_Toc417565831"/>
      <w:bookmarkStart w:id="191" w:name="_Toc417566091"/>
      <w:bookmarkStart w:id="192" w:name="_Toc417566351"/>
      <w:bookmarkStart w:id="193" w:name="_Toc417566611"/>
      <w:bookmarkStart w:id="194" w:name="_Toc417566870"/>
      <w:bookmarkStart w:id="195" w:name="_Toc417642538"/>
      <w:bookmarkStart w:id="196" w:name="_Toc417565262"/>
      <w:bookmarkStart w:id="197" w:name="_Toc417565833"/>
      <w:bookmarkStart w:id="198" w:name="_Toc417566093"/>
      <w:bookmarkStart w:id="199" w:name="_Toc417566353"/>
      <w:bookmarkStart w:id="200" w:name="_Toc417566613"/>
      <w:bookmarkStart w:id="201" w:name="_Toc417566872"/>
      <w:bookmarkStart w:id="202" w:name="_Toc417642540"/>
      <w:bookmarkStart w:id="203" w:name="_Toc417565264"/>
      <w:bookmarkStart w:id="204" w:name="_Toc417565835"/>
      <w:bookmarkStart w:id="205" w:name="_Toc417566095"/>
      <w:bookmarkStart w:id="206" w:name="_Toc417566355"/>
      <w:bookmarkStart w:id="207" w:name="_Toc417566615"/>
      <w:bookmarkStart w:id="208" w:name="_Toc417566874"/>
      <w:bookmarkStart w:id="209" w:name="_Toc417642542"/>
      <w:bookmarkStart w:id="210" w:name="_Toc417565266"/>
      <w:bookmarkStart w:id="211" w:name="_Toc417565837"/>
      <w:bookmarkStart w:id="212" w:name="_Toc417566097"/>
      <w:bookmarkStart w:id="213" w:name="_Toc417566357"/>
      <w:bookmarkStart w:id="214" w:name="_Toc417566617"/>
      <w:bookmarkStart w:id="215" w:name="_Toc417566876"/>
      <w:bookmarkStart w:id="216" w:name="_Toc417642544"/>
      <w:bookmarkStart w:id="217" w:name="_Toc150762669"/>
      <w:bookmarkStart w:id="218" w:name="_Toc151865631"/>
      <w:bookmarkStart w:id="219" w:name="_Toc417566877"/>
      <w:bookmarkStart w:id="220" w:name="_Toc53160486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E06243">
        <w:rPr>
          <w:rFonts w:asciiTheme="minorHAnsi" w:hAnsiTheme="minorHAnsi" w:cstheme="minorHAnsi"/>
        </w:rPr>
        <w:t>Rapportering</w:t>
      </w:r>
      <w:bookmarkEnd w:id="217"/>
      <w:bookmarkEnd w:id="218"/>
      <w:bookmarkEnd w:id="219"/>
      <w:bookmarkEnd w:id="220"/>
      <w:r w:rsidRPr="00E06243">
        <w:rPr>
          <w:rFonts w:asciiTheme="minorHAnsi" w:hAnsiTheme="minorHAnsi" w:cstheme="minorHAnsi"/>
        </w:rPr>
        <w:t xml:space="preserve"> </w:t>
      </w:r>
    </w:p>
    <w:p w14:paraId="3D3720BA" w14:textId="77777777" w:rsidR="00BA2570" w:rsidRPr="00E06243" w:rsidRDefault="00BA2570" w:rsidP="00BA2570">
      <w:pPr>
        <w:rPr>
          <w:rFonts w:cstheme="minorHAnsi"/>
        </w:rPr>
      </w:pPr>
      <w:r w:rsidRPr="00E06243">
        <w:rPr>
          <w:rFonts w:cstheme="minorHAnsi"/>
        </w:rPr>
        <w:t xml:space="preserve">Hvis det er avtalt tjenestenivå for </w:t>
      </w:r>
      <w:proofErr w:type="spellStart"/>
      <w:r w:rsidRPr="00E06243">
        <w:rPr>
          <w:rFonts w:cstheme="minorHAnsi"/>
        </w:rPr>
        <w:t>vedlikeholdsytelsen</w:t>
      </w:r>
      <w:proofErr w:type="spellEnd"/>
      <w:r w:rsidRPr="00E06243">
        <w:rPr>
          <w:rFonts w:cstheme="minorHAnsi"/>
        </w:rPr>
        <w:t xml:space="preserve"> i bilag 5, skal Kunden motta jevnlige rapporter som dokumenterer at ytelsen holder avtalt nivå, og viser eventuelle avvik. Hvis ikke annet er bestemt, skal rapportering skje månedlig. Rapporteringen skal dekke alle vesentlige punkter i reguleringen av tjenestenivå. Hvordan målingen av tjenestenivå er utført, skal være angitt i rapporten. I tillegg skal den inneholde følgende:</w:t>
      </w:r>
    </w:p>
    <w:p w14:paraId="06EF549E" w14:textId="77777777" w:rsidR="00BA2570" w:rsidRPr="00E06243" w:rsidRDefault="00BA2570" w:rsidP="00BA2570">
      <w:pPr>
        <w:rPr>
          <w:rFonts w:cstheme="minorHAnsi"/>
        </w:rPr>
      </w:pPr>
    </w:p>
    <w:p w14:paraId="268DEB18" w14:textId="77777777" w:rsidR="00BA2570" w:rsidRPr="00E06243" w:rsidRDefault="00BA2570" w:rsidP="00BA2570">
      <w:pPr>
        <w:keepLines/>
        <w:widowControl w:val="0"/>
        <w:numPr>
          <w:ilvl w:val="0"/>
          <w:numId w:val="18"/>
        </w:numPr>
        <w:rPr>
          <w:rFonts w:cstheme="minorHAnsi"/>
        </w:rPr>
      </w:pPr>
      <w:r w:rsidRPr="00E06243">
        <w:rPr>
          <w:rFonts w:cstheme="minorHAnsi"/>
        </w:rPr>
        <w:t>Antall meldte feil med beskrivelse og angivelse av responstid og hvor lang tid det tok å løse dem.</w:t>
      </w:r>
    </w:p>
    <w:p w14:paraId="2D80CC50" w14:textId="77777777" w:rsidR="00BA2570" w:rsidRPr="00E06243" w:rsidRDefault="00BA2570" w:rsidP="00BA2570">
      <w:pPr>
        <w:keepLines/>
        <w:widowControl w:val="0"/>
        <w:numPr>
          <w:ilvl w:val="0"/>
          <w:numId w:val="18"/>
        </w:numPr>
        <w:rPr>
          <w:rFonts w:cstheme="minorHAnsi"/>
        </w:rPr>
      </w:pPr>
      <w:r w:rsidRPr="00E06243">
        <w:rPr>
          <w:rFonts w:cstheme="minorHAnsi"/>
        </w:rPr>
        <w:t xml:space="preserve">Beskrivelse av eventuelle oppgraderinger og andre endringer som er foretatt i rapporteringsperioden. </w:t>
      </w:r>
    </w:p>
    <w:p w14:paraId="412AF5AD" w14:textId="77777777" w:rsidR="00E06243" w:rsidRPr="00E06243" w:rsidRDefault="00BA2570" w:rsidP="00E06243">
      <w:pPr>
        <w:keepLines/>
        <w:widowControl w:val="0"/>
        <w:numPr>
          <w:ilvl w:val="0"/>
          <w:numId w:val="18"/>
        </w:numPr>
        <w:rPr>
          <w:rFonts w:cstheme="minorHAnsi"/>
        </w:rPr>
      </w:pPr>
      <w:r w:rsidRPr="00E06243">
        <w:rPr>
          <w:rFonts w:cstheme="minorHAnsi"/>
        </w:rPr>
        <w:t>Hvis brukerstøtte er en del av avtalen, antall brukerstøttehenvendelser, med beskrivelse og angivelse av svartid og resultat.</w:t>
      </w:r>
      <w:bookmarkStart w:id="221" w:name="_Toc150330884"/>
      <w:bookmarkStart w:id="222" w:name="_Toc153682074"/>
      <w:bookmarkStart w:id="223" w:name="_Toc153981327"/>
      <w:bookmarkStart w:id="224" w:name="_Toc417566878"/>
      <w:bookmarkStart w:id="225" w:name="_Toc139680085"/>
      <w:bookmarkStart w:id="226" w:name="_Toc153804005"/>
    </w:p>
    <w:p w14:paraId="281FB4CE" w14:textId="77777777" w:rsidR="00BA2570" w:rsidRPr="00E06243" w:rsidRDefault="00BA2570" w:rsidP="00BA2570">
      <w:pPr>
        <w:pStyle w:val="Overskrift1"/>
        <w:rPr>
          <w:rFonts w:asciiTheme="minorHAnsi" w:hAnsiTheme="minorHAnsi" w:cstheme="minorHAnsi"/>
        </w:rPr>
      </w:pPr>
      <w:bookmarkStart w:id="227" w:name="_Toc531604866"/>
      <w:r w:rsidRPr="00E06243">
        <w:rPr>
          <w:rFonts w:asciiTheme="minorHAnsi" w:hAnsiTheme="minorHAnsi" w:cstheme="minorHAnsi"/>
        </w:rPr>
        <w:t>Endringer av leveransen etter avtaleinngåelsen</w:t>
      </w:r>
      <w:bookmarkEnd w:id="221"/>
      <w:bookmarkEnd w:id="222"/>
      <w:bookmarkEnd w:id="223"/>
      <w:bookmarkEnd w:id="224"/>
      <w:bookmarkEnd w:id="227"/>
      <w:r w:rsidRPr="00E06243">
        <w:rPr>
          <w:rFonts w:asciiTheme="minorHAnsi" w:hAnsiTheme="minorHAnsi" w:cstheme="minorHAnsi"/>
        </w:rPr>
        <w:t xml:space="preserve"> </w:t>
      </w:r>
    </w:p>
    <w:p w14:paraId="63681D33" w14:textId="77777777" w:rsidR="00BA2570" w:rsidRPr="00E06243" w:rsidRDefault="00BA2570" w:rsidP="00BA2570">
      <w:pPr>
        <w:rPr>
          <w:rFonts w:cstheme="minorHAnsi"/>
        </w:rPr>
      </w:pPr>
      <w:bookmarkStart w:id="228" w:name="_Toc434131313"/>
      <w:bookmarkStart w:id="229" w:name="_Toc27205334"/>
      <w:bookmarkStart w:id="230" w:name="_Toc52090030"/>
      <w:bookmarkStart w:id="231" w:name="_Toc150330885"/>
      <w:bookmarkStart w:id="232" w:name="_Toc153682075"/>
      <w:bookmarkStart w:id="233" w:name="_Toc153981328"/>
      <w:r w:rsidRPr="00E06243">
        <w:rPr>
          <w:rFonts w:cstheme="minorHAnsi"/>
        </w:rPr>
        <w:t xml:space="preserve">Hvis Kunden etter at avtalen er inngått, har behov for å endre kravene til ytelsene eller andre forutsetninger for avtalen på en slik måte at ytelsenes karakter eller omfang blir annerledes enn avtalt, kan Kunden anmode om endringsavtale. </w:t>
      </w:r>
    </w:p>
    <w:p w14:paraId="2C35099E" w14:textId="77777777" w:rsidR="00BA2570" w:rsidRPr="00E06243" w:rsidRDefault="00BA2570" w:rsidP="00BA2570">
      <w:pPr>
        <w:rPr>
          <w:rFonts w:cstheme="minorHAnsi"/>
        </w:rPr>
      </w:pPr>
    </w:p>
    <w:p w14:paraId="09BEAEF2" w14:textId="77777777" w:rsidR="00BA2570" w:rsidRPr="00E06243" w:rsidRDefault="00BA2570" w:rsidP="00BA2570">
      <w:pPr>
        <w:rPr>
          <w:rFonts w:cstheme="minorHAnsi"/>
        </w:rPr>
      </w:pPr>
      <w:r w:rsidRPr="00E06243">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34A2465" w14:textId="77777777" w:rsidR="00BA2570" w:rsidRPr="00E06243" w:rsidRDefault="00BA2570" w:rsidP="00BA2570">
      <w:pPr>
        <w:rPr>
          <w:rFonts w:cstheme="minorHAnsi"/>
        </w:rPr>
      </w:pPr>
    </w:p>
    <w:p w14:paraId="7E633684" w14:textId="77777777" w:rsidR="00BA2570" w:rsidRPr="00E06243" w:rsidRDefault="00BA2570" w:rsidP="00BA2570">
      <w:pPr>
        <w:rPr>
          <w:rFonts w:cstheme="minorHAnsi"/>
        </w:rPr>
      </w:pPr>
      <w:r w:rsidRPr="00E06243">
        <w:rPr>
          <w:rFonts w:cstheme="minorHAnsi"/>
        </w:rPr>
        <w:t>Endringer av leveransen skal skje skriftlig og skal undertegnes av bemyndiget representant for partene. Leverandøren skal føre en fortløpende katalog over endringene som utgjør bilag 9, og uten ugrunnet opphold gi Kunden en oppdatert kopi.</w:t>
      </w:r>
    </w:p>
    <w:p w14:paraId="3F2F61A9" w14:textId="77777777" w:rsidR="00BA2570" w:rsidRPr="00E06243" w:rsidRDefault="00BA2570" w:rsidP="00BA2570">
      <w:pPr>
        <w:pStyle w:val="Overskrift1"/>
        <w:rPr>
          <w:rFonts w:asciiTheme="minorHAnsi" w:hAnsiTheme="minorHAnsi" w:cstheme="minorHAnsi"/>
        </w:rPr>
      </w:pPr>
      <w:bookmarkStart w:id="234" w:name="_Toc417565269"/>
      <w:bookmarkStart w:id="235" w:name="_Toc417565840"/>
      <w:bookmarkStart w:id="236" w:name="_Toc417566100"/>
      <w:bookmarkStart w:id="237" w:name="_Toc417566360"/>
      <w:bookmarkStart w:id="238" w:name="_Toc417566620"/>
      <w:bookmarkStart w:id="239" w:name="_Toc417566879"/>
      <w:bookmarkStart w:id="240" w:name="_Toc417642547"/>
      <w:bookmarkStart w:id="241" w:name="_Toc417565270"/>
      <w:bookmarkStart w:id="242" w:name="_Toc417565841"/>
      <w:bookmarkStart w:id="243" w:name="_Toc417566101"/>
      <w:bookmarkStart w:id="244" w:name="_Toc417566361"/>
      <w:bookmarkStart w:id="245" w:name="_Toc417566621"/>
      <w:bookmarkStart w:id="246" w:name="_Toc417566880"/>
      <w:bookmarkStart w:id="247" w:name="_Toc417642548"/>
      <w:bookmarkStart w:id="248" w:name="_Toc417565273"/>
      <w:bookmarkStart w:id="249" w:name="_Toc417565844"/>
      <w:bookmarkStart w:id="250" w:name="_Toc417566104"/>
      <w:bookmarkStart w:id="251" w:name="_Toc417566364"/>
      <w:bookmarkStart w:id="252" w:name="_Toc417566624"/>
      <w:bookmarkStart w:id="253" w:name="_Toc417566883"/>
      <w:bookmarkStart w:id="254" w:name="_Toc417642551"/>
      <w:bookmarkStart w:id="255" w:name="_Toc417565275"/>
      <w:bookmarkStart w:id="256" w:name="_Toc417565846"/>
      <w:bookmarkStart w:id="257" w:name="_Toc417566106"/>
      <w:bookmarkStart w:id="258" w:name="_Toc417566366"/>
      <w:bookmarkStart w:id="259" w:name="_Toc417566626"/>
      <w:bookmarkStart w:id="260" w:name="_Toc417566885"/>
      <w:bookmarkStart w:id="261" w:name="_Toc417642553"/>
      <w:bookmarkStart w:id="262" w:name="_Toc417565277"/>
      <w:bookmarkStart w:id="263" w:name="_Toc417565848"/>
      <w:bookmarkStart w:id="264" w:name="_Toc417566108"/>
      <w:bookmarkStart w:id="265" w:name="_Toc417566368"/>
      <w:bookmarkStart w:id="266" w:name="_Toc417566628"/>
      <w:bookmarkStart w:id="267" w:name="_Toc417566887"/>
      <w:bookmarkStart w:id="268" w:name="_Toc417642555"/>
      <w:bookmarkStart w:id="269" w:name="_Toc417565278"/>
      <w:bookmarkStart w:id="270" w:name="_Toc417565849"/>
      <w:bookmarkStart w:id="271" w:name="_Toc417566109"/>
      <w:bookmarkStart w:id="272" w:name="_Toc417566369"/>
      <w:bookmarkStart w:id="273" w:name="_Toc417566629"/>
      <w:bookmarkStart w:id="274" w:name="_Toc417566888"/>
      <w:bookmarkStart w:id="275" w:name="_Toc417642556"/>
      <w:bookmarkStart w:id="276" w:name="_Toc417565279"/>
      <w:bookmarkStart w:id="277" w:name="_Toc417565850"/>
      <w:bookmarkStart w:id="278" w:name="_Toc417566110"/>
      <w:bookmarkStart w:id="279" w:name="_Toc417566370"/>
      <w:bookmarkStart w:id="280" w:name="_Toc417566630"/>
      <w:bookmarkStart w:id="281" w:name="_Toc417566889"/>
      <w:bookmarkStart w:id="282" w:name="_Toc417642557"/>
      <w:bookmarkStart w:id="283" w:name="_Toc417565281"/>
      <w:bookmarkStart w:id="284" w:name="_Toc417565852"/>
      <w:bookmarkStart w:id="285" w:name="_Toc417566112"/>
      <w:bookmarkStart w:id="286" w:name="_Toc417566372"/>
      <w:bookmarkStart w:id="287" w:name="_Toc417566632"/>
      <w:bookmarkStart w:id="288" w:name="_Toc417566891"/>
      <w:bookmarkStart w:id="289" w:name="_Toc417642559"/>
      <w:bookmarkStart w:id="290" w:name="_Toc417565282"/>
      <w:bookmarkStart w:id="291" w:name="_Toc417565853"/>
      <w:bookmarkStart w:id="292" w:name="_Toc417566113"/>
      <w:bookmarkStart w:id="293" w:name="_Toc417566373"/>
      <w:bookmarkStart w:id="294" w:name="_Toc417566633"/>
      <w:bookmarkStart w:id="295" w:name="_Toc417566892"/>
      <w:bookmarkStart w:id="296" w:name="_Toc417642560"/>
      <w:bookmarkStart w:id="297" w:name="_Toc417565284"/>
      <w:bookmarkStart w:id="298" w:name="_Toc417565855"/>
      <w:bookmarkStart w:id="299" w:name="_Toc417566115"/>
      <w:bookmarkStart w:id="300" w:name="_Toc417566375"/>
      <w:bookmarkStart w:id="301" w:name="_Toc417566635"/>
      <w:bookmarkStart w:id="302" w:name="_Toc417566894"/>
      <w:bookmarkStart w:id="303" w:name="_Toc417642562"/>
      <w:bookmarkStart w:id="304" w:name="_Toc417565290"/>
      <w:bookmarkStart w:id="305" w:name="_Toc417565861"/>
      <w:bookmarkStart w:id="306" w:name="_Toc417566121"/>
      <w:bookmarkStart w:id="307" w:name="_Toc417566381"/>
      <w:bookmarkStart w:id="308" w:name="_Toc417566641"/>
      <w:bookmarkStart w:id="309" w:name="_Toc417566900"/>
      <w:bookmarkStart w:id="310" w:name="_Toc417642568"/>
      <w:bookmarkStart w:id="311" w:name="_Toc417565291"/>
      <w:bookmarkStart w:id="312" w:name="_Toc417565862"/>
      <w:bookmarkStart w:id="313" w:name="_Toc417566122"/>
      <w:bookmarkStart w:id="314" w:name="_Toc417566382"/>
      <w:bookmarkStart w:id="315" w:name="_Toc417566642"/>
      <w:bookmarkStart w:id="316" w:name="_Toc417566901"/>
      <w:bookmarkStart w:id="317" w:name="_Toc417642569"/>
      <w:bookmarkStart w:id="318" w:name="_Toc417565293"/>
      <w:bookmarkStart w:id="319" w:name="_Toc417565864"/>
      <w:bookmarkStart w:id="320" w:name="_Toc417566124"/>
      <w:bookmarkStart w:id="321" w:name="_Toc417566384"/>
      <w:bookmarkStart w:id="322" w:name="_Toc417566644"/>
      <w:bookmarkStart w:id="323" w:name="_Toc417566903"/>
      <w:bookmarkStart w:id="324" w:name="_Toc417642571"/>
      <w:bookmarkStart w:id="325" w:name="_Toc417565295"/>
      <w:bookmarkStart w:id="326" w:name="_Toc417565866"/>
      <w:bookmarkStart w:id="327" w:name="_Toc417566126"/>
      <w:bookmarkStart w:id="328" w:name="_Toc417566386"/>
      <w:bookmarkStart w:id="329" w:name="_Toc417566646"/>
      <w:bookmarkStart w:id="330" w:name="_Toc417566905"/>
      <w:bookmarkStart w:id="331" w:name="_Toc417642573"/>
      <w:bookmarkStart w:id="332" w:name="_Toc417565298"/>
      <w:bookmarkStart w:id="333" w:name="_Toc417565869"/>
      <w:bookmarkStart w:id="334" w:name="_Toc417566129"/>
      <w:bookmarkStart w:id="335" w:name="_Toc417566389"/>
      <w:bookmarkStart w:id="336" w:name="_Toc417566649"/>
      <w:bookmarkStart w:id="337" w:name="_Toc417566908"/>
      <w:bookmarkStart w:id="338" w:name="_Toc417642576"/>
      <w:bookmarkStart w:id="339" w:name="_Toc417565300"/>
      <w:bookmarkStart w:id="340" w:name="_Toc417565871"/>
      <w:bookmarkStart w:id="341" w:name="_Toc417566131"/>
      <w:bookmarkStart w:id="342" w:name="_Toc417566391"/>
      <w:bookmarkStart w:id="343" w:name="_Toc417566651"/>
      <w:bookmarkStart w:id="344" w:name="_Toc417566910"/>
      <w:bookmarkStart w:id="345" w:name="_Toc417642578"/>
      <w:bookmarkStart w:id="346" w:name="_Toc417565302"/>
      <w:bookmarkStart w:id="347" w:name="_Toc417565873"/>
      <w:bookmarkStart w:id="348" w:name="_Toc417566133"/>
      <w:bookmarkStart w:id="349" w:name="_Toc417566393"/>
      <w:bookmarkStart w:id="350" w:name="_Toc417566653"/>
      <w:bookmarkStart w:id="351" w:name="_Toc417566912"/>
      <w:bookmarkStart w:id="352" w:name="_Toc417642580"/>
      <w:bookmarkStart w:id="353" w:name="_Toc417565304"/>
      <w:bookmarkStart w:id="354" w:name="_Toc417565875"/>
      <w:bookmarkStart w:id="355" w:name="_Toc417566135"/>
      <w:bookmarkStart w:id="356" w:name="_Toc417566395"/>
      <w:bookmarkStart w:id="357" w:name="_Toc417566655"/>
      <w:bookmarkStart w:id="358" w:name="_Toc417566914"/>
      <w:bookmarkStart w:id="359" w:name="_Toc417642582"/>
      <w:bookmarkStart w:id="360" w:name="_Toc417565307"/>
      <w:bookmarkStart w:id="361" w:name="_Toc417565878"/>
      <w:bookmarkStart w:id="362" w:name="_Toc417566138"/>
      <w:bookmarkStart w:id="363" w:name="_Toc417566398"/>
      <w:bookmarkStart w:id="364" w:name="_Toc417566658"/>
      <w:bookmarkStart w:id="365" w:name="_Toc417566917"/>
      <w:bookmarkStart w:id="366" w:name="_Toc417642585"/>
      <w:bookmarkStart w:id="367" w:name="_Toc417565310"/>
      <w:bookmarkStart w:id="368" w:name="_Toc417565881"/>
      <w:bookmarkStart w:id="369" w:name="_Toc417566141"/>
      <w:bookmarkStart w:id="370" w:name="_Toc417566401"/>
      <w:bookmarkStart w:id="371" w:name="_Toc417566661"/>
      <w:bookmarkStart w:id="372" w:name="_Toc417566920"/>
      <w:bookmarkStart w:id="373" w:name="_Toc417642588"/>
      <w:bookmarkStart w:id="374" w:name="_Toc417565312"/>
      <w:bookmarkStart w:id="375" w:name="_Toc417565883"/>
      <w:bookmarkStart w:id="376" w:name="_Toc417566143"/>
      <w:bookmarkStart w:id="377" w:name="_Toc417566403"/>
      <w:bookmarkStart w:id="378" w:name="_Toc417566663"/>
      <w:bookmarkStart w:id="379" w:name="_Toc417566922"/>
      <w:bookmarkStart w:id="380" w:name="_Toc417642590"/>
      <w:bookmarkStart w:id="381" w:name="_Toc417565314"/>
      <w:bookmarkStart w:id="382" w:name="_Toc417565885"/>
      <w:bookmarkStart w:id="383" w:name="_Toc417566145"/>
      <w:bookmarkStart w:id="384" w:name="_Toc417566405"/>
      <w:bookmarkStart w:id="385" w:name="_Toc417566665"/>
      <w:bookmarkStart w:id="386" w:name="_Toc417566924"/>
      <w:bookmarkStart w:id="387" w:name="_Toc417642592"/>
      <w:bookmarkStart w:id="388" w:name="_Toc417565316"/>
      <w:bookmarkStart w:id="389" w:name="_Toc417565887"/>
      <w:bookmarkStart w:id="390" w:name="_Toc417566147"/>
      <w:bookmarkStart w:id="391" w:name="_Toc417566407"/>
      <w:bookmarkStart w:id="392" w:name="_Toc417566667"/>
      <w:bookmarkStart w:id="393" w:name="_Toc417566926"/>
      <w:bookmarkStart w:id="394" w:name="_Toc417642594"/>
      <w:bookmarkStart w:id="395" w:name="_Toc417565318"/>
      <w:bookmarkStart w:id="396" w:name="_Toc417565889"/>
      <w:bookmarkStart w:id="397" w:name="_Toc417566149"/>
      <w:bookmarkStart w:id="398" w:name="_Toc417566409"/>
      <w:bookmarkStart w:id="399" w:name="_Toc417566669"/>
      <w:bookmarkStart w:id="400" w:name="_Toc417566928"/>
      <w:bookmarkStart w:id="401" w:name="_Toc417642596"/>
      <w:bookmarkStart w:id="402" w:name="_Toc417565321"/>
      <w:bookmarkStart w:id="403" w:name="_Toc417565892"/>
      <w:bookmarkStart w:id="404" w:name="_Toc417566152"/>
      <w:bookmarkStart w:id="405" w:name="_Toc417566412"/>
      <w:bookmarkStart w:id="406" w:name="_Toc417566672"/>
      <w:bookmarkStart w:id="407" w:name="_Toc417566931"/>
      <w:bookmarkStart w:id="408" w:name="_Toc417642599"/>
      <w:bookmarkStart w:id="409" w:name="_Toc417565324"/>
      <w:bookmarkStart w:id="410" w:name="_Toc417565895"/>
      <w:bookmarkStart w:id="411" w:name="_Toc417566155"/>
      <w:bookmarkStart w:id="412" w:name="_Toc417566415"/>
      <w:bookmarkStart w:id="413" w:name="_Toc417566675"/>
      <w:bookmarkStart w:id="414" w:name="_Toc417566934"/>
      <w:bookmarkStart w:id="415" w:name="_Toc417642602"/>
      <w:bookmarkStart w:id="416" w:name="_Toc417565326"/>
      <w:bookmarkStart w:id="417" w:name="_Toc417565897"/>
      <w:bookmarkStart w:id="418" w:name="_Toc417566157"/>
      <w:bookmarkStart w:id="419" w:name="_Toc417566417"/>
      <w:bookmarkStart w:id="420" w:name="_Toc417566677"/>
      <w:bookmarkStart w:id="421" w:name="_Toc417566936"/>
      <w:bookmarkStart w:id="422" w:name="_Toc417642604"/>
      <w:bookmarkStart w:id="423" w:name="_Toc417565328"/>
      <w:bookmarkStart w:id="424" w:name="_Toc417565899"/>
      <w:bookmarkStart w:id="425" w:name="_Toc417566159"/>
      <w:bookmarkStart w:id="426" w:name="_Toc417566419"/>
      <w:bookmarkStart w:id="427" w:name="_Toc417566679"/>
      <w:bookmarkStart w:id="428" w:name="_Toc417566938"/>
      <w:bookmarkStart w:id="429" w:name="_Toc417642606"/>
      <w:bookmarkStart w:id="430" w:name="_Toc417565331"/>
      <w:bookmarkStart w:id="431" w:name="_Toc417565902"/>
      <w:bookmarkStart w:id="432" w:name="_Toc417566162"/>
      <w:bookmarkStart w:id="433" w:name="_Toc417566422"/>
      <w:bookmarkStart w:id="434" w:name="_Toc417566682"/>
      <w:bookmarkStart w:id="435" w:name="_Toc417566941"/>
      <w:bookmarkStart w:id="436" w:name="_Toc417642609"/>
      <w:bookmarkStart w:id="437" w:name="_Toc417565333"/>
      <w:bookmarkStart w:id="438" w:name="_Toc417565904"/>
      <w:bookmarkStart w:id="439" w:name="_Toc417566164"/>
      <w:bookmarkStart w:id="440" w:name="_Toc417566424"/>
      <w:bookmarkStart w:id="441" w:name="_Toc417566684"/>
      <w:bookmarkStart w:id="442" w:name="_Toc417566943"/>
      <w:bookmarkStart w:id="443" w:name="_Toc417642611"/>
      <w:bookmarkStart w:id="444" w:name="_Toc417565335"/>
      <w:bookmarkStart w:id="445" w:name="_Toc417565906"/>
      <w:bookmarkStart w:id="446" w:name="_Toc417566166"/>
      <w:bookmarkStart w:id="447" w:name="_Toc417566426"/>
      <w:bookmarkStart w:id="448" w:name="_Toc417566686"/>
      <w:bookmarkStart w:id="449" w:name="_Toc417566945"/>
      <w:bookmarkStart w:id="450" w:name="_Toc417642613"/>
      <w:bookmarkStart w:id="451" w:name="_Toc417565337"/>
      <w:bookmarkStart w:id="452" w:name="_Toc417565908"/>
      <w:bookmarkStart w:id="453" w:name="_Toc417566168"/>
      <w:bookmarkStart w:id="454" w:name="_Toc417566428"/>
      <w:bookmarkStart w:id="455" w:name="_Toc417566688"/>
      <w:bookmarkStart w:id="456" w:name="_Toc417566947"/>
      <w:bookmarkStart w:id="457" w:name="_Toc417642615"/>
      <w:bookmarkStart w:id="458" w:name="_Toc153804009"/>
      <w:bookmarkStart w:id="459" w:name="_Toc417566948"/>
      <w:bookmarkStart w:id="460" w:name="_Toc531604867"/>
      <w:bookmarkEnd w:id="225"/>
      <w:bookmarkEnd w:id="226"/>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rsidRPr="00E06243">
        <w:rPr>
          <w:rFonts w:asciiTheme="minorHAnsi" w:hAnsiTheme="minorHAnsi" w:cstheme="minorHAnsi"/>
        </w:rPr>
        <w:t>Varighet, oppsigelse, avslutning og overføring av avtalen</w:t>
      </w:r>
      <w:bookmarkEnd w:id="458"/>
      <w:bookmarkEnd w:id="459"/>
      <w:bookmarkEnd w:id="460"/>
    </w:p>
    <w:p w14:paraId="17C2660A" w14:textId="77777777" w:rsidR="00BA2570" w:rsidRPr="00E06243" w:rsidRDefault="00BA2570" w:rsidP="00BA2570">
      <w:pPr>
        <w:pStyle w:val="Overskrift2"/>
        <w:rPr>
          <w:rFonts w:asciiTheme="minorHAnsi" w:hAnsiTheme="minorHAnsi" w:cstheme="minorHAnsi"/>
        </w:rPr>
      </w:pPr>
      <w:bookmarkStart w:id="461" w:name="_Toc531604868"/>
      <w:bookmarkStart w:id="462" w:name="_Toc151865620"/>
      <w:bookmarkStart w:id="463" w:name="_Toc417566949"/>
      <w:r w:rsidRPr="00E06243">
        <w:rPr>
          <w:rFonts w:asciiTheme="minorHAnsi" w:hAnsiTheme="minorHAnsi" w:cstheme="minorHAnsi"/>
        </w:rPr>
        <w:t>Varighet og oppsigelse</w:t>
      </w:r>
      <w:bookmarkEnd w:id="461"/>
    </w:p>
    <w:bookmarkEnd w:id="462"/>
    <w:bookmarkEnd w:id="463"/>
    <w:p w14:paraId="17D158B7" w14:textId="77777777" w:rsidR="00BA2570" w:rsidRPr="00E06243" w:rsidRDefault="00BA2570" w:rsidP="00BA2570">
      <w:pPr>
        <w:rPr>
          <w:rFonts w:cstheme="minorHAnsi"/>
        </w:rPr>
      </w:pPr>
      <w:r w:rsidRPr="00E06243">
        <w:rPr>
          <w:rFonts w:cstheme="minorHAnsi"/>
        </w:rPr>
        <w:t>Hvis ikke annen varighet eller annet oppstartstidspunkt er avtalt i bilag 4, gjelder avtalen i 3 (tre) år regnet fra det tidspunktet som fremgår på avtalens side to (oppstartsdato). Avtalen fornyes deretter automatisk for 1 (ett) år om gangen med mindre den sies opp Kunden med 3 (tre) måneders varsel før fornyelsestidspunktet. Leverandøren kan si opp avtalen med 12 (tolv) måneders varsel før fornyelsestidspunktet. Hvis Leverandøren i praksis er alene om å levere vedlikehold av vesentlige deler av den programvare som omfattes av avtalen, kan oppsigelse skje med 24 (tjuefire) måneders varsel og første gang etter 4 (fire) år, slik at samlet avtaletid blir minimum 6 (seks) år.</w:t>
      </w:r>
    </w:p>
    <w:p w14:paraId="5545181B" w14:textId="77777777" w:rsidR="00BA2570" w:rsidRPr="00E06243" w:rsidRDefault="00BA2570" w:rsidP="00BA2570">
      <w:pPr>
        <w:rPr>
          <w:rFonts w:cstheme="minorHAnsi"/>
          <w:b/>
          <w:bCs/>
          <w:smallCaps/>
        </w:rPr>
      </w:pPr>
    </w:p>
    <w:p w14:paraId="56BAA36B" w14:textId="77777777" w:rsidR="00BA2570" w:rsidRPr="00E06243" w:rsidRDefault="00BA2570" w:rsidP="00BA2570">
      <w:pPr>
        <w:pStyle w:val="Overskrift2"/>
        <w:rPr>
          <w:rFonts w:asciiTheme="minorHAnsi" w:hAnsiTheme="minorHAnsi" w:cstheme="minorHAnsi"/>
        </w:rPr>
      </w:pPr>
      <w:bookmarkStart w:id="464" w:name="_Toc417566950"/>
      <w:bookmarkStart w:id="465" w:name="_Toc531604869"/>
      <w:r w:rsidRPr="00E06243">
        <w:rPr>
          <w:rFonts w:asciiTheme="minorHAnsi" w:hAnsiTheme="minorHAnsi" w:cstheme="minorHAnsi"/>
        </w:rPr>
        <w:lastRenderedPageBreak/>
        <w:t>Avbestilling</w:t>
      </w:r>
      <w:bookmarkEnd w:id="464"/>
      <w:bookmarkEnd w:id="465"/>
    </w:p>
    <w:p w14:paraId="511C1105" w14:textId="77777777" w:rsidR="00BA2570" w:rsidRPr="00E06243" w:rsidRDefault="00BA2570" w:rsidP="00BA2570">
      <w:pPr>
        <w:rPr>
          <w:rFonts w:cstheme="minorHAnsi"/>
        </w:rPr>
      </w:pPr>
      <w:r w:rsidRPr="00E06243">
        <w:rPr>
          <w:rFonts w:cstheme="minorHAnsi"/>
        </w:rPr>
        <w:t>Kunden kan helt eller delvis avbestille leveransen under denne avtalen med 3 (tre) måneders skriftlig varsel.</w:t>
      </w:r>
    </w:p>
    <w:p w14:paraId="3CC5BBCB" w14:textId="77777777" w:rsidR="00BA2570" w:rsidRPr="00E06243" w:rsidRDefault="00BA2570" w:rsidP="00BA2570">
      <w:pPr>
        <w:rPr>
          <w:rFonts w:cstheme="minorHAnsi"/>
        </w:rPr>
      </w:pPr>
    </w:p>
    <w:p w14:paraId="08C21F76" w14:textId="77777777" w:rsidR="00BA2570" w:rsidRPr="00E06243" w:rsidRDefault="00BA2570" w:rsidP="00BA2570">
      <w:pPr>
        <w:rPr>
          <w:rFonts w:cstheme="minorHAnsi"/>
        </w:rPr>
      </w:pPr>
      <w:r w:rsidRPr="00E06243">
        <w:rPr>
          <w:rFonts w:cstheme="minorHAnsi"/>
        </w:rPr>
        <w:t>Ved slik avbestilling skal Kunden betale:</w:t>
      </w:r>
    </w:p>
    <w:p w14:paraId="1A3D94A3" w14:textId="77777777" w:rsidR="00BA2570" w:rsidRPr="00E06243" w:rsidRDefault="00BA2570" w:rsidP="00BA2570">
      <w:pPr>
        <w:rPr>
          <w:rFonts w:cstheme="minorHAnsi"/>
        </w:rPr>
      </w:pPr>
    </w:p>
    <w:p w14:paraId="477BEF7B" w14:textId="77777777" w:rsidR="00BA2570" w:rsidRPr="00E06243" w:rsidRDefault="00BA2570" w:rsidP="00BA2570">
      <w:pPr>
        <w:keepLines/>
        <w:widowControl w:val="0"/>
        <w:numPr>
          <w:ilvl w:val="0"/>
          <w:numId w:val="20"/>
        </w:numPr>
        <w:ind w:left="850" w:hanging="425"/>
        <w:rPr>
          <w:rFonts w:cstheme="minorHAnsi"/>
        </w:rPr>
      </w:pPr>
      <w:r w:rsidRPr="00E06243">
        <w:rPr>
          <w:rFonts w:cstheme="minorHAnsi"/>
        </w:rPr>
        <w:t>det beløp som Leverandøren har til gode for den del av vedlikeholdsytelsene som allerede er gjennomført</w:t>
      </w:r>
    </w:p>
    <w:p w14:paraId="789F1959" w14:textId="77777777" w:rsidR="00BA2570" w:rsidRPr="00E06243" w:rsidRDefault="00BA2570" w:rsidP="00BA2570">
      <w:pPr>
        <w:keepLines/>
        <w:widowControl w:val="0"/>
        <w:numPr>
          <w:ilvl w:val="0"/>
          <w:numId w:val="20"/>
        </w:numPr>
        <w:ind w:left="850" w:hanging="425"/>
        <w:rPr>
          <w:rFonts w:cstheme="minorHAnsi"/>
        </w:rPr>
      </w:pPr>
      <w:r w:rsidRPr="00E06243">
        <w:rPr>
          <w:rFonts w:cstheme="minorHAnsi"/>
        </w:rPr>
        <w:t>Leverandørens nødvendige og dokumenterte direkte kostnader knyttet til omdisponering av personell</w:t>
      </w:r>
    </w:p>
    <w:p w14:paraId="0A9C591B" w14:textId="77777777" w:rsidR="00BA2570" w:rsidRPr="00E06243" w:rsidRDefault="00BA2570" w:rsidP="00BA2570">
      <w:pPr>
        <w:keepLines/>
        <w:widowControl w:val="0"/>
        <w:numPr>
          <w:ilvl w:val="0"/>
          <w:numId w:val="20"/>
        </w:numPr>
        <w:ind w:left="850" w:hanging="425"/>
        <w:rPr>
          <w:rFonts w:cstheme="minorHAnsi"/>
        </w:rPr>
      </w:pPr>
      <w:r w:rsidRPr="00E06243">
        <w:rPr>
          <w:rFonts w:cstheme="minorHAnsi"/>
        </w:rPr>
        <w:t xml:space="preserve">andre dokumenterte direkte kostnader som Leverandørens påføres som følge av avbestillingen, herunder utlegg og kostnader som Leverandøren har pådratt seg før avbestillingen ble mottatt, og som Leverandøren ikke kan nyttiggjøre seg i andre sammenhenger. </w:t>
      </w:r>
    </w:p>
    <w:p w14:paraId="2B131855" w14:textId="77777777" w:rsidR="00BA2570" w:rsidRPr="00E06243" w:rsidRDefault="00BA2570" w:rsidP="00BA2570">
      <w:pPr>
        <w:ind w:left="425"/>
        <w:rPr>
          <w:rFonts w:cstheme="minorHAnsi"/>
        </w:rPr>
      </w:pPr>
    </w:p>
    <w:p w14:paraId="16993F36" w14:textId="77777777" w:rsidR="00BA2570" w:rsidRPr="00E06243" w:rsidRDefault="00BA2570" w:rsidP="00BA2570">
      <w:pPr>
        <w:rPr>
          <w:rFonts w:cstheme="minorHAnsi"/>
        </w:rPr>
      </w:pPr>
      <w:r w:rsidRPr="00E06243">
        <w:rPr>
          <w:rFonts w:cstheme="minorHAnsi"/>
        </w:rPr>
        <w:t>I tillegg skal Kunden betale et avbestillingsgebyr på 4 (fire) prosent av årlig vederlag.</w:t>
      </w:r>
    </w:p>
    <w:p w14:paraId="101AB54A" w14:textId="77777777" w:rsidR="00BA2570" w:rsidRPr="00E06243" w:rsidRDefault="00BA2570" w:rsidP="00BA2570">
      <w:pPr>
        <w:rPr>
          <w:rFonts w:cstheme="minorHAnsi"/>
        </w:rPr>
      </w:pPr>
    </w:p>
    <w:p w14:paraId="6BA993F9" w14:textId="77777777" w:rsidR="00BA2570" w:rsidRPr="00E06243" w:rsidRDefault="00BA2570" w:rsidP="00BA2570">
      <w:pPr>
        <w:rPr>
          <w:rFonts w:cstheme="minorHAnsi"/>
        </w:rPr>
      </w:pPr>
      <w:r w:rsidRPr="00E06243">
        <w:rPr>
          <w:rFonts w:cstheme="minorHAnsi"/>
        </w:rPr>
        <w:t>Annet avbestillingsgebyr kan avtales mellom partene i bilag 7.</w:t>
      </w:r>
    </w:p>
    <w:p w14:paraId="639EAB38" w14:textId="77777777" w:rsidR="00BA2570" w:rsidRPr="00E06243" w:rsidRDefault="00BA2570" w:rsidP="00BA2570">
      <w:pPr>
        <w:rPr>
          <w:rFonts w:cstheme="minorHAnsi"/>
        </w:rPr>
      </w:pPr>
    </w:p>
    <w:p w14:paraId="591B759C" w14:textId="77777777" w:rsidR="00BA2570" w:rsidRPr="00E06243" w:rsidRDefault="00BA2570" w:rsidP="00BA2570">
      <w:pPr>
        <w:rPr>
          <w:rFonts w:cstheme="minorHAnsi"/>
        </w:rPr>
      </w:pPr>
      <w:r w:rsidRPr="00E06243">
        <w:rPr>
          <w:rFonts w:cstheme="minorHAnsi"/>
        </w:rPr>
        <w:t xml:space="preserve">Ved delvis avbestilling skal avbestillingsgebyret beregnes på grunnlag av det avbestiltes andel av kontraktsprisen. Konsekvensene som delvis avbestilling har for gjenstående deler av leveransen, herunder virkningen på kontraktsprisen, skal håndteres som en endring henhold til kap. 3. </w:t>
      </w:r>
    </w:p>
    <w:p w14:paraId="0D7BBB97" w14:textId="77777777" w:rsidR="00BA2570" w:rsidRPr="00E06243" w:rsidRDefault="00BA2570" w:rsidP="00BA2570">
      <w:pPr>
        <w:rPr>
          <w:rFonts w:cstheme="minorHAnsi"/>
        </w:rPr>
      </w:pPr>
    </w:p>
    <w:p w14:paraId="5ED84221" w14:textId="77777777" w:rsidR="00BA2570" w:rsidRPr="00E06243" w:rsidRDefault="00BA2570" w:rsidP="00BA2570">
      <w:pPr>
        <w:rPr>
          <w:rFonts w:cstheme="minorHAnsi"/>
        </w:rPr>
      </w:pPr>
      <w:r w:rsidRPr="00E06243">
        <w:rPr>
          <w:rFonts w:cstheme="minorHAnsi"/>
        </w:rPr>
        <w:t>Det samlede avbestillingsvederlaget kan aldri overstige resten av det beløp som Leverandøren ville ha krav på frem til neste ordinære fornyelse av avtalen.</w:t>
      </w:r>
    </w:p>
    <w:p w14:paraId="296DE79F" w14:textId="77777777" w:rsidR="00BA2570" w:rsidRPr="00E06243" w:rsidRDefault="00BA2570" w:rsidP="00BA2570">
      <w:pPr>
        <w:rPr>
          <w:rFonts w:cstheme="minorHAnsi"/>
        </w:rPr>
      </w:pPr>
    </w:p>
    <w:p w14:paraId="785B8D5C" w14:textId="77777777" w:rsidR="00BA2570" w:rsidRPr="00E06243" w:rsidRDefault="00BA2570" w:rsidP="00BA2570">
      <w:pPr>
        <w:pStyle w:val="Overskrift2"/>
        <w:rPr>
          <w:rFonts w:asciiTheme="minorHAnsi" w:hAnsiTheme="minorHAnsi" w:cstheme="minorHAnsi"/>
        </w:rPr>
      </w:pPr>
      <w:bookmarkStart w:id="466" w:name="_Toc417566951"/>
      <w:bookmarkStart w:id="467" w:name="_Toc531604870"/>
      <w:bookmarkStart w:id="468" w:name="_Toc153804010"/>
      <w:r w:rsidRPr="00E06243">
        <w:rPr>
          <w:rFonts w:asciiTheme="minorHAnsi" w:hAnsiTheme="minorHAnsi" w:cstheme="minorHAnsi"/>
        </w:rPr>
        <w:t>Avslutningsperioden</w:t>
      </w:r>
      <w:bookmarkEnd w:id="466"/>
      <w:bookmarkEnd w:id="467"/>
    </w:p>
    <w:p w14:paraId="6B4AF104" w14:textId="77777777" w:rsidR="00BA2570" w:rsidRPr="00E06243" w:rsidRDefault="00BA2570" w:rsidP="00BA2570">
      <w:pPr>
        <w:rPr>
          <w:rFonts w:cstheme="minorHAnsi"/>
        </w:rPr>
      </w:pPr>
      <w:r w:rsidRPr="00E06243">
        <w:rPr>
          <w:rFonts w:cstheme="minorHAnsi"/>
        </w:rPr>
        <w:t>Avslutningsperioden</w:t>
      </w:r>
      <w:r w:rsidRPr="00E06243" w:rsidDel="00574571">
        <w:rPr>
          <w:rFonts w:cstheme="minorHAnsi"/>
        </w:rPr>
        <w:t xml:space="preserve"> </w:t>
      </w:r>
      <w:r w:rsidRPr="00E06243">
        <w:rPr>
          <w:rFonts w:cstheme="minorHAnsi"/>
        </w:rPr>
        <w:t xml:space="preserve">varer fra dato for varsel om oppsigelse, avbestilling eller heving og til avtalen opphører (inkludert eventuell forlengelse i henhold til punkt 4.4). I tillegg har Kunden krav på oppfølgende bistand i inntil 60 (seksti) kalenderdager etter at vedlikeholdstjenesten er etablert hos ny leverandør eller Kunden selv, også om dette skjer etter at avtalen for øvrig opphører. </w:t>
      </w:r>
    </w:p>
    <w:p w14:paraId="350D0430" w14:textId="77777777" w:rsidR="00BA2570" w:rsidRPr="00E06243" w:rsidRDefault="00BA2570" w:rsidP="00BA2570">
      <w:pPr>
        <w:rPr>
          <w:rFonts w:cstheme="minorHAnsi"/>
        </w:rPr>
      </w:pPr>
    </w:p>
    <w:p w14:paraId="4F668844" w14:textId="77777777" w:rsidR="00BA2570" w:rsidRPr="00E06243" w:rsidRDefault="00BA2570" w:rsidP="00BA2570">
      <w:pPr>
        <w:rPr>
          <w:rFonts w:cstheme="minorHAnsi"/>
        </w:rPr>
      </w:pPr>
      <w:r w:rsidRPr="00E06243">
        <w:rPr>
          <w:rFonts w:cstheme="minorHAnsi"/>
        </w:rPr>
        <w:t>Vedlikeholdstjenesten skal forbli fullverdig i avslutningsperioden, uavhengig av årsaken til avslutning.</w:t>
      </w:r>
    </w:p>
    <w:p w14:paraId="2B8688F3" w14:textId="77777777" w:rsidR="00BA2570" w:rsidRPr="00E06243" w:rsidRDefault="00BA2570" w:rsidP="00BA2570">
      <w:pPr>
        <w:rPr>
          <w:rFonts w:cstheme="minorHAnsi"/>
        </w:rPr>
      </w:pPr>
    </w:p>
    <w:p w14:paraId="6340897F" w14:textId="77777777" w:rsidR="00BA2570" w:rsidRPr="00E06243" w:rsidRDefault="00BA2570" w:rsidP="00BA2570">
      <w:pPr>
        <w:rPr>
          <w:rFonts w:cstheme="minorHAnsi"/>
        </w:rPr>
      </w:pPr>
      <w:r w:rsidRPr="00E06243">
        <w:rPr>
          <w:rFonts w:cstheme="minorHAnsi"/>
        </w:rPr>
        <w:t xml:space="preserve">Ved avslutning av avtalen, uansett årsak, skal Leverandøren som del av ytelsen stille nødvendige tjenester til rådighet i avslutningsperioden og samarbeide med eventuell ny leverandør, slik at nødvendige handlinger kan gjennomføres med minst mulig forstyrrelser for Kundens virksomhet. Leverandøren er også forpliktet til å bidra med nødvendig kompetanseoverføring til ny </w:t>
      </w:r>
      <w:proofErr w:type="spellStart"/>
      <w:r w:rsidRPr="00E06243">
        <w:rPr>
          <w:rFonts w:cstheme="minorHAnsi"/>
        </w:rPr>
        <w:t>vedlikeholdsleverandør</w:t>
      </w:r>
      <w:proofErr w:type="spellEnd"/>
      <w:r w:rsidRPr="00E06243">
        <w:rPr>
          <w:rFonts w:cstheme="minorHAnsi"/>
        </w:rPr>
        <w:t>, tjenestens art tatt i betraktning. Leverandøren er ikke pliktig til å bistå med grunnleggende kompetanseoverføring eller med kompetanseoverføring knyttet til Leverandørens forretningshemmeligheter.</w:t>
      </w:r>
    </w:p>
    <w:p w14:paraId="3DE7C852" w14:textId="77777777" w:rsidR="00BA2570" w:rsidRPr="00E06243" w:rsidRDefault="00BA2570" w:rsidP="00BA2570">
      <w:pPr>
        <w:rPr>
          <w:rFonts w:cstheme="minorHAnsi"/>
        </w:rPr>
      </w:pPr>
    </w:p>
    <w:p w14:paraId="7FFCBCF0" w14:textId="77777777" w:rsidR="00BA2570" w:rsidRPr="00E06243" w:rsidRDefault="00BA2570" w:rsidP="00BA2570">
      <w:pPr>
        <w:rPr>
          <w:rFonts w:cstheme="minorHAnsi"/>
        </w:rPr>
      </w:pPr>
      <w:r w:rsidRPr="00E06243">
        <w:rPr>
          <w:rFonts w:cstheme="minorHAnsi"/>
        </w:rPr>
        <w:lastRenderedPageBreak/>
        <w:t>Kunden skal utarbeide en fremdriftsplan for avslutningsperioden, kalt «avslutningsplan». Kunden kan la eventuell ny leverandør lage slik plan på Kundens vegne. Leverandøren skal uten ugrunnet opphold bistå med informasjon og kompetanse som er nødvendig for at Kunden skal kunne utarbeide planen, herunder gi innspill om konkrete aktiviteter som er nødvendig fra Leverandørens side, tidsrammene for disse og for øvrig beskrive det nødvendige samspillet mellom Leverandøren og Kunden ved avslutningen. Leverandøren skal videre legge til rette for at Kunden uten ugrunnet opphold får tilgang til den informasjon som Kunden trenger fra eventuelle underleverandører av Leverandøren.</w:t>
      </w:r>
    </w:p>
    <w:p w14:paraId="1DE94A83" w14:textId="77777777" w:rsidR="00BA2570" w:rsidRPr="00E06243" w:rsidRDefault="00BA2570" w:rsidP="00BA2570">
      <w:pPr>
        <w:rPr>
          <w:rFonts w:cstheme="minorHAnsi"/>
        </w:rPr>
      </w:pPr>
    </w:p>
    <w:p w14:paraId="19DC38DE" w14:textId="77777777" w:rsidR="00BA2570" w:rsidRPr="00E06243" w:rsidRDefault="00BA2570" w:rsidP="00BA2570">
      <w:pPr>
        <w:rPr>
          <w:rFonts w:cstheme="minorHAnsi"/>
        </w:rPr>
      </w:pPr>
      <w:r w:rsidRPr="00E06243">
        <w:rPr>
          <w:rFonts w:cstheme="minorHAnsi"/>
        </w:rPr>
        <w:t xml:space="preserve">Leverandøren skal bistå Kunden i forbindelse med forberedelsene til inngåelse av ny avtale og levere den informasjon som er nødvendig i forbindelse med slik forberedelse. </w:t>
      </w:r>
    </w:p>
    <w:p w14:paraId="307E55BF" w14:textId="77777777" w:rsidR="00BA2570" w:rsidRPr="00E06243" w:rsidRDefault="00BA2570" w:rsidP="00BA2570">
      <w:pPr>
        <w:rPr>
          <w:rFonts w:cstheme="minorHAnsi"/>
        </w:rPr>
      </w:pPr>
    </w:p>
    <w:p w14:paraId="79AC4398" w14:textId="77777777" w:rsidR="00BA2570" w:rsidRPr="00E06243" w:rsidRDefault="00BA2570" w:rsidP="00BA2570">
      <w:pPr>
        <w:rPr>
          <w:rFonts w:cstheme="minorHAnsi"/>
        </w:rPr>
      </w:pPr>
      <w:r w:rsidRPr="00E06243">
        <w:rPr>
          <w:rFonts w:cstheme="minorHAnsi"/>
        </w:rPr>
        <w:t xml:space="preserve">Leverandøren skal uten ugrunnet opphold komplettere og oppdatere </w:t>
      </w:r>
      <w:proofErr w:type="spellStart"/>
      <w:r w:rsidRPr="00E06243">
        <w:rPr>
          <w:rFonts w:cstheme="minorHAnsi"/>
        </w:rPr>
        <w:t>vedlikeholds</w:t>
      </w:r>
      <w:r w:rsidRPr="00E06243">
        <w:rPr>
          <w:rFonts w:cstheme="minorHAnsi"/>
        </w:rPr>
        <w:softHyphen/>
        <w:t>dokumentasjonen</w:t>
      </w:r>
      <w:proofErr w:type="spellEnd"/>
      <w:r w:rsidRPr="00E06243">
        <w:rPr>
          <w:rFonts w:cstheme="minorHAnsi"/>
        </w:rPr>
        <w:t>, samt uten ugrunnet opphold overføre til Kunden alle data og alt materiale som Leverandøren har i sin besittelse, og som tilhører Kunden.</w:t>
      </w:r>
    </w:p>
    <w:p w14:paraId="60AA1BCC" w14:textId="77777777" w:rsidR="00BA2570" w:rsidRPr="00E06243" w:rsidRDefault="00BA2570" w:rsidP="00BA2570">
      <w:pPr>
        <w:rPr>
          <w:rFonts w:cstheme="minorHAnsi"/>
        </w:rPr>
      </w:pPr>
    </w:p>
    <w:p w14:paraId="78F94B6E" w14:textId="77777777" w:rsidR="00BA2570" w:rsidRPr="00E06243" w:rsidRDefault="00BA2570" w:rsidP="00BA2570">
      <w:pPr>
        <w:rPr>
          <w:rFonts w:cstheme="minorHAnsi"/>
        </w:rPr>
      </w:pPr>
      <w:r w:rsidRPr="00E06243">
        <w:rPr>
          <w:rFonts w:cstheme="minorHAnsi"/>
        </w:rPr>
        <w:t>Kunden plikter å betale vederlag for de ytelser som er nevnt under dette punktet i henhold til Leverandørens timesatser som angitt i bilag 7, eventuelt i henhold til særskilte priser for slike tjenester angitt i bilag 7. Kunden skal likevel ikke betale slikt vederlag dersom avtalen heves som følge av vesentlig mislighold fra Leverandørens side.</w:t>
      </w:r>
    </w:p>
    <w:p w14:paraId="0ECFB180" w14:textId="77777777" w:rsidR="00BA2570" w:rsidRPr="00E06243" w:rsidRDefault="00BA2570" w:rsidP="00BA2570">
      <w:pPr>
        <w:rPr>
          <w:rFonts w:cstheme="minorHAnsi"/>
        </w:rPr>
      </w:pPr>
    </w:p>
    <w:p w14:paraId="50D93CC3" w14:textId="77777777" w:rsidR="00BA2570" w:rsidRPr="00E06243" w:rsidRDefault="00BA2570" w:rsidP="00BA2570">
      <w:pPr>
        <w:rPr>
          <w:rFonts w:cstheme="minorHAnsi"/>
        </w:rPr>
      </w:pPr>
      <w:r w:rsidRPr="00E06243">
        <w:rPr>
          <w:rFonts w:cstheme="minorHAnsi"/>
        </w:rPr>
        <w:t xml:space="preserve">For å muliggjøre eventuell sanksjonering av manglende ytelser i forbindelse med avslutning av avtalen har Kunden rett til å holde tilbake et beløp tilsvarende 1 (en) måneds vederlag i inntil 2 (to) måneder etter avtalens opphør. </w:t>
      </w:r>
      <w:bookmarkEnd w:id="468"/>
      <w:r w:rsidRPr="00E06243">
        <w:rPr>
          <w:rFonts w:cstheme="minorHAnsi"/>
        </w:rPr>
        <w:br/>
      </w:r>
    </w:p>
    <w:p w14:paraId="38FCE6B2" w14:textId="77777777" w:rsidR="00BA2570" w:rsidRPr="00E06243" w:rsidRDefault="00BA2570" w:rsidP="00BA2570">
      <w:pPr>
        <w:pStyle w:val="Overskrift2"/>
        <w:rPr>
          <w:rFonts w:asciiTheme="minorHAnsi" w:hAnsiTheme="minorHAnsi" w:cstheme="minorHAnsi"/>
        </w:rPr>
      </w:pPr>
      <w:bookmarkStart w:id="469" w:name="_Toc417565344"/>
      <w:bookmarkStart w:id="470" w:name="_Toc417565915"/>
      <w:bookmarkStart w:id="471" w:name="_Toc417566175"/>
      <w:bookmarkStart w:id="472" w:name="_Toc417566435"/>
      <w:bookmarkStart w:id="473" w:name="_Toc417566695"/>
      <w:bookmarkStart w:id="474" w:name="_Toc417566954"/>
      <w:bookmarkStart w:id="475" w:name="_Toc417642622"/>
      <w:bookmarkStart w:id="476" w:name="_Toc417565346"/>
      <w:bookmarkStart w:id="477" w:name="_Toc417565917"/>
      <w:bookmarkStart w:id="478" w:name="_Toc417566177"/>
      <w:bookmarkStart w:id="479" w:name="_Toc417566437"/>
      <w:bookmarkStart w:id="480" w:name="_Toc417566697"/>
      <w:bookmarkStart w:id="481" w:name="_Toc417566956"/>
      <w:bookmarkStart w:id="482" w:name="_Toc417642624"/>
      <w:bookmarkStart w:id="483" w:name="_Toc417565348"/>
      <w:bookmarkStart w:id="484" w:name="_Toc417565919"/>
      <w:bookmarkStart w:id="485" w:name="_Toc417566179"/>
      <w:bookmarkStart w:id="486" w:name="_Toc417566439"/>
      <w:bookmarkStart w:id="487" w:name="_Toc417566699"/>
      <w:bookmarkStart w:id="488" w:name="_Toc417566958"/>
      <w:bookmarkStart w:id="489" w:name="_Toc417642626"/>
      <w:bookmarkStart w:id="490" w:name="_Toc417565350"/>
      <w:bookmarkStart w:id="491" w:name="_Toc417565921"/>
      <w:bookmarkStart w:id="492" w:name="_Toc417566181"/>
      <w:bookmarkStart w:id="493" w:name="_Toc417566441"/>
      <w:bookmarkStart w:id="494" w:name="_Toc417566701"/>
      <w:bookmarkStart w:id="495" w:name="_Toc417566960"/>
      <w:bookmarkStart w:id="496" w:name="_Toc417642628"/>
      <w:bookmarkStart w:id="497" w:name="_Toc417565352"/>
      <w:bookmarkStart w:id="498" w:name="_Toc417565923"/>
      <w:bookmarkStart w:id="499" w:name="_Toc417566183"/>
      <w:bookmarkStart w:id="500" w:name="_Toc417566443"/>
      <w:bookmarkStart w:id="501" w:name="_Toc417566703"/>
      <w:bookmarkStart w:id="502" w:name="_Toc417566962"/>
      <w:bookmarkStart w:id="503" w:name="_Toc417642630"/>
      <w:bookmarkStart w:id="504" w:name="_Toc417565355"/>
      <w:bookmarkStart w:id="505" w:name="_Toc417565926"/>
      <w:bookmarkStart w:id="506" w:name="_Toc417566186"/>
      <w:bookmarkStart w:id="507" w:name="_Toc417566446"/>
      <w:bookmarkStart w:id="508" w:name="_Toc417566706"/>
      <w:bookmarkStart w:id="509" w:name="_Toc417566965"/>
      <w:bookmarkStart w:id="510" w:name="_Toc417642633"/>
      <w:bookmarkStart w:id="511" w:name="_Toc417565357"/>
      <w:bookmarkStart w:id="512" w:name="_Toc417565928"/>
      <w:bookmarkStart w:id="513" w:name="_Toc417566188"/>
      <w:bookmarkStart w:id="514" w:name="_Toc417566448"/>
      <w:bookmarkStart w:id="515" w:name="_Toc417566708"/>
      <w:bookmarkStart w:id="516" w:name="_Toc417566967"/>
      <w:bookmarkStart w:id="517" w:name="_Toc417642635"/>
      <w:bookmarkStart w:id="518" w:name="_Toc417565359"/>
      <w:bookmarkStart w:id="519" w:name="_Toc417565930"/>
      <w:bookmarkStart w:id="520" w:name="_Toc417566190"/>
      <w:bookmarkStart w:id="521" w:name="_Toc417566450"/>
      <w:bookmarkStart w:id="522" w:name="_Toc417566710"/>
      <w:bookmarkStart w:id="523" w:name="_Toc417566969"/>
      <w:bookmarkStart w:id="524" w:name="_Toc417642637"/>
      <w:bookmarkStart w:id="525" w:name="_Toc417565361"/>
      <w:bookmarkStart w:id="526" w:name="_Toc417565932"/>
      <w:bookmarkStart w:id="527" w:name="_Toc417566192"/>
      <w:bookmarkStart w:id="528" w:name="_Toc417566452"/>
      <w:bookmarkStart w:id="529" w:name="_Toc417566712"/>
      <w:bookmarkStart w:id="530" w:name="_Toc417566971"/>
      <w:bookmarkStart w:id="531" w:name="_Toc417642639"/>
      <w:bookmarkStart w:id="532" w:name="_Toc417565363"/>
      <w:bookmarkStart w:id="533" w:name="_Toc417565934"/>
      <w:bookmarkStart w:id="534" w:name="_Toc417566194"/>
      <w:bookmarkStart w:id="535" w:name="_Toc417566454"/>
      <w:bookmarkStart w:id="536" w:name="_Toc417566714"/>
      <w:bookmarkStart w:id="537" w:name="_Toc417566973"/>
      <w:bookmarkStart w:id="538" w:name="_Toc417642641"/>
      <w:bookmarkStart w:id="539" w:name="_Toc417565365"/>
      <w:bookmarkStart w:id="540" w:name="_Toc417565936"/>
      <w:bookmarkStart w:id="541" w:name="_Toc417566196"/>
      <w:bookmarkStart w:id="542" w:name="_Toc417566456"/>
      <w:bookmarkStart w:id="543" w:name="_Toc417566716"/>
      <w:bookmarkStart w:id="544" w:name="_Toc417566975"/>
      <w:bookmarkStart w:id="545" w:name="_Toc417642643"/>
      <w:bookmarkStart w:id="546" w:name="_Toc417566976"/>
      <w:bookmarkStart w:id="547" w:name="_Toc531604871"/>
      <w:bookmarkStart w:id="548" w:name="_Toc151865632"/>
      <w:bookmarkStart w:id="549" w:name="_Toc27203107"/>
      <w:bookmarkStart w:id="550" w:name="_Toc27204289"/>
      <w:bookmarkStart w:id="551" w:name="_Toc27204447"/>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E06243">
        <w:rPr>
          <w:rFonts w:asciiTheme="minorHAnsi" w:hAnsiTheme="minorHAnsi" w:cstheme="minorHAnsi"/>
        </w:rPr>
        <w:t>Midlertidig forlengelse av avtalen</w:t>
      </w:r>
      <w:bookmarkEnd w:id="546"/>
      <w:bookmarkEnd w:id="547"/>
    </w:p>
    <w:p w14:paraId="592B1D0B" w14:textId="77777777" w:rsidR="00BA2570" w:rsidRPr="00E06243" w:rsidRDefault="00BA2570" w:rsidP="00BA2570">
      <w:pPr>
        <w:rPr>
          <w:rFonts w:cstheme="minorHAnsi"/>
        </w:rPr>
      </w:pPr>
      <w:r w:rsidRPr="00E06243">
        <w:rPr>
          <w:rFonts w:cstheme="minorHAnsi"/>
        </w:rPr>
        <w:t xml:space="preserve">Leverandøren har plikt til å forlenge avtalen på ellers like vilkår i inntil 6 (seks) måneder etter tidspunktet for avtalens opphør, hvis Kunden ber om det. Kunden må varsle om dette minimum 60 (seksti) kalenderdager før avtalens utløp. </w:t>
      </w:r>
    </w:p>
    <w:p w14:paraId="66061BCA" w14:textId="77777777" w:rsidR="00BA2570" w:rsidRPr="00E06243" w:rsidRDefault="00BA2570" w:rsidP="00BA2570">
      <w:pPr>
        <w:rPr>
          <w:rFonts w:cstheme="minorHAnsi"/>
        </w:rPr>
      </w:pPr>
    </w:p>
    <w:p w14:paraId="13650AB3" w14:textId="77777777" w:rsidR="00BA2570" w:rsidRPr="00E06243" w:rsidRDefault="00BA2570" w:rsidP="00BA2570">
      <w:pPr>
        <w:rPr>
          <w:rFonts w:cstheme="minorHAnsi"/>
        </w:rPr>
      </w:pPr>
      <w:r w:rsidRPr="00E06243">
        <w:rPr>
          <w:rFonts w:cstheme="minorHAnsi"/>
        </w:rPr>
        <w:t>Dersom Kunden hever avtalen på grunn av Leverandørens mislighold, kan varsel som nevnt i avsnittet ovenfor gis samtidig med hevningserklæringen. Dersom avtalens opphør skyldes at Leverandøren hever på grunn av Kundens mislighold, kan slikt varsel gis innen 1 (en) uke etter at Kunden har mottatt varsel om heving. Kundens rett til forlengelse er i disse tilfeller betinget av at Kunden forskuddsbetaler vederlag for forlengelsesperioden som angitt i første avsnitt ovenfor.</w:t>
      </w:r>
    </w:p>
    <w:p w14:paraId="2658213D" w14:textId="77777777" w:rsidR="00BA2570" w:rsidRPr="00E06243" w:rsidRDefault="00BA2570" w:rsidP="00BA2570">
      <w:pPr>
        <w:pStyle w:val="Overskrift1"/>
        <w:rPr>
          <w:rFonts w:asciiTheme="minorHAnsi" w:hAnsiTheme="minorHAnsi" w:cstheme="minorHAnsi"/>
        </w:rPr>
      </w:pPr>
      <w:bookmarkStart w:id="552" w:name="_Toc417566977"/>
      <w:bookmarkStart w:id="553" w:name="_Toc531604872"/>
      <w:r w:rsidRPr="00E06243">
        <w:rPr>
          <w:rFonts w:asciiTheme="minorHAnsi" w:hAnsiTheme="minorHAnsi" w:cstheme="minorHAnsi"/>
        </w:rPr>
        <w:t>Leverandørens plikter</w:t>
      </w:r>
      <w:bookmarkEnd w:id="548"/>
      <w:bookmarkEnd w:id="552"/>
      <w:bookmarkEnd w:id="553"/>
    </w:p>
    <w:p w14:paraId="1DFFDB15" w14:textId="77777777" w:rsidR="00BA2570" w:rsidRPr="00E06243" w:rsidRDefault="00BA2570" w:rsidP="00BA2570">
      <w:pPr>
        <w:pStyle w:val="Overskrift2"/>
        <w:rPr>
          <w:rFonts w:asciiTheme="minorHAnsi" w:hAnsiTheme="minorHAnsi" w:cstheme="minorHAnsi"/>
        </w:rPr>
      </w:pPr>
      <w:bookmarkStart w:id="554" w:name="_Toc151865633"/>
      <w:bookmarkStart w:id="555" w:name="_Toc417566978"/>
      <w:bookmarkStart w:id="556" w:name="_Toc531604873"/>
      <w:r w:rsidRPr="00E06243">
        <w:rPr>
          <w:rFonts w:asciiTheme="minorHAnsi" w:hAnsiTheme="minorHAnsi" w:cstheme="minorHAnsi"/>
        </w:rPr>
        <w:t>Leverandørens ansvar for sine ytelser</w:t>
      </w:r>
      <w:bookmarkEnd w:id="554"/>
      <w:bookmarkEnd w:id="555"/>
      <w:bookmarkEnd w:id="556"/>
    </w:p>
    <w:p w14:paraId="7B8477C3" w14:textId="77777777" w:rsidR="00BA2570" w:rsidRPr="00E06243" w:rsidRDefault="00BA2570" w:rsidP="00BA2570">
      <w:pPr>
        <w:rPr>
          <w:rFonts w:cstheme="minorHAnsi"/>
        </w:rPr>
      </w:pPr>
      <w:r w:rsidRPr="00E06243">
        <w:rPr>
          <w:rFonts w:cstheme="minorHAnsi"/>
        </w:rPr>
        <w:t xml:space="preserve">Leverandørens ytelser skal på en helhetlig måte dekke de funksjoner og krav som er spesifisert i avtalen. </w:t>
      </w:r>
    </w:p>
    <w:p w14:paraId="23F36A74" w14:textId="77777777" w:rsidR="00BA2570" w:rsidRPr="00E06243" w:rsidRDefault="00BA2570" w:rsidP="00BA2570">
      <w:pPr>
        <w:rPr>
          <w:rFonts w:cstheme="minorHAnsi"/>
        </w:rPr>
      </w:pPr>
    </w:p>
    <w:p w14:paraId="4C47AC4C" w14:textId="77777777" w:rsidR="00BA2570" w:rsidRPr="00E06243" w:rsidRDefault="00BA2570" w:rsidP="00BA2570">
      <w:pPr>
        <w:rPr>
          <w:rFonts w:cstheme="minorHAnsi"/>
        </w:rPr>
      </w:pPr>
      <w:r w:rsidRPr="00E06243">
        <w:rPr>
          <w:rFonts w:cstheme="minorHAnsi"/>
        </w:rPr>
        <w:lastRenderedPageBreak/>
        <w:t xml:space="preserve">Leverandøren skal sørge for at det personalet som utfører vedlikehold og service, har den nødvendige kompetanse. </w:t>
      </w:r>
    </w:p>
    <w:p w14:paraId="74A9B660" w14:textId="77777777" w:rsidR="00BA2570" w:rsidRPr="00E06243" w:rsidRDefault="00BA2570" w:rsidP="00BA2570">
      <w:pPr>
        <w:rPr>
          <w:rFonts w:cstheme="minorHAnsi"/>
        </w:rPr>
      </w:pPr>
    </w:p>
    <w:p w14:paraId="2DC667C1" w14:textId="77777777" w:rsidR="00BA2570" w:rsidRPr="00E06243" w:rsidRDefault="00BA2570" w:rsidP="00BA2570">
      <w:pPr>
        <w:pStyle w:val="Overskrift2"/>
        <w:rPr>
          <w:rFonts w:asciiTheme="minorHAnsi" w:hAnsiTheme="minorHAnsi" w:cstheme="minorHAnsi"/>
        </w:rPr>
      </w:pPr>
      <w:bookmarkStart w:id="557" w:name="_Toc417566979"/>
      <w:bookmarkStart w:id="558" w:name="_Toc531604874"/>
      <w:r w:rsidRPr="00E06243">
        <w:rPr>
          <w:rFonts w:asciiTheme="minorHAnsi" w:hAnsiTheme="minorHAnsi" w:cstheme="minorHAnsi"/>
        </w:rPr>
        <w:t>Nøkkelpersonell</w:t>
      </w:r>
      <w:bookmarkEnd w:id="557"/>
      <w:bookmarkEnd w:id="558"/>
    </w:p>
    <w:p w14:paraId="2F8719BA" w14:textId="77777777" w:rsidR="00BA2570" w:rsidRPr="00E06243" w:rsidRDefault="00BA2570" w:rsidP="00BA2570">
      <w:pPr>
        <w:rPr>
          <w:rFonts w:cstheme="minorHAnsi"/>
        </w:rPr>
      </w:pPr>
      <w:r w:rsidRPr="00E06243">
        <w:rPr>
          <w:rFonts w:cstheme="minorHAnsi"/>
        </w:rPr>
        <w:t xml:space="preserve">Personer som i bilag 6 er spesifisert som nøkkelpersonell, skal, innen rammen av Leverandørens styringsrett som arbeidsgiver, ikke kunne skiftes ut uten forutgående godkjenning fra Kunden. Slik godkjenning kan ikke nektes uten saklig grunn. Nøkkelpersonellets reelle deltagelse i utførelsen av tjenesten kan ikke reduseres uten forutgående godkjenning fra Kunden. </w:t>
      </w:r>
      <w:r w:rsidRPr="00E06243">
        <w:rPr>
          <w:rFonts w:cstheme="minorHAnsi"/>
        </w:rPr>
        <w:br/>
      </w:r>
    </w:p>
    <w:p w14:paraId="6CF2BA67" w14:textId="77777777" w:rsidR="00BA2570" w:rsidRPr="00E06243" w:rsidRDefault="00BA2570" w:rsidP="00BA2570">
      <w:pPr>
        <w:pStyle w:val="Overskrift2"/>
        <w:rPr>
          <w:rFonts w:asciiTheme="minorHAnsi" w:hAnsiTheme="minorHAnsi" w:cstheme="minorHAnsi"/>
        </w:rPr>
      </w:pPr>
      <w:bookmarkStart w:id="559" w:name="_Toc146350168"/>
      <w:bookmarkStart w:id="560" w:name="_Toc150153836"/>
      <w:bookmarkStart w:id="561" w:name="_Toc151865634"/>
      <w:bookmarkStart w:id="562" w:name="_Toc417566980"/>
      <w:bookmarkStart w:id="563" w:name="_Toc531604875"/>
      <w:r w:rsidRPr="00E06243">
        <w:rPr>
          <w:rFonts w:asciiTheme="minorHAnsi" w:hAnsiTheme="minorHAnsi" w:cstheme="minorHAnsi"/>
        </w:rPr>
        <w:t>Underleverandør</w:t>
      </w:r>
      <w:bookmarkEnd w:id="559"/>
      <w:bookmarkEnd w:id="560"/>
      <w:bookmarkEnd w:id="561"/>
      <w:r w:rsidRPr="00E06243">
        <w:rPr>
          <w:rFonts w:asciiTheme="minorHAnsi" w:hAnsiTheme="minorHAnsi" w:cstheme="minorHAnsi"/>
        </w:rPr>
        <w:t xml:space="preserve"> og tredjepart</w:t>
      </w:r>
      <w:bookmarkEnd w:id="562"/>
      <w:bookmarkEnd w:id="563"/>
    </w:p>
    <w:p w14:paraId="36E5E659" w14:textId="77777777" w:rsidR="00BA2570" w:rsidRPr="00E06243" w:rsidRDefault="00BA2570" w:rsidP="00BA2570">
      <w:pPr>
        <w:rPr>
          <w:rFonts w:cstheme="minorHAnsi"/>
        </w:rPr>
      </w:pPr>
      <w:r w:rsidRPr="00E06243">
        <w:rPr>
          <w:rFonts w:cstheme="minorHAnsi"/>
        </w:rPr>
        <w:t>Dersom Leverandøren engasjerer underleverandør eller Kunden engasjerer tredjepart til å utføre arbeidsoppgaver som følger av denne avtalen, er parten fullt ansvarlig for utførelsen av disse oppgavene på samme måte som om parten selv stod for utførelsen. Leverandøren skal varsles om Kundens eventuelle valg av tredjepart og kan motsette seg engasjementet dersom Leverandøren kan påvise at dette medfører vesentlig forretningsmessig ulempe for Leverandøren.</w:t>
      </w:r>
    </w:p>
    <w:p w14:paraId="2CC2B196" w14:textId="77777777" w:rsidR="00BA2570" w:rsidRPr="00E06243" w:rsidRDefault="00BA2570" w:rsidP="00BA2570">
      <w:pPr>
        <w:rPr>
          <w:rFonts w:cstheme="minorHAnsi"/>
        </w:rPr>
      </w:pPr>
    </w:p>
    <w:p w14:paraId="44238562" w14:textId="77777777" w:rsidR="00BA2570" w:rsidRPr="00E06243" w:rsidRDefault="00BA2570" w:rsidP="00BA2570">
      <w:pPr>
        <w:rPr>
          <w:rFonts w:cstheme="minorHAnsi"/>
        </w:rPr>
      </w:pPr>
      <w:r w:rsidRPr="00E06243">
        <w:rPr>
          <w:rFonts w:cstheme="minorHAnsi"/>
        </w:rPr>
        <w:t>Leverandørens bruk og utskiftning av underleverandør som direkte medvirker til oppfyllelse av leveransen, skal godkjennes skriftlig av Kunden. Godkjennelse kan ikke nektes uten saklig grunn.</w:t>
      </w:r>
    </w:p>
    <w:p w14:paraId="21C0DBCB" w14:textId="77777777" w:rsidR="00BA2570" w:rsidRPr="00E06243" w:rsidRDefault="00BA2570" w:rsidP="00BA2570">
      <w:pPr>
        <w:rPr>
          <w:rFonts w:cstheme="minorHAnsi"/>
        </w:rPr>
      </w:pPr>
    </w:p>
    <w:p w14:paraId="7EBCB064" w14:textId="77777777" w:rsidR="00BA2570" w:rsidRPr="00E06243" w:rsidRDefault="00BA2570" w:rsidP="00BA2570">
      <w:pPr>
        <w:rPr>
          <w:rFonts w:cstheme="minorHAnsi"/>
        </w:rPr>
      </w:pPr>
      <w:r w:rsidRPr="00E06243">
        <w:rPr>
          <w:rFonts w:cstheme="minorHAnsi"/>
        </w:rPr>
        <w:t>Leverandøren skal samarbeide med Kundens andre leverandører og tredjeparter, herunder eventuell driftsleverandør og leverandører av tredjeparts programvare som omfattes av vedlikeholdsavtalen. Samhandlingen beskrives nærmere i samhandlingsplanen, jf. punkt 2.1.2.</w:t>
      </w:r>
    </w:p>
    <w:p w14:paraId="27C7EEA1" w14:textId="77777777" w:rsidR="00BA2570" w:rsidRPr="00E06243" w:rsidRDefault="00BA2570" w:rsidP="00BA2570">
      <w:pPr>
        <w:rPr>
          <w:rFonts w:cstheme="minorHAnsi"/>
        </w:rPr>
      </w:pPr>
    </w:p>
    <w:p w14:paraId="3C1A6B88" w14:textId="77777777" w:rsidR="00BA2570" w:rsidRPr="00E06243" w:rsidRDefault="00BA2570" w:rsidP="00BA2570">
      <w:pPr>
        <w:pStyle w:val="Overskrift2"/>
        <w:rPr>
          <w:rFonts w:asciiTheme="minorHAnsi" w:hAnsiTheme="minorHAnsi" w:cstheme="minorHAnsi"/>
        </w:rPr>
      </w:pPr>
      <w:bookmarkStart w:id="564" w:name="_Toc417566981"/>
      <w:bookmarkStart w:id="565" w:name="_Toc531604876"/>
      <w:r w:rsidRPr="00E06243">
        <w:rPr>
          <w:rFonts w:asciiTheme="minorHAnsi" w:hAnsiTheme="minorHAnsi" w:cstheme="minorHAnsi"/>
        </w:rPr>
        <w:t>Lønns- og arbeidsvilkår</w:t>
      </w:r>
      <w:bookmarkEnd w:id="564"/>
      <w:bookmarkEnd w:id="565"/>
      <w:r w:rsidRPr="00E06243">
        <w:rPr>
          <w:rFonts w:asciiTheme="minorHAnsi" w:hAnsiTheme="minorHAnsi" w:cstheme="minorHAnsi"/>
        </w:rPr>
        <w:t xml:space="preserve"> </w:t>
      </w:r>
    </w:p>
    <w:p w14:paraId="5C9C2077" w14:textId="77777777" w:rsidR="00BA2570" w:rsidRPr="00E06243" w:rsidRDefault="00BA2570" w:rsidP="00BA2570">
      <w:pPr>
        <w:rPr>
          <w:rFonts w:cstheme="minorHAnsi"/>
        </w:rPr>
      </w:pPr>
      <w:r w:rsidRPr="00E06243">
        <w:rPr>
          <w:rFonts w:cstheme="minorHAnsi"/>
        </w:rPr>
        <w:t>For avtaler som omfattes av forskrift 8. februar 2008 nr. 112 om lønns- og arbeidsvilkår i offentlige kontrakter, gjelder følgende:</w:t>
      </w:r>
    </w:p>
    <w:p w14:paraId="6C9649D2" w14:textId="77777777" w:rsidR="00BA2570" w:rsidRPr="00E06243" w:rsidRDefault="00BA2570" w:rsidP="00BA2570">
      <w:pPr>
        <w:rPr>
          <w:rFonts w:cstheme="minorHAnsi"/>
        </w:rPr>
      </w:pPr>
    </w:p>
    <w:p w14:paraId="5C9B0043" w14:textId="77777777" w:rsidR="00BA2570" w:rsidRPr="00E06243" w:rsidRDefault="00BA2570" w:rsidP="00BA2570">
      <w:pPr>
        <w:rPr>
          <w:rFonts w:cstheme="minorHAnsi"/>
        </w:rPr>
      </w:pPr>
      <w:r w:rsidRPr="00E06243">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4165F7A9" w14:textId="77777777" w:rsidR="00BA2570" w:rsidRPr="00E06243" w:rsidRDefault="00BA2570" w:rsidP="00BA2570">
      <w:pPr>
        <w:rPr>
          <w:rFonts w:cstheme="minorHAnsi"/>
        </w:rPr>
      </w:pPr>
    </w:p>
    <w:p w14:paraId="7FDAE8C1" w14:textId="77777777" w:rsidR="00BA2570" w:rsidRPr="00E06243" w:rsidRDefault="00BA2570" w:rsidP="00BA2570">
      <w:pPr>
        <w:rPr>
          <w:rFonts w:cstheme="minorHAnsi"/>
        </w:rPr>
      </w:pPr>
      <w:r w:rsidRPr="00E06243">
        <w:rPr>
          <w:rFonts w:cstheme="minorHAnsi"/>
        </w:rPr>
        <w:t xml:space="preserve">Alle avtaler som Leverandøren inngår, og som innebærer utførelse av arbeid som direkte medvirker til å oppfylle Leverandørens forpliktelser under denne avtalen, skal inneholde tilsvarende betingelser. </w:t>
      </w:r>
    </w:p>
    <w:p w14:paraId="0C203691" w14:textId="77777777" w:rsidR="00BA2570" w:rsidRPr="00E06243" w:rsidRDefault="00BA2570" w:rsidP="00BA2570">
      <w:pPr>
        <w:rPr>
          <w:rFonts w:cstheme="minorHAnsi"/>
        </w:rPr>
      </w:pPr>
    </w:p>
    <w:p w14:paraId="4ADA154B" w14:textId="77777777" w:rsidR="00BA2570" w:rsidRPr="00E06243" w:rsidRDefault="00BA2570" w:rsidP="00BA2570">
      <w:pPr>
        <w:rPr>
          <w:rFonts w:cstheme="minorHAnsi"/>
        </w:rPr>
      </w:pPr>
      <w:r w:rsidRPr="00E06243">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2B6FB610" w14:textId="77777777" w:rsidR="00BA2570" w:rsidRPr="00E06243" w:rsidRDefault="00BA2570" w:rsidP="00BA2570">
      <w:pPr>
        <w:rPr>
          <w:rFonts w:cstheme="minorHAnsi"/>
        </w:rPr>
      </w:pPr>
    </w:p>
    <w:p w14:paraId="77A85927" w14:textId="77777777" w:rsidR="00BA2570" w:rsidRPr="00E06243" w:rsidRDefault="00BA2570" w:rsidP="00BA2570">
      <w:pPr>
        <w:rPr>
          <w:rFonts w:cstheme="minorHAnsi"/>
        </w:rPr>
      </w:pPr>
      <w:r w:rsidRPr="00E06243">
        <w:rPr>
          <w:rFonts w:cstheme="minorHAnsi"/>
        </w:rPr>
        <w:t xml:space="preserve">Oppfyllelse av Leverandørens forpliktelser som nevnt ovenfor skal dokumenteres i bilag 6 ved enten en egenerklæring eller tredjepartserklæring om at det er samsvar mellom aktuell tariffavtale og faktiske lønns- og arbeidsvilkår for oppfyllelse av Leverandørens og eventuelle underleverandørers forpliktelser.  </w:t>
      </w:r>
    </w:p>
    <w:p w14:paraId="1071291A" w14:textId="77777777" w:rsidR="00BA2570" w:rsidRPr="00E06243" w:rsidRDefault="00BA2570" w:rsidP="00BA2570">
      <w:pPr>
        <w:rPr>
          <w:rFonts w:cstheme="minorHAnsi"/>
        </w:rPr>
      </w:pPr>
    </w:p>
    <w:p w14:paraId="60428EB4" w14:textId="77777777" w:rsidR="00BA2570" w:rsidRPr="00E06243" w:rsidRDefault="00BA2570" w:rsidP="00BA2570">
      <w:pPr>
        <w:rPr>
          <w:rFonts w:cstheme="minorHAnsi"/>
        </w:rPr>
      </w:pPr>
      <w:r w:rsidRPr="00E06243">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74697B6F" w14:textId="77777777" w:rsidR="00BA2570" w:rsidRPr="00E06243" w:rsidRDefault="00BA2570" w:rsidP="00BA2570">
      <w:pPr>
        <w:rPr>
          <w:rFonts w:cstheme="minorHAnsi"/>
        </w:rPr>
      </w:pPr>
    </w:p>
    <w:p w14:paraId="0DB14EAF" w14:textId="77777777" w:rsidR="00BA2570" w:rsidRPr="00E06243" w:rsidRDefault="00BA2570" w:rsidP="00BA2570">
      <w:pPr>
        <w:rPr>
          <w:rFonts w:cstheme="minorHAnsi"/>
        </w:rPr>
      </w:pPr>
      <w:r w:rsidRPr="00E06243">
        <w:rPr>
          <w:rFonts w:cstheme="minorHAnsi"/>
        </w:rPr>
        <w:t xml:space="preserve">Nærmere presiseringer om gjennomføring av dette punkt 5.4 kan avtales i bilag 6. </w:t>
      </w:r>
    </w:p>
    <w:p w14:paraId="66243EB4" w14:textId="77777777" w:rsidR="00BA2570" w:rsidRPr="00E06243" w:rsidRDefault="00BA2570" w:rsidP="00BA2570">
      <w:pPr>
        <w:pStyle w:val="Overskrift1"/>
        <w:rPr>
          <w:rFonts w:asciiTheme="minorHAnsi" w:hAnsiTheme="minorHAnsi" w:cstheme="minorHAnsi"/>
        </w:rPr>
      </w:pPr>
      <w:bookmarkStart w:id="566" w:name="_Toc151865639"/>
      <w:bookmarkStart w:id="567" w:name="_Toc417566982"/>
      <w:bookmarkStart w:id="568" w:name="_Toc531604877"/>
      <w:r w:rsidRPr="00E06243">
        <w:rPr>
          <w:rFonts w:asciiTheme="minorHAnsi" w:hAnsiTheme="minorHAnsi" w:cstheme="minorHAnsi"/>
        </w:rPr>
        <w:t>Kundens plikter</w:t>
      </w:r>
      <w:bookmarkEnd w:id="566"/>
      <w:bookmarkEnd w:id="567"/>
      <w:bookmarkEnd w:id="568"/>
    </w:p>
    <w:p w14:paraId="178662E6" w14:textId="77777777" w:rsidR="00BA2570" w:rsidRPr="00E06243" w:rsidRDefault="00BA2570" w:rsidP="00BA2570">
      <w:pPr>
        <w:pStyle w:val="Overskrift2"/>
        <w:rPr>
          <w:rFonts w:asciiTheme="minorHAnsi" w:hAnsiTheme="minorHAnsi" w:cstheme="minorHAnsi"/>
        </w:rPr>
      </w:pPr>
      <w:bookmarkStart w:id="569" w:name="_Toc151865640"/>
      <w:bookmarkStart w:id="570" w:name="_Toc417566983"/>
      <w:bookmarkStart w:id="571" w:name="_Toc531604878"/>
      <w:r w:rsidRPr="00E06243">
        <w:rPr>
          <w:rFonts w:asciiTheme="minorHAnsi" w:hAnsiTheme="minorHAnsi" w:cstheme="minorHAnsi"/>
        </w:rPr>
        <w:t>Kundens ansvar og medvirkning</w:t>
      </w:r>
      <w:bookmarkEnd w:id="569"/>
      <w:bookmarkEnd w:id="570"/>
      <w:bookmarkEnd w:id="571"/>
    </w:p>
    <w:p w14:paraId="198CCD6D" w14:textId="77777777" w:rsidR="00BA2570" w:rsidRPr="00E06243" w:rsidRDefault="00BA2570" w:rsidP="00BA2570">
      <w:pPr>
        <w:rPr>
          <w:rFonts w:cstheme="minorHAnsi"/>
        </w:rPr>
      </w:pPr>
      <w:r w:rsidRPr="00E06243">
        <w:rPr>
          <w:rFonts w:cstheme="minorHAnsi"/>
        </w:rPr>
        <w:t>Kunden skal foreta det daglige ettersyn. Dette inkluderer sikkerhetskopiering av program og data samt å påse at utstyr og programmer benyttes og lagres slik utstyrs- eller programleverandøren har foreskrevet.</w:t>
      </w:r>
    </w:p>
    <w:p w14:paraId="49B18718" w14:textId="77777777" w:rsidR="00BA2570" w:rsidRPr="00E06243" w:rsidRDefault="00BA2570" w:rsidP="00BA2570">
      <w:pPr>
        <w:rPr>
          <w:rFonts w:cstheme="minorHAnsi"/>
        </w:rPr>
      </w:pPr>
    </w:p>
    <w:p w14:paraId="3A987BE9" w14:textId="77777777" w:rsidR="00BA2570" w:rsidRPr="00E06243" w:rsidRDefault="00BA2570" w:rsidP="00BA2570">
      <w:pPr>
        <w:rPr>
          <w:rFonts w:cstheme="minorHAnsi"/>
        </w:rPr>
      </w:pPr>
      <w:r w:rsidRPr="00E06243">
        <w:rPr>
          <w:rFonts w:cstheme="minorHAnsi"/>
        </w:rPr>
        <w:t xml:space="preserve">Kunden skal legge forholdene til rette for at Leverandøren skal få utført sine plikter, bl.a. ved å gi Leverandøren nødvendig tilgang til sine lokaler og skriftlig melding om eventuell flytting av utstyret som har betydning for ytelsene. Nærmere krav til Kundens medvirkning kan spesifiseres i bilag 2. </w:t>
      </w:r>
    </w:p>
    <w:p w14:paraId="06D66B78" w14:textId="77777777" w:rsidR="00BA2570" w:rsidRPr="00E06243" w:rsidRDefault="00BA2570" w:rsidP="00BA2570">
      <w:pPr>
        <w:pStyle w:val="Overskrift1"/>
        <w:rPr>
          <w:rFonts w:asciiTheme="minorHAnsi" w:hAnsiTheme="minorHAnsi" w:cstheme="minorHAnsi"/>
        </w:rPr>
      </w:pPr>
      <w:bookmarkStart w:id="572" w:name="_Toc151865645"/>
      <w:bookmarkStart w:id="573" w:name="_Toc417566984"/>
      <w:bookmarkStart w:id="574" w:name="_Toc531604879"/>
      <w:r w:rsidRPr="00E06243">
        <w:rPr>
          <w:rFonts w:asciiTheme="minorHAnsi" w:hAnsiTheme="minorHAnsi" w:cstheme="minorHAnsi"/>
        </w:rPr>
        <w:t>Plikter som gjelder Kunde og Leverandør</w:t>
      </w:r>
      <w:bookmarkEnd w:id="572"/>
      <w:bookmarkEnd w:id="573"/>
      <w:bookmarkEnd w:id="574"/>
    </w:p>
    <w:p w14:paraId="6AE59B8E" w14:textId="77777777" w:rsidR="00BA2570" w:rsidRPr="00E06243" w:rsidRDefault="00BA2570" w:rsidP="00BA2570">
      <w:pPr>
        <w:pStyle w:val="Overskrift2"/>
        <w:rPr>
          <w:rFonts w:asciiTheme="minorHAnsi" w:hAnsiTheme="minorHAnsi" w:cstheme="minorHAnsi"/>
        </w:rPr>
      </w:pPr>
      <w:bookmarkStart w:id="575" w:name="_Toc151865648"/>
      <w:bookmarkStart w:id="576" w:name="_Toc417566985"/>
      <w:bookmarkStart w:id="577" w:name="_Toc531604880"/>
      <w:r w:rsidRPr="00E06243">
        <w:rPr>
          <w:rFonts w:asciiTheme="minorHAnsi" w:hAnsiTheme="minorHAnsi" w:cstheme="minorHAnsi"/>
        </w:rPr>
        <w:t>Taushetsplikt</w:t>
      </w:r>
      <w:bookmarkEnd w:id="575"/>
      <w:bookmarkEnd w:id="576"/>
      <w:bookmarkEnd w:id="577"/>
    </w:p>
    <w:p w14:paraId="058D82F0" w14:textId="77777777" w:rsidR="00BA2570" w:rsidRPr="00E06243" w:rsidRDefault="00BA2570" w:rsidP="00BA2570">
      <w:pPr>
        <w:rPr>
          <w:rFonts w:cstheme="minorHAnsi"/>
        </w:rPr>
      </w:pPr>
      <w:r w:rsidRPr="00E06243">
        <w:rPr>
          <w:rFonts w:cstheme="minorHAnsi"/>
        </w:rPr>
        <w:t xml:space="preserve">Informasjon som partene blir kjent med i forbindelse med avtalen og gjennomføringen av avtalen, skal behandles konfidensielt </w:t>
      </w:r>
      <w:r w:rsidRPr="00E06243">
        <w:rPr>
          <w:rFonts w:cstheme="minorHAnsi"/>
          <w:iCs/>
        </w:rPr>
        <w:t>og ikke gjøres tilgjengelig for utenforstående uten samtykke fra den annen part</w:t>
      </w:r>
      <w:r w:rsidRPr="00E06243">
        <w:rPr>
          <w:rFonts w:cstheme="minorHAnsi"/>
        </w:rPr>
        <w:t xml:space="preserve">. </w:t>
      </w:r>
    </w:p>
    <w:p w14:paraId="20E4D77A" w14:textId="77777777" w:rsidR="00BA2570" w:rsidRPr="00E06243" w:rsidRDefault="00BA2570" w:rsidP="00BA2570">
      <w:pPr>
        <w:rPr>
          <w:rFonts w:cstheme="minorHAnsi"/>
        </w:rPr>
      </w:pPr>
    </w:p>
    <w:p w14:paraId="062B3632" w14:textId="77777777" w:rsidR="00BA2570" w:rsidRPr="00E06243" w:rsidRDefault="00BA2570" w:rsidP="00BA2570">
      <w:pPr>
        <w:rPr>
          <w:rFonts w:cstheme="minorHAnsi"/>
        </w:rPr>
      </w:pPr>
      <w:r w:rsidRPr="00E06243">
        <w:rPr>
          <w:rFonts w:cstheme="minorHAnsi"/>
        </w:rPr>
        <w:t xml:space="preserve">Hvis Kunden er en offentlig virksomhet, er Kundens taushetsplikt etter denne bestemmelsen ikke mer omfattende enn det som følger av lov 10. februar 1967 om behandlingsmåten i forvaltningssaker (forvaltningsloven) eller tilsvarende sektorspesifikk regulering. </w:t>
      </w:r>
    </w:p>
    <w:p w14:paraId="42CACB98" w14:textId="77777777" w:rsidR="00BA2570" w:rsidRPr="00E06243" w:rsidRDefault="00BA2570" w:rsidP="00BA2570">
      <w:pPr>
        <w:rPr>
          <w:rFonts w:cstheme="minorHAnsi"/>
        </w:rPr>
      </w:pPr>
    </w:p>
    <w:p w14:paraId="78F15F3B" w14:textId="77777777" w:rsidR="00BA2570" w:rsidRPr="00E06243" w:rsidRDefault="00BA2570" w:rsidP="00BA2570">
      <w:pPr>
        <w:rPr>
          <w:rFonts w:cstheme="minorHAnsi"/>
        </w:rPr>
      </w:pPr>
      <w:r w:rsidRPr="00E06243">
        <w:rPr>
          <w:rFonts w:cstheme="minorHAnsi"/>
        </w:rPr>
        <w:t xml:space="preserve">Taushetsplikt etter denne bestemmelsen er ikke til hinder for utlevering av informasjon som kreves fremlagt i henhold til lov eller forskrift, herunder offentlighet og innsynsrett som </w:t>
      </w:r>
      <w:r w:rsidRPr="00E06243">
        <w:rPr>
          <w:rFonts w:cstheme="minorHAnsi"/>
        </w:rPr>
        <w:lastRenderedPageBreak/>
        <w:t xml:space="preserve">følger av lov 19. mai 2006 om rett til innsyn i dokument i </w:t>
      </w:r>
      <w:proofErr w:type="spellStart"/>
      <w:r w:rsidRPr="00E06243">
        <w:rPr>
          <w:rFonts w:cstheme="minorHAnsi"/>
        </w:rPr>
        <w:t>offentleg</w:t>
      </w:r>
      <w:proofErr w:type="spellEnd"/>
      <w:r w:rsidRPr="00E06243">
        <w:rPr>
          <w:rFonts w:cstheme="minorHAnsi"/>
        </w:rPr>
        <w:t xml:space="preserve"> </w:t>
      </w:r>
      <w:proofErr w:type="spellStart"/>
      <w:r w:rsidRPr="00E06243">
        <w:rPr>
          <w:rFonts w:cstheme="minorHAnsi"/>
        </w:rPr>
        <w:t>verksemd</w:t>
      </w:r>
      <w:proofErr w:type="spellEnd"/>
      <w:r w:rsidRPr="00E06243">
        <w:rPr>
          <w:rFonts w:cstheme="minorHAnsi"/>
        </w:rPr>
        <w:t xml:space="preserve"> (</w:t>
      </w:r>
      <w:proofErr w:type="spellStart"/>
      <w:r w:rsidRPr="00E06243">
        <w:rPr>
          <w:rFonts w:cstheme="minorHAnsi"/>
        </w:rPr>
        <w:t>offentleglova</w:t>
      </w:r>
      <w:proofErr w:type="spellEnd"/>
      <w:r w:rsidRPr="00E06243">
        <w:rPr>
          <w:rFonts w:cstheme="minorHAnsi"/>
        </w:rPr>
        <w:t>). Om mulig skal den annen part varsles før slik informasjon gis.</w:t>
      </w:r>
    </w:p>
    <w:p w14:paraId="5EDF528B" w14:textId="77777777" w:rsidR="00BA2570" w:rsidRPr="00E06243" w:rsidRDefault="00BA2570" w:rsidP="00BA2570">
      <w:pPr>
        <w:rPr>
          <w:rFonts w:cstheme="minorHAnsi"/>
          <w:iCs/>
        </w:rPr>
      </w:pPr>
    </w:p>
    <w:p w14:paraId="386E7EEE" w14:textId="77777777" w:rsidR="00BA2570" w:rsidRPr="00E06243" w:rsidRDefault="00BA2570" w:rsidP="00BA2570">
      <w:pPr>
        <w:rPr>
          <w:rFonts w:cstheme="minorHAnsi"/>
          <w:iCs/>
        </w:rPr>
      </w:pPr>
      <w:r w:rsidRPr="00E06243">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0208418A" w14:textId="77777777" w:rsidR="00BA2570" w:rsidRPr="00E06243" w:rsidRDefault="00BA2570" w:rsidP="00BA2570">
      <w:pPr>
        <w:rPr>
          <w:rFonts w:cstheme="minorHAnsi"/>
        </w:rPr>
      </w:pPr>
    </w:p>
    <w:p w14:paraId="11C6ECC7" w14:textId="77777777" w:rsidR="00BA2570" w:rsidRPr="00E06243" w:rsidRDefault="00BA2570" w:rsidP="00BA2570">
      <w:pPr>
        <w:rPr>
          <w:rFonts w:cstheme="minorHAnsi"/>
        </w:rPr>
      </w:pPr>
      <w:r w:rsidRPr="00E06243">
        <w:rPr>
          <w:rFonts w:cstheme="minorHAnsi"/>
        </w:rPr>
        <w:t>Partene skal ta nødvendige forholdsregler for å sikre at uvedkommende ikke får innsyn i eller kan bli kjent med taushetsbelagt informasjon.</w:t>
      </w:r>
    </w:p>
    <w:p w14:paraId="17765721" w14:textId="77777777" w:rsidR="00BA2570" w:rsidRPr="00E06243" w:rsidRDefault="00BA2570" w:rsidP="00BA2570">
      <w:pPr>
        <w:rPr>
          <w:rFonts w:cstheme="minorHAnsi"/>
        </w:rPr>
      </w:pPr>
    </w:p>
    <w:p w14:paraId="31F94662" w14:textId="77777777" w:rsidR="00BA2570" w:rsidRPr="00E06243" w:rsidRDefault="00BA2570" w:rsidP="00BA2570">
      <w:pPr>
        <w:rPr>
          <w:rFonts w:cstheme="minorHAnsi"/>
        </w:rPr>
      </w:pPr>
      <w:r w:rsidRPr="00E06243">
        <w:rPr>
          <w:rFonts w:cstheme="minorHAnsi"/>
        </w:rPr>
        <w:t>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7.1.</w:t>
      </w:r>
    </w:p>
    <w:p w14:paraId="430DFCB0" w14:textId="77777777" w:rsidR="00BA2570" w:rsidRPr="00E06243" w:rsidRDefault="00BA2570" w:rsidP="00BA2570">
      <w:pPr>
        <w:rPr>
          <w:rFonts w:cstheme="minorHAnsi"/>
        </w:rPr>
      </w:pPr>
    </w:p>
    <w:p w14:paraId="0AA3B2AC" w14:textId="77777777" w:rsidR="00BA2570" w:rsidRPr="00E06243" w:rsidRDefault="00BA2570" w:rsidP="00BA2570">
      <w:pPr>
        <w:rPr>
          <w:rFonts w:cstheme="minorHAnsi"/>
        </w:rPr>
      </w:pPr>
      <w:r w:rsidRPr="00E06243">
        <w:rPr>
          <w:rFonts w:cstheme="minorHAnsi"/>
        </w:rPr>
        <w:t>Taushetsplikten er ikke til hinder for at partene kan utnytte erfaring og kompetanse som opparbeides i forbindelse med gjennomføringen av avtalen.</w:t>
      </w:r>
    </w:p>
    <w:p w14:paraId="450A35F1" w14:textId="77777777" w:rsidR="00BA2570" w:rsidRPr="00E06243" w:rsidRDefault="00BA2570" w:rsidP="00BA2570">
      <w:pPr>
        <w:rPr>
          <w:rFonts w:cstheme="minorHAnsi"/>
        </w:rPr>
      </w:pPr>
    </w:p>
    <w:p w14:paraId="33C44700" w14:textId="77777777" w:rsidR="00BA2570" w:rsidRPr="00E06243" w:rsidRDefault="00BA2570" w:rsidP="00BA2570">
      <w:pPr>
        <w:rPr>
          <w:rFonts w:cstheme="minorHAnsi"/>
        </w:rPr>
      </w:pPr>
      <w:r w:rsidRPr="00E06243">
        <w:rPr>
          <w:rFonts w:cstheme="minorHAnsi"/>
        </w:rPr>
        <w:t>Taushetsplikten gjelder også etter at avtalen er opphørt. Ansatte eller andre som fratrer sin tjeneste hos en av partene, skal pålegges taushetsplikt også etter fratredelsen om forhold som nevnt ovenfor. Taushetsplikten opphører fem (5) år etter avtalens opphør, med mindre annet følger av lov eller forskrift.</w:t>
      </w:r>
    </w:p>
    <w:p w14:paraId="0BE4ACC9" w14:textId="77777777" w:rsidR="00BA2570" w:rsidRPr="00E06243" w:rsidRDefault="00BA2570" w:rsidP="00BA2570">
      <w:pPr>
        <w:rPr>
          <w:rFonts w:cstheme="minorHAnsi"/>
        </w:rPr>
      </w:pPr>
    </w:p>
    <w:p w14:paraId="5EC55011" w14:textId="77777777" w:rsidR="00BA2570" w:rsidRPr="00E06243" w:rsidRDefault="00BA2570" w:rsidP="00BA2570">
      <w:pPr>
        <w:pStyle w:val="Overskrift2"/>
        <w:rPr>
          <w:rFonts w:asciiTheme="minorHAnsi" w:hAnsiTheme="minorHAnsi" w:cstheme="minorHAnsi"/>
        </w:rPr>
      </w:pPr>
      <w:bookmarkStart w:id="578" w:name="_Toc377405388"/>
      <w:bookmarkStart w:id="579" w:name="_Toc385243656"/>
      <w:bookmarkStart w:id="580" w:name="_Toc406748519"/>
      <w:bookmarkStart w:id="581" w:name="_Toc417566986"/>
      <w:bookmarkStart w:id="582" w:name="_Toc531604881"/>
      <w:r w:rsidRPr="00E06243">
        <w:rPr>
          <w:rFonts w:asciiTheme="minorHAnsi" w:hAnsiTheme="minorHAnsi" w:cstheme="minorHAnsi"/>
        </w:rPr>
        <w:t>Skriftlighet</w:t>
      </w:r>
      <w:bookmarkEnd w:id="578"/>
      <w:bookmarkEnd w:id="579"/>
      <w:bookmarkEnd w:id="580"/>
      <w:bookmarkEnd w:id="581"/>
      <w:bookmarkEnd w:id="582"/>
    </w:p>
    <w:p w14:paraId="529D8D18" w14:textId="77777777" w:rsidR="00BA2570" w:rsidRPr="00E06243" w:rsidRDefault="00BA2570" w:rsidP="00BA2570">
      <w:pPr>
        <w:rPr>
          <w:rFonts w:cstheme="minorHAnsi"/>
          <w:i/>
        </w:rPr>
      </w:pPr>
      <w:r w:rsidRPr="00E06243">
        <w:rPr>
          <w:rFonts w:cstheme="minorHAnsi"/>
        </w:rPr>
        <w:t xml:space="preserve">Alle varsler, krav eller andre meddelelser knyttet til denne avtalen skal gis skriftlig til den postadressen eller elektroniske adressen som er oppgitt på avtalens forside med mindre partene har avtalt noe annet i bilag 6 for den aktuelle type henvendelse. </w:t>
      </w:r>
    </w:p>
    <w:p w14:paraId="013AA14C" w14:textId="77777777" w:rsidR="00BA2570" w:rsidRPr="00E06243" w:rsidRDefault="00BA2570" w:rsidP="00BA2570">
      <w:pPr>
        <w:pStyle w:val="Overskrift1"/>
        <w:rPr>
          <w:rFonts w:asciiTheme="minorHAnsi" w:hAnsiTheme="minorHAnsi" w:cstheme="minorHAnsi"/>
        </w:rPr>
      </w:pPr>
      <w:bookmarkStart w:id="583" w:name="_Toc417565380"/>
      <w:bookmarkStart w:id="584" w:name="_Toc417565949"/>
      <w:bookmarkStart w:id="585" w:name="_Toc417566209"/>
      <w:bookmarkStart w:id="586" w:name="_Toc417566469"/>
      <w:bookmarkStart w:id="587" w:name="_Toc417566728"/>
      <w:bookmarkStart w:id="588" w:name="_Toc417566987"/>
      <w:bookmarkStart w:id="589" w:name="_Toc417642655"/>
      <w:bookmarkStart w:id="590" w:name="_Toc151865650"/>
      <w:bookmarkStart w:id="591" w:name="_Toc417566988"/>
      <w:bookmarkStart w:id="592" w:name="_Toc531604882"/>
      <w:bookmarkEnd w:id="583"/>
      <w:bookmarkEnd w:id="584"/>
      <w:bookmarkEnd w:id="585"/>
      <w:bookmarkEnd w:id="586"/>
      <w:bookmarkEnd w:id="587"/>
      <w:bookmarkEnd w:id="588"/>
      <w:bookmarkEnd w:id="589"/>
      <w:r w:rsidRPr="00E06243">
        <w:rPr>
          <w:rFonts w:asciiTheme="minorHAnsi" w:hAnsiTheme="minorHAnsi" w:cstheme="minorHAnsi"/>
        </w:rPr>
        <w:t>Vederlag og betalingsbetingelser</w:t>
      </w:r>
      <w:bookmarkEnd w:id="590"/>
      <w:bookmarkEnd w:id="591"/>
      <w:bookmarkEnd w:id="592"/>
    </w:p>
    <w:p w14:paraId="414A9057" w14:textId="77777777" w:rsidR="00BA2570" w:rsidRPr="00E06243" w:rsidRDefault="00BA2570" w:rsidP="00BA2570">
      <w:pPr>
        <w:pStyle w:val="Overskrift2"/>
        <w:rPr>
          <w:rFonts w:asciiTheme="minorHAnsi" w:hAnsiTheme="minorHAnsi" w:cstheme="minorHAnsi"/>
        </w:rPr>
      </w:pPr>
      <w:bookmarkStart w:id="593" w:name="_Toc151865651"/>
      <w:bookmarkStart w:id="594" w:name="_Toc417566989"/>
      <w:bookmarkStart w:id="595" w:name="_Toc531604883"/>
      <w:r w:rsidRPr="00E06243">
        <w:rPr>
          <w:rFonts w:asciiTheme="minorHAnsi" w:hAnsiTheme="minorHAnsi" w:cstheme="minorHAnsi"/>
        </w:rPr>
        <w:t>Vederlag</w:t>
      </w:r>
      <w:bookmarkEnd w:id="593"/>
      <w:bookmarkEnd w:id="594"/>
      <w:bookmarkEnd w:id="595"/>
    </w:p>
    <w:p w14:paraId="64902821" w14:textId="77777777" w:rsidR="00BA2570" w:rsidRPr="00E06243" w:rsidRDefault="00BA2570" w:rsidP="00BA2570">
      <w:pPr>
        <w:rPr>
          <w:rFonts w:cstheme="minorHAnsi"/>
        </w:rPr>
      </w:pPr>
      <w:r w:rsidRPr="00E06243">
        <w:rPr>
          <w:rFonts w:cstheme="minorHAnsi"/>
        </w:rPr>
        <w:t>Alle priser og nærmere betingelser for det vederlaget Kunden skal betale for Leverandørens ytelser, fremgår av bilag 7. Med mindre annet er angitt i bilag 7, er alle priser oppgitt eksklusive merverdiavgift, men inkludert toll og eventuelle andre avgifter. Alle priser er i norske kroner.</w:t>
      </w:r>
    </w:p>
    <w:p w14:paraId="09606D15" w14:textId="77777777" w:rsidR="00BA2570" w:rsidRPr="00E06243" w:rsidRDefault="00BA2570" w:rsidP="00BA2570">
      <w:pPr>
        <w:rPr>
          <w:rFonts w:cstheme="minorHAnsi"/>
        </w:rPr>
      </w:pPr>
    </w:p>
    <w:p w14:paraId="5345721B" w14:textId="77777777" w:rsidR="00BA2570" w:rsidRPr="00E06243" w:rsidRDefault="00BA2570" w:rsidP="00BA2570">
      <w:pPr>
        <w:rPr>
          <w:rFonts w:cstheme="minorHAnsi"/>
        </w:rPr>
      </w:pPr>
      <w:r w:rsidRPr="00E06243">
        <w:rPr>
          <w:rFonts w:cstheme="minorHAnsi"/>
        </w:rPr>
        <w:t>Utlegg, inklusive reise- og diettkostnader, dekkes bare i den grad de er avtalt. Reise- og diettkostnader skal spesifiseres særskilt og dekkes etter statens gjeldende satser hvis ikke annet er avtalt. Reisetid fak</w:t>
      </w:r>
      <w:bookmarkStart w:id="596" w:name="_GoBack"/>
      <w:bookmarkEnd w:id="596"/>
      <w:r w:rsidRPr="00E06243">
        <w:rPr>
          <w:rFonts w:cstheme="minorHAnsi"/>
        </w:rPr>
        <w:t>tureres bare hvis det er avtalt i bilag 7.</w:t>
      </w:r>
    </w:p>
    <w:p w14:paraId="2A37477B" w14:textId="77777777" w:rsidR="00BA2570" w:rsidRPr="00E06243" w:rsidRDefault="00BA2570" w:rsidP="00BA2570">
      <w:pPr>
        <w:rPr>
          <w:rFonts w:cstheme="minorHAnsi"/>
        </w:rPr>
      </w:pPr>
    </w:p>
    <w:p w14:paraId="25BE1313" w14:textId="77777777" w:rsidR="00BA2570" w:rsidRPr="00E06243" w:rsidRDefault="00BA2570" w:rsidP="00BA2570">
      <w:pPr>
        <w:rPr>
          <w:rFonts w:eastAsia="Times New Roman" w:cstheme="minorHAnsi"/>
        </w:rPr>
      </w:pPr>
      <w:r w:rsidRPr="00E06243">
        <w:rPr>
          <w:rFonts w:cstheme="minorHAnsi"/>
        </w:rPr>
        <w:t>Dersom det etter Leverandørens vurdering bør foretas vedlikehold og service som ikke er dekket av den inngåtte avtalen, skal samtykke til dette på forhånd innhentes hos Kunden dersom vedlikeholdet skal faktureres i tillegg til det vederlaget som er satt opp i avtalen.</w:t>
      </w:r>
    </w:p>
    <w:p w14:paraId="07EE8E22" w14:textId="77777777" w:rsidR="00BA2570" w:rsidRPr="00E06243" w:rsidRDefault="00BA2570" w:rsidP="00BA2570">
      <w:pPr>
        <w:pStyle w:val="Overskrift2"/>
        <w:rPr>
          <w:rFonts w:asciiTheme="minorHAnsi" w:hAnsiTheme="minorHAnsi" w:cstheme="minorHAnsi"/>
        </w:rPr>
      </w:pPr>
      <w:bookmarkStart w:id="597" w:name="_Toc225090459"/>
      <w:bookmarkStart w:id="598" w:name="_Toc406692011"/>
      <w:bookmarkStart w:id="599" w:name="_Toc419891832"/>
      <w:bookmarkStart w:id="600" w:name="_Toc531604884"/>
      <w:bookmarkStart w:id="601" w:name="_Toc151865654"/>
      <w:bookmarkStart w:id="602" w:name="_Toc417566990"/>
      <w:r w:rsidRPr="00E06243">
        <w:rPr>
          <w:rFonts w:asciiTheme="minorHAnsi" w:hAnsiTheme="minorHAnsi" w:cstheme="minorHAnsi"/>
        </w:rPr>
        <w:lastRenderedPageBreak/>
        <w:t>Betalingsbetingelser</w:t>
      </w:r>
      <w:bookmarkEnd w:id="597"/>
      <w:bookmarkEnd w:id="598"/>
      <w:bookmarkEnd w:id="599"/>
      <w:bookmarkEnd w:id="600"/>
    </w:p>
    <w:p w14:paraId="5B357B57" w14:textId="77777777" w:rsidR="0096158C" w:rsidRPr="0096158C" w:rsidRDefault="0096158C" w:rsidP="0096158C">
      <w:pPr>
        <w:rPr>
          <w:rFonts w:cstheme="minorHAnsi"/>
        </w:rPr>
      </w:pPr>
      <w:r w:rsidRPr="0096158C">
        <w:rPr>
          <w:rFonts w:cstheme="minorHAnsi"/>
        </w:rPr>
        <w:t xml:space="preserve">Løpende vederlag forfaller etter faktura per 30 (tretti) kalenderdager, første gang ikke tidligere enn 30 (tretti) kalenderdager etter at vedlikeholdsavtalen har </w:t>
      </w:r>
      <w:proofErr w:type="gramStart"/>
      <w:r w:rsidRPr="0096158C">
        <w:rPr>
          <w:rFonts w:cstheme="minorHAnsi"/>
        </w:rPr>
        <w:t>trådt</w:t>
      </w:r>
      <w:proofErr w:type="gramEnd"/>
      <w:r w:rsidRPr="0096158C">
        <w:rPr>
          <w:rFonts w:cstheme="minorHAnsi"/>
        </w:rPr>
        <w:t xml:space="preserve"> i kraft. </w:t>
      </w:r>
    </w:p>
    <w:p w14:paraId="2DC9A388" w14:textId="77777777" w:rsidR="0096158C" w:rsidRPr="0096158C" w:rsidRDefault="0096158C" w:rsidP="0096158C">
      <w:pPr>
        <w:rPr>
          <w:rFonts w:cstheme="minorHAnsi"/>
        </w:rPr>
      </w:pPr>
    </w:p>
    <w:p w14:paraId="2B93539A" w14:textId="77777777" w:rsidR="0096158C" w:rsidRPr="0096158C" w:rsidRDefault="0096158C" w:rsidP="0096158C">
      <w:pPr>
        <w:rPr>
          <w:rFonts w:cstheme="minorHAnsi"/>
        </w:rPr>
      </w:pPr>
      <w:r w:rsidRPr="0096158C">
        <w:rPr>
          <w:rFonts w:cstheme="minorHAnsi"/>
        </w:rPr>
        <w:t>Dersom spesielle pris- og/eller betalingsvilkår skal gjelde for denne avtalen, skal det være oppgitt i bilag 7.</w:t>
      </w:r>
    </w:p>
    <w:p w14:paraId="4DFB0174" w14:textId="77777777" w:rsidR="0096158C" w:rsidRPr="0096158C" w:rsidRDefault="0096158C" w:rsidP="0096158C">
      <w:pPr>
        <w:rPr>
          <w:rFonts w:cstheme="minorHAnsi"/>
        </w:rPr>
      </w:pPr>
    </w:p>
    <w:p w14:paraId="3173960F" w14:textId="77777777" w:rsidR="0096158C" w:rsidRPr="0096158C" w:rsidRDefault="0096158C" w:rsidP="0096158C">
      <w:pPr>
        <w:rPr>
          <w:rFonts w:cstheme="minorHAnsi"/>
        </w:rPr>
      </w:pPr>
      <w:r w:rsidRPr="0096158C">
        <w:rPr>
          <w:rFonts w:cstheme="minorHAnsi"/>
        </w:rPr>
        <w:t>Det er et krav at leverandøren bruker elektronisk faktura i godkjent standard format i henhold til forskrift av 2. april 2019 om elektronisk faktura i offentlige anskaffelser.</w:t>
      </w:r>
    </w:p>
    <w:p w14:paraId="3A508BE6" w14:textId="77777777" w:rsidR="0096158C" w:rsidRPr="0096158C" w:rsidRDefault="0096158C" w:rsidP="0096158C">
      <w:pPr>
        <w:rPr>
          <w:rFonts w:cstheme="minorHAnsi"/>
        </w:rPr>
      </w:pPr>
    </w:p>
    <w:p w14:paraId="3F13D736" w14:textId="77777777" w:rsidR="0096158C" w:rsidRPr="0096158C" w:rsidRDefault="0096158C" w:rsidP="0096158C">
      <w:pPr>
        <w:rPr>
          <w:rFonts w:cstheme="minorHAnsi"/>
        </w:rPr>
      </w:pPr>
      <w:r w:rsidRPr="0096158C">
        <w:rPr>
          <w:rFonts w:cstheme="minorHAnsi"/>
        </w:rPr>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77341897" w14:textId="77777777" w:rsidR="0096158C" w:rsidRPr="0096158C" w:rsidRDefault="0096158C" w:rsidP="0096158C">
      <w:pPr>
        <w:rPr>
          <w:rFonts w:cstheme="minorHAnsi"/>
        </w:rPr>
      </w:pPr>
    </w:p>
    <w:p w14:paraId="24A0613A" w14:textId="77777777" w:rsidR="0096158C" w:rsidRPr="0096158C" w:rsidRDefault="0096158C" w:rsidP="0096158C">
      <w:pPr>
        <w:rPr>
          <w:rFonts w:cstheme="minorHAnsi"/>
        </w:rPr>
      </w:pPr>
      <w:r w:rsidRPr="0096158C">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37BEB806" w14:textId="77777777" w:rsidR="0096158C" w:rsidRPr="0096158C" w:rsidRDefault="0096158C" w:rsidP="0096158C">
      <w:pPr>
        <w:rPr>
          <w:rFonts w:cstheme="minorHAnsi"/>
        </w:rPr>
      </w:pPr>
    </w:p>
    <w:p w14:paraId="2AA6A2BC" w14:textId="77777777" w:rsidR="0096158C" w:rsidRPr="0096158C" w:rsidRDefault="0096158C" w:rsidP="0096158C">
      <w:pPr>
        <w:rPr>
          <w:rFonts w:cstheme="minorHAnsi"/>
        </w:rPr>
      </w:pPr>
      <w:r w:rsidRPr="0096158C">
        <w:rPr>
          <w:rFonts w:cstheme="minorHAnsi"/>
        </w:rPr>
        <w:t xml:space="preserve">Øvrige betalingsvilkår </w:t>
      </w:r>
      <w:proofErr w:type="gramStart"/>
      <w:r w:rsidRPr="0096158C">
        <w:rPr>
          <w:rFonts w:cstheme="minorHAnsi"/>
        </w:rPr>
        <w:t>fremgår</w:t>
      </w:r>
      <w:proofErr w:type="gramEnd"/>
      <w:r w:rsidRPr="0096158C">
        <w:rPr>
          <w:rFonts w:cstheme="minorHAnsi"/>
        </w:rPr>
        <w:t xml:space="preserve"> av bilag 7.</w:t>
      </w:r>
    </w:p>
    <w:p w14:paraId="55BDD6FE" w14:textId="77777777" w:rsidR="0096158C" w:rsidRPr="0096158C" w:rsidRDefault="0096158C" w:rsidP="0096158C">
      <w:pPr>
        <w:rPr>
          <w:rFonts w:cstheme="minorHAnsi"/>
        </w:rPr>
      </w:pPr>
    </w:p>
    <w:p w14:paraId="6EEDC029" w14:textId="77777777" w:rsidR="0096158C" w:rsidRPr="0096158C" w:rsidRDefault="0096158C" w:rsidP="0096158C">
      <w:pPr>
        <w:rPr>
          <w:rFonts w:cstheme="minorHAnsi"/>
        </w:rPr>
      </w:pPr>
    </w:p>
    <w:p w14:paraId="7ECC870D" w14:textId="31F1E8B2" w:rsidR="00BA2570" w:rsidRPr="00E06243" w:rsidRDefault="0096158C" w:rsidP="0096158C">
      <w:pPr>
        <w:rPr>
          <w:rFonts w:cstheme="minorHAnsi"/>
        </w:rPr>
      </w:pPr>
      <w:r w:rsidRPr="0096158C">
        <w:rPr>
          <w:rFonts w:cstheme="minorHAnsi"/>
        </w:rPr>
        <w:t>Leverandøren må selv bære eventuelle kostnader som leveranse av elektronisk faktura måtte medføre for denne.</w:t>
      </w:r>
    </w:p>
    <w:p w14:paraId="0765F670" w14:textId="77777777" w:rsidR="00BA2570" w:rsidRPr="00E06243" w:rsidRDefault="00BA2570" w:rsidP="00BA2570">
      <w:pPr>
        <w:pStyle w:val="Overskrift2"/>
        <w:rPr>
          <w:rFonts w:asciiTheme="minorHAnsi" w:hAnsiTheme="minorHAnsi" w:cstheme="minorHAnsi"/>
        </w:rPr>
      </w:pPr>
      <w:bookmarkStart w:id="603" w:name="_Toc531604885"/>
      <w:r w:rsidRPr="00E06243">
        <w:rPr>
          <w:rFonts w:asciiTheme="minorHAnsi" w:hAnsiTheme="minorHAnsi" w:cstheme="minorHAnsi"/>
        </w:rPr>
        <w:t>Forsinkelsesrenter</w:t>
      </w:r>
      <w:bookmarkEnd w:id="601"/>
      <w:bookmarkEnd w:id="602"/>
      <w:bookmarkEnd w:id="603"/>
    </w:p>
    <w:p w14:paraId="6DABCBC6" w14:textId="77777777" w:rsidR="00BA2570" w:rsidRPr="00E06243" w:rsidRDefault="00BA2570" w:rsidP="00BA2570">
      <w:pPr>
        <w:rPr>
          <w:rFonts w:cstheme="minorHAnsi"/>
        </w:rPr>
      </w:pPr>
      <w:r w:rsidRPr="00E06243">
        <w:rPr>
          <w:rFonts w:cstheme="minorHAnsi"/>
        </w:rPr>
        <w:t>Hvis Kunden ikke betaler til avtalt tid, har Leverandøren krav på rente av det beløp som er forfalt til betaling, i henhold til lov 17. desember 1976 nr. 100 om renter ved forsinket betaling m.m. (forsinkelsesrenteloven).</w:t>
      </w:r>
    </w:p>
    <w:p w14:paraId="72B567C2" w14:textId="77777777" w:rsidR="00BA2570" w:rsidRPr="00E06243" w:rsidRDefault="00BA2570" w:rsidP="00BA2570">
      <w:pPr>
        <w:rPr>
          <w:rFonts w:cstheme="minorHAnsi"/>
        </w:rPr>
      </w:pPr>
    </w:p>
    <w:p w14:paraId="345A6EFE" w14:textId="77777777" w:rsidR="00BA2570" w:rsidRPr="00E06243" w:rsidRDefault="00BA2570" w:rsidP="00BA2570">
      <w:pPr>
        <w:pStyle w:val="Overskrift2"/>
        <w:rPr>
          <w:rFonts w:asciiTheme="minorHAnsi" w:hAnsiTheme="minorHAnsi" w:cstheme="minorHAnsi"/>
        </w:rPr>
      </w:pPr>
      <w:bookmarkStart w:id="604" w:name="_Toc151865655"/>
      <w:bookmarkStart w:id="605" w:name="_Toc417566991"/>
      <w:bookmarkStart w:id="606" w:name="_Toc531604886"/>
      <w:r w:rsidRPr="00E06243">
        <w:rPr>
          <w:rFonts w:asciiTheme="minorHAnsi" w:hAnsiTheme="minorHAnsi" w:cstheme="minorHAnsi"/>
        </w:rPr>
        <w:t>Betalingsmislighold</w:t>
      </w:r>
      <w:bookmarkEnd w:id="604"/>
      <w:bookmarkEnd w:id="605"/>
      <w:bookmarkEnd w:id="606"/>
    </w:p>
    <w:p w14:paraId="0C60E74F" w14:textId="77777777" w:rsidR="00BA2570" w:rsidRPr="00E06243" w:rsidRDefault="00BA2570" w:rsidP="00BA2570">
      <w:pPr>
        <w:rPr>
          <w:rFonts w:cstheme="minorHAnsi"/>
        </w:rPr>
      </w:pPr>
      <w:r w:rsidRPr="00E06243">
        <w:rPr>
          <w:rFonts w:cstheme="minorHAnsi"/>
        </w:rPr>
        <w:t>Hvis forfalt vederlag med tillegg av forsinkelsesrenter ikke er betalt innen 30 (tretti) kalenderdager fra forfall, kan Leverandøren sende skriftlig varsel til Kunden om at avtalen vil bli hevet dersom oppgjør ikke er skjedd innen 60 (seksti) kalenderdager etter at varselet er mottatt.</w:t>
      </w:r>
    </w:p>
    <w:p w14:paraId="7C967DCA" w14:textId="77777777" w:rsidR="00BA2570" w:rsidRPr="00E06243" w:rsidRDefault="00BA2570" w:rsidP="00BA2570">
      <w:pPr>
        <w:rPr>
          <w:rFonts w:cstheme="minorHAnsi"/>
        </w:rPr>
      </w:pPr>
    </w:p>
    <w:p w14:paraId="3464A226" w14:textId="77777777" w:rsidR="00BA2570" w:rsidRPr="00E06243" w:rsidRDefault="00BA2570" w:rsidP="00BA2570">
      <w:pPr>
        <w:rPr>
          <w:rFonts w:cstheme="minorHAnsi"/>
        </w:rPr>
      </w:pPr>
      <w:r w:rsidRPr="00E06243">
        <w:rPr>
          <w:rFonts w:cstheme="minorHAnsi"/>
        </w:rPr>
        <w:t>Heving kan ikke skje hvis Kunden gjør opp forfalt vederlag med tillegg av forsinkelsesrenter innen fristens utløp.</w:t>
      </w:r>
    </w:p>
    <w:p w14:paraId="13AD57B6" w14:textId="77777777" w:rsidR="00BA2570" w:rsidRPr="00E06243" w:rsidRDefault="00BA2570" w:rsidP="00BA2570">
      <w:pPr>
        <w:rPr>
          <w:rFonts w:cstheme="minorHAnsi"/>
        </w:rPr>
      </w:pPr>
    </w:p>
    <w:p w14:paraId="7C0A94AA" w14:textId="77777777" w:rsidR="00BA2570" w:rsidRPr="00E06243" w:rsidRDefault="00BA2570" w:rsidP="00BA2570">
      <w:pPr>
        <w:pStyle w:val="Overskrift2"/>
        <w:rPr>
          <w:rFonts w:asciiTheme="minorHAnsi" w:hAnsiTheme="minorHAnsi" w:cstheme="minorHAnsi"/>
        </w:rPr>
      </w:pPr>
      <w:bookmarkStart w:id="607" w:name="_Toc151865656"/>
      <w:bookmarkStart w:id="608" w:name="_Toc417566992"/>
      <w:bookmarkStart w:id="609" w:name="_Toc531604887"/>
      <w:r w:rsidRPr="00E06243">
        <w:rPr>
          <w:rFonts w:asciiTheme="minorHAnsi" w:hAnsiTheme="minorHAnsi" w:cstheme="minorHAnsi"/>
        </w:rPr>
        <w:lastRenderedPageBreak/>
        <w:t>Prisendringer</w:t>
      </w:r>
      <w:bookmarkEnd w:id="607"/>
      <w:bookmarkEnd w:id="608"/>
      <w:bookmarkEnd w:id="609"/>
    </w:p>
    <w:p w14:paraId="3CF63CC3" w14:textId="77777777" w:rsidR="00BA2570" w:rsidRPr="00E06243" w:rsidRDefault="00BA2570" w:rsidP="00BA2570">
      <w:pPr>
        <w:rPr>
          <w:rFonts w:cstheme="minorHAnsi"/>
        </w:rPr>
      </w:pPr>
      <w:r w:rsidRPr="00E06243">
        <w:rPr>
          <w:rFonts w:cstheme="minorHAnsi"/>
        </w:rPr>
        <w:t>Vedlikeholdsvederlaget og timepriser kan endres ved hvert årsskifte tilsvarende økningen i Statistisk sentralbyrås konsumprisindeks (hovedindeksen), første gang med utgangspunkt i indeksen for den måned avtalen ble inngått, med mindre annen indeks er avtalt i bilag 7.</w:t>
      </w:r>
    </w:p>
    <w:p w14:paraId="4D85DA2F" w14:textId="77777777" w:rsidR="00BA2570" w:rsidRPr="00E06243" w:rsidRDefault="00BA2570" w:rsidP="00BA2570">
      <w:pPr>
        <w:rPr>
          <w:rFonts w:cstheme="minorHAnsi"/>
        </w:rPr>
      </w:pPr>
    </w:p>
    <w:p w14:paraId="231012A5" w14:textId="77777777" w:rsidR="00BA2570" w:rsidRPr="00E06243" w:rsidRDefault="00BA2570" w:rsidP="00BA2570">
      <w:pPr>
        <w:rPr>
          <w:rFonts w:cstheme="minorHAnsi"/>
        </w:rPr>
      </w:pPr>
      <w:r w:rsidRPr="00E06243">
        <w:rPr>
          <w:rFonts w:cstheme="minorHAnsi"/>
        </w:rPr>
        <w:t xml:space="preserve">Prisen kan endres i den utstrekning regler eller vedtak for offentlige avgifter endres med virkning for Leverandørens vederlag eller kostnader. </w:t>
      </w:r>
    </w:p>
    <w:p w14:paraId="3AA8080D" w14:textId="77777777" w:rsidR="00BA2570" w:rsidRPr="00E06243" w:rsidRDefault="00BA2570" w:rsidP="00BA2570">
      <w:pPr>
        <w:rPr>
          <w:rFonts w:cstheme="minorHAnsi"/>
        </w:rPr>
      </w:pPr>
    </w:p>
    <w:p w14:paraId="5B49B8D5" w14:textId="77777777" w:rsidR="00BA2570" w:rsidRPr="00E06243" w:rsidRDefault="00BA2570" w:rsidP="00BA2570">
      <w:pPr>
        <w:rPr>
          <w:rFonts w:cstheme="minorHAnsi"/>
        </w:rPr>
      </w:pPr>
      <w:r w:rsidRPr="00E06243">
        <w:rPr>
          <w:rFonts w:cstheme="minorHAnsi"/>
        </w:rPr>
        <w:t>Eventuelle andre bestemmelser om prisendringer fremgår av bilag 7.</w:t>
      </w:r>
    </w:p>
    <w:p w14:paraId="3644A29D" w14:textId="77777777" w:rsidR="00BA2570" w:rsidRPr="00E06243" w:rsidRDefault="00BA2570" w:rsidP="00BA2570">
      <w:pPr>
        <w:pStyle w:val="Overskrift1"/>
        <w:rPr>
          <w:rFonts w:asciiTheme="minorHAnsi" w:hAnsiTheme="minorHAnsi" w:cstheme="minorHAnsi"/>
        </w:rPr>
      </w:pPr>
      <w:bookmarkStart w:id="610" w:name="_Toc417566993"/>
      <w:bookmarkStart w:id="611" w:name="_Toc531604888"/>
      <w:bookmarkStart w:id="612" w:name="_Toc151865657"/>
      <w:bookmarkEnd w:id="549"/>
      <w:bookmarkEnd w:id="550"/>
      <w:bookmarkEnd w:id="551"/>
      <w:r w:rsidRPr="00E06243">
        <w:rPr>
          <w:rFonts w:asciiTheme="minorHAnsi" w:hAnsiTheme="minorHAnsi" w:cstheme="minorHAnsi"/>
        </w:rPr>
        <w:t>Eksterne rettslige krav</w:t>
      </w:r>
      <w:bookmarkStart w:id="613" w:name="_Toc98818319"/>
      <w:bookmarkStart w:id="614" w:name="_Toc129506330"/>
      <w:bookmarkStart w:id="615" w:name="_Toc134700194"/>
      <w:bookmarkStart w:id="616" w:name="_Toc136153061"/>
      <w:bookmarkStart w:id="617" w:name="_Toc136170732"/>
      <w:bookmarkStart w:id="618" w:name="_Toc406748293"/>
      <w:bookmarkEnd w:id="610"/>
      <w:r w:rsidRPr="00E06243">
        <w:rPr>
          <w:rFonts w:asciiTheme="minorHAnsi" w:hAnsiTheme="minorHAnsi" w:cstheme="minorHAnsi"/>
        </w:rPr>
        <w:t>, sikkerhet og personvern</w:t>
      </w:r>
      <w:bookmarkEnd w:id="611"/>
      <w:r w:rsidRPr="00E06243">
        <w:rPr>
          <w:rFonts w:asciiTheme="minorHAnsi" w:hAnsiTheme="minorHAnsi" w:cstheme="minorHAnsi"/>
        </w:rPr>
        <w:t xml:space="preserve"> </w:t>
      </w:r>
      <w:bookmarkEnd w:id="613"/>
      <w:bookmarkEnd w:id="614"/>
      <w:bookmarkEnd w:id="615"/>
      <w:bookmarkEnd w:id="616"/>
      <w:bookmarkEnd w:id="617"/>
      <w:bookmarkEnd w:id="618"/>
    </w:p>
    <w:p w14:paraId="021F35B5" w14:textId="77777777" w:rsidR="00BA2570" w:rsidRPr="00E06243" w:rsidRDefault="00BA2570" w:rsidP="00BA2570">
      <w:pPr>
        <w:pStyle w:val="Overskrift2"/>
        <w:rPr>
          <w:rFonts w:asciiTheme="minorHAnsi" w:hAnsiTheme="minorHAnsi" w:cstheme="minorHAnsi"/>
        </w:rPr>
      </w:pPr>
      <w:bookmarkStart w:id="619" w:name="_Toc150153838"/>
      <w:bookmarkStart w:id="620" w:name="_Toc151865649"/>
      <w:bookmarkStart w:id="621" w:name="_Toc417566994"/>
      <w:bookmarkStart w:id="622" w:name="_Toc531604889"/>
      <w:r w:rsidRPr="00E06243">
        <w:rPr>
          <w:rFonts w:asciiTheme="minorHAnsi" w:hAnsiTheme="minorHAnsi" w:cstheme="minorHAnsi"/>
        </w:rPr>
        <w:t>Eksterne rettslige krav og tiltak generelt</w:t>
      </w:r>
      <w:bookmarkEnd w:id="619"/>
      <w:bookmarkEnd w:id="620"/>
      <w:bookmarkEnd w:id="621"/>
      <w:bookmarkEnd w:id="622"/>
    </w:p>
    <w:p w14:paraId="025C1DF9" w14:textId="77777777" w:rsidR="00BA2570" w:rsidRPr="00E06243" w:rsidRDefault="00BA2570" w:rsidP="00BA2570">
      <w:pPr>
        <w:rPr>
          <w:rFonts w:cstheme="minorHAnsi"/>
        </w:rPr>
      </w:pPr>
      <w:r w:rsidRPr="00E06243">
        <w:rPr>
          <w:rFonts w:cstheme="minorHAnsi"/>
        </w:rPr>
        <w:t>Hver av partene har ansvar for å følge opp sine respektive plikter i henhold til eksterne rettslige krav (lover, forskrifter, andre myndighetskrav). Kunden skal i bilag 1 identifisere hvilke rettslige eller partsspesifikke krav som har relevans for inngåelse og gjennomføring av denne avtalen. Det er herunder Kundens ansvar å konkretisere relevante krav for vedlikeholdstjenesten i bilag 1.</w:t>
      </w:r>
    </w:p>
    <w:p w14:paraId="22F69C4C" w14:textId="77777777" w:rsidR="00BA2570" w:rsidRPr="00E06243" w:rsidRDefault="00BA2570" w:rsidP="00BA2570">
      <w:pPr>
        <w:rPr>
          <w:rFonts w:cstheme="minorHAnsi"/>
        </w:rPr>
      </w:pPr>
    </w:p>
    <w:p w14:paraId="69D6DAFB" w14:textId="77777777" w:rsidR="00BA2570" w:rsidRPr="00E06243" w:rsidRDefault="00BA2570" w:rsidP="00BA2570">
      <w:pPr>
        <w:rPr>
          <w:rFonts w:cstheme="minorHAnsi"/>
        </w:rPr>
      </w:pPr>
      <w:r w:rsidRPr="00E06243">
        <w:rPr>
          <w:rFonts w:cstheme="minorHAnsi"/>
        </w:rPr>
        <w:t>Hver av partene dekker i utgangspunktet kostnadene ved å følge rettslige krav som gjelder parten selv, og partens virksomhet. Ved endringer i rettslige krav eller myndighetskrav som angår Kundens virksomhet, og som medfører behov for endringer i leveransen etter avtaleinngåelsen, dekkes kostnadene ved endringene og merarbeidet av Kunden.</w:t>
      </w:r>
    </w:p>
    <w:p w14:paraId="729BBD66" w14:textId="77777777" w:rsidR="00BA2570" w:rsidRPr="00E06243" w:rsidRDefault="00BA2570" w:rsidP="00BA2570">
      <w:pPr>
        <w:rPr>
          <w:rFonts w:cstheme="minorHAnsi"/>
        </w:rPr>
      </w:pPr>
    </w:p>
    <w:p w14:paraId="5BBDF9AC" w14:textId="77777777" w:rsidR="00BA2570" w:rsidRPr="00E06243" w:rsidRDefault="00BA2570" w:rsidP="00BA2570">
      <w:pPr>
        <w:pStyle w:val="Overskrift2"/>
        <w:rPr>
          <w:rFonts w:asciiTheme="minorHAnsi" w:hAnsiTheme="minorHAnsi" w:cstheme="minorHAnsi"/>
        </w:rPr>
      </w:pPr>
      <w:bookmarkStart w:id="623" w:name="_Toc507581776"/>
      <w:bookmarkStart w:id="624" w:name="_Toc531604890"/>
      <w:r w:rsidRPr="00E06243">
        <w:rPr>
          <w:rFonts w:asciiTheme="minorHAnsi" w:hAnsiTheme="minorHAnsi" w:cstheme="minorHAnsi"/>
        </w:rPr>
        <w:t>Informasjonssikkerhet</w:t>
      </w:r>
      <w:bookmarkEnd w:id="623"/>
      <w:bookmarkEnd w:id="624"/>
      <w:r w:rsidRPr="00E06243">
        <w:rPr>
          <w:rFonts w:asciiTheme="minorHAnsi" w:hAnsiTheme="minorHAnsi" w:cstheme="minorHAnsi"/>
        </w:rPr>
        <w:t xml:space="preserve"> </w:t>
      </w:r>
    </w:p>
    <w:p w14:paraId="222032FF" w14:textId="77777777" w:rsidR="00BA2570" w:rsidRPr="00E06243" w:rsidRDefault="00BA2570" w:rsidP="00BA2570">
      <w:pPr>
        <w:rPr>
          <w:rFonts w:cstheme="minorHAnsi"/>
        </w:rPr>
      </w:pPr>
      <w:r w:rsidRPr="00E06243">
        <w:rPr>
          <w:rFonts w:cstheme="minorHAnsi"/>
        </w:rPr>
        <w:t>Leverandøren skal iverksette forholdsmessige tiltak for å ivareta krav til informasjonssikkerhet i forbindelse med gjennomføring av tjenesten.</w:t>
      </w:r>
    </w:p>
    <w:p w14:paraId="48512F9C" w14:textId="77777777" w:rsidR="00BA2570" w:rsidRPr="00E06243" w:rsidRDefault="00BA2570" w:rsidP="00BA2570">
      <w:pPr>
        <w:rPr>
          <w:rFonts w:cstheme="minorHAnsi"/>
        </w:rPr>
      </w:pPr>
      <w:r w:rsidRPr="00E06243">
        <w:rPr>
          <w:rFonts w:cstheme="minorHAnsi"/>
        </w:rPr>
        <w:t>Dette innebærer at Leverandøren skal iverksette forholdsmessige tiltak for å sikre konfidensialitet av Kundens data samt tiltak for å sikre at data ikke kommer på avveie. Videre skal Leverandøren iverksette forholdsmessige tiltak mot utilsiktet endring og sletting av data samt mot angrep av virus og annen skadevoldende programvare.</w:t>
      </w:r>
    </w:p>
    <w:p w14:paraId="6D9C5EBE" w14:textId="77777777" w:rsidR="00BA2570" w:rsidRPr="00E06243" w:rsidRDefault="00BA2570" w:rsidP="00BA2570">
      <w:pPr>
        <w:rPr>
          <w:rFonts w:cstheme="minorHAnsi"/>
        </w:rPr>
      </w:pPr>
    </w:p>
    <w:p w14:paraId="22EB8E85" w14:textId="77777777" w:rsidR="00BA2570" w:rsidRPr="00E06243" w:rsidRDefault="00BA2570" w:rsidP="00BA2570">
      <w:pPr>
        <w:rPr>
          <w:rFonts w:cstheme="minorHAnsi"/>
        </w:rPr>
      </w:pPr>
      <w:r w:rsidRPr="00E06243">
        <w:rPr>
          <w:rFonts w:cstheme="minorHAnsi"/>
        </w:rPr>
        <w:t>Dersom Kunden har nærmere krav til hvorledes informasjonssikkerheten skal ivaretas fra Leverandørens side, skal Kunden angi dette i bilag 1.</w:t>
      </w:r>
    </w:p>
    <w:p w14:paraId="41C74295" w14:textId="77777777" w:rsidR="00BA2570" w:rsidRPr="00E06243" w:rsidRDefault="00BA2570" w:rsidP="00BA2570">
      <w:pPr>
        <w:rPr>
          <w:rFonts w:cstheme="minorHAnsi"/>
        </w:rPr>
      </w:pPr>
    </w:p>
    <w:p w14:paraId="145225CC" w14:textId="77777777" w:rsidR="00BA2570" w:rsidRPr="00E06243" w:rsidRDefault="00BA2570" w:rsidP="00BA2570">
      <w:pPr>
        <w:rPr>
          <w:rFonts w:cstheme="minorHAnsi"/>
        </w:rPr>
      </w:pPr>
      <w:r w:rsidRPr="00E06243">
        <w:rPr>
          <w:rFonts w:cstheme="minorHAnsi"/>
        </w:rPr>
        <w:t>Dersom Leverandøren håndterer Kundens data, plikter Leverandøren å holde Kundens data atskilt fra eventuelle tredjeparters data for å redusere faren for beskadigelse av data og/eller innsyn i data. Med atskilt forstås at nødvendige tekniske tiltak som sikrer data mot uønsket endring og innsyn, er iverksatt og opprettholdt. Som uønsket endring og innsyn anses også tilgang fra ansatte hos Leverandøren eller andre som ikke har behov for informasjonen i sitt arbeid for Kunden.</w:t>
      </w:r>
    </w:p>
    <w:p w14:paraId="2E80CA84" w14:textId="77777777" w:rsidR="00BA2570" w:rsidRPr="00E06243" w:rsidRDefault="00BA2570" w:rsidP="00BA2570">
      <w:pPr>
        <w:rPr>
          <w:rFonts w:cstheme="minorHAnsi"/>
        </w:rPr>
      </w:pPr>
    </w:p>
    <w:p w14:paraId="1DE607C4" w14:textId="77777777" w:rsidR="00BA2570" w:rsidRPr="00E06243" w:rsidRDefault="00BA2570" w:rsidP="00BA2570">
      <w:pPr>
        <w:rPr>
          <w:rFonts w:cstheme="minorHAnsi"/>
        </w:rPr>
      </w:pPr>
      <w:r w:rsidRPr="00E06243">
        <w:rPr>
          <w:rFonts w:cstheme="minorHAnsi"/>
        </w:rPr>
        <w:lastRenderedPageBreak/>
        <w:t>Dersom Kunden har nærmere krav til hvorledes Leverandøren skal ivareta kravet til atskillelses av data, skal Kunden angi dette i bilag 1.</w:t>
      </w:r>
    </w:p>
    <w:p w14:paraId="1CC4AD91" w14:textId="77777777" w:rsidR="00BA2570" w:rsidRPr="00E06243" w:rsidRDefault="00BA2570" w:rsidP="00BA2570">
      <w:pPr>
        <w:rPr>
          <w:rFonts w:cstheme="minorHAnsi"/>
        </w:rPr>
      </w:pPr>
    </w:p>
    <w:p w14:paraId="40435277" w14:textId="77777777" w:rsidR="00BA2570" w:rsidRPr="00E06243" w:rsidRDefault="00BA2570" w:rsidP="00BA2570">
      <w:pPr>
        <w:rPr>
          <w:rFonts w:cstheme="minorHAnsi"/>
        </w:rPr>
      </w:pPr>
      <w:r w:rsidRPr="00E06243">
        <w:rPr>
          <w:rFonts w:cstheme="minorHAnsi"/>
        </w:rPr>
        <w:t xml:space="preserve">Leverandøren skal påse at leverandører av tredjepartsleveranser foretar tilstrekkelig og nødvendig sikring av Kundens data. </w:t>
      </w:r>
    </w:p>
    <w:p w14:paraId="71BF814F" w14:textId="77777777" w:rsidR="00BA2570" w:rsidRPr="00E06243" w:rsidRDefault="00BA2570" w:rsidP="00BA2570">
      <w:pPr>
        <w:rPr>
          <w:rFonts w:cstheme="minorHAnsi"/>
        </w:rPr>
      </w:pPr>
    </w:p>
    <w:p w14:paraId="5AD0AAFC" w14:textId="77777777" w:rsidR="00BA2570" w:rsidRPr="00E06243" w:rsidRDefault="00BA2570" w:rsidP="00BA2570">
      <w:pPr>
        <w:rPr>
          <w:rFonts w:cstheme="minorHAnsi"/>
        </w:rPr>
      </w:pPr>
      <w:r w:rsidRPr="00E06243">
        <w:rPr>
          <w:rFonts w:cstheme="minorHAnsi"/>
        </w:rPr>
        <w:t>Dersom Kunden har nærmere krav til hvorledes Leverandøren skal påse at leverandør(er) av tredjepartsleveranser foretar tilstrekkelig og nødvendig sikring av Kundens data, skal Kunden angi dette i bilag 1.</w:t>
      </w:r>
    </w:p>
    <w:p w14:paraId="123C65FC" w14:textId="77777777" w:rsidR="00BA2570" w:rsidRPr="00E06243" w:rsidRDefault="00BA2570" w:rsidP="00BA2570">
      <w:pPr>
        <w:rPr>
          <w:rFonts w:cstheme="minorHAnsi"/>
        </w:rPr>
      </w:pPr>
    </w:p>
    <w:p w14:paraId="32211F42" w14:textId="77777777" w:rsidR="00BA2570" w:rsidRPr="00E06243" w:rsidRDefault="00BA2570" w:rsidP="00BA2570">
      <w:pPr>
        <w:pStyle w:val="Overskrift2"/>
        <w:rPr>
          <w:rFonts w:asciiTheme="minorHAnsi" w:hAnsiTheme="minorHAnsi" w:cstheme="minorHAnsi"/>
        </w:rPr>
      </w:pPr>
      <w:bookmarkStart w:id="625" w:name="_Toc507581777"/>
      <w:bookmarkStart w:id="626" w:name="_Toc531604891"/>
      <w:r w:rsidRPr="00E06243">
        <w:rPr>
          <w:rFonts w:asciiTheme="minorHAnsi" w:hAnsiTheme="minorHAnsi" w:cstheme="minorHAnsi"/>
        </w:rPr>
        <w:t>Personopplysninger</w:t>
      </w:r>
      <w:bookmarkEnd w:id="625"/>
      <w:bookmarkEnd w:id="626"/>
    </w:p>
    <w:p w14:paraId="3BB8EEFC" w14:textId="77777777" w:rsidR="00BA2570" w:rsidRPr="00E06243" w:rsidRDefault="00BA2570" w:rsidP="00BA2570">
      <w:pPr>
        <w:rPr>
          <w:rFonts w:cstheme="minorHAnsi"/>
        </w:rPr>
      </w:pPr>
      <w:r w:rsidRPr="00E06243">
        <w:rPr>
          <w:rFonts w:cstheme="minorHAnsi"/>
        </w:rPr>
        <w:t xml:space="preserve">Dersom Leverandøren ved utførelsen av tjenesten skal behandle personopplysninger, skal Leverandøren i bilag 2 beskrive hvordan tilfredsstillende behandling i tråd med personopplysningsregelverket skal oppnås og gjennomføres. Dette omfatter blant annet krav til innebygget personvern. Dette gjelder uavhengig av om Kunden har stilt krav om dette i bilag 1. </w:t>
      </w:r>
    </w:p>
    <w:p w14:paraId="40B50261" w14:textId="77777777" w:rsidR="00BA2570" w:rsidRPr="00E06243" w:rsidRDefault="00BA2570" w:rsidP="00BA2570">
      <w:pPr>
        <w:rPr>
          <w:rFonts w:cstheme="minorHAnsi"/>
        </w:rPr>
      </w:pPr>
    </w:p>
    <w:p w14:paraId="7B290BFE" w14:textId="77777777" w:rsidR="00BA2570" w:rsidRPr="00E06243" w:rsidRDefault="00BA2570" w:rsidP="00BA2570">
      <w:pPr>
        <w:rPr>
          <w:rFonts w:cstheme="minorHAnsi"/>
        </w:rPr>
      </w:pPr>
      <w:r w:rsidRPr="00E06243">
        <w:rPr>
          <w:rFonts w:cstheme="minorHAnsi"/>
        </w:rPr>
        <w:t>Dersom Kunden har nærmere krav knyttet til Leverandørens informasjonssikkerhetstiltak, skal Kunden angi dette i bilag 1.</w:t>
      </w:r>
    </w:p>
    <w:p w14:paraId="70BDF76C" w14:textId="77777777" w:rsidR="00BA2570" w:rsidRPr="00E06243" w:rsidRDefault="00BA2570" w:rsidP="00BA2570">
      <w:pPr>
        <w:rPr>
          <w:rFonts w:cstheme="minorHAnsi"/>
        </w:rPr>
      </w:pPr>
    </w:p>
    <w:p w14:paraId="42C9D6A8" w14:textId="77777777" w:rsidR="00BA2570" w:rsidRPr="00E06243" w:rsidRDefault="00BA2570" w:rsidP="00BA2570">
      <w:pPr>
        <w:rPr>
          <w:rFonts w:cstheme="minorHAnsi"/>
        </w:rPr>
      </w:pPr>
      <w:r w:rsidRPr="00E06243">
        <w:rPr>
          <w:rFonts w:cstheme="minorHAnsi"/>
        </w:rPr>
        <w:t xml:space="preserve">Dokumentasjon på at informasjonssystemet og sikkerhetstiltakene er tilfredsstillende, skal på forespørsel være tilgjengelig for Kunden og dennes revisorer, samt for Datatilsynet og Personvernnemnda. Dersom Kunden har nærmere dokumentasjonskrav knyttet til informasjonssystemet og sikkerhetstiltakene, skal Kunden angi dette i bilag 1. Dersom Kunden ber om informasjon for å gjennomføre vurdering av personvernkonsekvenser («Data </w:t>
      </w:r>
      <w:proofErr w:type="spellStart"/>
      <w:r w:rsidRPr="00E06243">
        <w:rPr>
          <w:rFonts w:cstheme="minorHAnsi"/>
        </w:rPr>
        <w:t>Protection</w:t>
      </w:r>
      <w:proofErr w:type="spellEnd"/>
      <w:r w:rsidRPr="00E06243">
        <w:rPr>
          <w:rFonts w:cstheme="minorHAnsi"/>
        </w:rPr>
        <w:t xml:space="preserve"> </w:t>
      </w:r>
      <w:proofErr w:type="spellStart"/>
      <w:r w:rsidRPr="00E06243">
        <w:rPr>
          <w:rFonts w:cstheme="minorHAnsi"/>
        </w:rPr>
        <w:t>Impact</w:t>
      </w:r>
      <w:proofErr w:type="spellEnd"/>
      <w:r w:rsidRPr="00E06243">
        <w:rPr>
          <w:rFonts w:cstheme="minorHAnsi"/>
        </w:rPr>
        <w:t xml:space="preserve"> </w:t>
      </w:r>
      <w:proofErr w:type="spellStart"/>
      <w:r w:rsidRPr="00E06243">
        <w:rPr>
          <w:rFonts w:cstheme="minorHAnsi"/>
        </w:rPr>
        <w:t>Assessments</w:t>
      </w:r>
      <w:proofErr w:type="spellEnd"/>
      <w:r w:rsidRPr="00E06243">
        <w:rPr>
          <w:rFonts w:cstheme="minorHAnsi"/>
        </w:rPr>
        <w:t>»), skal Leverandøren bistå med å fremskaffe slik informasjon.</w:t>
      </w:r>
    </w:p>
    <w:p w14:paraId="543CBE93" w14:textId="77777777" w:rsidR="00BA2570" w:rsidRPr="00E06243" w:rsidRDefault="00BA2570" w:rsidP="00BA2570">
      <w:pPr>
        <w:rPr>
          <w:rFonts w:cstheme="minorHAnsi"/>
        </w:rPr>
      </w:pPr>
    </w:p>
    <w:p w14:paraId="3967FB8C" w14:textId="77777777" w:rsidR="00BA2570" w:rsidRPr="00E06243" w:rsidRDefault="00BA2570" w:rsidP="00BA2570">
      <w:pPr>
        <w:rPr>
          <w:rFonts w:cstheme="minorHAnsi"/>
        </w:rPr>
      </w:pPr>
      <w:r w:rsidRPr="00E06243">
        <w:rPr>
          <w:rFonts w:cstheme="minorHAnsi"/>
        </w:rPr>
        <w:t xml:space="preserve">Leverandøren kan ikke overlate personopplysninger til andre for lagring, bearbeidelse eller sletting uten at det på forhånd er innhentet særlig eller generell skriftlig tillatelse til dette fra Kunden. Leverandøren skal sørge for at eventuelle underleverandører Leverandøren benytter, og som behandler personopplysninger, påtar seg tilsvarende forpliktelser som i avtalens punkt 6.2. Dersom det er innhentet særlig eller generell skriftlig tillatelse, skal Leverandøren underrette Kunden om eventuelle planer om å benytte andre databehandlere eller utskifting av databehandlere, og dermed gi Kunden muligheten til å motsette seg slike endringer. Underleverandører som er godkjent av Kunden skal fremgå av bilag </w:t>
      </w:r>
      <w:r w:rsidR="00430D7B" w:rsidRPr="00E06243">
        <w:rPr>
          <w:rFonts w:cstheme="minorHAnsi"/>
        </w:rPr>
        <w:t>6</w:t>
      </w:r>
      <w:r w:rsidRPr="00E06243">
        <w:rPr>
          <w:rFonts w:cstheme="minorHAnsi"/>
        </w:rPr>
        <w:t>.</w:t>
      </w:r>
    </w:p>
    <w:p w14:paraId="652A0425" w14:textId="77777777" w:rsidR="00BA2570" w:rsidRPr="00E06243" w:rsidRDefault="00BA2570" w:rsidP="00BA2570">
      <w:pPr>
        <w:rPr>
          <w:rFonts w:cstheme="minorHAnsi"/>
        </w:rPr>
      </w:pPr>
    </w:p>
    <w:p w14:paraId="17EDFAED" w14:textId="77777777" w:rsidR="00BA2570" w:rsidRPr="00E06243" w:rsidRDefault="00BA2570" w:rsidP="00BA2570">
      <w:pPr>
        <w:rPr>
          <w:rFonts w:cstheme="minorHAnsi"/>
        </w:rPr>
      </w:pPr>
      <w:r w:rsidRPr="00E06243">
        <w:rPr>
          <w:rFonts w:cstheme="minorHAnsi"/>
        </w:rPr>
        <w:t>Personopplysninger skal ikke overføres til land utenfor EØS-området uten overføringsgrunnlag og dokumentasjon som påviser at vilkårene for å benytte overføringsgrunnlaget er oppfylt. Leverandøren skal i et slikt tilfelle dokumentere dette i bilag 2.</w:t>
      </w:r>
    </w:p>
    <w:p w14:paraId="1FC016C3" w14:textId="77777777" w:rsidR="00BA2570" w:rsidRPr="00E06243" w:rsidRDefault="00BA2570" w:rsidP="00BA2570">
      <w:pPr>
        <w:rPr>
          <w:rFonts w:cstheme="minorHAnsi"/>
        </w:rPr>
      </w:pPr>
    </w:p>
    <w:p w14:paraId="27360751" w14:textId="77777777" w:rsidR="00BA2570" w:rsidRPr="00E06243" w:rsidRDefault="00BA2570" w:rsidP="00BA2570">
      <w:pPr>
        <w:rPr>
          <w:rFonts w:cstheme="minorHAnsi"/>
        </w:rPr>
      </w:pPr>
      <w:r w:rsidRPr="00E06243">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w:t>
      </w:r>
      <w:r w:rsidRPr="00E06243">
        <w:rPr>
          <w:rFonts w:cstheme="minorHAnsi"/>
        </w:rPr>
        <w:lastRenderedPageBreak/>
        <w:t xml:space="preserve">databehandleravtale, skal Leverandøren legge ved et utkast som vedlegg til bilag 2. Databehandleravtale må være inngått før behandlingen av personopplysninger påbegynnes.  </w:t>
      </w:r>
    </w:p>
    <w:p w14:paraId="5EC3650C" w14:textId="77777777" w:rsidR="00BA2570" w:rsidRPr="00E06243" w:rsidRDefault="00BA2570" w:rsidP="00BA2570">
      <w:pPr>
        <w:rPr>
          <w:rFonts w:cstheme="minorHAnsi"/>
        </w:rPr>
      </w:pPr>
    </w:p>
    <w:p w14:paraId="09086729" w14:textId="77777777" w:rsidR="00BA2570" w:rsidRDefault="00BA2570" w:rsidP="00BA2570">
      <w:pPr>
        <w:rPr>
          <w:rFonts w:cstheme="minorHAnsi"/>
        </w:rPr>
      </w:pPr>
      <w:r w:rsidRPr="00E06243">
        <w:rPr>
          <w:rFonts w:cstheme="minorHAnsi"/>
        </w:rPr>
        <w:t>Dersom partene har inngått en databehandleravtale, har databehandleravtalen forrang ved eventuell motstrid med avtalens bestemmelser knyttet til behandling av personopplysninger.</w:t>
      </w:r>
    </w:p>
    <w:p w14:paraId="226A55A8" w14:textId="77777777" w:rsidR="00B12339" w:rsidRDefault="00B12339" w:rsidP="00BA2570">
      <w:pPr>
        <w:rPr>
          <w:rFonts w:cstheme="minorHAnsi"/>
        </w:rPr>
      </w:pPr>
    </w:p>
    <w:p w14:paraId="6464C5A0" w14:textId="77777777" w:rsidR="00B12339" w:rsidRPr="00AF6398" w:rsidRDefault="00B12339" w:rsidP="00B12339">
      <w:r w:rsidRPr="00AF6398">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08FE82CA" w14:textId="77777777" w:rsidR="00B12339" w:rsidRDefault="00B12339" w:rsidP="00B12339">
      <w:r>
        <w:t xml:space="preserve">Erstatningsbegrensningen i punkt 11.4.6 kommer ikke til anvendelse for ansvar som følger av personvernforordningen artikkel 82. </w:t>
      </w:r>
    </w:p>
    <w:p w14:paraId="26EC35EF" w14:textId="77777777" w:rsidR="00B12339" w:rsidRDefault="00B12339" w:rsidP="00B12339"/>
    <w:p w14:paraId="4EDDCE4A" w14:textId="77777777" w:rsidR="00B12339" w:rsidRPr="00E06243" w:rsidRDefault="00B12339" w:rsidP="00B12339">
      <w:pPr>
        <w:rPr>
          <w:rFonts w:cstheme="minorHAnsi"/>
        </w:rPr>
      </w:pPr>
      <w:r>
        <w:t>Partene er hver for seg ansvarlige for overtredelsesgebyr ilagt i henhold til personvernforordningens art. 83.</w:t>
      </w:r>
    </w:p>
    <w:p w14:paraId="2E3FDD20" w14:textId="77777777" w:rsidR="00BA2570" w:rsidRPr="00E06243" w:rsidRDefault="00BA2570" w:rsidP="00BA2570">
      <w:pPr>
        <w:pStyle w:val="Overskrift1"/>
        <w:rPr>
          <w:rFonts w:asciiTheme="minorHAnsi" w:hAnsiTheme="minorHAnsi" w:cstheme="minorHAnsi"/>
        </w:rPr>
      </w:pPr>
      <w:bookmarkStart w:id="627" w:name="_Toc417565389"/>
      <w:bookmarkStart w:id="628" w:name="_Toc417565958"/>
      <w:bookmarkStart w:id="629" w:name="_Toc417566218"/>
      <w:bookmarkStart w:id="630" w:name="_Toc417566478"/>
      <w:bookmarkStart w:id="631" w:name="_Toc417566737"/>
      <w:bookmarkStart w:id="632" w:name="_Toc417566996"/>
      <w:bookmarkStart w:id="633" w:name="_Toc417642664"/>
      <w:bookmarkStart w:id="634" w:name="_Toc417565391"/>
      <w:bookmarkStart w:id="635" w:name="_Toc417565960"/>
      <w:bookmarkStart w:id="636" w:name="_Toc417566220"/>
      <w:bookmarkStart w:id="637" w:name="_Toc417566480"/>
      <w:bookmarkStart w:id="638" w:name="_Toc417566739"/>
      <w:bookmarkStart w:id="639" w:name="_Toc417566998"/>
      <w:bookmarkStart w:id="640" w:name="_Toc417642666"/>
      <w:bookmarkStart w:id="641" w:name="_Toc417565393"/>
      <w:bookmarkStart w:id="642" w:name="_Toc417565962"/>
      <w:bookmarkStart w:id="643" w:name="_Toc417566222"/>
      <w:bookmarkStart w:id="644" w:name="_Toc417566482"/>
      <w:bookmarkStart w:id="645" w:name="_Toc417566741"/>
      <w:bookmarkStart w:id="646" w:name="_Toc417567000"/>
      <w:bookmarkStart w:id="647" w:name="_Toc417642668"/>
      <w:bookmarkStart w:id="648" w:name="_Toc417565395"/>
      <w:bookmarkStart w:id="649" w:name="_Toc417565964"/>
      <w:bookmarkStart w:id="650" w:name="_Toc417566224"/>
      <w:bookmarkStart w:id="651" w:name="_Toc417566484"/>
      <w:bookmarkStart w:id="652" w:name="_Toc417566743"/>
      <w:bookmarkStart w:id="653" w:name="_Toc417567002"/>
      <w:bookmarkStart w:id="654" w:name="_Toc417642670"/>
      <w:bookmarkStart w:id="655" w:name="_Toc417565397"/>
      <w:bookmarkStart w:id="656" w:name="_Toc417565966"/>
      <w:bookmarkStart w:id="657" w:name="_Toc417566226"/>
      <w:bookmarkStart w:id="658" w:name="_Toc417566486"/>
      <w:bookmarkStart w:id="659" w:name="_Toc417566745"/>
      <w:bookmarkStart w:id="660" w:name="_Toc417567004"/>
      <w:bookmarkStart w:id="661" w:name="_Toc417642672"/>
      <w:bookmarkStart w:id="662" w:name="_Toc417567007"/>
      <w:bookmarkStart w:id="663" w:name="_Toc531604892"/>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r w:rsidRPr="00E06243">
        <w:rPr>
          <w:rFonts w:asciiTheme="minorHAnsi" w:hAnsiTheme="minorHAnsi" w:cstheme="minorHAnsi"/>
        </w:rPr>
        <w:t>Eiendoms- og disposisjonsrett</w:t>
      </w:r>
      <w:bookmarkEnd w:id="612"/>
      <w:bookmarkEnd w:id="662"/>
      <w:bookmarkEnd w:id="663"/>
    </w:p>
    <w:p w14:paraId="6312F235" w14:textId="77777777" w:rsidR="00BA2570" w:rsidRPr="00E06243" w:rsidRDefault="00BA2570" w:rsidP="00BA2570">
      <w:pPr>
        <w:pStyle w:val="Overskrift2"/>
        <w:rPr>
          <w:rFonts w:asciiTheme="minorHAnsi" w:hAnsiTheme="minorHAnsi" w:cstheme="minorHAnsi"/>
        </w:rPr>
      </w:pPr>
      <w:bookmarkStart w:id="664" w:name="_Toc27203108"/>
      <w:bookmarkStart w:id="665" w:name="_Toc27204290"/>
      <w:bookmarkStart w:id="666" w:name="_Toc27204448"/>
      <w:bookmarkStart w:id="667" w:name="_Toc151865658"/>
      <w:bookmarkStart w:id="668" w:name="_Toc417567008"/>
      <w:bookmarkStart w:id="669" w:name="_Toc531604893"/>
      <w:r w:rsidRPr="00E06243">
        <w:rPr>
          <w:rFonts w:asciiTheme="minorHAnsi" w:hAnsiTheme="minorHAnsi" w:cstheme="minorHAnsi"/>
        </w:rPr>
        <w:t>Eiendomsrett til utstyr</w:t>
      </w:r>
      <w:bookmarkEnd w:id="664"/>
      <w:bookmarkEnd w:id="665"/>
      <w:bookmarkEnd w:id="666"/>
      <w:bookmarkEnd w:id="667"/>
      <w:bookmarkEnd w:id="668"/>
      <w:bookmarkEnd w:id="669"/>
    </w:p>
    <w:p w14:paraId="68E2D66F" w14:textId="77777777" w:rsidR="00BA2570" w:rsidRPr="00E06243" w:rsidRDefault="00BA2570" w:rsidP="00BA2570">
      <w:pPr>
        <w:rPr>
          <w:rFonts w:cstheme="minorHAnsi"/>
        </w:rPr>
      </w:pPr>
      <w:r w:rsidRPr="00E06243">
        <w:rPr>
          <w:rFonts w:cstheme="minorHAnsi"/>
        </w:rPr>
        <w:t xml:space="preserve">Kunden får samme rett til nytt utstyr som leveres etter denne avtalen, som til det opprinnelige utstyret dersom ikke annet er avtalt i bilag 7. </w:t>
      </w:r>
    </w:p>
    <w:p w14:paraId="614951D7" w14:textId="77777777" w:rsidR="00BA2570" w:rsidRPr="00E06243" w:rsidRDefault="00BA2570" w:rsidP="00BA2570">
      <w:pPr>
        <w:rPr>
          <w:rFonts w:cstheme="minorHAnsi"/>
        </w:rPr>
      </w:pPr>
    </w:p>
    <w:p w14:paraId="54D58610" w14:textId="77777777" w:rsidR="00BA2570" w:rsidRPr="00E06243" w:rsidRDefault="00BA2570" w:rsidP="00BA2570">
      <w:pPr>
        <w:pStyle w:val="Overskrift2"/>
        <w:rPr>
          <w:rFonts w:asciiTheme="minorHAnsi" w:hAnsiTheme="minorHAnsi" w:cstheme="minorHAnsi"/>
        </w:rPr>
      </w:pPr>
      <w:bookmarkStart w:id="670" w:name="_Toc27203109"/>
      <w:bookmarkStart w:id="671" w:name="_Toc27204291"/>
      <w:bookmarkStart w:id="672" w:name="_Toc27204449"/>
      <w:bookmarkStart w:id="673" w:name="_Toc151865660"/>
      <w:bookmarkStart w:id="674" w:name="_Toc417567009"/>
      <w:bookmarkStart w:id="675" w:name="_Toc531604894"/>
      <w:r w:rsidRPr="00E06243">
        <w:rPr>
          <w:rFonts w:asciiTheme="minorHAnsi" w:hAnsiTheme="minorHAnsi" w:cstheme="minorHAnsi"/>
        </w:rPr>
        <w:t>Disposisjonsrett til programvare</w:t>
      </w:r>
      <w:bookmarkEnd w:id="670"/>
      <w:bookmarkEnd w:id="671"/>
      <w:bookmarkEnd w:id="672"/>
      <w:bookmarkEnd w:id="673"/>
      <w:r w:rsidRPr="00E06243">
        <w:rPr>
          <w:rFonts w:asciiTheme="minorHAnsi" w:hAnsiTheme="minorHAnsi" w:cstheme="minorHAnsi"/>
        </w:rPr>
        <w:t>, dokumentasjon mv</w:t>
      </w:r>
      <w:bookmarkEnd w:id="674"/>
      <w:r w:rsidRPr="00E06243">
        <w:rPr>
          <w:rFonts w:asciiTheme="minorHAnsi" w:hAnsiTheme="minorHAnsi" w:cstheme="minorHAnsi"/>
        </w:rPr>
        <w:t>.</w:t>
      </w:r>
      <w:bookmarkEnd w:id="675"/>
    </w:p>
    <w:p w14:paraId="1E84EF4D" w14:textId="77777777" w:rsidR="00BA2570" w:rsidRPr="00E06243" w:rsidRDefault="00BA2570" w:rsidP="00BA2570">
      <w:pPr>
        <w:rPr>
          <w:rFonts w:cstheme="minorHAnsi"/>
        </w:rPr>
      </w:pPr>
      <w:r w:rsidRPr="00E06243">
        <w:rPr>
          <w:rFonts w:cstheme="minorHAnsi"/>
        </w:rPr>
        <w:t xml:space="preserve">Kunden har disposisjonsrett til programvare i samsvar med inngått avtale om disposisjonsrett. Hvis vedlikehold blir utført ved at et program skiftes ut, får Kunden samme rettigheter til det nye programmet som til det som blir skiftet ut. </w:t>
      </w:r>
    </w:p>
    <w:p w14:paraId="6CDD2E7E" w14:textId="77777777" w:rsidR="00BA2570" w:rsidRPr="00E06243" w:rsidRDefault="00BA2570" w:rsidP="00BA2570">
      <w:pPr>
        <w:rPr>
          <w:rFonts w:cstheme="minorHAnsi"/>
        </w:rPr>
      </w:pPr>
    </w:p>
    <w:p w14:paraId="7C4D8996" w14:textId="77777777" w:rsidR="00BA2570" w:rsidRPr="00E06243" w:rsidRDefault="00BA2570" w:rsidP="00BA2570">
      <w:pPr>
        <w:rPr>
          <w:rFonts w:cstheme="minorHAnsi"/>
        </w:rPr>
      </w:pPr>
      <w:r w:rsidRPr="00E06243">
        <w:rPr>
          <w:rFonts w:cstheme="minorHAnsi"/>
        </w:rPr>
        <w:t>Kunden får disposisjonsrett til dokumentasjon og rapporter som Kunden mottar i samsvar med inngått avtale om disposisjonsrett. Hvis slik avtale ikke foreligger, får Kunden den disposisjonsrett som er nødvendig for å benytte dokumentasjonen i egen virksomhet, og for nødvendig samarbeid med Kundens kontraktsparter. Når dokumentasjon og rapporter oppdateres, får Kunden rett til den oppdaterte dokumentasjonen eller rapporten tilsvarende den opprinnelige.</w:t>
      </w:r>
    </w:p>
    <w:p w14:paraId="45A43C66" w14:textId="77777777" w:rsidR="00BA2570" w:rsidRPr="00E06243" w:rsidRDefault="00BA2570" w:rsidP="00BA2570">
      <w:pPr>
        <w:rPr>
          <w:rFonts w:cstheme="minorHAnsi"/>
        </w:rPr>
      </w:pPr>
    </w:p>
    <w:p w14:paraId="48ADE71A" w14:textId="77777777" w:rsidR="00BA2570" w:rsidRPr="00E06243" w:rsidRDefault="00BA2570" w:rsidP="00BA2570">
      <w:pPr>
        <w:pStyle w:val="Overskrift2"/>
        <w:rPr>
          <w:rFonts w:asciiTheme="minorHAnsi" w:hAnsiTheme="minorHAnsi" w:cstheme="minorHAnsi"/>
        </w:rPr>
      </w:pPr>
      <w:bookmarkStart w:id="676" w:name="_Toc531604895"/>
      <w:r w:rsidRPr="00E06243">
        <w:rPr>
          <w:rFonts w:asciiTheme="minorHAnsi" w:hAnsiTheme="minorHAnsi" w:cstheme="minorHAnsi"/>
        </w:rPr>
        <w:t>Utvidet disposisjonsrett til endringer og programvareutvidelser som utvikles for Kunden</w:t>
      </w:r>
      <w:bookmarkEnd w:id="676"/>
    </w:p>
    <w:p w14:paraId="5287A650" w14:textId="77777777" w:rsidR="00BA2570" w:rsidRPr="00E06243" w:rsidRDefault="00BA2570" w:rsidP="00BA2570">
      <w:pPr>
        <w:rPr>
          <w:rFonts w:cstheme="minorHAnsi"/>
        </w:rPr>
      </w:pPr>
      <w:r w:rsidRPr="00E06243">
        <w:rPr>
          <w:rFonts w:cstheme="minorHAnsi"/>
        </w:rPr>
        <w:t xml:space="preserve">Kunden får en </w:t>
      </w:r>
      <w:proofErr w:type="spellStart"/>
      <w:r w:rsidRPr="00E06243">
        <w:rPr>
          <w:rFonts w:cstheme="minorHAnsi"/>
        </w:rPr>
        <w:t>tidsubegrenset</w:t>
      </w:r>
      <w:proofErr w:type="spellEnd"/>
      <w:r w:rsidRPr="00E06243">
        <w:rPr>
          <w:rFonts w:cstheme="minorHAnsi"/>
        </w:rPr>
        <w:t xml:space="preserve">, vederlagsfri og ikke-eksklusiv rett til å utnytte endringer og programvareutvidelser som utvikles eller tilpasses spesielt for Kunden (utvidet disposisjonsrett) i henhold til denne avtalen. Utvidet disposisjonsrett omfatter rett til å bruke, kopiere, modifisere og videreutvikle tilpasningene, enten selv eller ved hjelp av tredjepart. Kunden har rett til å gi tilsvarende utvidet disposisjonsrett til annen offentlig virksomhet. </w:t>
      </w:r>
    </w:p>
    <w:p w14:paraId="39042B0C" w14:textId="77777777" w:rsidR="00BA2570" w:rsidRPr="00E06243" w:rsidRDefault="00BA2570" w:rsidP="00BA2570">
      <w:pPr>
        <w:rPr>
          <w:rFonts w:cstheme="minorHAnsi"/>
        </w:rPr>
      </w:pPr>
    </w:p>
    <w:p w14:paraId="6FF438FC" w14:textId="77777777" w:rsidR="00BA2570" w:rsidRPr="00E06243" w:rsidRDefault="00BA2570" w:rsidP="00BA2570">
      <w:pPr>
        <w:rPr>
          <w:rFonts w:cstheme="minorHAnsi"/>
        </w:rPr>
      </w:pPr>
      <w:r w:rsidRPr="00E06243">
        <w:rPr>
          <w:rFonts w:cstheme="minorHAnsi"/>
        </w:rPr>
        <w:lastRenderedPageBreak/>
        <w:t>Kildekode med tilhørende spesifikasjoner og dokumentasjon av utvikling og tilpasningene skal overleveres til Kunden innen 10 (ti) virkedager etter at endringen eller programvareutvidelsen er godkjent av Kunden, med mindre annet er avtalt i det enkelte tilfellet.</w:t>
      </w:r>
    </w:p>
    <w:p w14:paraId="073AFC48" w14:textId="77777777" w:rsidR="00BA2570" w:rsidRPr="00E06243" w:rsidRDefault="00BA2570" w:rsidP="00BA2570">
      <w:pPr>
        <w:pStyle w:val="Overskrift1"/>
        <w:rPr>
          <w:rFonts w:asciiTheme="minorHAnsi" w:hAnsiTheme="minorHAnsi" w:cstheme="minorHAnsi"/>
        </w:rPr>
      </w:pPr>
      <w:bookmarkStart w:id="677" w:name="_Toc98818334"/>
      <w:bookmarkStart w:id="678" w:name="_Toc151865666"/>
      <w:bookmarkStart w:id="679" w:name="_Toc417567010"/>
      <w:bookmarkStart w:id="680" w:name="_Toc531604896"/>
      <w:bookmarkStart w:id="681" w:name="_Toc27203117"/>
      <w:bookmarkStart w:id="682" w:name="_Toc27204299"/>
      <w:bookmarkStart w:id="683" w:name="_Toc27204457"/>
      <w:bookmarkEnd w:id="677"/>
      <w:r w:rsidRPr="00E06243">
        <w:rPr>
          <w:rFonts w:asciiTheme="minorHAnsi" w:hAnsiTheme="minorHAnsi" w:cstheme="minorHAnsi"/>
        </w:rPr>
        <w:t>Leverandørens mislighold</w:t>
      </w:r>
      <w:bookmarkEnd w:id="678"/>
      <w:bookmarkEnd w:id="679"/>
      <w:bookmarkEnd w:id="680"/>
    </w:p>
    <w:p w14:paraId="7CED1CCF" w14:textId="77777777" w:rsidR="00BA2570" w:rsidRPr="00E06243" w:rsidRDefault="00BA2570" w:rsidP="00BA2570">
      <w:pPr>
        <w:pStyle w:val="Overskrift2"/>
        <w:rPr>
          <w:rFonts w:asciiTheme="minorHAnsi" w:hAnsiTheme="minorHAnsi" w:cstheme="minorHAnsi"/>
        </w:rPr>
      </w:pPr>
      <w:bookmarkStart w:id="684" w:name="_Toc151865667"/>
      <w:bookmarkStart w:id="685" w:name="_Toc417567011"/>
      <w:bookmarkStart w:id="686" w:name="_Toc531604897"/>
      <w:r w:rsidRPr="00E06243">
        <w:rPr>
          <w:rFonts w:asciiTheme="minorHAnsi" w:hAnsiTheme="minorHAnsi" w:cstheme="minorHAnsi"/>
        </w:rPr>
        <w:t>Hva som anses som mislighold</w:t>
      </w:r>
      <w:bookmarkEnd w:id="684"/>
      <w:bookmarkEnd w:id="685"/>
      <w:bookmarkEnd w:id="686"/>
    </w:p>
    <w:p w14:paraId="2F773C6B" w14:textId="77777777" w:rsidR="00BA2570" w:rsidRPr="00E06243" w:rsidRDefault="00BA2570" w:rsidP="00BA2570">
      <w:pPr>
        <w:rPr>
          <w:rFonts w:cstheme="minorHAnsi"/>
        </w:rPr>
      </w:pPr>
      <w:r w:rsidRPr="00E06243">
        <w:rPr>
          <w:rFonts w:cstheme="minorHAnsi"/>
        </w:rPr>
        <w:t xml:space="preserve">Det foreligger mislighold fra Leverandørens side hvis Leverandøren ikke oppfyller sine plikter etter denne avtalen, og dette ikke skyldes Kundens forhold eller force majeure. </w:t>
      </w:r>
    </w:p>
    <w:p w14:paraId="0C559B3B" w14:textId="77777777" w:rsidR="00BA2570" w:rsidRPr="00E06243" w:rsidRDefault="00BA2570" w:rsidP="00BA2570">
      <w:pPr>
        <w:rPr>
          <w:rFonts w:cstheme="minorHAnsi"/>
        </w:rPr>
      </w:pPr>
    </w:p>
    <w:p w14:paraId="4B30EF6A" w14:textId="77777777" w:rsidR="00BA2570" w:rsidRPr="00E06243" w:rsidRDefault="00BA2570" w:rsidP="00BA2570">
      <w:pPr>
        <w:rPr>
          <w:rFonts w:cstheme="minorHAnsi"/>
        </w:rPr>
      </w:pPr>
      <w:r w:rsidRPr="00E06243">
        <w:rPr>
          <w:rFonts w:cstheme="minorHAnsi"/>
        </w:rPr>
        <w:t>Kunden skal reklamere skriftlig uten ugrunnet opphold etter at misligholdet er oppdaget eller burde vært oppdaget.</w:t>
      </w:r>
    </w:p>
    <w:p w14:paraId="2F5D8C34" w14:textId="77777777" w:rsidR="00BA2570" w:rsidRPr="00E06243" w:rsidRDefault="00BA2570" w:rsidP="00BA2570">
      <w:pPr>
        <w:pStyle w:val="Dato"/>
        <w:rPr>
          <w:rFonts w:asciiTheme="minorHAnsi" w:hAnsiTheme="minorHAnsi" w:cstheme="minorHAnsi"/>
        </w:rPr>
      </w:pPr>
    </w:p>
    <w:p w14:paraId="32D86070" w14:textId="77777777" w:rsidR="00BA2570" w:rsidRPr="00E06243" w:rsidRDefault="00BA2570" w:rsidP="00BA2570">
      <w:pPr>
        <w:pStyle w:val="Overskrift2"/>
        <w:rPr>
          <w:rFonts w:asciiTheme="minorHAnsi" w:hAnsiTheme="minorHAnsi" w:cstheme="minorHAnsi"/>
        </w:rPr>
      </w:pPr>
      <w:bookmarkStart w:id="687" w:name="_Toc151865668"/>
      <w:bookmarkStart w:id="688" w:name="_Toc417567012"/>
      <w:bookmarkStart w:id="689" w:name="_Toc531604898"/>
      <w:r w:rsidRPr="00E06243">
        <w:rPr>
          <w:rFonts w:asciiTheme="minorHAnsi" w:hAnsiTheme="minorHAnsi" w:cstheme="minorHAnsi"/>
        </w:rPr>
        <w:t>Varslingsplikt</w:t>
      </w:r>
      <w:bookmarkEnd w:id="687"/>
      <w:bookmarkEnd w:id="688"/>
      <w:bookmarkEnd w:id="689"/>
    </w:p>
    <w:p w14:paraId="31F86F59" w14:textId="77777777" w:rsidR="00BA2570" w:rsidRPr="00E06243" w:rsidRDefault="00BA2570" w:rsidP="00BA2570">
      <w:pPr>
        <w:rPr>
          <w:rFonts w:cstheme="minorHAnsi"/>
        </w:rPr>
      </w:pPr>
      <w:r w:rsidRPr="00E06243">
        <w:rPr>
          <w:rFonts w:cstheme="minorHAnsi"/>
        </w:rPr>
        <w:t xml:space="preserve">Hvis Leverandøren ikke kan oppfylle sine plikter som avtalt, skal Leverandøren så raskt som mulig gi Kunden skriftlig varsel om dette. Varselet skal angi årsak til problemet og så vidt mulig angi når ytelsen kan leveres. Tilsvarende gjelder hvis det må antas ytterligere forsinkelser etter at første varsel er gitt. </w:t>
      </w:r>
    </w:p>
    <w:p w14:paraId="22D467D3" w14:textId="77777777" w:rsidR="00BA2570" w:rsidRPr="00E06243" w:rsidRDefault="00BA2570" w:rsidP="00BA2570">
      <w:pPr>
        <w:rPr>
          <w:rFonts w:cstheme="minorHAnsi"/>
        </w:rPr>
      </w:pPr>
    </w:p>
    <w:p w14:paraId="499FCFDC" w14:textId="77777777" w:rsidR="00BA2570" w:rsidRPr="00E06243" w:rsidRDefault="00BA2570" w:rsidP="00BA2570">
      <w:pPr>
        <w:pStyle w:val="Overskrift2"/>
        <w:rPr>
          <w:rFonts w:asciiTheme="minorHAnsi" w:hAnsiTheme="minorHAnsi" w:cstheme="minorHAnsi"/>
        </w:rPr>
      </w:pPr>
      <w:bookmarkStart w:id="690" w:name="_Toc417565408"/>
      <w:bookmarkStart w:id="691" w:name="_Toc417565977"/>
      <w:bookmarkStart w:id="692" w:name="_Toc417566237"/>
      <w:bookmarkStart w:id="693" w:name="_Toc417566497"/>
      <w:bookmarkStart w:id="694" w:name="_Toc417566756"/>
      <w:bookmarkStart w:id="695" w:name="_Toc417567015"/>
      <w:bookmarkStart w:id="696" w:name="_Toc417642684"/>
      <w:bookmarkStart w:id="697" w:name="_Toc417565410"/>
      <w:bookmarkStart w:id="698" w:name="_Toc417565979"/>
      <w:bookmarkStart w:id="699" w:name="_Toc417566239"/>
      <w:bookmarkStart w:id="700" w:name="_Toc417566499"/>
      <w:bookmarkStart w:id="701" w:name="_Toc417566758"/>
      <w:bookmarkStart w:id="702" w:name="_Toc417567017"/>
      <w:bookmarkStart w:id="703" w:name="_Toc417642686"/>
      <w:bookmarkStart w:id="704" w:name="_Toc417565412"/>
      <w:bookmarkStart w:id="705" w:name="_Toc417565981"/>
      <w:bookmarkStart w:id="706" w:name="_Toc417566241"/>
      <w:bookmarkStart w:id="707" w:name="_Toc417566501"/>
      <w:bookmarkStart w:id="708" w:name="_Toc417566760"/>
      <w:bookmarkStart w:id="709" w:name="_Toc417567019"/>
      <w:bookmarkStart w:id="710" w:name="_Toc417642688"/>
      <w:bookmarkStart w:id="711" w:name="_Toc151865670"/>
      <w:bookmarkStart w:id="712" w:name="_Toc417567020"/>
      <w:bookmarkStart w:id="713" w:name="_Toc53160489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E06243">
        <w:rPr>
          <w:rFonts w:asciiTheme="minorHAnsi" w:hAnsiTheme="minorHAnsi" w:cstheme="minorHAnsi"/>
        </w:rPr>
        <w:t>Avhjelp</w:t>
      </w:r>
      <w:bookmarkEnd w:id="711"/>
      <w:bookmarkEnd w:id="712"/>
      <w:bookmarkEnd w:id="713"/>
    </w:p>
    <w:p w14:paraId="12F60C55" w14:textId="77777777" w:rsidR="00BA2570" w:rsidRPr="00E06243" w:rsidRDefault="00BA2570" w:rsidP="00BA2570">
      <w:pPr>
        <w:rPr>
          <w:rFonts w:cstheme="minorHAnsi"/>
        </w:rPr>
      </w:pPr>
      <w:r w:rsidRPr="00E06243">
        <w:rPr>
          <w:rFonts w:cstheme="minorHAnsi"/>
        </w:rPr>
        <w:t>Leverandøren skal påbegynne og gjennomføre arbeidet med å avhjelpe mislighold så raskt som mulig etter at Leverandøren har fått melding om misligholdet.</w:t>
      </w:r>
    </w:p>
    <w:p w14:paraId="0443D174" w14:textId="77777777" w:rsidR="00BA2570" w:rsidRPr="00E06243" w:rsidRDefault="00BA2570" w:rsidP="00BA2570">
      <w:pPr>
        <w:rPr>
          <w:rFonts w:cstheme="minorHAnsi"/>
        </w:rPr>
      </w:pPr>
    </w:p>
    <w:p w14:paraId="38C707F0" w14:textId="77777777" w:rsidR="00BA2570" w:rsidRPr="00E06243" w:rsidRDefault="00BA2570" w:rsidP="00BA2570">
      <w:pPr>
        <w:pStyle w:val="Overskrift2"/>
        <w:rPr>
          <w:rFonts w:asciiTheme="minorHAnsi" w:hAnsiTheme="minorHAnsi" w:cstheme="minorHAnsi"/>
        </w:rPr>
      </w:pPr>
      <w:bookmarkStart w:id="714" w:name="_Toc151865671"/>
      <w:bookmarkStart w:id="715" w:name="_Toc417567021"/>
      <w:bookmarkStart w:id="716" w:name="_Toc531604900"/>
      <w:r w:rsidRPr="00E06243">
        <w:rPr>
          <w:rFonts w:asciiTheme="minorHAnsi" w:hAnsiTheme="minorHAnsi" w:cstheme="minorHAnsi"/>
        </w:rPr>
        <w:t>Sanksjoner ved mislighold</w:t>
      </w:r>
      <w:bookmarkEnd w:id="714"/>
      <w:bookmarkEnd w:id="715"/>
      <w:bookmarkEnd w:id="716"/>
    </w:p>
    <w:p w14:paraId="46884FE3" w14:textId="77777777" w:rsidR="00BA2570" w:rsidRPr="00E06243" w:rsidRDefault="00BA2570" w:rsidP="00BA2570">
      <w:pPr>
        <w:rPr>
          <w:rFonts w:cstheme="minorHAnsi"/>
        </w:rPr>
      </w:pPr>
    </w:p>
    <w:p w14:paraId="766D9F2A" w14:textId="77777777" w:rsidR="00BA2570" w:rsidRPr="00E06243" w:rsidRDefault="00BA2570" w:rsidP="00BA2570">
      <w:pPr>
        <w:pStyle w:val="Overskrift3"/>
        <w:rPr>
          <w:rFonts w:asciiTheme="minorHAnsi" w:hAnsiTheme="minorHAnsi" w:cstheme="minorHAnsi"/>
        </w:rPr>
      </w:pPr>
      <w:bookmarkStart w:id="717" w:name="_Toc225090471"/>
      <w:bookmarkStart w:id="718" w:name="_Toc406748537"/>
      <w:bookmarkStart w:id="719" w:name="_Toc417567022"/>
      <w:bookmarkStart w:id="720" w:name="_Toc531604901"/>
      <w:r w:rsidRPr="00E06243">
        <w:rPr>
          <w:rFonts w:asciiTheme="minorHAnsi" w:hAnsiTheme="minorHAnsi" w:cstheme="minorHAnsi"/>
        </w:rPr>
        <w:t xml:space="preserve">Tilbakehold av </w:t>
      </w:r>
      <w:bookmarkEnd w:id="717"/>
      <w:bookmarkEnd w:id="718"/>
      <w:bookmarkEnd w:id="719"/>
      <w:r w:rsidRPr="00E06243">
        <w:rPr>
          <w:rFonts w:asciiTheme="minorHAnsi" w:hAnsiTheme="minorHAnsi" w:cstheme="minorHAnsi"/>
        </w:rPr>
        <w:t>betaling</w:t>
      </w:r>
      <w:bookmarkEnd w:id="720"/>
    </w:p>
    <w:p w14:paraId="667FF715" w14:textId="77777777" w:rsidR="00BA2570" w:rsidRPr="00E06243" w:rsidRDefault="00BA2570" w:rsidP="00BA2570">
      <w:pPr>
        <w:rPr>
          <w:rFonts w:cstheme="minorHAnsi"/>
        </w:rPr>
      </w:pPr>
      <w:r w:rsidRPr="00E06243">
        <w:rPr>
          <w:rFonts w:cstheme="minorHAnsi"/>
        </w:rPr>
        <w:t xml:space="preserve">Ved mislighold fra Leverandørens side kan Kunden holde betalingen tilbake, men ikke åpenbart mer enn det som er nødvendig for å sikre Kundens krav som følge av misligholdet. </w:t>
      </w:r>
    </w:p>
    <w:p w14:paraId="5636BEF6" w14:textId="77777777" w:rsidR="00BA2570" w:rsidRPr="00E06243" w:rsidRDefault="00BA2570" w:rsidP="00BA2570">
      <w:pPr>
        <w:rPr>
          <w:rFonts w:cstheme="minorHAnsi"/>
        </w:rPr>
      </w:pPr>
    </w:p>
    <w:p w14:paraId="0D48D782" w14:textId="77777777" w:rsidR="00BA2570" w:rsidRPr="00E06243" w:rsidRDefault="00BA2570" w:rsidP="00BA2570">
      <w:pPr>
        <w:pStyle w:val="Overskrift3"/>
        <w:rPr>
          <w:rFonts w:asciiTheme="minorHAnsi" w:hAnsiTheme="minorHAnsi" w:cstheme="minorHAnsi"/>
        </w:rPr>
      </w:pPr>
      <w:bookmarkStart w:id="721" w:name="_Toc136153115"/>
      <w:bookmarkStart w:id="722" w:name="_Toc136170786"/>
      <w:bookmarkStart w:id="723" w:name="_Toc139680164"/>
      <w:bookmarkStart w:id="724" w:name="_Toc153804052"/>
      <w:bookmarkStart w:id="725" w:name="_Toc417567023"/>
      <w:bookmarkStart w:id="726" w:name="_Toc531604902"/>
      <w:r w:rsidRPr="00E06243">
        <w:rPr>
          <w:rFonts w:asciiTheme="minorHAnsi" w:hAnsiTheme="minorHAnsi" w:cstheme="minorHAnsi"/>
        </w:rPr>
        <w:t>Prisavslag</w:t>
      </w:r>
      <w:bookmarkEnd w:id="721"/>
      <w:bookmarkEnd w:id="722"/>
      <w:bookmarkEnd w:id="723"/>
      <w:bookmarkEnd w:id="724"/>
      <w:bookmarkEnd w:id="725"/>
      <w:bookmarkEnd w:id="726"/>
    </w:p>
    <w:p w14:paraId="3E805E88" w14:textId="77777777" w:rsidR="00BA2570" w:rsidRPr="00E06243" w:rsidRDefault="00BA2570" w:rsidP="00BA2570">
      <w:pPr>
        <w:rPr>
          <w:rFonts w:cstheme="minorHAnsi"/>
        </w:rPr>
      </w:pPr>
      <w:r w:rsidRPr="00E06243">
        <w:rPr>
          <w:rFonts w:cstheme="minorHAnsi"/>
        </w:rPr>
        <w:t xml:space="preserve">Hvis det tross gjentatte forsøk ikke har lykkes Leverandøren å avhjelpe misligholdet, kan Kunden kreve forholdsmessig prisavslag. </w:t>
      </w:r>
    </w:p>
    <w:p w14:paraId="5DB76C1C" w14:textId="77777777" w:rsidR="00BA2570" w:rsidRPr="00E06243" w:rsidRDefault="00BA2570" w:rsidP="00BA2570">
      <w:pPr>
        <w:rPr>
          <w:rFonts w:cstheme="minorHAnsi"/>
        </w:rPr>
      </w:pPr>
    </w:p>
    <w:p w14:paraId="60BB4CCE" w14:textId="77777777" w:rsidR="00BA2570" w:rsidRPr="00E06243" w:rsidRDefault="00BA2570" w:rsidP="00BA2570">
      <w:pPr>
        <w:pStyle w:val="Overskrift3"/>
        <w:rPr>
          <w:rFonts w:asciiTheme="minorHAnsi" w:hAnsiTheme="minorHAnsi" w:cstheme="minorHAnsi"/>
        </w:rPr>
      </w:pPr>
      <w:bookmarkStart w:id="727" w:name="_Toc225090474"/>
      <w:bookmarkStart w:id="728" w:name="_Toc406748540"/>
      <w:bookmarkStart w:id="729" w:name="_Toc417567024"/>
      <w:bookmarkStart w:id="730" w:name="_Toc531604903"/>
      <w:r w:rsidRPr="00E06243">
        <w:rPr>
          <w:rFonts w:asciiTheme="minorHAnsi" w:hAnsiTheme="minorHAnsi" w:cstheme="minorHAnsi"/>
        </w:rPr>
        <w:t xml:space="preserve">Standardiserte kompensasjoner og </w:t>
      </w:r>
      <w:proofErr w:type="spellStart"/>
      <w:r w:rsidRPr="00E06243">
        <w:rPr>
          <w:rFonts w:asciiTheme="minorHAnsi" w:hAnsiTheme="minorHAnsi" w:cstheme="minorHAnsi"/>
        </w:rPr>
        <w:t>timebot</w:t>
      </w:r>
      <w:bookmarkEnd w:id="727"/>
      <w:bookmarkEnd w:id="728"/>
      <w:bookmarkEnd w:id="729"/>
      <w:bookmarkEnd w:id="730"/>
      <w:proofErr w:type="spellEnd"/>
    </w:p>
    <w:p w14:paraId="0C7E647D" w14:textId="77777777" w:rsidR="00BA2570" w:rsidRPr="00E06243" w:rsidRDefault="00BA2570" w:rsidP="00BA2570">
      <w:pPr>
        <w:rPr>
          <w:rFonts w:cstheme="minorHAnsi"/>
        </w:rPr>
      </w:pPr>
      <w:r w:rsidRPr="00E06243">
        <w:rPr>
          <w:rFonts w:cstheme="minorHAnsi"/>
        </w:rPr>
        <w:t xml:space="preserve">Ved oversittelse av frister eller annen manglende oppfyllelse fra Leverandørens side har Kunden krav på standardisert kompensasjon som fastsatt i bilag 5. </w:t>
      </w:r>
    </w:p>
    <w:p w14:paraId="67E1C73B" w14:textId="77777777" w:rsidR="00BA2570" w:rsidRPr="00E06243" w:rsidRDefault="00BA2570" w:rsidP="00BA2570">
      <w:pPr>
        <w:rPr>
          <w:rFonts w:cstheme="minorHAnsi"/>
        </w:rPr>
      </w:pPr>
    </w:p>
    <w:p w14:paraId="5BA508A2" w14:textId="77777777" w:rsidR="00BA2570" w:rsidRPr="00E06243" w:rsidRDefault="00BA2570" w:rsidP="00BA2570">
      <w:pPr>
        <w:rPr>
          <w:rFonts w:cstheme="minorHAnsi"/>
        </w:rPr>
      </w:pPr>
      <w:r w:rsidRPr="00E06243">
        <w:rPr>
          <w:rFonts w:cstheme="minorHAnsi"/>
        </w:rPr>
        <w:t xml:space="preserve">Hvis det </w:t>
      </w:r>
      <w:r w:rsidRPr="00E06243">
        <w:rPr>
          <w:rFonts w:cstheme="minorHAnsi"/>
          <w:i/>
        </w:rPr>
        <w:t>ikke</w:t>
      </w:r>
      <w:r w:rsidRPr="00E06243">
        <w:rPr>
          <w:rFonts w:cstheme="minorHAnsi"/>
        </w:rPr>
        <w:t xml:space="preserve"> er avtalt standardiserte kompensasjoner i bilag 5, kan Kunden kreve </w:t>
      </w:r>
      <w:proofErr w:type="spellStart"/>
      <w:r w:rsidRPr="00E06243">
        <w:rPr>
          <w:rFonts w:cstheme="minorHAnsi"/>
        </w:rPr>
        <w:t>timebot</w:t>
      </w:r>
      <w:proofErr w:type="spellEnd"/>
      <w:r w:rsidRPr="00E06243">
        <w:rPr>
          <w:rFonts w:cstheme="minorHAnsi"/>
        </w:rPr>
        <w:t xml:space="preserve"> i henhold til bestemmelsene nedenfor: </w:t>
      </w:r>
    </w:p>
    <w:p w14:paraId="654925C3" w14:textId="77777777" w:rsidR="00BA2570" w:rsidRPr="00E06243" w:rsidRDefault="00BA2570" w:rsidP="00BA2570">
      <w:pPr>
        <w:rPr>
          <w:rFonts w:cstheme="minorHAnsi"/>
        </w:rPr>
      </w:pPr>
    </w:p>
    <w:p w14:paraId="423A8DCB" w14:textId="77777777" w:rsidR="00BA2570" w:rsidRPr="00E06243" w:rsidRDefault="00BA2570" w:rsidP="00BA2570">
      <w:pPr>
        <w:rPr>
          <w:rFonts w:cstheme="minorHAnsi"/>
        </w:rPr>
      </w:pPr>
      <w:r w:rsidRPr="00E06243">
        <w:rPr>
          <w:rFonts w:cstheme="minorHAnsi"/>
        </w:rPr>
        <w:t xml:space="preserve">Blir ikke avtalte frister for retting av A- eller B-feil overholdt, og det ikke skyldes force majeure eller Kundens forhold, foreligger en forsinkelse fra Leverandørens side som gir grunnlag for </w:t>
      </w:r>
      <w:proofErr w:type="spellStart"/>
      <w:r w:rsidRPr="00E06243">
        <w:rPr>
          <w:rFonts w:cstheme="minorHAnsi"/>
        </w:rPr>
        <w:t>timebot</w:t>
      </w:r>
      <w:proofErr w:type="spellEnd"/>
      <w:r w:rsidRPr="00E06243">
        <w:rPr>
          <w:rFonts w:cstheme="minorHAnsi"/>
        </w:rPr>
        <w:t xml:space="preserve">. </w:t>
      </w:r>
    </w:p>
    <w:p w14:paraId="5B5E8A6C" w14:textId="77777777" w:rsidR="00BA2570" w:rsidRPr="00E06243" w:rsidRDefault="00BA2570" w:rsidP="00BA2570">
      <w:pPr>
        <w:rPr>
          <w:rFonts w:cstheme="minorHAnsi"/>
        </w:rPr>
      </w:pPr>
    </w:p>
    <w:p w14:paraId="54F13DBB" w14:textId="77777777" w:rsidR="00BA2570" w:rsidRPr="00E06243" w:rsidRDefault="00BA2570" w:rsidP="00BA2570">
      <w:pPr>
        <w:rPr>
          <w:rFonts w:cstheme="minorHAnsi"/>
        </w:rPr>
      </w:pPr>
      <w:proofErr w:type="spellStart"/>
      <w:r w:rsidRPr="00E06243">
        <w:rPr>
          <w:rFonts w:cstheme="minorHAnsi"/>
        </w:rPr>
        <w:t>Timeboten</w:t>
      </w:r>
      <w:proofErr w:type="spellEnd"/>
      <w:r w:rsidRPr="00E06243">
        <w:rPr>
          <w:rFonts w:cstheme="minorHAnsi"/>
        </w:rPr>
        <w:t xml:space="preserve"> påløper automatisk og utgjør 0,2 % av det samlede årlige vederlag ekskl. merverdiavgift for </w:t>
      </w:r>
      <w:proofErr w:type="gramStart"/>
      <w:r w:rsidRPr="00E06243">
        <w:rPr>
          <w:rFonts w:cstheme="minorHAnsi"/>
        </w:rPr>
        <w:t>hver påbegynte time</w:t>
      </w:r>
      <w:proofErr w:type="gramEnd"/>
      <w:r w:rsidRPr="00E06243">
        <w:rPr>
          <w:rFonts w:cstheme="minorHAnsi"/>
        </w:rPr>
        <w:t xml:space="preserve"> forsinkelsen varer. </w:t>
      </w:r>
      <w:proofErr w:type="spellStart"/>
      <w:r w:rsidRPr="00E06243">
        <w:rPr>
          <w:rFonts w:cstheme="minorHAnsi"/>
        </w:rPr>
        <w:t>Timeboten</w:t>
      </w:r>
      <w:proofErr w:type="spellEnd"/>
      <w:r w:rsidRPr="00E06243">
        <w:rPr>
          <w:rFonts w:cstheme="minorHAnsi"/>
        </w:rPr>
        <w:t xml:space="preserve"> regnes bare av normal arbeidstid innen virkedager og kan maksimalt utgjøre 5 % av årlig vederlag per misligholdstilfelle og maksimalt 15 % av årlig vederlag per år.</w:t>
      </w:r>
    </w:p>
    <w:p w14:paraId="45DA095F" w14:textId="77777777" w:rsidR="00BA2570" w:rsidRPr="00E06243" w:rsidRDefault="00BA2570" w:rsidP="00BA2570">
      <w:pPr>
        <w:rPr>
          <w:rFonts w:cstheme="minorHAnsi"/>
        </w:rPr>
      </w:pPr>
    </w:p>
    <w:p w14:paraId="58A66491" w14:textId="77777777" w:rsidR="00BA2570" w:rsidRPr="00E06243" w:rsidRDefault="00BA2570" w:rsidP="00BA2570">
      <w:pPr>
        <w:rPr>
          <w:rFonts w:cstheme="minorHAnsi"/>
        </w:rPr>
      </w:pPr>
      <w:r w:rsidRPr="00E06243">
        <w:rPr>
          <w:rFonts w:cstheme="minorHAnsi"/>
        </w:rPr>
        <w:t xml:space="preserve">Andre </w:t>
      </w:r>
      <w:proofErr w:type="spellStart"/>
      <w:r w:rsidRPr="00E06243">
        <w:rPr>
          <w:rFonts w:cstheme="minorHAnsi"/>
        </w:rPr>
        <w:t>timebotsatser</w:t>
      </w:r>
      <w:proofErr w:type="spellEnd"/>
      <w:r w:rsidRPr="00E06243">
        <w:rPr>
          <w:rFonts w:cstheme="minorHAnsi"/>
        </w:rPr>
        <w:t xml:space="preserve"> og annen løpetid for </w:t>
      </w:r>
      <w:proofErr w:type="spellStart"/>
      <w:r w:rsidRPr="00E06243">
        <w:rPr>
          <w:rFonts w:cstheme="minorHAnsi"/>
        </w:rPr>
        <w:t>timeboten</w:t>
      </w:r>
      <w:proofErr w:type="spellEnd"/>
      <w:r w:rsidRPr="00E06243">
        <w:rPr>
          <w:rFonts w:cstheme="minorHAnsi"/>
        </w:rPr>
        <w:t xml:space="preserve"> samt hvilke ytelser den skal gjelde for, kan avtales i bilag 1. </w:t>
      </w:r>
    </w:p>
    <w:p w14:paraId="026CED77" w14:textId="77777777" w:rsidR="00BA2570" w:rsidRPr="00E06243" w:rsidRDefault="00BA2570" w:rsidP="00BA2570">
      <w:pPr>
        <w:rPr>
          <w:rFonts w:cstheme="minorHAnsi"/>
        </w:rPr>
      </w:pPr>
    </w:p>
    <w:p w14:paraId="27DE9917" w14:textId="77777777" w:rsidR="00BA2570" w:rsidRPr="00E06243" w:rsidRDefault="00BA2570" w:rsidP="00BA2570">
      <w:pPr>
        <w:rPr>
          <w:rFonts w:cstheme="minorHAnsi"/>
        </w:rPr>
      </w:pPr>
      <w:r w:rsidRPr="00E06243">
        <w:rPr>
          <w:rFonts w:cstheme="minorHAnsi"/>
        </w:rPr>
        <w:t xml:space="preserve">Hvis bare en del av </w:t>
      </w:r>
      <w:proofErr w:type="spellStart"/>
      <w:r w:rsidRPr="00E06243">
        <w:rPr>
          <w:rFonts w:cstheme="minorHAnsi"/>
        </w:rPr>
        <w:t>vedlikeholdsytelsen</w:t>
      </w:r>
      <w:proofErr w:type="spellEnd"/>
      <w:r w:rsidRPr="00E06243">
        <w:rPr>
          <w:rFonts w:cstheme="minorHAnsi"/>
        </w:rPr>
        <w:t xml:space="preserve"> er forsinket, kan Leverandøren kreve en nedsettelse av </w:t>
      </w:r>
      <w:proofErr w:type="spellStart"/>
      <w:r w:rsidRPr="00E06243">
        <w:rPr>
          <w:rFonts w:cstheme="minorHAnsi"/>
        </w:rPr>
        <w:t>timeboten</w:t>
      </w:r>
      <w:proofErr w:type="spellEnd"/>
      <w:r w:rsidRPr="00E06243">
        <w:rPr>
          <w:rFonts w:cstheme="minorHAnsi"/>
        </w:rPr>
        <w:t xml:space="preserve"> som står i forhold til Kundens mulighet til å nyttiggjøre seg utstyr og programvare.</w:t>
      </w:r>
    </w:p>
    <w:p w14:paraId="21A3DD4E" w14:textId="77777777" w:rsidR="00BA2570" w:rsidRPr="00E06243" w:rsidRDefault="00BA2570" w:rsidP="00BA2570">
      <w:pPr>
        <w:rPr>
          <w:rFonts w:cstheme="minorHAnsi"/>
        </w:rPr>
      </w:pPr>
    </w:p>
    <w:p w14:paraId="266DAA91" w14:textId="77777777" w:rsidR="00BA2570" w:rsidRPr="00E06243" w:rsidRDefault="00BA2570" w:rsidP="00BA2570">
      <w:pPr>
        <w:rPr>
          <w:rFonts w:cstheme="minorHAnsi"/>
        </w:rPr>
      </w:pPr>
      <w:r w:rsidRPr="00E06243">
        <w:rPr>
          <w:rFonts w:cstheme="minorHAnsi"/>
        </w:rPr>
        <w:t xml:space="preserve">Så lenge </w:t>
      </w:r>
      <w:proofErr w:type="spellStart"/>
      <w:r w:rsidRPr="00E06243">
        <w:rPr>
          <w:rFonts w:cstheme="minorHAnsi"/>
        </w:rPr>
        <w:t>timeboten</w:t>
      </w:r>
      <w:proofErr w:type="spellEnd"/>
      <w:r w:rsidRPr="00E06243">
        <w:rPr>
          <w:rFonts w:cstheme="minorHAnsi"/>
        </w:rPr>
        <w:t xml:space="preserve"> løper, kan Kunden ikke heve avtalen. Denne tidsbegrensningen gjelder imidlertid ikke hvis Leverandøren har utvist grov uaktsomhet eller forsett.</w:t>
      </w:r>
    </w:p>
    <w:p w14:paraId="58353D1D" w14:textId="77777777" w:rsidR="00BA2570" w:rsidRPr="00E06243" w:rsidRDefault="00BA2570" w:rsidP="00BA2570">
      <w:pPr>
        <w:rPr>
          <w:rFonts w:cstheme="minorHAnsi"/>
        </w:rPr>
      </w:pPr>
    </w:p>
    <w:p w14:paraId="0D766378" w14:textId="77777777" w:rsidR="00BA2570" w:rsidRPr="00E06243" w:rsidRDefault="00BA2570" w:rsidP="00BA2570">
      <w:pPr>
        <w:pStyle w:val="Overskrift3"/>
        <w:rPr>
          <w:rFonts w:asciiTheme="minorHAnsi" w:hAnsiTheme="minorHAnsi" w:cstheme="minorHAnsi"/>
        </w:rPr>
      </w:pPr>
      <w:bookmarkStart w:id="731" w:name="_Toc151865675"/>
      <w:bookmarkStart w:id="732" w:name="_Toc417567025"/>
      <w:bookmarkStart w:id="733" w:name="_Toc531604904"/>
      <w:r w:rsidRPr="00E06243">
        <w:rPr>
          <w:rFonts w:asciiTheme="minorHAnsi" w:hAnsiTheme="minorHAnsi" w:cstheme="minorHAnsi"/>
        </w:rPr>
        <w:t>Heving</w:t>
      </w:r>
      <w:bookmarkEnd w:id="731"/>
      <w:bookmarkEnd w:id="732"/>
      <w:bookmarkEnd w:id="733"/>
    </w:p>
    <w:p w14:paraId="11D2B595" w14:textId="77777777" w:rsidR="00BA2570" w:rsidRPr="00E06243" w:rsidRDefault="00BA2570" w:rsidP="00BA2570">
      <w:pPr>
        <w:rPr>
          <w:rFonts w:cstheme="minorHAnsi"/>
        </w:rPr>
      </w:pPr>
      <w:r w:rsidRPr="00E06243">
        <w:rPr>
          <w:rFonts w:cstheme="minorHAnsi"/>
        </w:rPr>
        <w:t xml:space="preserve">Dersom det foreligger vesentlig mislighold, kan Kunden etter å ha gitt Leverandøren skriftlig varsel og rimelig frist til å bringe forholdet i orden, heve avtalen med øyeblikkelig virkning. </w:t>
      </w:r>
    </w:p>
    <w:p w14:paraId="5B8CD770" w14:textId="77777777" w:rsidR="00BA2570" w:rsidRPr="00E06243" w:rsidRDefault="00BA2570" w:rsidP="00BA2570">
      <w:pPr>
        <w:rPr>
          <w:rFonts w:cstheme="minorHAnsi"/>
          <w:b/>
          <w:bCs/>
        </w:rPr>
      </w:pPr>
    </w:p>
    <w:p w14:paraId="4531DA60" w14:textId="77777777" w:rsidR="00BA2570" w:rsidRPr="00E06243" w:rsidRDefault="00BA2570" w:rsidP="00BA2570">
      <w:pPr>
        <w:rPr>
          <w:rFonts w:cstheme="minorHAnsi"/>
        </w:rPr>
      </w:pPr>
      <w:r w:rsidRPr="00E06243">
        <w:rPr>
          <w:rFonts w:cstheme="minorHAnsi"/>
        </w:rPr>
        <w:t xml:space="preserve">Kunden kan heve hele eller deler av avtalen med øyeblikkelig virkning hvis </w:t>
      </w:r>
      <w:proofErr w:type="spellStart"/>
      <w:r w:rsidRPr="00E06243">
        <w:rPr>
          <w:rFonts w:cstheme="minorHAnsi"/>
        </w:rPr>
        <w:t>timeboten</w:t>
      </w:r>
      <w:proofErr w:type="spellEnd"/>
      <w:r w:rsidRPr="00E06243">
        <w:rPr>
          <w:rFonts w:cstheme="minorHAnsi"/>
        </w:rPr>
        <w:t xml:space="preserve"> når </w:t>
      </w:r>
      <w:proofErr w:type="spellStart"/>
      <w:r w:rsidRPr="00E06243">
        <w:rPr>
          <w:rFonts w:cstheme="minorHAnsi"/>
        </w:rPr>
        <w:t>maksimaltaket</w:t>
      </w:r>
      <w:proofErr w:type="spellEnd"/>
      <w:r w:rsidRPr="00E06243">
        <w:rPr>
          <w:rFonts w:cstheme="minorHAnsi"/>
        </w:rPr>
        <w:t xml:space="preserve"> på 15 % i løpet av ett år.</w:t>
      </w:r>
    </w:p>
    <w:p w14:paraId="249363ED" w14:textId="77777777" w:rsidR="00BA2570" w:rsidRPr="00E06243" w:rsidRDefault="00BA2570" w:rsidP="00BA2570">
      <w:pPr>
        <w:rPr>
          <w:rFonts w:cstheme="minorHAnsi"/>
        </w:rPr>
      </w:pPr>
    </w:p>
    <w:p w14:paraId="456D46C6" w14:textId="77777777" w:rsidR="00BA2570" w:rsidRPr="00E06243" w:rsidRDefault="00BA2570" w:rsidP="00BA2570">
      <w:pPr>
        <w:pStyle w:val="Overskrift3"/>
        <w:rPr>
          <w:rFonts w:asciiTheme="minorHAnsi" w:hAnsiTheme="minorHAnsi" w:cstheme="minorHAnsi"/>
        </w:rPr>
      </w:pPr>
      <w:bookmarkStart w:id="734" w:name="_Toc151865676"/>
      <w:bookmarkStart w:id="735" w:name="_Toc417567026"/>
      <w:bookmarkStart w:id="736" w:name="_Toc531604905"/>
      <w:r w:rsidRPr="00E06243">
        <w:rPr>
          <w:rFonts w:asciiTheme="minorHAnsi" w:hAnsiTheme="minorHAnsi" w:cstheme="minorHAnsi"/>
        </w:rPr>
        <w:t>Erstatning</w:t>
      </w:r>
      <w:bookmarkEnd w:id="734"/>
      <w:bookmarkEnd w:id="735"/>
      <w:bookmarkEnd w:id="736"/>
    </w:p>
    <w:p w14:paraId="0C41054E" w14:textId="77777777" w:rsidR="00BA2570" w:rsidRPr="00E06243" w:rsidRDefault="00BA2570" w:rsidP="00BA2570">
      <w:pPr>
        <w:rPr>
          <w:rFonts w:cstheme="minorHAnsi"/>
        </w:rPr>
      </w:pPr>
      <w:r w:rsidRPr="00E06243">
        <w:rPr>
          <w:rFonts w:cstheme="minorHAnsi"/>
        </w:rPr>
        <w:t xml:space="preserve">Kunden kan kreve erstattet ethvert direkte tap, herunder merkostnader Kunden får ved dekningskjøp, tap som skyldes merarbeid og andre direkte kostnader i forbindelse med forsinkelse, mangelfulle ytelser eller annet mislighold iht. punkt 11.1, med mindre Leverandøren godtgjør at misligholdet eller årsaken til misligholdet ikke skyldes Leverandøren.  </w:t>
      </w:r>
    </w:p>
    <w:p w14:paraId="35753FFA" w14:textId="77777777" w:rsidR="00BA2570" w:rsidRPr="00E06243" w:rsidRDefault="00BA2570" w:rsidP="00BA2570">
      <w:pPr>
        <w:rPr>
          <w:rFonts w:cstheme="minorHAnsi"/>
        </w:rPr>
      </w:pPr>
    </w:p>
    <w:p w14:paraId="6E242DF6" w14:textId="77777777" w:rsidR="00BA2570" w:rsidRPr="00E06243" w:rsidRDefault="00BA2570" w:rsidP="00BA2570">
      <w:pPr>
        <w:rPr>
          <w:rFonts w:cstheme="minorHAnsi"/>
        </w:rPr>
      </w:pPr>
      <w:r w:rsidRPr="00E06243">
        <w:rPr>
          <w:rFonts w:cstheme="minorHAnsi"/>
        </w:rPr>
        <w:t xml:space="preserve">Eventuell påløpt </w:t>
      </w:r>
      <w:proofErr w:type="spellStart"/>
      <w:r w:rsidRPr="00E06243">
        <w:rPr>
          <w:rFonts w:cstheme="minorHAnsi"/>
        </w:rPr>
        <w:t>timebot</w:t>
      </w:r>
      <w:proofErr w:type="spellEnd"/>
      <w:r w:rsidRPr="00E06243">
        <w:rPr>
          <w:rFonts w:cstheme="minorHAnsi"/>
        </w:rPr>
        <w:t xml:space="preserve"> og standardisert kompensasjon kommer til fradrag i eventuell erstatning for samme forsinkelse/mislighold.</w:t>
      </w:r>
    </w:p>
    <w:p w14:paraId="7D0435E4" w14:textId="77777777" w:rsidR="00BA2570" w:rsidRPr="00E06243" w:rsidRDefault="00BA2570" w:rsidP="00BA2570">
      <w:pPr>
        <w:rPr>
          <w:rFonts w:cstheme="minorHAnsi"/>
        </w:rPr>
      </w:pPr>
    </w:p>
    <w:p w14:paraId="25947207" w14:textId="77777777" w:rsidR="00BA2570" w:rsidRPr="00E06243" w:rsidRDefault="00BA2570" w:rsidP="00BA2570">
      <w:pPr>
        <w:pStyle w:val="Overskrift3"/>
        <w:rPr>
          <w:rFonts w:asciiTheme="minorHAnsi" w:hAnsiTheme="minorHAnsi" w:cstheme="minorHAnsi"/>
        </w:rPr>
      </w:pPr>
      <w:bookmarkStart w:id="737" w:name="_Toc417565420"/>
      <w:bookmarkStart w:id="738" w:name="_Toc417565989"/>
      <w:bookmarkStart w:id="739" w:name="_Toc417566249"/>
      <w:bookmarkStart w:id="740" w:name="_Toc417566509"/>
      <w:bookmarkStart w:id="741" w:name="_Toc417566768"/>
      <w:bookmarkStart w:id="742" w:name="_Toc417567027"/>
      <w:bookmarkStart w:id="743" w:name="_Toc417642696"/>
      <w:bookmarkStart w:id="744" w:name="_Toc417565421"/>
      <w:bookmarkStart w:id="745" w:name="_Toc417565990"/>
      <w:bookmarkStart w:id="746" w:name="_Toc417566250"/>
      <w:bookmarkStart w:id="747" w:name="_Toc417566510"/>
      <w:bookmarkStart w:id="748" w:name="_Toc417566769"/>
      <w:bookmarkStart w:id="749" w:name="_Toc417567028"/>
      <w:bookmarkStart w:id="750" w:name="_Toc417642697"/>
      <w:bookmarkStart w:id="751" w:name="_Toc149450883"/>
      <w:bookmarkStart w:id="752" w:name="_Toc151865677"/>
      <w:bookmarkStart w:id="753" w:name="_Toc417567029"/>
      <w:bookmarkStart w:id="754" w:name="_Toc53160490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r w:rsidRPr="00E06243">
        <w:rPr>
          <w:rFonts w:asciiTheme="minorHAnsi" w:hAnsiTheme="minorHAnsi" w:cstheme="minorHAnsi"/>
        </w:rPr>
        <w:t>Erstatningsbegrensning</w:t>
      </w:r>
      <w:bookmarkEnd w:id="751"/>
      <w:bookmarkEnd w:id="752"/>
      <w:bookmarkEnd w:id="753"/>
      <w:bookmarkEnd w:id="754"/>
    </w:p>
    <w:p w14:paraId="4AE7364E" w14:textId="77777777" w:rsidR="00BA2570" w:rsidRPr="00E06243" w:rsidRDefault="00BA2570" w:rsidP="00BA2570">
      <w:pPr>
        <w:rPr>
          <w:rFonts w:cstheme="minorHAnsi"/>
        </w:rPr>
      </w:pPr>
      <w:r w:rsidRPr="00E06243">
        <w:rPr>
          <w:rFonts w:cstheme="minorHAnsi"/>
        </w:rPr>
        <w:t>Erstatning for indirekte tap kan ikke kreves. Indirekte tap omfatter, men er ikke begrenset til, tapt fortjeneste av enhver art, tapte besparelser, tap av data og krav fra tredjeparter med unntak av idømt erstatningsansvar for rettsmangler.</w:t>
      </w:r>
    </w:p>
    <w:p w14:paraId="231B3E48" w14:textId="77777777" w:rsidR="00BA2570" w:rsidRPr="00E06243" w:rsidRDefault="00BA2570" w:rsidP="00BA2570">
      <w:pPr>
        <w:rPr>
          <w:rFonts w:cstheme="minorHAnsi"/>
        </w:rPr>
      </w:pPr>
    </w:p>
    <w:p w14:paraId="673111DE" w14:textId="77777777" w:rsidR="00BA2570" w:rsidRPr="00E06243" w:rsidRDefault="00BA2570" w:rsidP="00BA2570">
      <w:pPr>
        <w:rPr>
          <w:rFonts w:cstheme="minorHAnsi"/>
        </w:rPr>
      </w:pPr>
      <w:r w:rsidRPr="00E06243">
        <w:rPr>
          <w:rFonts w:cstheme="minorHAnsi"/>
        </w:rPr>
        <w:t>Samlet erstatning per kalenderår er begrenset til et beløp som tilsvarer avtalens samlede årlige vederlag ekskl. merverdiavgift.</w:t>
      </w:r>
    </w:p>
    <w:p w14:paraId="608756F3" w14:textId="77777777" w:rsidR="00BA2570" w:rsidRPr="00E06243" w:rsidRDefault="00BA2570" w:rsidP="00BA2570">
      <w:pPr>
        <w:rPr>
          <w:rFonts w:cstheme="minorHAnsi"/>
        </w:rPr>
      </w:pPr>
    </w:p>
    <w:p w14:paraId="431F984C" w14:textId="77777777" w:rsidR="00BA2570" w:rsidRPr="00E06243" w:rsidRDefault="00BA2570" w:rsidP="00BA2570">
      <w:pPr>
        <w:rPr>
          <w:rFonts w:cstheme="minorHAnsi"/>
        </w:rPr>
      </w:pPr>
      <w:r w:rsidRPr="00E06243">
        <w:rPr>
          <w:rFonts w:cstheme="minorHAnsi"/>
        </w:rPr>
        <w:lastRenderedPageBreak/>
        <w:t xml:space="preserve">Har Leverandøren eller noen denne svarer for utvist grov uaktsomhet eller forsett, gjelder ikke de nevnte erstatningsbegrensningene. </w:t>
      </w:r>
    </w:p>
    <w:p w14:paraId="2E22644B" w14:textId="77777777" w:rsidR="00BA2570" w:rsidRPr="00E06243" w:rsidRDefault="00BA2570" w:rsidP="00BA2570">
      <w:pPr>
        <w:rPr>
          <w:rFonts w:cstheme="minorHAnsi"/>
        </w:rPr>
      </w:pPr>
    </w:p>
    <w:p w14:paraId="786E4C10" w14:textId="77777777" w:rsidR="00BA2570" w:rsidRPr="00E06243" w:rsidRDefault="00BA2570" w:rsidP="00BA2570">
      <w:pPr>
        <w:pStyle w:val="Overskrift1"/>
        <w:rPr>
          <w:rFonts w:asciiTheme="minorHAnsi" w:hAnsiTheme="minorHAnsi" w:cstheme="minorHAnsi"/>
        </w:rPr>
      </w:pPr>
      <w:bookmarkStart w:id="755" w:name="_Toc27203129"/>
      <w:bookmarkStart w:id="756" w:name="_Toc27204311"/>
      <w:bookmarkStart w:id="757" w:name="_Toc27204469"/>
      <w:bookmarkStart w:id="758" w:name="_Toc151865678"/>
      <w:bookmarkStart w:id="759" w:name="_Toc417567030"/>
      <w:bookmarkStart w:id="760" w:name="_Toc531604907"/>
      <w:bookmarkEnd w:id="681"/>
      <w:bookmarkEnd w:id="682"/>
      <w:bookmarkEnd w:id="683"/>
      <w:r w:rsidRPr="00E06243">
        <w:rPr>
          <w:rFonts w:asciiTheme="minorHAnsi" w:hAnsiTheme="minorHAnsi" w:cstheme="minorHAnsi"/>
        </w:rPr>
        <w:t>Kundens mislighold</w:t>
      </w:r>
      <w:bookmarkEnd w:id="755"/>
      <w:bookmarkEnd w:id="756"/>
      <w:bookmarkEnd w:id="757"/>
      <w:bookmarkEnd w:id="758"/>
      <w:bookmarkEnd w:id="759"/>
      <w:bookmarkEnd w:id="760"/>
    </w:p>
    <w:p w14:paraId="3A68F235" w14:textId="77777777" w:rsidR="00BA2570" w:rsidRPr="00E06243" w:rsidRDefault="00BA2570" w:rsidP="00BA2570">
      <w:pPr>
        <w:pStyle w:val="Overskrift2"/>
        <w:rPr>
          <w:rFonts w:asciiTheme="minorHAnsi" w:hAnsiTheme="minorHAnsi" w:cstheme="minorHAnsi"/>
        </w:rPr>
      </w:pPr>
      <w:bookmarkStart w:id="761" w:name="_Toc139680178"/>
      <w:bookmarkStart w:id="762" w:name="_Toc146424401"/>
      <w:bookmarkStart w:id="763" w:name="_Toc147565049"/>
      <w:bookmarkStart w:id="764" w:name="_Toc151865679"/>
      <w:bookmarkStart w:id="765" w:name="_Toc417567031"/>
      <w:bookmarkStart w:id="766" w:name="_Toc531604908"/>
      <w:bookmarkStart w:id="767" w:name="_Toc27203131"/>
      <w:bookmarkStart w:id="768" w:name="_Toc27204313"/>
      <w:bookmarkStart w:id="769" w:name="_Toc27204471"/>
      <w:r w:rsidRPr="00E06243">
        <w:rPr>
          <w:rFonts w:asciiTheme="minorHAnsi" w:hAnsiTheme="minorHAnsi" w:cstheme="minorHAnsi"/>
        </w:rPr>
        <w:t>Hva som anses som mislighold</w:t>
      </w:r>
      <w:bookmarkEnd w:id="761"/>
      <w:bookmarkEnd w:id="762"/>
      <w:bookmarkEnd w:id="763"/>
      <w:bookmarkEnd w:id="764"/>
      <w:bookmarkEnd w:id="765"/>
      <w:bookmarkEnd w:id="766"/>
    </w:p>
    <w:p w14:paraId="6720A069" w14:textId="77777777" w:rsidR="00BA2570" w:rsidRPr="00E06243" w:rsidRDefault="00BA2570" w:rsidP="00BA2570">
      <w:pPr>
        <w:rPr>
          <w:rFonts w:cstheme="minorHAnsi"/>
        </w:rPr>
      </w:pPr>
      <w:r w:rsidRPr="00E06243">
        <w:rPr>
          <w:rFonts w:cstheme="minorHAnsi"/>
        </w:rPr>
        <w:t>Det foreligger mislighold fra Kundens side hvis Kunden ikke oppfyller sine plikter etter avtalen, og dette ikke skyldes Leverandørens forhold eller forhold som anses som force majeure.</w:t>
      </w:r>
      <w:bookmarkEnd w:id="767"/>
      <w:bookmarkEnd w:id="768"/>
      <w:bookmarkEnd w:id="769"/>
    </w:p>
    <w:p w14:paraId="69B6CF15" w14:textId="77777777" w:rsidR="00BA2570" w:rsidRPr="00E06243" w:rsidRDefault="00BA2570" w:rsidP="00BA2570">
      <w:pPr>
        <w:rPr>
          <w:rFonts w:cstheme="minorHAnsi"/>
        </w:rPr>
      </w:pPr>
    </w:p>
    <w:p w14:paraId="25334AE6" w14:textId="77777777" w:rsidR="00BA2570" w:rsidRPr="00E06243" w:rsidRDefault="00BA2570" w:rsidP="00BA2570">
      <w:pPr>
        <w:rPr>
          <w:rFonts w:cstheme="minorHAnsi"/>
        </w:rPr>
      </w:pPr>
      <w:r w:rsidRPr="00E06243">
        <w:rPr>
          <w:rFonts w:cstheme="minorHAnsi"/>
        </w:rPr>
        <w:t>Leverandøren skal reklamere skriftlig uten ugrunnet opphold etter at misligholdet er oppdaget eller burde vært oppdaget.</w:t>
      </w:r>
    </w:p>
    <w:p w14:paraId="3BCD0D1B" w14:textId="77777777" w:rsidR="00BA2570" w:rsidRPr="00E06243" w:rsidRDefault="00BA2570" w:rsidP="00BA2570">
      <w:pPr>
        <w:rPr>
          <w:rFonts w:cstheme="minorHAnsi"/>
        </w:rPr>
      </w:pPr>
    </w:p>
    <w:p w14:paraId="447C9D73" w14:textId="77777777" w:rsidR="00BA2570" w:rsidRPr="00E06243" w:rsidRDefault="00BA2570" w:rsidP="00BA2570">
      <w:pPr>
        <w:pStyle w:val="Overskrift2"/>
        <w:rPr>
          <w:rFonts w:asciiTheme="minorHAnsi" w:hAnsiTheme="minorHAnsi" w:cstheme="minorHAnsi"/>
        </w:rPr>
      </w:pPr>
      <w:bookmarkStart w:id="770" w:name="_Toc146424402"/>
      <w:bookmarkStart w:id="771" w:name="_Toc147565050"/>
      <w:bookmarkStart w:id="772" w:name="_Toc151865680"/>
      <w:bookmarkStart w:id="773" w:name="_Toc417567032"/>
      <w:bookmarkStart w:id="774" w:name="_Toc531604909"/>
      <w:r w:rsidRPr="00E06243">
        <w:rPr>
          <w:rFonts w:asciiTheme="minorHAnsi" w:hAnsiTheme="minorHAnsi" w:cstheme="minorHAnsi"/>
        </w:rPr>
        <w:t>Varslingsplikt</w:t>
      </w:r>
      <w:bookmarkEnd w:id="770"/>
      <w:bookmarkEnd w:id="771"/>
      <w:bookmarkEnd w:id="772"/>
      <w:bookmarkEnd w:id="773"/>
      <w:bookmarkEnd w:id="774"/>
    </w:p>
    <w:p w14:paraId="7BB11A0B" w14:textId="77777777" w:rsidR="00BA2570" w:rsidRPr="00E06243" w:rsidRDefault="00BA2570" w:rsidP="00BA2570">
      <w:pPr>
        <w:rPr>
          <w:rFonts w:cstheme="minorHAnsi"/>
        </w:rPr>
      </w:pPr>
      <w:r w:rsidRPr="00E06243">
        <w:rPr>
          <w:rFonts w:cstheme="minorHAnsi"/>
        </w:rPr>
        <w:t xml:space="preserve">Hvis Kunden ikke kan overholde sine plikter som avtalt, skal Kunden så raskt som mulig gi Leverandøren skriftlig varsel om dette. Varselet skal angi årsak til problemet og så vidt mulig angi når Kunden igjen kan overholde avtalt plikt. </w:t>
      </w:r>
    </w:p>
    <w:p w14:paraId="54410CF5" w14:textId="77777777" w:rsidR="00BA2570" w:rsidRPr="00E06243" w:rsidRDefault="00BA2570" w:rsidP="00BA2570">
      <w:pPr>
        <w:rPr>
          <w:rFonts w:cstheme="minorHAnsi"/>
        </w:rPr>
      </w:pPr>
    </w:p>
    <w:p w14:paraId="5E9B01AC" w14:textId="77777777" w:rsidR="00BA2570" w:rsidRPr="00E06243" w:rsidRDefault="00BA2570" w:rsidP="00BA2570">
      <w:pPr>
        <w:pStyle w:val="Overskrift2"/>
        <w:rPr>
          <w:rFonts w:asciiTheme="minorHAnsi" w:hAnsiTheme="minorHAnsi" w:cstheme="minorHAnsi"/>
        </w:rPr>
      </w:pPr>
      <w:bookmarkStart w:id="775" w:name="_Toc139680179"/>
      <w:bookmarkStart w:id="776" w:name="_Toc146424403"/>
      <w:bookmarkStart w:id="777" w:name="_Toc147565051"/>
      <w:bookmarkStart w:id="778" w:name="_Toc151865681"/>
      <w:bookmarkStart w:id="779" w:name="_Toc417567033"/>
      <w:bookmarkStart w:id="780" w:name="_Toc531604910"/>
      <w:r w:rsidRPr="00E06243">
        <w:rPr>
          <w:rFonts w:asciiTheme="minorHAnsi" w:hAnsiTheme="minorHAnsi" w:cstheme="minorHAnsi"/>
        </w:rPr>
        <w:t>Begrensning i Leverandørens tilbakeholdsrett</w:t>
      </w:r>
      <w:bookmarkEnd w:id="775"/>
      <w:bookmarkEnd w:id="776"/>
      <w:bookmarkEnd w:id="777"/>
      <w:bookmarkEnd w:id="778"/>
      <w:bookmarkEnd w:id="779"/>
      <w:bookmarkEnd w:id="780"/>
    </w:p>
    <w:p w14:paraId="7B9C082F" w14:textId="77777777" w:rsidR="00BA2570" w:rsidRPr="00E06243" w:rsidRDefault="00BA2570" w:rsidP="00BA2570">
      <w:pPr>
        <w:rPr>
          <w:rFonts w:cstheme="minorHAnsi"/>
        </w:rPr>
      </w:pPr>
      <w:r w:rsidRPr="00E06243">
        <w:rPr>
          <w:rFonts w:cstheme="minorHAnsi"/>
        </w:rPr>
        <w:t>Leverandøren kan ikke holde tilbake ytelser som følge av Kundens mislighold, med mindre misligholdet er vesentlig.</w:t>
      </w:r>
    </w:p>
    <w:p w14:paraId="2BF2F813" w14:textId="77777777" w:rsidR="00BA2570" w:rsidRPr="00E06243" w:rsidRDefault="00BA2570" w:rsidP="00BA2570">
      <w:pPr>
        <w:rPr>
          <w:rFonts w:cstheme="minorHAnsi"/>
        </w:rPr>
      </w:pPr>
    </w:p>
    <w:p w14:paraId="2323B444" w14:textId="77777777" w:rsidR="00BA2570" w:rsidRPr="00E06243" w:rsidRDefault="00BA2570" w:rsidP="00BA2570">
      <w:pPr>
        <w:pStyle w:val="Overskrift2"/>
        <w:rPr>
          <w:rFonts w:asciiTheme="minorHAnsi" w:hAnsiTheme="minorHAnsi" w:cstheme="minorHAnsi"/>
        </w:rPr>
      </w:pPr>
      <w:bookmarkStart w:id="781" w:name="_Toc139680182"/>
      <w:bookmarkStart w:id="782" w:name="_Toc146424406"/>
      <w:bookmarkStart w:id="783" w:name="_Toc147565052"/>
      <w:bookmarkStart w:id="784" w:name="_Toc151865683"/>
      <w:bookmarkStart w:id="785" w:name="_Toc417567034"/>
      <w:bookmarkStart w:id="786" w:name="_Toc531604911"/>
      <w:r w:rsidRPr="00E06243">
        <w:rPr>
          <w:rFonts w:asciiTheme="minorHAnsi" w:hAnsiTheme="minorHAnsi" w:cstheme="minorHAnsi"/>
        </w:rPr>
        <w:t>Heving</w:t>
      </w:r>
      <w:bookmarkEnd w:id="781"/>
      <w:bookmarkEnd w:id="782"/>
      <w:bookmarkEnd w:id="783"/>
      <w:bookmarkEnd w:id="784"/>
      <w:bookmarkEnd w:id="785"/>
      <w:bookmarkEnd w:id="786"/>
    </w:p>
    <w:p w14:paraId="2BC7537F" w14:textId="77777777" w:rsidR="00BA2570" w:rsidRPr="00E06243" w:rsidRDefault="00BA2570" w:rsidP="00BA2570">
      <w:pPr>
        <w:rPr>
          <w:rFonts w:cstheme="minorHAnsi"/>
        </w:rPr>
      </w:pPr>
      <w:r w:rsidRPr="00E06243">
        <w:rPr>
          <w:rFonts w:cstheme="minorHAnsi"/>
        </w:rPr>
        <w:t xml:space="preserve">Dersom det foreligger vesentlig mislighold, kan Leverandøren, etter å ha gitt Kunden skriftlig varsel og rimelig frist til å bringe forholdet i orden, heve hele eller deler av avtalen med øyeblikkelig virkning. </w:t>
      </w:r>
    </w:p>
    <w:p w14:paraId="18DAEADB" w14:textId="77777777" w:rsidR="00BA2570" w:rsidRPr="00E06243" w:rsidRDefault="00BA2570" w:rsidP="00BA2570">
      <w:pPr>
        <w:rPr>
          <w:rFonts w:cstheme="minorHAnsi"/>
        </w:rPr>
      </w:pPr>
    </w:p>
    <w:p w14:paraId="2170A47C" w14:textId="77777777" w:rsidR="00BA2570" w:rsidRPr="00E06243" w:rsidRDefault="00BA2570" w:rsidP="00BA2570">
      <w:pPr>
        <w:pStyle w:val="Overskrift2"/>
        <w:rPr>
          <w:rFonts w:asciiTheme="minorHAnsi" w:hAnsiTheme="minorHAnsi" w:cstheme="minorHAnsi"/>
        </w:rPr>
      </w:pPr>
      <w:bookmarkStart w:id="787" w:name="_Toc417565429"/>
      <w:bookmarkStart w:id="788" w:name="_Toc417565998"/>
      <w:bookmarkStart w:id="789" w:name="_Toc417566258"/>
      <w:bookmarkStart w:id="790" w:name="_Toc417566518"/>
      <w:bookmarkStart w:id="791" w:name="_Toc417566777"/>
      <w:bookmarkStart w:id="792" w:name="_Toc417567036"/>
      <w:bookmarkStart w:id="793" w:name="_Toc417642705"/>
      <w:bookmarkStart w:id="794" w:name="_Toc417565431"/>
      <w:bookmarkStart w:id="795" w:name="_Toc417566000"/>
      <w:bookmarkStart w:id="796" w:name="_Toc417566260"/>
      <w:bookmarkStart w:id="797" w:name="_Toc417566520"/>
      <w:bookmarkStart w:id="798" w:name="_Toc417566779"/>
      <w:bookmarkStart w:id="799" w:name="_Toc417567038"/>
      <w:bookmarkStart w:id="800" w:name="_Toc417642707"/>
      <w:bookmarkStart w:id="801" w:name="_Toc139680183"/>
      <w:bookmarkStart w:id="802" w:name="_Toc146424407"/>
      <w:bookmarkStart w:id="803" w:name="_Toc147565053"/>
      <w:bookmarkStart w:id="804" w:name="_Toc151865684"/>
      <w:bookmarkStart w:id="805" w:name="_Toc417567039"/>
      <w:bookmarkStart w:id="806" w:name="_Toc531604912"/>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r w:rsidRPr="00E06243">
        <w:rPr>
          <w:rFonts w:asciiTheme="minorHAnsi" w:hAnsiTheme="minorHAnsi" w:cstheme="minorHAnsi"/>
        </w:rPr>
        <w:t>Erstatning</w:t>
      </w:r>
      <w:bookmarkEnd w:id="801"/>
      <w:bookmarkEnd w:id="802"/>
      <w:bookmarkEnd w:id="803"/>
      <w:bookmarkEnd w:id="804"/>
      <w:bookmarkEnd w:id="805"/>
      <w:bookmarkEnd w:id="806"/>
    </w:p>
    <w:p w14:paraId="7962E31D" w14:textId="77777777" w:rsidR="00BA2570" w:rsidRPr="00E06243" w:rsidRDefault="00BA2570" w:rsidP="00BA2570">
      <w:pPr>
        <w:rPr>
          <w:rFonts w:cstheme="minorHAnsi"/>
        </w:rPr>
      </w:pPr>
      <w:r w:rsidRPr="00E06243">
        <w:rPr>
          <w:rFonts w:cstheme="minorHAnsi"/>
        </w:rPr>
        <w:t xml:space="preserve">Leverandøren kan kreve erstattet ethvert direkte tap som følger av mislighold iht. punkt 12.1, herunder tap som skyldes merarbeid og andre direkte kostnader, med mindre Kunden godtgjør at misligholdet eller årsaken til misligholdet ikke skyldes Kunden. </w:t>
      </w:r>
    </w:p>
    <w:p w14:paraId="61AFC6F8" w14:textId="77777777" w:rsidR="00BA2570" w:rsidRPr="00E06243" w:rsidRDefault="00BA2570" w:rsidP="00BA2570">
      <w:pPr>
        <w:rPr>
          <w:rFonts w:cstheme="minorHAnsi"/>
        </w:rPr>
      </w:pPr>
    </w:p>
    <w:p w14:paraId="2F71069D" w14:textId="77777777" w:rsidR="00BA2570" w:rsidRPr="00E06243" w:rsidRDefault="00BA2570" w:rsidP="00BA2570">
      <w:pPr>
        <w:rPr>
          <w:rFonts w:cstheme="minorHAnsi"/>
        </w:rPr>
      </w:pPr>
      <w:r w:rsidRPr="00E06243">
        <w:rPr>
          <w:rFonts w:cstheme="minorHAnsi"/>
        </w:rPr>
        <w:t xml:space="preserve">Avtalens bestemmelse om erstatningsbegrensning, jf. punkt 11.4.6, gjelder tilsvarende. </w:t>
      </w:r>
    </w:p>
    <w:p w14:paraId="1E178BCE" w14:textId="77777777" w:rsidR="00BA2570" w:rsidRPr="00E06243" w:rsidRDefault="00BA2570" w:rsidP="00BA2570">
      <w:pPr>
        <w:pStyle w:val="Overskrift1"/>
        <w:rPr>
          <w:rFonts w:asciiTheme="minorHAnsi" w:hAnsiTheme="minorHAnsi" w:cstheme="minorHAnsi"/>
        </w:rPr>
      </w:pPr>
      <w:bookmarkStart w:id="807" w:name="_Toc417565436"/>
      <w:bookmarkStart w:id="808" w:name="_Toc417566005"/>
      <w:bookmarkStart w:id="809" w:name="_Toc417566265"/>
      <w:bookmarkStart w:id="810" w:name="_Toc417566525"/>
      <w:bookmarkStart w:id="811" w:name="_Toc417566784"/>
      <w:bookmarkStart w:id="812" w:name="_Toc417567043"/>
      <w:bookmarkStart w:id="813" w:name="_Toc417642712"/>
      <w:bookmarkStart w:id="814" w:name="_Toc417565439"/>
      <w:bookmarkStart w:id="815" w:name="_Toc417566008"/>
      <w:bookmarkStart w:id="816" w:name="_Toc417566268"/>
      <w:bookmarkStart w:id="817" w:name="_Toc417566528"/>
      <w:bookmarkStart w:id="818" w:name="_Toc417566787"/>
      <w:bookmarkStart w:id="819" w:name="_Toc417567046"/>
      <w:bookmarkStart w:id="820" w:name="_Toc417642715"/>
      <w:bookmarkStart w:id="821" w:name="_Toc417565441"/>
      <w:bookmarkStart w:id="822" w:name="_Toc417566010"/>
      <w:bookmarkStart w:id="823" w:name="_Toc417566270"/>
      <w:bookmarkStart w:id="824" w:name="_Toc417566530"/>
      <w:bookmarkStart w:id="825" w:name="_Toc417566789"/>
      <w:bookmarkStart w:id="826" w:name="_Toc417567048"/>
      <w:bookmarkStart w:id="827" w:name="_Toc417642717"/>
      <w:bookmarkStart w:id="828" w:name="_Toc417565445"/>
      <w:bookmarkStart w:id="829" w:name="_Toc417566014"/>
      <w:bookmarkStart w:id="830" w:name="_Toc417566274"/>
      <w:bookmarkStart w:id="831" w:name="_Toc417566534"/>
      <w:bookmarkStart w:id="832" w:name="_Toc417566793"/>
      <w:bookmarkStart w:id="833" w:name="_Toc417567052"/>
      <w:bookmarkStart w:id="834" w:name="_Toc417642721"/>
      <w:bookmarkStart w:id="835" w:name="_Toc417565448"/>
      <w:bookmarkStart w:id="836" w:name="_Toc417566017"/>
      <w:bookmarkStart w:id="837" w:name="_Toc417566277"/>
      <w:bookmarkStart w:id="838" w:name="_Toc417566537"/>
      <w:bookmarkStart w:id="839" w:name="_Toc417566796"/>
      <w:bookmarkStart w:id="840" w:name="_Toc417567055"/>
      <w:bookmarkStart w:id="841" w:name="_Toc417642724"/>
      <w:bookmarkStart w:id="842" w:name="_Toc417565453"/>
      <w:bookmarkStart w:id="843" w:name="_Toc417566022"/>
      <w:bookmarkStart w:id="844" w:name="_Toc417566282"/>
      <w:bookmarkStart w:id="845" w:name="_Toc417566542"/>
      <w:bookmarkStart w:id="846" w:name="_Toc417566801"/>
      <w:bookmarkStart w:id="847" w:name="_Toc417567060"/>
      <w:bookmarkStart w:id="848" w:name="_Toc417642729"/>
      <w:bookmarkStart w:id="849" w:name="_Toc417565455"/>
      <w:bookmarkStart w:id="850" w:name="_Toc417566024"/>
      <w:bookmarkStart w:id="851" w:name="_Toc417566284"/>
      <w:bookmarkStart w:id="852" w:name="_Toc417566544"/>
      <w:bookmarkStart w:id="853" w:name="_Toc417566803"/>
      <w:bookmarkStart w:id="854" w:name="_Toc417567062"/>
      <w:bookmarkStart w:id="855" w:name="_Toc417642731"/>
      <w:bookmarkStart w:id="856" w:name="_Toc417565456"/>
      <w:bookmarkStart w:id="857" w:name="_Toc417566025"/>
      <w:bookmarkStart w:id="858" w:name="_Toc417566285"/>
      <w:bookmarkStart w:id="859" w:name="_Toc417566545"/>
      <w:bookmarkStart w:id="860" w:name="_Toc417566804"/>
      <w:bookmarkStart w:id="861" w:name="_Toc417567063"/>
      <w:bookmarkStart w:id="862" w:name="_Toc417642732"/>
      <w:bookmarkStart w:id="863" w:name="_Toc151865685"/>
      <w:bookmarkStart w:id="864" w:name="_Toc417567064"/>
      <w:bookmarkStart w:id="865" w:name="_Toc531604913"/>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sidRPr="00E06243">
        <w:rPr>
          <w:rFonts w:asciiTheme="minorHAnsi" w:hAnsiTheme="minorHAnsi" w:cstheme="minorHAnsi"/>
        </w:rPr>
        <w:lastRenderedPageBreak/>
        <w:t>Øvrige bestemmelser</w:t>
      </w:r>
      <w:bookmarkEnd w:id="863"/>
      <w:bookmarkEnd w:id="864"/>
      <w:bookmarkEnd w:id="865"/>
    </w:p>
    <w:p w14:paraId="085B1E5A" w14:textId="77777777" w:rsidR="00BA2570" w:rsidRPr="00E06243" w:rsidRDefault="00BA2570" w:rsidP="00BA2570">
      <w:pPr>
        <w:pStyle w:val="Overskrift2"/>
        <w:rPr>
          <w:rFonts w:asciiTheme="minorHAnsi" w:hAnsiTheme="minorHAnsi" w:cstheme="minorHAnsi"/>
        </w:rPr>
      </w:pPr>
      <w:bookmarkStart w:id="866" w:name="_Toc151865686"/>
      <w:bookmarkStart w:id="867" w:name="_Toc417567065"/>
      <w:bookmarkStart w:id="868" w:name="_Toc531604914"/>
      <w:r w:rsidRPr="00E06243">
        <w:rPr>
          <w:rFonts w:asciiTheme="minorHAnsi" w:hAnsiTheme="minorHAnsi" w:cstheme="minorHAnsi"/>
        </w:rPr>
        <w:t>Risiko</w:t>
      </w:r>
      <w:bookmarkEnd w:id="866"/>
      <w:r w:rsidRPr="00E06243">
        <w:rPr>
          <w:rFonts w:asciiTheme="minorHAnsi" w:hAnsiTheme="minorHAnsi" w:cstheme="minorHAnsi"/>
        </w:rPr>
        <w:t xml:space="preserve"> for utstyr og programvare</w:t>
      </w:r>
      <w:bookmarkEnd w:id="867"/>
      <w:bookmarkEnd w:id="868"/>
    </w:p>
    <w:p w14:paraId="2AA8253C" w14:textId="77777777" w:rsidR="00BA2570" w:rsidRPr="00E06243" w:rsidRDefault="00BA2570" w:rsidP="00BA2570">
      <w:pPr>
        <w:rPr>
          <w:rFonts w:cstheme="minorHAnsi"/>
        </w:rPr>
      </w:pPr>
      <w:r w:rsidRPr="00E06243">
        <w:rPr>
          <w:rFonts w:cstheme="minorHAnsi"/>
        </w:rPr>
        <w:t>Kunden har risikoen for utstyr og programmer som omfattes av avtalen, jf. bilag 3. Leverandøren har risiko for annet utstyr eller programmer, f.eks. reserveutstyr, som han har plassert hos Kunden, hvis ikke annet er avtalt.</w:t>
      </w:r>
    </w:p>
    <w:p w14:paraId="0FA92DAA" w14:textId="77777777" w:rsidR="00BA2570" w:rsidRPr="00E06243" w:rsidRDefault="00BA2570" w:rsidP="00BA2570">
      <w:pPr>
        <w:rPr>
          <w:rFonts w:cstheme="minorHAnsi"/>
        </w:rPr>
      </w:pPr>
    </w:p>
    <w:p w14:paraId="68499571" w14:textId="77777777" w:rsidR="00BA2570" w:rsidRPr="00E06243" w:rsidRDefault="00BA2570" w:rsidP="00BA2570">
      <w:pPr>
        <w:pStyle w:val="Overskrift2"/>
        <w:rPr>
          <w:rFonts w:asciiTheme="minorHAnsi" w:hAnsiTheme="minorHAnsi" w:cstheme="minorHAnsi"/>
        </w:rPr>
      </w:pPr>
      <w:bookmarkStart w:id="869" w:name="_Toc417565461"/>
      <w:bookmarkStart w:id="870" w:name="_Toc417566030"/>
      <w:bookmarkStart w:id="871" w:name="_Toc417566290"/>
      <w:bookmarkStart w:id="872" w:name="_Toc417566550"/>
      <w:bookmarkStart w:id="873" w:name="_Toc417566809"/>
      <w:bookmarkStart w:id="874" w:name="_Toc417567068"/>
      <w:bookmarkStart w:id="875" w:name="_Toc417642737"/>
      <w:bookmarkStart w:id="876" w:name="_Toc417565463"/>
      <w:bookmarkStart w:id="877" w:name="_Toc417566032"/>
      <w:bookmarkStart w:id="878" w:name="_Toc417566292"/>
      <w:bookmarkStart w:id="879" w:name="_Toc417566552"/>
      <w:bookmarkStart w:id="880" w:name="_Toc417566811"/>
      <w:bookmarkStart w:id="881" w:name="_Toc417567070"/>
      <w:bookmarkStart w:id="882" w:name="_Toc417642739"/>
      <w:bookmarkStart w:id="883" w:name="_Toc417565465"/>
      <w:bookmarkStart w:id="884" w:name="_Toc417566034"/>
      <w:bookmarkStart w:id="885" w:name="_Toc417566294"/>
      <w:bookmarkStart w:id="886" w:name="_Toc417566554"/>
      <w:bookmarkStart w:id="887" w:name="_Toc417566813"/>
      <w:bookmarkStart w:id="888" w:name="_Toc417567072"/>
      <w:bookmarkStart w:id="889" w:name="_Toc417642741"/>
      <w:bookmarkStart w:id="890" w:name="_Toc27203135"/>
      <w:bookmarkStart w:id="891" w:name="_Toc27204317"/>
      <w:bookmarkStart w:id="892" w:name="_Toc27204475"/>
      <w:bookmarkStart w:id="893" w:name="_Toc151865688"/>
      <w:bookmarkStart w:id="894" w:name="_Toc417567073"/>
      <w:bookmarkStart w:id="895" w:name="_Toc531604915"/>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E06243">
        <w:rPr>
          <w:rFonts w:asciiTheme="minorHAnsi" w:hAnsiTheme="minorHAnsi" w:cstheme="minorHAnsi"/>
        </w:rPr>
        <w:t>Overdragelse av rettigheter og plikter</w:t>
      </w:r>
      <w:bookmarkEnd w:id="890"/>
      <w:bookmarkEnd w:id="891"/>
      <w:bookmarkEnd w:id="892"/>
      <w:bookmarkEnd w:id="893"/>
      <w:bookmarkEnd w:id="894"/>
      <w:bookmarkEnd w:id="895"/>
    </w:p>
    <w:p w14:paraId="69F70337" w14:textId="77777777" w:rsidR="00BA2570" w:rsidRPr="00E06243" w:rsidRDefault="00BA2570" w:rsidP="00BA2570">
      <w:pPr>
        <w:rPr>
          <w:rFonts w:cstheme="minorHAnsi"/>
        </w:rPr>
      </w:pPr>
      <w:r w:rsidRPr="00E06243">
        <w:rPr>
          <w:rFonts w:cstheme="minorHAnsi"/>
        </w:rPr>
        <w:t>I den grad Kunden er en offentlig virksomhet, kan Kunden helt eller delvis overdra sine rettigheter og plikter etter denne avtalen til annen offentlig virksomhet som da er berettiget til tilsvarende vilkår.</w:t>
      </w:r>
    </w:p>
    <w:p w14:paraId="444335CA" w14:textId="77777777" w:rsidR="00BA2570" w:rsidRPr="00E06243" w:rsidRDefault="00BA2570" w:rsidP="00BA2570">
      <w:pPr>
        <w:rPr>
          <w:rFonts w:cstheme="minorHAnsi"/>
        </w:rPr>
      </w:pPr>
    </w:p>
    <w:p w14:paraId="617353EF" w14:textId="77777777" w:rsidR="00BA2570" w:rsidRPr="00E06243" w:rsidRDefault="00BA2570" w:rsidP="00BA2570">
      <w:pPr>
        <w:rPr>
          <w:rFonts w:cstheme="minorHAnsi"/>
        </w:rPr>
      </w:pPr>
      <w:r w:rsidRPr="00E06243">
        <w:rPr>
          <w:rFonts w:cstheme="minorHAnsi"/>
        </w:rPr>
        <w:t xml:space="preserve">Leverandøren kan bare overdra sine rettigheter og plikter etter avtalen med skriftlig samtykke fra Kunden. Dette gjelder også hvis Leverandøren deles i flere selskaper, eller hvis overdragelsen skjer til et datterselskap eller annet selskap i samme konsern, men ikke hvis Leverandøren slås sammen med et annet selskap. Samtykke kan ikke nektes uten saklig grunn. </w:t>
      </w:r>
    </w:p>
    <w:p w14:paraId="2067D197" w14:textId="77777777" w:rsidR="00BA2570" w:rsidRPr="00E06243" w:rsidRDefault="00BA2570" w:rsidP="00BA2570">
      <w:pPr>
        <w:rPr>
          <w:rFonts w:cstheme="minorHAnsi"/>
        </w:rPr>
      </w:pPr>
    </w:p>
    <w:p w14:paraId="49E0588F" w14:textId="77777777" w:rsidR="00BA2570" w:rsidRPr="00E06243" w:rsidRDefault="00BA2570" w:rsidP="00BA2570">
      <w:pPr>
        <w:rPr>
          <w:rFonts w:cstheme="minorHAnsi"/>
        </w:rPr>
      </w:pPr>
      <w:r w:rsidRPr="00E06243">
        <w:rPr>
          <w:rFonts w:cstheme="minorHAnsi"/>
        </w:rPr>
        <w:t>Retten til overdragelse i avsnittet over gjelder kun hvis den nye leverandøren oppfyller de opprinnelige kvalifikasjonskravene, det ikke foretas andre vesentlige endringer i kontrakten og overdragelse ikke skjer for å omgå regelverket om offentlige anskaffelser.</w:t>
      </w:r>
    </w:p>
    <w:p w14:paraId="3EB24376" w14:textId="77777777" w:rsidR="00BA2570" w:rsidRPr="00E06243" w:rsidRDefault="00BA2570" w:rsidP="00BA2570">
      <w:pPr>
        <w:rPr>
          <w:rFonts w:cstheme="minorHAnsi"/>
        </w:rPr>
      </w:pPr>
    </w:p>
    <w:p w14:paraId="57D2D3B7" w14:textId="77777777" w:rsidR="00BA2570" w:rsidRPr="00E06243" w:rsidRDefault="00BA2570" w:rsidP="00BA2570">
      <w:pPr>
        <w:rPr>
          <w:rFonts w:cstheme="minorHAnsi"/>
        </w:rPr>
      </w:pPr>
      <w:r w:rsidRPr="00E06243">
        <w:rPr>
          <w:rFonts w:cstheme="minorHAnsi"/>
        </w:rPr>
        <w:t>Retten til vederlag etter denne avtalen kan fritt overdras, men fritar ikke Leverandøren fra hans plikter og ansvar.</w:t>
      </w:r>
    </w:p>
    <w:p w14:paraId="4E11091E" w14:textId="77777777" w:rsidR="00BA2570" w:rsidRPr="00E06243" w:rsidRDefault="00BA2570" w:rsidP="00BA2570">
      <w:pPr>
        <w:rPr>
          <w:rFonts w:cstheme="minorHAnsi"/>
          <w:b/>
          <w:bCs/>
        </w:rPr>
      </w:pPr>
    </w:p>
    <w:p w14:paraId="7E97A47A" w14:textId="77777777" w:rsidR="00BA2570" w:rsidRPr="00E06243" w:rsidRDefault="00BA2570" w:rsidP="00BA2570">
      <w:pPr>
        <w:pStyle w:val="Overskrift2"/>
        <w:rPr>
          <w:rFonts w:asciiTheme="minorHAnsi" w:hAnsiTheme="minorHAnsi" w:cstheme="minorHAnsi"/>
        </w:rPr>
      </w:pPr>
      <w:bookmarkStart w:id="896" w:name="_Toc27203139"/>
      <w:bookmarkStart w:id="897" w:name="_Toc27204321"/>
      <w:bookmarkStart w:id="898" w:name="_Toc27204479"/>
      <w:bookmarkStart w:id="899" w:name="_Toc151865689"/>
      <w:bookmarkStart w:id="900" w:name="_Toc417567074"/>
      <w:bookmarkStart w:id="901" w:name="_Toc531604916"/>
      <w:r w:rsidRPr="00E06243">
        <w:rPr>
          <w:rFonts w:asciiTheme="minorHAnsi" w:hAnsiTheme="minorHAnsi" w:cstheme="minorHAnsi"/>
        </w:rPr>
        <w:t>Konkurs, akkord e.l.</w:t>
      </w:r>
      <w:bookmarkEnd w:id="896"/>
      <w:bookmarkEnd w:id="897"/>
      <w:bookmarkEnd w:id="898"/>
      <w:bookmarkEnd w:id="899"/>
      <w:bookmarkEnd w:id="900"/>
      <w:bookmarkEnd w:id="901"/>
    </w:p>
    <w:p w14:paraId="1A8DE1B2" w14:textId="77777777" w:rsidR="00BA2570" w:rsidRPr="00E06243" w:rsidRDefault="00BA2570" w:rsidP="00BA2570">
      <w:pPr>
        <w:rPr>
          <w:rFonts w:cstheme="minorHAnsi"/>
        </w:rPr>
      </w:pPr>
      <w:r w:rsidRPr="00E06243">
        <w:rPr>
          <w:rFonts w:cstheme="minorHAnsi"/>
        </w:rPr>
        <w:t>Hvis 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5018296D" w14:textId="77777777" w:rsidR="00BA2570" w:rsidRPr="00E06243" w:rsidRDefault="00BA2570" w:rsidP="00BA2570">
      <w:pPr>
        <w:rPr>
          <w:rFonts w:cstheme="minorHAnsi"/>
        </w:rPr>
      </w:pPr>
    </w:p>
    <w:p w14:paraId="49FA2A8A" w14:textId="77777777" w:rsidR="00BA2570" w:rsidRPr="00E06243" w:rsidRDefault="00BA2570" w:rsidP="00BA2570">
      <w:pPr>
        <w:pStyle w:val="Overskrift2"/>
        <w:rPr>
          <w:rFonts w:asciiTheme="minorHAnsi" w:hAnsiTheme="minorHAnsi" w:cstheme="minorHAnsi"/>
        </w:rPr>
      </w:pPr>
      <w:bookmarkStart w:id="902" w:name="_Toc151865690"/>
      <w:bookmarkStart w:id="903" w:name="_Toc417567075"/>
      <w:bookmarkStart w:id="904" w:name="_Toc531604917"/>
      <w:r w:rsidRPr="00E06243">
        <w:rPr>
          <w:rFonts w:asciiTheme="minorHAnsi" w:hAnsiTheme="minorHAnsi" w:cstheme="minorHAnsi"/>
        </w:rPr>
        <w:t>Force majeure</w:t>
      </w:r>
      <w:bookmarkEnd w:id="902"/>
      <w:bookmarkEnd w:id="903"/>
      <w:bookmarkEnd w:id="904"/>
    </w:p>
    <w:p w14:paraId="1D3ED836" w14:textId="77777777" w:rsidR="00BA2570" w:rsidRPr="00E06243" w:rsidRDefault="00BA2570" w:rsidP="00BA2570">
      <w:pPr>
        <w:autoSpaceDE w:val="0"/>
        <w:autoSpaceDN w:val="0"/>
        <w:adjustRightInd w:val="0"/>
        <w:rPr>
          <w:rFonts w:cstheme="minorHAnsi"/>
        </w:rPr>
      </w:pPr>
      <w:r w:rsidRPr="00E06243">
        <w:rPr>
          <w:rFonts w:cstheme="minorHAnsi"/>
        </w:rPr>
        <w:t>Skulle det inntreffe en ekstraordinær situasjon som ligger utenfor partenes kontroll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0EF94E8F" w14:textId="77777777" w:rsidR="00BA2570" w:rsidRPr="00E06243" w:rsidRDefault="00BA2570" w:rsidP="00BA2570">
      <w:pPr>
        <w:autoSpaceDE w:val="0"/>
        <w:autoSpaceDN w:val="0"/>
        <w:adjustRightInd w:val="0"/>
        <w:rPr>
          <w:rFonts w:cstheme="minorHAnsi"/>
        </w:rPr>
      </w:pPr>
    </w:p>
    <w:p w14:paraId="0D478D9B" w14:textId="77777777" w:rsidR="00BA2570" w:rsidRPr="00E06243" w:rsidRDefault="00BA2570" w:rsidP="00BA2570">
      <w:pPr>
        <w:rPr>
          <w:rFonts w:cstheme="minorHAnsi"/>
        </w:rPr>
      </w:pPr>
      <w:r w:rsidRPr="00E06243">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sine egne kostnader knyttet til avslutning av avtaleforholdet. Kunden betaler avtalt pris for den del av leveransen som var </w:t>
      </w:r>
      <w:r w:rsidRPr="00E06243">
        <w:rPr>
          <w:rFonts w:cstheme="minorHAnsi"/>
        </w:rPr>
        <w:lastRenderedPageBreak/>
        <w:t>kontraktsmessig levert før avtalen ble avsluttet. Partene kan ikke rette andre krav mot hverandre som følge av avslutning av avtalen etter denne bestemmelse.</w:t>
      </w:r>
    </w:p>
    <w:p w14:paraId="0D103BFE" w14:textId="77777777" w:rsidR="00BA2570" w:rsidRPr="00E06243" w:rsidRDefault="00BA2570" w:rsidP="00BA2570">
      <w:pPr>
        <w:rPr>
          <w:rFonts w:cstheme="minorHAnsi"/>
        </w:rPr>
      </w:pPr>
    </w:p>
    <w:p w14:paraId="42DA3A18" w14:textId="77777777" w:rsidR="00BA2570" w:rsidRPr="00E06243" w:rsidRDefault="00BA2570" w:rsidP="00BA2570">
      <w:pPr>
        <w:rPr>
          <w:rFonts w:cstheme="minorHAnsi"/>
        </w:rPr>
      </w:pPr>
      <w:r w:rsidRPr="00E06243">
        <w:rPr>
          <w:rFonts w:cstheme="minorHAnsi"/>
        </w:rPr>
        <w:t>I forbindelse med force majeure-situasjoner har partene gjensidig informasjonsplikt overfor hverandre om alle forhold som må antas å være av betydning for den annen part. Slik informasjon skal gis så raskt som mulig.</w:t>
      </w:r>
    </w:p>
    <w:p w14:paraId="48F374BF" w14:textId="77777777" w:rsidR="00BA2570" w:rsidRPr="00E06243" w:rsidRDefault="00BA2570" w:rsidP="00BA2570">
      <w:pPr>
        <w:pStyle w:val="Overskrift1"/>
        <w:rPr>
          <w:rFonts w:asciiTheme="minorHAnsi" w:hAnsiTheme="minorHAnsi" w:cstheme="minorHAnsi"/>
        </w:rPr>
      </w:pPr>
      <w:bookmarkStart w:id="905" w:name="_Toc151865691"/>
      <w:bookmarkStart w:id="906" w:name="_Toc417567076"/>
      <w:bookmarkStart w:id="907" w:name="_Toc531604918"/>
      <w:r w:rsidRPr="00E06243">
        <w:rPr>
          <w:rFonts w:asciiTheme="minorHAnsi" w:hAnsiTheme="minorHAnsi" w:cstheme="minorHAnsi"/>
        </w:rPr>
        <w:t>Tvister</w:t>
      </w:r>
      <w:bookmarkEnd w:id="905"/>
      <w:bookmarkEnd w:id="906"/>
      <w:bookmarkEnd w:id="907"/>
    </w:p>
    <w:p w14:paraId="3ED2AEE9" w14:textId="77777777" w:rsidR="00BA2570" w:rsidRPr="00E06243" w:rsidRDefault="00BA2570" w:rsidP="00BA2570">
      <w:pPr>
        <w:pStyle w:val="Overskrift2"/>
        <w:rPr>
          <w:rFonts w:asciiTheme="minorHAnsi" w:hAnsiTheme="minorHAnsi" w:cstheme="minorHAnsi"/>
        </w:rPr>
      </w:pPr>
      <w:bookmarkStart w:id="908" w:name="_Toc27203140"/>
      <w:bookmarkStart w:id="909" w:name="_Toc27204322"/>
      <w:bookmarkStart w:id="910" w:name="_Toc27204480"/>
      <w:bookmarkStart w:id="911" w:name="_Toc151865692"/>
      <w:bookmarkStart w:id="912" w:name="_Toc417567077"/>
      <w:bookmarkStart w:id="913" w:name="_Toc531604919"/>
      <w:r w:rsidRPr="00E06243">
        <w:rPr>
          <w:rFonts w:asciiTheme="minorHAnsi" w:hAnsiTheme="minorHAnsi" w:cstheme="minorHAnsi"/>
        </w:rPr>
        <w:t>Rettsvalg</w:t>
      </w:r>
      <w:bookmarkEnd w:id="908"/>
      <w:bookmarkEnd w:id="909"/>
      <w:bookmarkEnd w:id="910"/>
      <w:bookmarkEnd w:id="911"/>
      <w:bookmarkEnd w:id="912"/>
      <w:bookmarkEnd w:id="913"/>
    </w:p>
    <w:p w14:paraId="338CED39" w14:textId="77777777" w:rsidR="00BA2570" w:rsidRPr="00E06243" w:rsidRDefault="00BA2570" w:rsidP="00BA2570">
      <w:pPr>
        <w:rPr>
          <w:rFonts w:cstheme="minorHAnsi"/>
        </w:rPr>
      </w:pPr>
      <w:r w:rsidRPr="00E06243">
        <w:rPr>
          <w:rFonts w:cstheme="minorHAnsi"/>
        </w:rPr>
        <w:t>Partenes rettigheter og plikter etter denne avtalen bestemmes i sin helhet av norsk rett.</w:t>
      </w:r>
    </w:p>
    <w:p w14:paraId="40756F9C" w14:textId="77777777" w:rsidR="00BA2570" w:rsidRPr="00E06243" w:rsidRDefault="00BA2570" w:rsidP="00BA2570">
      <w:pPr>
        <w:rPr>
          <w:rFonts w:cstheme="minorHAnsi"/>
        </w:rPr>
      </w:pPr>
    </w:p>
    <w:p w14:paraId="74478D95" w14:textId="77777777" w:rsidR="00BA2570" w:rsidRPr="00E06243" w:rsidRDefault="00BA2570" w:rsidP="00BA2570">
      <w:pPr>
        <w:pStyle w:val="Overskrift2"/>
        <w:rPr>
          <w:rFonts w:asciiTheme="minorHAnsi" w:hAnsiTheme="minorHAnsi" w:cstheme="minorHAnsi"/>
        </w:rPr>
      </w:pPr>
      <w:bookmarkStart w:id="914" w:name="_Toc151865693"/>
      <w:bookmarkStart w:id="915" w:name="_Toc417567078"/>
      <w:bookmarkStart w:id="916" w:name="_Toc531604920"/>
      <w:r w:rsidRPr="00E06243">
        <w:rPr>
          <w:rFonts w:asciiTheme="minorHAnsi" w:hAnsiTheme="minorHAnsi" w:cstheme="minorHAnsi"/>
        </w:rPr>
        <w:t>Forhandlinger</w:t>
      </w:r>
      <w:bookmarkEnd w:id="914"/>
      <w:r w:rsidRPr="00E06243">
        <w:rPr>
          <w:rFonts w:asciiTheme="minorHAnsi" w:hAnsiTheme="minorHAnsi" w:cstheme="minorHAnsi"/>
        </w:rPr>
        <w:t xml:space="preserve"> og mekling</w:t>
      </w:r>
      <w:bookmarkEnd w:id="915"/>
      <w:bookmarkEnd w:id="916"/>
    </w:p>
    <w:p w14:paraId="780F8C21" w14:textId="77777777" w:rsidR="00BA2570" w:rsidRPr="00E06243" w:rsidRDefault="00BA2570" w:rsidP="00BA2570">
      <w:pPr>
        <w:rPr>
          <w:rFonts w:cstheme="minorHAnsi"/>
        </w:rPr>
      </w:pPr>
      <w:r w:rsidRPr="00E06243">
        <w:rPr>
          <w:rFonts w:cstheme="minorHAnsi"/>
        </w:rPr>
        <w:t xml:space="preserve">Dersom det oppstår tvist mellom partene om tolkningen eller rettsvirkningene av avtalen, skal tvisten først søkes løst ved forhandlinger og/eller mekling. </w:t>
      </w:r>
    </w:p>
    <w:p w14:paraId="077FC9B3" w14:textId="77777777" w:rsidR="00BA2570" w:rsidRPr="00E06243" w:rsidRDefault="00BA2570" w:rsidP="00BA2570">
      <w:pPr>
        <w:rPr>
          <w:rFonts w:cstheme="minorHAnsi"/>
        </w:rPr>
      </w:pPr>
    </w:p>
    <w:p w14:paraId="4C69874F" w14:textId="77777777" w:rsidR="00BA2570" w:rsidRPr="00E06243" w:rsidRDefault="00BA2570" w:rsidP="00BA2570">
      <w:pPr>
        <w:pStyle w:val="Overskrift2"/>
        <w:rPr>
          <w:rFonts w:asciiTheme="minorHAnsi" w:hAnsiTheme="minorHAnsi" w:cstheme="minorHAnsi"/>
        </w:rPr>
      </w:pPr>
      <w:bookmarkStart w:id="917" w:name="_Toc151865695"/>
      <w:bookmarkStart w:id="918" w:name="_Toc417567079"/>
      <w:bookmarkStart w:id="919" w:name="_Toc531604921"/>
      <w:r w:rsidRPr="00E06243">
        <w:rPr>
          <w:rFonts w:asciiTheme="minorHAnsi" w:hAnsiTheme="minorHAnsi" w:cstheme="minorHAnsi"/>
        </w:rPr>
        <w:t>Domstols- eller voldgiftsbehandling</w:t>
      </w:r>
      <w:bookmarkEnd w:id="917"/>
      <w:bookmarkEnd w:id="918"/>
      <w:bookmarkEnd w:id="919"/>
    </w:p>
    <w:p w14:paraId="0778ACC8" w14:textId="77777777" w:rsidR="00BA2570" w:rsidRPr="00E06243" w:rsidRDefault="00BA2570" w:rsidP="00BA2570">
      <w:pPr>
        <w:rPr>
          <w:rFonts w:cstheme="minorHAnsi"/>
        </w:rPr>
      </w:pPr>
      <w:r w:rsidRPr="00E06243">
        <w:rPr>
          <w:rFonts w:cstheme="minorHAnsi"/>
        </w:rPr>
        <w:t xml:space="preserve">Dersom en tvist ikke blir løst ved forhandlinger eller mekling, kan hver av partene forlange tvisten avgjort med endelig virkning ved norske domstoler. </w:t>
      </w:r>
    </w:p>
    <w:p w14:paraId="3B892848" w14:textId="77777777" w:rsidR="00BA2570" w:rsidRPr="00E06243" w:rsidRDefault="00BA2570" w:rsidP="00BA2570">
      <w:pPr>
        <w:rPr>
          <w:rFonts w:cstheme="minorHAnsi"/>
        </w:rPr>
      </w:pPr>
    </w:p>
    <w:p w14:paraId="17DB31C4" w14:textId="77777777" w:rsidR="00BA2570" w:rsidRPr="00E06243" w:rsidRDefault="00BA2570" w:rsidP="00BA2570">
      <w:pPr>
        <w:rPr>
          <w:rFonts w:cstheme="minorHAnsi"/>
        </w:rPr>
      </w:pPr>
      <w:r w:rsidRPr="00E06243">
        <w:rPr>
          <w:rFonts w:cstheme="minorHAnsi"/>
        </w:rPr>
        <w:t>Kundens hjemting er verneting.</w:t>
      </w:r>
    </w:p>
    <w:p w14:paraId="4F10FD5A" w14:textId="77777777" w:rsidR="00BA2570" w:rsidRPr="00E06243" w:rsidRDefault="00BA2570" w:rsidP="00BA2570">
      <w:pPr>
        <w:rPr>
          <w:rFonts w:cstheme="minorHAnsi"/>
        </w:rPr>
      </w:pPr>
    </w:p>
    <w:p w14:paraId="59D434AB" w14:textId="77777777" w:rsidR="00BA2570" w:rsidRPr="00E06243" w:rsidRDefault="00BA2570" w:rsidP="00BA2570">
      <w:pPr>
        <w:rPr>
          <w:rFonts w:cstheme="minorHAnsi"/>
        </w:rPr>
      </w:pPr>
      <w:r w:rsidRPr="00E06243">
        <w:rPr>
          <w:rFonts w:cstheme="minorHAnsi"/>
        </w:rPr>
        <w:t>Partene kan alternativt avtale at tvisten blir avgjort med endelig virkning ved voldgift.</w:t>
      </w:r>
    </w:p>
    <w:p w14:paraId="3CF56F32" w14:textId="77777777" w:rsidR="00BA2570" w:rsidRPr="00E06243" w:rsidRDefault="00BA2570" w:rsidP="00BA2570">
      <w:pPr>
        <w:rPr>
          <w:rFonts w:cstheme="minorHAnsi"/>
        </w:rPr>
      </w:pPr>
    </w:p>
    <w:p w14:paraId="2EB79A4C" w14:textId="77777777" w:rsidR="00BA2570" w:rsidRPr="00E06243" w:rsidRDefault="00BA2570" w:rsidP="00BA2570">
      <w:pPr>
        <w:jc w:val="center"/>
        <w:rPr>
          <w:rFonts w:cstheme="minorHAnsi"/>
        </w:rPr>
      </w:pPr>
    </w:p>
    <w:p w14:paraId="54A713E0" w14:textId="77777777" w:rsidR="00BA2570" w:rsidRPr="00E06243" w:rsidRDefault="00BA2570" w:rsidP="00BA2570">
      <w:pPr>
        <w:jc w:val="center"/>
        <w:rPr>
          <w:rFonts w:cstheme="minorHAnsi"/>
        </w:rPr>
      </w:pPr>
      <w:r w:rsidRPr="00E06243">
        <w:rPr>
          <w:rFonts w:cstheme="minorHAnsi"/>
        </w:rPr>
        <w:t>*****</w:t>
      </w:r>
      <w:bookmarkEnd w:id="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8B2500B" w14:textId="77777777" w:rsidR="00FA0407" w:rsidRPr="00E06243" w:rsidRDefault="00FA0407" w:rsidP="00FA0407">
      <w:pPr>
        <w:shd w:val="clear" w:color="auto" w:fill="FFFFFF"/>
        <w:spacing w:line="480" w:lineRule="auto"/>
        <w:rPr>
          <w:rFonts w:eastAsia="Times New Roman" w:cstheme="minorHAnsi"/>
          <w:color w:val="000000"/>
          <w:sz w:val="20"/>
          <w:szCs w:val="20"/>
          <w:lang w:eastAsia="nb-NO"/>
        </w:rPr>
      </w:pPr>
    </w:p>
    <w:p w14:paraId="5BB57D67" w14:textId="77777777" w:rsidR="00FA0407" w:rsidRPr="00E06243" w:rsidRDefault="00FA0407" w:rsidP="00FA0407">
      <w:pPr>
        <w:spacing w:line="480" w:lineRule="auto"/>
        <w:rPr>
          <w:rFonts w:cstheme="minorHAnsi"/>
          <w:color w:val="000000" w:themeColor="text1"/>
          <w:sz w:val="20"/>
          <w:szCs w:val="20"/>
        </w:rPr>
      </w:pPr>
    </w:p>
    <w:sectPr w:rsidR="00FA0407" w:rsidRPr="00E06243" w:rsidSect="00F86C1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A697" w14:textId="77777777" w:rsidR="005E2193" w:rsidRDefault="005E2193">
      <w:r>
        <w:separator/>
      </w:r>
    </w:p>
  </w:endnote>
  <w:endnote w:type="continuationSeparator" w:id="0">
    <w:p w14:paraId="40D3A2B7" w14:textId="77777777" w:rsidR="005E2193" w:rsidRDefault="005E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MS Mincho"/>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FCC0" w14:textId="0C2F9B04" w:rsidR="005E2193" w:rsidRPr="00F70B62" w:rsidRDefault="005E2193" w:rsidP="00216765">
    <w:pPr>
      <w:pStyle w:val="Bunntekst"/>
      <w:tabs>
        <w:tab w:val="clear" w:pos="9072"/>
        <w:tab w:val="left" w:pos="2105"/>
        <w:tab w:val="right" w:pos="8221"/>
      </w:tabs>
      <w:jc w:val="right"/>
      <w:rPr>
        <w:rFonts w:ascii="Calibri" w:hAnsi="Calibri"/>
        <w:smallCaps w:val="0"/>
      </w:rPr>
    </w:pPr>
    <w:r>
      <w:rPr>
        <w:rFonts w:ascii="Calibri" w:hAnsi="Calibri"/>
        <w:smallCaps w:val="0"/>
      </w:rPr>
      <w:t xml:space="preserve">SSA-V Generell avtaletekst 2018 (bokmål). </w:t>
    </w:r>
    <w:r w:rsidR="0096158C">
      <w:rPr>
        <w:rFonts w:ascii="Calibri" w:hAnsi="Calibri"/>
        <w:smallCaps w:val="0"/>
      </w:rPr>
      <w:t>(</w:t>
    </w:r>
    <w:r>
      <w:rPr>
        <w:rFonts w:ascii="Calibri" w:hAnsi="Calibri"/>
        <w:smallCaps w:val="0"/>
      </w:rPr>
      <w:t xml:space="preserve">Sist oppdatert </w:t>
    </w:r>
    <w:r w:rsidR="006534AD">
      <w:rPr>
        <w:rFonts w:ascii="Calibri" w:hAnsi="Calibri"/>
        <w:smallCaps w:val="0"/>
      </w:rPr>
      <w:t>08.05.2019)</w:t>
    </w:r>
    <w:r w:rsidRPr="00583F8F">
      <w:rPr>
        <w:rFonts w:ascii="Calibri" w:hAnsi="Calibri"/>
        <w:smallCaps w:val="0"/>
      </w:rPr>
      <w:tab/>
    </w:r>
    <w:r w:rsidRPr="00EB2D3B">
      <w:rPr>
        <w:rFonts w:ascii="Calibri" w:hAnsi="Calibri"/>
        <w:smallCaps w:val="0"/>
      </w:rPr>
      <w:t xml:space="preserve">Side </w:t>
    </w:r>
    <w:r w:rsidRPr="00EB2D3B">
      <w:rPr>
        <w:rFonts w:ascii="Calibri" w:hAnsi="Calibri"/>
        <w:smallCaps w:val="0"/>
      </w:rPr>
      <w:fldChar w:fldCharType="begin"/>
    </w:r>
    <w:r w:rsidRPr="00EB2D3B">
      <w:rPr>
        <w:rFonts w:ascii="Calibri" w:hAnsi="Calibri"/>
        <w:smallCaps w:val="0"/>
      </w:rPr>
      <w:instrText xml:space="preserve"> PAGE </w:instrText>
    </w:r>
    <w:r w:rsidRPr="00EB2D3B">
      <w:rPr>
        <w:rFonts w:ascii="Calibri" w:hAnsi="Calibri"/>
        <w:smallCaps w:val="0"/>
      </w:rPr>
      <w:fldChar w:fldCharType="separate"/>
    </w:r>
    <w:r>
      <w:rPr>
        <w:rFonts w:ascii="Calibri" w:hAnsi="Calibri"/>
        <w:smallCaps w:val="0"/>
        <w:noProof/>
      </w:rPr>
      <w:t>24</w:t>
    </w:r>
    <w:r w:rsidRPr="00EB2D3B">
      <w:rPr>
        <w:rFonts w:ascii="Calibri" w:hAnsi="Calibri"/>
        <w:smallCaps w:val="0"/>
      </w:rPr>
      <w:fldChar w:fldCharType="end"/>
    </w:r>
    <w:r w:rsidRPr="00EB2D3B">
      <w:rPr>
        <w:rFonts w:ascii="Calibri" w:hAnsi="Calibri"/>
        <w:smallCaps w:val="0"/>
      </w:rPr>
      <w:t xml:space="preserve"> av </w:t>
    </w:r>
    <w:r w:rsidRPr="00EB2D3B">
      <w:rPr>
        <w:rFonts w:ascii="Calibri" w:hAnsi="Calibri"/>
        <w:smallCaps w:val="0"/>
      </w:rPr>
      <w:fldChar w:fldCharType="begin"/>
    </w:r>
    <w:r w:rsidRPr="00EB2D3B">
      <w:rPr>
        <w:rFonts w:ascii="Calibri" w:hAnsi="Calibri"/>
        <w:smallCaps w:val="0"/>
      </w:rPr>
      <w:instrText xml:space="preserve"> NUMPAGES </w:instrText>
    </w:r>
    <w:r w:rsidRPr="00EB2D3B">
      <w:rPr>
        <w:rFonts w:ascii="Calibri" w:hAnsi="Calibri"/>
        <w:smallCaps w:val="0"/>
      </w:rPr>
      <w:fldChar w:fldCharType="separate"/>
    </w:r>
    <w:r>
      <w:rPr>
        <w:rFonts w:ascii="Calibri" w:hAnsi="Calibri"/>
        <w:smallCaps w:val="0"/>
        <w:noProof/>
      </w:rPr>
      <w:t>25</w:t>
    </w:r>
    <w:r w:rsidRPr="00EB2D3B">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enett2"/>
      <w:tblpPr w:leftFromText="181" w:rightFromText="181" w:vertAnchor="page" w:horzAnchor="page" w:tblpX="1135" w:tblpY="1550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5"/>
    </w:tblGrid>
    <w:tr w:rsidR="005E2193" w:rsidRPr="00826106" w14:paraId="60C36CB3" w14:textId="77777777" w:rsidTr="00E06243">
      <w:tc>
        <w:tcPr>
          <w:tcW w:w="2835" w:type="dxa"/>
          <w:vAlign w:val="center"/>
        </w:tcPr>
        <w:p w14:paraId="20EDE052" w14:textId="77777777" w:rsidR="005E2193" w:rsidRPr="00A62862" w:rsidRDefault="005E2193" w:rsidP="00E06243">
          <w:pPr>
            <w:rPr>
              <w:rFonts w:asciiTheme="minorHAnsi" w:hAnsiTheme="minorHAnsi"/>
              <w:sz w:val="20"/>
              <w:szCs w:val="20"/>
            </w:rPr>
          </w:pPr>
          <w:r w:rsidRPr="00A62862">
            <w:rPr>
              <w:rFonts w:asciiTheme="minorHAnsi" w:hAnsiTheme="minorHAnsi"/>
              <w:sz w:val="20"/>
              <w:szCs w:val="20"/>
            </w:rPr>
            <w:t xml:space="preserve">SSA-V – </w:t>
          </w:r>
          <w:proofErr w:type="spellStart"/>
          <w:r w:rsidRPr="00A62862">
            <w:rPr>
              <w:rFonts w:asciiTheme="minorHAnsi" w:hAnsiTheme="minorHAnsi"/>
              <w:sz w:val="20"/>
              <w:szCs w:val="20"/>
            </w:rPr>
            <w:t>juli</w:t>
          </w:r>
          <w:proofErr w:type="spellEnd"/>
          <w:r w:rsidRPr="00A62862">
            <w:rPr>
              <w:rFonts w:asciiTheme="minorHAnsi" w:hAnsiTheme="minorHAnsi"/>
              <w:sz w:val="20"/>
              <w:szCs w:val="20"/>
            </w:rPr>
            <w:t xml:space="preserve"> 2015</w:t>
          </w:r>
        </w:p>
      </w:tc>
    </w:tr>
  </w:tbl>
  <w:p w14:paraId="442DF0BC" w14:textId="77777777" w:rsidR="005E2193" w:rsidRPr="00826106" w:rsidRDefault="005E2193" w:rsidP="00E06243">
    <w:pPr>
      <w:tabs>
        <w:tab w:val="center" w:pos="4536"/>
        <w:tab w:val="right" w:pos="9072"/>
      </w:tabs>
      <w:rPr>
        <w:rFonts w:ascii="Calibri" w:eastAsia="Calibri" w:hAnsi="Calibri" w:cs="Arial"/>
        <w:lang w:val="en-GB"/>
      </w:rPr>
    </w:pPr>
    <w:r w:rsidRPr="00826106">
      <w:rPr>
        <w:rFonts w:eastAsia="Calibri" w:cs="Arial"/>
        <w:noProof/>
        <w:sz w:val="16"/>
        <w:szCs w:val="16"/>
        <w:lang w:eastAsia="nb-NO"/>
      </w:rPr>
      <w:drawing>
        <wp:anchor distT="0" distB="0" distL="114300" distR="114300" simplePos="0" relativeHeight="251660288" behindDoc="0" locked="0" layoutInCell="1" allowOverlap="1" wp14:anchorId="42FE2E08" wp14:editId="2C38AE5E">
          <wp:simplePos x="0" y="0"/>
          <wp:positionH relativeFrom="page">
            <wp:posOffset>3402330</wp:posOffset>
          </wp:positionH>
          <wp:positionV relativeFrom="page">
            <wp:posOffset>9764395</wp:posOffset>
          </wp:positionV>
          <wp:extent cx="774000" cy="270000"/>
          <wp:effectExtent l="0" t="0" r="762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317930BE" w14:textId="77777777" w:rsidR="005E2193" w:rsidRPr="00A62862" w:rsidRDefault="005E2193" w:rsidP="00E06243">
    <w:pPr>
      <w:tabs>
        <w:tab w:val="right" w:pos="8505"/>
      </w:tabs>
      <w:jc w:val="right"/>
      <w:rPr>
        <w:rFonts w:ascii="Times New Roman" w:eastAsia="Times New Roman" w:hAnsi="Times New Roman"/>
        <w:smallCaps/>
        <w:sz w:val="12"/>
        <w:szCs w:val="16"/>
        <w:lang w:val="en-US"/>
      </w:rPr>
    </w:pPr>
    <w:r w:rsidRPr="00826106">
      <w:rPr>
        <w:rFonts w:ascii="Times New Roman" w:eastAsia="Times New Roman" w:hAnsi="Times New Roman"/>
        <w:smallCaps/>
        <w:noProof/>
        <w:sz w:val="12"/>
        <w:szCs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FD7EA" w14:textId="77777777" w:rsidR="005E2193" w:rsidRDefault="005E2193">
      <w:r>
        <w:separator/>
      </w:r>
    </w:p>
  </w:footnote>
  <w:footnote w:type="continuationSeparator" w:id="0">
    <w:p w14:paraId="2DD8FB04" w14:textId="77777777" w:rsidR="005E2193" w:rsidRDefault="005E2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6CB3F" w14:textId="77777777" w:rsidR="005E2193" w:rsidRPr="00826106" w:rsidRDefault="005E2193" w:rsidP="00E06243">
    <w:pPr>
      <w:tabs>
        <w:tab w:val="center" w:pos="4536"/>
        <w:tab w:val="right" w:pos="9072"/>
      </w:tabs>
      <w:rPr>
        <w:rFonts w:ascii="Calibri" w:eastAsia="Calibri" w:hAnsi="Calibri" w:cs="Arial"/>
        <w:lang w:val="en-GB"/>
      </w:rPr>
    </w:pPr>
  </w:p>
  <w:p w14:paraId="6C6025D2" w14:textId="77777777" w:rsidR="005E2193" w:rsidRDefault="005E2193" w:rsidP="00E06243"/>
  <w:p w14:paraId="3F97E5BF" w14:textId="77777777" w:rsidR="005E2193" w:rsidRPr="00826106" w:rsidRDefault="005E2193" w:rsidP="00E06243">
    <w:pPr>
      <w:tabs>
        <w:tab w:val="center" w:pos="4536"/>
        <w:tab w:val="right" w:pos="9072"/>
      </w:tabs>
      <w:rPr>
        <w:rFonts w:ascii="Times New Roman" w:eastAsia="Times New Roman" w:hAnsi="Times New Roman"/>
        <w:sz w:val="20"/>
        <w:szCs w:val="20"/>
      </w:rPr>
    </w:pP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DOC_ID "S-2008-0041814"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S-2008-0041814</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SAKSNR "508535-002"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508535-002</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SAKSNAVN "Brukes ikke"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Brukes ikke</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TITTEL "SSA-B"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SSA-B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SAKSNAVN2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KLIENT "DIFI-Direktoratet for Forvaltning og IKT"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DIFI-Direktoratet for Forvaltning og IKT</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KLIENT2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DOK_EIER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SPRAK "No"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No</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ANSV_PARTNER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ANSV_PARTNER2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KONTOR "Oslo"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Oslo</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REVISJON "1"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1</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DB_RNO "276"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276</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OPPRETTET_AV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DOC_ID "S-2008-0041814"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S-2008-0041814</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SAKSNR "508535-002"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508535-002</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SAKSNAVN "Brukes ikke"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Brukes ikke</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TITTEL "SSA-B"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SSA-B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SAKSNAVN2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KLIENT "DIFI-Direktoratet for Forvaltning og IKT"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DIFI-Direktoratet for Forvaltning og IKT</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KLIENT2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DOK_EIER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SPRAK "No"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No</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ANSV_PARTNER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ANSV_PARTNER2 ""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 xml:space="preserve"> </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KONTOR "Oslo"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Oslo</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REVISJON "3"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3</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DB_RNO "276"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276</w:t>
    </w:r>
    <w:r w:rsidRPr="00826106">
      <w:rPr>
        <w:rFonts w:ascii="Times New Roman" w:eastAsia="Times New Roman" w:hAnsi="Times New Roman"/>
        <w:sz w:val="20"/>
        <w:szCs w:val="20"/>
      </w:rPr>
      <w:fldChar w:fldCharType="end"/>
    </w:r>
    <w:r w:rsidRPr="00826106">
      <w:rPr>
        <w:rFonts w:ascii="Times New Roman" w:eastAsia="Times New Roman" w:hAnsi="Times New Roman"/>
        <w:sz w:val="20"/>
        <w:szCs w:val="20"/>
      </w:rPr>
      <w:fldChar w:fldCharType="begin"/>
    </w:r>
    <w:r w:rsidRPr="00826106">
      <w:rPr>
        <w:rFonts w:ascii="Times New Roman" w:eastAsia="Times New Roman" w:hAnsi="Times New Roman"/>
        <w:sz w:val="20"/>
        <w:szCs w:val="20"/>
      </w:rPr>
      <w:instrText xml:space="preserve"> SET OPPRETTET_AV "IHB" </w:instrText>
    </w:r>
    <w:r w:rsidRPr="00826106">
      <w:rPr>
        <w:rFonts w:ascii="Times New Roman" w:eastAsia="Times New Roman" w:hAnsi="Times New Roman"/>
        <w:sz w:val="20"/>
        <w:szCs w:val="20"/>
      </w:rPr>
      <w:fldChar w:fldCharType="separate"/>
    </w:r>
    <w:r w:rsidRPr="00826106">
      <w:rPr>
        <w:rFonts w:ascii="Times New Roman" w:eastAsia="Times New Roman" w:hAnsi="Times New Roman"/>
        <w:noProof/>
        <w:sz w:val="20"/>
        <w:szCs w:val="20"/>
      </w:rPr>
      <w:t>IHB</w:t>
    </w:r>
    <w:r w:rsidRPr="00826106">
      <w:rPr>
        <w:rFonts w:ascii="Times New Roman" w:eastAsia="Times New Roman" w:hAnsi="Times New Roman"/>
        <w:sz w:val="20"/>
        <w:szCs w:val="20"/>
      </w:rPr>
      <w:fldChar w:fldCharType="end"/>
    </w:r>
  </w:p>
  <w:p w14:paraId="41559EFD" w14:textId="77777777" w:rsidR="005E2193" w:rsidRDefault="005E2193">
    <w:pPr>
      <w:rPr>
        <w:sz w:val="20"/>
        <w:szCs w:val="20"/>
      </w:rPr>
    </w:pPr>
  </w:p>
  <w:p w14:paraId="0CC11825" w14:textId="77777777" w:rsidR="005E2193" w:rsidRDefault="005E2193" w:rsidP="00E06243">
    <w:pPr>
      <w:pStyle w:val="Topptekst"/>
    </w:pP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r>
      <w:rPr>
        <w:noProof/>
      </w:rPr>
      <w:t>S-2008-0039866</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"SSA-V" </w:instrText>
    </w:r>
    <w:r>
      <w:fldChar w:fldCharType="separate"/>
    </w:r>
    <w:r>
      <w:rPr>
        <w:noProof/>
      </w:rPr>
      <w:t>SSA-V</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"5" </w:instrText>
    </w:r>
    <w:r>
      <w:fldChar w:fldCharType="separate"/>
    </w:r>
    <w:r>
      <w:rPr>
        <w:noProof/>
      </w:rPr>
      <w:t>5</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"S-2008-0039866" </w:instrText>
    </w:r>
    <w:r>
      <w:fldChar w:fldCharType="separate"/>
    </w:r>
    <w:bookmarkStart w:id="1" w:name="DOC_ID"/>
    <w:r>
      <w:rPr>
        <w:noProof/>
      </w:rPr>
      <w:t>S-2008-0039866</w:t>
    </w:r>
    <w:bookmarkEnd w:id="1"/>
    <w:r>
      <w:fldChar w:fldCharType="end"/>
    </w:r>
    <w:r>
      <w:fldChar w:fldCharType="begin"/>
    </w:r>
    <w:r>
      <w:instrText xml:space="preserve"> SET SAKSNR "508535-002" </w:instrText>
    </w:r>
    <w:r>
      <w:fldChar w:fldCharType="separate"/>
    </w:r>
    <w:bookmarkStart w:id="2" w:name="SAKSNR"/>
    <w:r>
      <w:rPr>
        <w:noProof/>
      </w:rPr>
      <w:t>508535-002</w:t>
    </w:r>
    <w:bookmarkEnd w:id="2"/>
    <w:r>
      <w:fldChar w:fldCharType="end"/>
    </w:r>
    <w:r>
      <w:fldChar w:fldCharType="begin"/>
    </w:r>
    <w:r>
      <w:instrText xml:space="preserve"> SET SAKSNAVN "Brukes ikke" </w:instrText>
    </w:r>
    <w:r>
      <w:fldChar w:fldCharType="separate"/>
    </w:r>
    <w:bookmarkStart w:id="3" w:name="SAKSNAVN"/>
    <w:r>
      <w:rPr>
        <w:noProof/>
      </w:rPr>
      <w:t>Brukes ikke</w:t>
    </w:r>
    <w:bookmarkEnd w:id="3"/>
    <w:r>
      <w:fldChar w:fldCharType="end"/>
    </w:r>
    <w:r>
      <w:fldChar w:fldCharType="begin"/>
    </w:r>
    <w:r>
      <w:instrText xml:space="preserve"> SET TITTEL "SSA-V" </w:instrText>
    </w:r>
    <w:r>
      <w:fldChar w:fldCharType="separate"/>
    </w:r>
    <w:bookmarkStart w:id="4" w:name="TITTEL"/>
    <w:r>
      <w:rPr>
        <w:noProof/>
      </w:rPr>
      <w:t>SSA-V</w:t>
    </w:r>
    <w:bookmarkEnd w:id="4"/>
    <w:r>
      <w:fldChar w:fldCharType="end"/>
    </w:r>
    <w:r>
      <w:fldChar w:fldCharType="begin"/>
    </w:r>
    <w:r>
      <w:instrText xml:space="preserve"> SET SAKSNAVN2 "" </w:instrText>
    </w:r>
    <w:r>
      <w:fldChar w:fldCharType="separate"/>
    </w:r>
    <w:bookmarkStart w:id="5" w:name="SAKSNAVN2"/>
    <w:bookmarkEnd w:id="5"/>
    <w:r>
      <w:rPr>
        <w:noProof/>
      </w:rPr>
      <w:t xml:space="preserve"> </w:t>
    </w:r>
    <w:r>
      <w:fldChar w:fldCharType="end"/>
    </w:r>
    <w:r>
      <w:fldChar w:fldCharType="begin"/>
    </w:r>
    <w:r>
      <w:instrText xml:space="preserve"> SET KLIENT "DIFI-Direktoratet for Forvaltning og IKT" </w:instrText>
    </w:r>
    <w:r>
      <w:fldChar w:fldCharType="separate"/>
    </w:r>
    <w:bookmarkStart w:id="6" w:name="KLIENT"/>
    <w:r>
      <w:rPr>
        <w:noProof/>
      </w:rPr>
      <w:t>DIFI-Direktoratet for Forvaltning og IKT</w:t>
    </w:r>
    <w:bookmarkEnd w:id="6"/>
    <w:r>
      <w:fldChar w:fldCharType="end"/>
    </w:r>
    <w:r>
      <w:fldChar w:fldCharType="begin"/>
    </w:r>
    <w:r>
      <w:instrText xml:space="preserve"> SET KLIENT2 "" </w:instrText>
    </w:r>
    <w:r>
      <w:fldChar w:fldCharType="separate"/>
    </w:r>
    <w:bookmarkStart w:id="7" w:name="KLIENT2"/>
    <w:bookmarkEnd w:id="7"/>
    <w:r>
      <w:rPr>
        <w:noProof/>
      </w:rPr>
      <w:t xml:space="preserve"> </w:t>
    </w:r>
    <w:r>
      <w:fldChar w:fldCharType="end"/>
    </w:r>
    <w:r>
      <w:fldChar w:fldCharType="begin"/>
    </w:r>
    <w:r>
      <w:instrText xml:space="preserve"> SET DOK_EIER "IHB" </w:instrText>
    </w:r>
    <w:r>
      <w:fldChar w:fldCharType="separate"/>
    </w:r>
    <w:bookmarkStart w:id="8" w:name="DOK_EIER"/>
    <w:r>
      <w:rPr>
        <w:noProof/>
      </w:rPr>
      <w:t>IHB</w:t>
    </w:r>
    <w:bookmarkEnd w:id="8"/>
    <w:r>
      <w:fldChar w:fldCharType="end"/>
    </w:r>
    <w:r>
      <w:fldChar w:fldCharType="begin"/>
    </w:r>
    <w:r>
      <w:instrText xml:space="preserve"> SET SPRAK "No" </w:instrText>
    </w:r>
    <w:r>
      <w:fldChar w:fldCharType="separate"/>
    </w:r>
    <w:bookmarkStart w:id="9" w:name="SPRAK"/>
    <w:r>
      <w:rPr>
        <w:noProof/>
      </w:rPr>
      <w:t>No</w:t>
    </w:r>
    <w:bookmarkEnd w:id="9"/>
    <w:r>
      <w:fldChar w:fldCharType="end"/>
    </w:r>
    <w:r>
      <w:fldChar w:fldCharType="begin"/>
    </w:r>
    <w:r>
      <w:instrText xml:space="preserve"> SET ANSV_PARTNER "IHB" </w:instrText>
    </w:r>
    <w:r>
      <w:fldChar w:fldCharType="separate"/>
    </w:r>
    <w:bookmarkStart w:id="10" w:name="ANSV_PARTNER"/>
    <w:r>
      <w:rPr>
        <w:noProof/>
      </w:rPr>
      <w:t>IHB</w:t>
    </w:r>
    <w:bookmarkEnd w:id="10"/>
    <w:r>
      <w:fldChar w:fldCharType="end"/>
    </w:r>
    <w:r>
      <w:fldChar w:fldCharType="begin"/>
    </w:r>
    <w:r>
      <w:instrText xml:space="preserve"> SET ANSV_PARTNER2 "" </w:instrText>
    </w:r>
    <w:r>
      <w:fldChar w:fldCharType="separate"/>
    </w:r>
    <w:bookmarkStart w:id="11" w:name="ANSV_PARTNER2"/>
    <w:bookmarkEnd w:id="11"/>
    <w:r>
      <w:rPr>
        <w:noProof/>
      </w:rPr>
      <w:t xml:space="preserve"> </w:t>
    </w:r>
    <w:r>
      <w:fldChar w:fldCharType="end"/>
    </w:r>
    <w:r>
      <w:fldChar w:fldCharType="begin"/>
    </w:r>
    <w:r>
      <w:instrText xml:space="preserve"> SET KONTOR "Oslo" </w:instrText>
    </w:r>
    <w:r>
      <w:fldChar w:fldCharType="separate"/>
    </w:r>
    <w:bookmarkStart w:id="12" w:name="KONTOR"/>
    <w:r>
      <w:rPr>
        <w:noProof/>
      </w:rPr>
      <w:t>Oslo</w:t>
    </w:r>
    <w:bookmarkEnd w:id="12"/>
    <w:r>
      <w:fldChar w:fldCharType="end"/>
    </w:r>
    <w:r>
      <w:fldChar w:fldCharType="begin"/>
    </w:r>
    <w:r>
      <w:instrText xml:space="preserve"> SET REVISJON "6" </w:instrText>
    </w:r>
    <w:r>
      <w:fldChar w:fldCharType="separate"/>
    </w:r>
    <w:bookmarkStart w:id="13" w:name="REVISJON"/>
    <w:r>
      <w:rPr>
        <w:noProof/>
      </w:rPr>
      <w:t>6</w:t>
    </w:r>
    <w:bookmarkEnd w:id="13"/>
    <w:r>
      <w:fldChar w:fldCharType="end"/>
    </w:r>
    <w:r>
      <w:fldChar w:fldCharType="begin"/>
    </w:r>
    <w:r>
      <w:instrText xml:space="preserve"> SET DB_RNO "276" </w:instrText>
    </w:r>
    <w:r>
      <w:fldChar w:fldCharType="separate"/>
    </w:r>
    <w:bookmarkStart w:id="14" w:name="DB_RNO"/>
    <w:r>
      <w:rPr>
        <w:noProof/>
      </w:rPr>
      <w:t>276</w:t>
    </w:r>
    <w:bookmarkEnd w:id="14"/>
    <w:r>
      <w:fldChar w:fldCharType="end"/>
    </w:r>
    <w:r>
      <w:fldChar w:fldCharType="begin"/>
    </w:r>
    <w:r>
      <w:instrText xml:space="preserve"> SET OPPRETTET_AV "IHB" </w:instrText>
    </w:r>
    <w:r>
      <w:fldChar w:fldCharType="separate"/>
    </w:r>
    <w:bookmarkStart w:id="15" w:name="OPPRETTET_AV"/>
    <w:r>
      <w:rPr>
        <w:noProof/>
      </w:rPr>
      <w:t>IHB</w:t>
    </w:r>
    <w:bookmarkEnd w:id="15"/>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227D82"/>
    <w:lvl w:ilvl="0">
      <w:start w:val="1"/>
      <w:numFmt w:val="decimal"/>
      <w:pStyle w:val="liste"/>
      <w:lvlText w:val="%1."/>
      <w:lvlJc w:val="left"/>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6EF405D0"/>
    <w:lvl w:ilvl="0">
      <w:start w:val="1"/>
      <w:numFmt w:val="decimal"/>
      <w:pStyle w:val="Nummerertliste"/>
      <w:lvlText w:val="%1."/>
      <w:lvlJc w:val="left"/>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09927D72"/>
    <w:lvl w:ilvl="0">
      <w:start w:val="1"/>
      <w:numFmt w:val="decimal"/>
      <w:pStyle w:val="Bokstavliste"/>
      <w:lvlText w:val="%1."/>
      <w:lvlJc w:val="left"/>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36B2B8B0"/>
    <w:lvl w:ilvl="0">
      <w:start w:val="1"/>
      <w:numFmt w:val="decimal"/>
      <w:pStyle w:val="Bokstavliste2"/>
      <w:lvlText w:val="%1."/>
      <w:lvlJc w:val="left"/>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05FCD1EC"/>
    <w:lvl w:ilvl="0">
      <w:start w:val="1"/>
      <w:numFmt w:val="bullet"/>
      <w:pStyle w:val="Punktliste"/>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A475C6"/>
    <w:lvl w:ilvl="0">
      <w:start w:val="1"/>
      <w:numFmt w:val="bullet"/>
      <w:pStyle w:val="Nummerertliste5"/>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96BA6A"/>
    <w:lvl w:ilvl="0">
      <w:start w:val="1"/>
      <w:numFmt w:val="bullet"/>
      <w:pStyle w:val="Nummerertliste4"/>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703F48"/>
    <w:lvl w:ilvl="0">
      <w:start w:val="1"/>
      <w:numFmt w:val="bullet"/>
      <w:pStyle w:val="Nummerertliste3"/>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D6AC0BE4"/>
    <w:lvl w:ilvl="0">
      <w:start w:val="1"/>
      <w:numFmt w:val="bullet"/>
      <w:pStyle w:val="Nummerertliste2"/>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3B5CB7A4"/>
    <w:lvl w:ilvl="0">
      <w:start w:val="1"/>
      <w:numFmt w:val="decimal"/>
      <w:pStyle w:val="Overskrift1"/>
      <w:lvlText w:val="%1."/>
      <w:legacy w:legacy="1" w:legacySpace="0" w:legacyIndent="0"/>
      <w:lvlJc w:val="left"/>
      <w:rPr>
        <w:rFonts w:ascii="Times New Roman" w:hAnsi="Times New Roman" w:cs="Times New Roman"/>
      </w:rPr>
    </w:lvl>
    <w:lvl w:ilvl="1">
      <w:start w:val="1"/>
      <w:numFmt w:val="decimal"/>
      <w:pStyle w:val="Overskrift2"/>
      <w:lvlText w:val="%1.%2"/>
      <w:legacy w:legacy="1" w:legacySpace="0" w:legacyIndent="0"/>
      <w:lvlJc w:val="left"/>
      <w:rPr>
        <w:rFonts w:ascii="Times New Roman" w:hAnsi="Times New Roman" w:cs="Times New Roman"/>
      </w:rPr>
    </w:lvl>
    <w:lvl w:ilvl="2">
      <w:start w:val="1"/>
      <w:numFmt w:val="decimal"/>
      <w:pStyle w:val="Overskrift3"/>
      <w:lvlText w:val="%1.%2.%3"/>
      <w:legacy w:legacy="1" w:legacySpace="0" w:legacyIndent="0"/>
      <w:lvlJc w:val="left"/>
      <w:rPr>
        <w:rFonts w:ascii="Times New Roman" w:hAnsi="Times New Roman" w:cs="Times New Roman"/>
      </w:rPr>
    </w:lvl>
    <w:lvl w:ilvl="3">
      <w:start w:val="1"/>
      <w:numFmt w:val="decimal"/>
      <w:pStyle w:val="Overskrift4"/>
      <w:lvlText w:val="%1.%2.%3.%4"/>
      <w:legacy w:legacy="1" w:legacySpace="0" w:legacyIndent="0"/>
      <w:lvlJc w:val="left"/>
      <w:rPr>
        <w:rFonts w:ascii="Times New Roman" w:hAnsi="Times New Roman" w:cs="Times New Roman"/>
      </w:rPr>
    </w:lvl>
    <w:lvl w:ilvl="4">
      <w:start w:val="1"/>
      <w:numFmt w:val="decimal"/>
      <w:pStyle w:val="Overskrift5"/>
      <w:lvlText w:val="%1.%2.%3.%4.%5"/>
      <w:legacy w:legacy="1" w:legacySpace="0" w:legacyIndent="0"/>
      <w:lvlJc w:val="left"/>
      <w:rPr>
        <w:rFonts w:ascii="Times New Roman" w:hAnsi="Times New Roman" w:cs="Times New Roman"/>
      </w:rPr>
    </w:lvl>
    <w:lvl w:ilvl="5">
      <w:start w:val="1"/>
      <w:numFmt w:val="decimal"/>
      <w:pStyle w:val="Overskrift6"/>
      <w:lvlText w:val="%1.%2.%3.%4.%5.%6"/>
      <w:legacy w:legacy="1" w:legacySpace="0" w:legacyIndent="0"/>
      <w:lvlJc w:val="left"/>
      <w:rPr>
        <w:rFonts w:ascii="Times New Roman" w:hAnsi="Times New Roman" w:cs="Times New Roman"/>
      </w:rPr>
    </w:lvl>
    <w:lvl w:ilvl="6">
      <w:start w:val="1"/>
      <w:numFmt w:val="decimal"/>
      <w:pStyle w:val="Overskrift7"/>
      <w:lvlText w:val="%1.%2.%3.%4.%5.%6.%7"/>
      <w:legacy w:legacy="1" w:legacySpace="0" w:legacyIndent="0"/>
      <w:lvlJc w:val="left"/>
      <w:rPr>
        <w:rFonts w:ascii="Times New Roman" w:hAnsi="Times New Roman" w:cs="Times New Roman"/>
      </w:rPr>
    </w:lvl>
    <w:lvl w:ilvl="7">
      <w:start w:val="1"/>
      <w:numFmt w:val="decimal"/>
      <w:pStyle w:val="Overskrift8"/>
      <w:lvlText w:val="%1.%2.%3.%4.%5.%6.%7.%8"/>
      <w:legacy w:legacy="1" w:legacySpace="0" w:legacyIndent="0"/>
      <w:lvlJc w:val="left"/>
      <w:rPr>
        <w:rFonts w:ascii="Times New Roman" w:hAnsi="Times New Roman" w:cs="Times New Roman"/>
      </w:rPr>
    </w:lvl>
    <w:lvl w:ilvl="8">
      <w:start w:val="1"/>
      <w:numFmt w:val="decimal"/>
      <w:pStyle w:val="Overskrift9"/>
      <w:lvlText w:val="%1.%2.%3.%4.%5.%6.%7.%8.%9"/>
      <w:legacy w:legacy="1" w:legacySpace="0" w:legacyIndent="0"/>
      <w:lvlJc w:val="left"/>
      <w:rPr>
        <w:rFonts w:ascii="Times New Roman" w:hAnsi="Times New Roman" w:cs="Times New Roman"/>
      </w:rPr>
    </w:lvl>
  </w:abstractNum>
  <w:abstractNum w:abstractNumId="11" w15:restartNumberingAfterBreak="0">
    <w:nsid w:val="02731424"/>
    <w:multiLevelType w:val="singleLevel"/>
    <w:tmpl w:val="36E427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8571FCE"/>
    <w:multiLevelType w:val="hybridMultilevel"/>
    <w:tmpl w:val="D6F4F306"/>
    <w:lvl w:ilvl="0" w:tplc="E8C43988">
      <w:start w:val="1"/>
      <w:numFmt w:val="lowerLetter"/>
      <w:lvlText w:val="%1."/>
      <w:lvlJc w:val="left"/>
      <w:pPr>
        <w:tabs>
          <w:tab w:val="num" w:pos="1429"/>
        </w:tabs>
        <w:ind w:left="1429" w:hanging="360"/>
      </w:pPr>
      <w:rPr>
        <w:rFonts w:ascii="Times New Roman" w:hAnsi="Times New Roman" w:cs="Times New Roman"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3" w15:restartNumberingAfterBreak="0">
    <w:nsid w:val="08AB3504"/>
    <w:multiLevelType w:val="hybridMultilevel"/>
    <w:tmpl w:val="43E405EE"/>
    <w:lvl w:ilvl="0" w:tplc="7764CFD8">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4" w15:restartNumberingAfterBreak="0">
    <w:nsid w:val="14EF4F9A"/>
    <w:multiLevelType w:val="hybridMultilevel"/>
    <w:tmpl w:val="29889CB4"/>
    <w:lvl w:ilvl="0" w:tplc="A4B43FF0">
      <w:start w:val="3"/>
      <w:numFmt w:val="bullet"/>
      <w:lvlText w:val="-"/>
      <w:lvlJc w:val="left"/>
      <w:pPr>
        <w:ind w:left="720" w:hanging="360"/>
      </w:pPr>
      <w:rPr>
        <w:rFonts w:ascii="Times New Roman" w:eastAsia="Times New Roman" w:hAnsi="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86B08E2"/>
    <w:multiLevelType w:val="hybridMultilevel"/>
    <w:tmpl w:val="5B66C860"/>
    <w:lvl w:ilvl="0" w:tplc="BAEEBF74">
      <w:start w:val="1"/>
      <w:numFmt w:val="decimal"/>
      <w:lvlText w:val="Bilag %1:"/>
      <w:lvlJc w:val="left"/>
      <w:pPr>
        <w:tabs>
          <w:tab w:val="num" w:pos="1080"/>
        </w:tabs>
        <w:ind w:left="360" w:hanging="360"/>
      </w:pPr>
      <w:rPr>
        <w:rFonts w:ascii="Arial" w:hAnsi="Arial" w:cs="Arial" w:hint="default"/>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2010352D"/>
    <w:multiLevelType w:val="hybridMultilevel"/>
    <w:tmpl w:val="7E04F884"/>
    <w:lvl w:ilvl="0" w:tplc="04140017">
      <w:start w:val="1"/>
      <w:numFmt w:val="lowerLetter"/>
      <w:lvlText w:val="%1)"/>
      <w:lvlJc w:val="left"/>
      <w:pPr>
        <w:tabs>
          <w:tab w:val="num" w:pos="1429"/>
        </w:tabs>
        <w:ind w:left="1429" w:hanging="360"/>
      </w:pPr>
    </w:lvl>
    <w:lvl w:ilvl="1" w:tplc="04140019">
      <w:start w:val="1"/>
      <w:numFmt w:val="lowerLetter"/>
      <w:lvlText w:val="%2."/>
      <w:lvlJc w:val="left"/>
      <w:pPr>
        <w:tabs>
          <w:tab w:val="num" w:pos="2149"/>
        </w:tabs>
        <w:ind w:left="2149" w:hanging="360"/>
      </w:pPr>
      <w:rPr>
        <w:rFonts w:ascii="Times New Roman" w:hAnsi="Times New Roman" w:cs="Times New Roman"/>
      </w:rPr>
    </w:lvl>
    <w:lvl w:ilvl="2" w:tplc="0414001B">
      <w:start w:val="1"/>
      <w:numFmt w:val="lowerRoman"/>
      <w:lvlText w:val="%3."/>
      <w:lvlJc w:val="right"/>
      <w:pPr>
        <w:tabs>
          <w:tab w:val="num" w:pos="2869"/>
        </w:tabs>
        <w:ind w:left="2869" w:hanging="180"/>
      </w:pPr>
      <w:rPr>
        <w:rFonts w:ascii="Times New Roman" w:hAnsi="Times New Roman" w:cs="Times New Roman"/>
      </w:rPr>
    </w:lvl>
    <w:lvl w:ilvl="3" w:tplc="0414000F">
      <w:start w:val="1"/>
      <w:numFmt w:val="decimal"/>
      <w:lvlText w:val="%4."/>
      <w:lvlJc w:val="left"/>
      <w:pPr>
        <w:tabs>
          <w:tab w:val="num" w:pos="3589"/>
        </w:tabs>
        <w:ind w:left="3589" w:hanging="360"/>
      </w:pPr>
      <w:rPr>
        <w:rFonts w:ascii="Times New Roman" w:hAnsi="Times New Roman" w:cs="Times New Roman"/>
      </w:rPr>
    </w:lvl>
    <w:lvl w:ilvl="4" w:tplc="04140019">
      <w:start w:val="1"/>
      <w:numFmt w:val="lowerLetter"/>
      <w:lvlText w:val="%5."/>
      <w:lvlJc w:val="left"/>
      <w:pPr>
        <w:tabs>
          <w:tab w:val="num" w:pos="4309"/>
        </w:tabs>
        <w:ind w:left="4309" w:hanging="360"/>
      </w:pPr>
      <w:rPr>
        <w:rFonts w:ascii="Times New Roman" w:hAnsi="Times New Roman" w:cs="Times New Roman"/>
      </w:rPr>
    </w:lvl>
    <w:lvl w:ilvl="5" w:tplc="0414001B">
      <w:start w:val="1"/>
      <w:numFmt w:val="lowerRoman"/>
      <w:lvlText w:val="%6."/>
      <w:lvlJc w:val="right"/>
      <w:pPr>
        <w:tabs>
          <w:tab w:val="num" w:pos="5029"/>
        </w:tabs>
        <w:ind w:left="5029" w:hanging="180"/>
      </w:pPr>
      <w:rPr>
        <w:rFonts w:ascii="Times New Roman" w:hAnsi="Times New Roman" w:cs="Times New Roman"/>
      </w:rPr>
    </w:lvl>
    <w:lvl w:ilvl="6" w:tplc="0414000F">
      <w:start w:val="1"/>
      <w:numFmt w:val="decimal"/>
      <w:lvlText w:val="%7."/>
      <w:lvlJc w:val="left"/>
      <w:pPr>
        <w:tabs>
          <w:tab w:val="num" w:pos="5749"/>
        </w:tabs>
        <w:ind w:left="5749" w:hanging="360"/>
      </w:pPr>
      <w:rPr>
        <w:rFonts w:ascii="Times New Roman" w:hAnsi="Times New Roman" w:cs="Times New Roman"/>
      </w:rPr>
    </w:lvl>
    <w:lvl w:ilvl="7" w:tplc="04140019">
      <w:start w:val="1"/>
      <w:numFmt w:val="lowerLetter"/>
      <w:lvlText w:val="%8."/>
      <w:lvlJc w:val="left"/>
      <w:pPr>
        <w:tabs>
          <w:tab w:val="num" w:pos="6469"/>
        </w:tabs>
        <w:ind w:left="6469" w:hanging="360"/>
      </w:pPr>
      <w:rPr>
        <w:rFonts w:ascii="Times New Roman" w:hAnsi="Times New Roman" w:cs="Times New Roman"/>
      </w:rPr>
    </w:lvl>
    <w:lvl w:ilvl="8" w:tplc="0414001B">
      <w:start w:val="1"/>
      <w:numFmt w:val="lowerRoman"/>
      <w:lvlText w:val="%9."/>
      <w:lvlJc w:val="right"/>
      <w:pPr>
        <w:tabs>
          <w:tab w:val="num" w:pos="7189"/>
        </w:tabs>
        <w:ind w:left="7189" w:hanging="180"/>
      </w:pPr>
      <w:rPr>
        <w:rFonts w:ascii="Times New Roman" w:hAnsi="Times New Roman" w:cs="Times New Roman"/>
      </w:rPr>
    </w:lvl>
  </w:abstractNum>
  <w:abstractNum w:abstractNumId="17" w15:restartNumberingAfterBreak="0">
    <w:nsid w:val="2144674D"/>
    <w:multiLevelType w:val="singleLevel"/>
    <w:tmpl w:val="FD5A3316"/>
    <w:lvl w:ilvl="0">
      <w:numFmt w:val="bullet"/>
      <w:lvlText w:val="-"/>
      <w:lvlJc w:val="left"/>
      <w:pPr>
        <w:tabs>
          <w:tab w:val="num" w:pos="1069"/>
        </w:tabs>
        <w:ind w:left="1069" w:hanging="360"/>
      </w:pPr>
      <w:rPr>
        <w:rFonts w:hint="default"/>
      </w:rPr>
    </w:lvl>
  </w:abstractNum>
  <w:abstractNum w:abstractNumId="18" w15:restartNumberingAfterBreak="0">
    <w:nsid w:val="249117E3"/>
    <w:multiLevelType w:val="hybridMultilevel"/>
    <w:tmpl w:val="064E42A8"/>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19" w15:restartNumberingAfterBreak="0">
    <w:nsid w:val="26967BD3"/>
    <w:multiLevelType w:val="hybridMultilevel"/>
    <w:tmpl w:val="11C2A48A"/>
    <w:lvl w:ilvl="0" w:tplc="A4B43FF0">
      <w:start w:val="3"/>
      <w:numFmt w:val="bullet"/>
      <w:lvlText w:val="-"/>
      <w:lvlJc w:val="left"/>
      <w:pPr>
        <w:tabs>
          <w:tab w:val="num" w:pos="720"/>
        </w:tabs>
        <w:ind w:left="720" w:hanging="360"/>
      </w:pPr>
      <w:rPr>
        <w:rFonts w:ascii="Times New Roman" w:eastAsia="Times New Roman" w:hAnsi="Times New Roman"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start w:val="1"/>
      <w:numFmt w:val="bullet"/>
      <w:lvlText w:val=""/>
      <w:lvlJc w:val="left"/>
      <w:pPr>
        <w:tabs>
          <w:tab w:val="num" w:pos="2160"/>
        </w:tabs>
        <w:ind w:left="2160" w:hanging="360"/>
      </w:pPr>
      <w:rPr>
        <w:rFonts w:ascii="Wingdings" w:hAnsi="Wingdings" w:hint="default"/>
      </w:rPr>
    </w:lvl>
    <w:lvl w:ilvl="3" w:tplc="04140001">
      <w:start w:val="1"/>
      <w:numFmt w:val="bullet"/>
      <w:lvlText w:val=""/>
      <w:lvlJc w:val="left"/>
      <w:pPr>
        <w:tabs>
          <w:tab w:val="num" w:pos="2880"/>
        </w:tabs>
        <w:ind w:left="2880" w:hanging="360"/>
      </w:pPr>
      <w:rPr>
        <w:rFonts w:ascii="Symbol" w:hAnsi="Symbol" w:hint="default"/>
      </w:rPr>
    </w:lvl>
    <w:lvl w:ilvl="4" w:tplc="04140003">
      <w:start w:val="1"/>
      <w:numFmt w:val="bullet"/>
      <w:lvlText w:val="o"/>
      <w:lvlJc w:val="left"/>
      <w:pPr>
        <w:tabs>
          <w:tab w:val="num" w:pos="3600"/>
        </w:tabs>
        <w:ind w:left="3600" w:hanging="360"/>
      </w:pPr>
      <w:rPr>
        <w:rFonts w:ascii="Courier New" w:hAnsi="Courier New" w:hint="default"/>
      </w:rPr>
    </w:lvl>
    <w:lvl w:ilvl="5" w:tplc="04140005">
      <w:start w:val="1"/>
      <w:numFmt w:val="bullet"/>
      <w:lvlText w:val=""/>
      <w:lvlJc w:val="left"/>
      <w:pPr>
        <w:tabs>
          <w:tab w:val="num" w:pos="4320"/>
        </w:tabs>
        <w:ind w:left="4320" w:hanging="360"/>
      </w:pPr>
      <w:rPr>
        <w:rFonts w:ascii="Wingdings" w:hAnsi="Wingdings" w:hint="default"/>
      </w:rPr>
    </w:lvl>
    <w:lvl w:ilvl="6" w:tplc="04140001">
      <w:start w:val="1"/>
      <w:numFmt w:val="bullet"/>
      <w:lvlText w:val=""/>
      <w:lvlJc w:val="left"/>
      <w:pPr>
        <w:tabs>
          <w:tab w:val="num" w:pos="5040"/>
        </w:tabs>
        <w:ind w:left="5040" w:hanging="360"/>
      </w:pPr>
      <w:rPr>
        <w:rFonts w:ascii="Symbol" w:hAnsi="Symbol" w:hint="default"/>
      </w:rPr>
    </w:lvl>
    <w:lvl w:ilvl="7" w:tplc="04140003">
      <w:start w:val="1"/>
      <w:numFmt w:val="bullet"/>
      <w:lvlText w:val="o"/>
      <w:lvlJc w:val="left"/>
      <w:pPr>
        <w:tabs>
          <w:tab w:val="num" w:pos="5760"/>
        </w:tabs>
        <w:ind w:left="5760" w:hanging="360"/>
      </w:pPr>
      <w:rPr>
        <w:rFonts w:ascii="Courier New" w:hAnsi="Courier New" w:hint="default"/>
      </w:rPr>
    </w:lvl>
    <w:lvl w:ilvl="8" w:tplc="0414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31523C"/>
    <w:multiLevelType w:val="hybridMultilevel"/>
    <w:tmpl w:val="2BEAF968"/>
    <w:lvl w:ilvl="0" w:tplc="DD14D734">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B8A7D0E"/>
    <w:multiLevelType w:val="hybridMultilevel"/>
    <w:tmpl w:val="60644F12"/>
    <w:lvl w:ilvl="0" w:tplc="7764CFD8">
      <w:start w:val="1"/>
      <w:numFmt w:val="decimal"/>
      <w:lvlText w:val="%1."/>
      <w:lvlJc w:val="left"/>
      <w:pPr>
        <w:tabs>
          <w:tab w:val="num" w:pos="360"/>
        </w:tabs>
        <w:ind w:left="360" w:hanging="360"/>
      </w:pPr>
      <w:rPr>
        <w:rFonts w:ascii="Times New Roman" w:hAnsi="Times New Roman" w:cs="Times New Roman"/>
      </w:rPr>
    </w:lvl>
    <w:lvl w:ilvl="1" w:tplc="E8C43988">
      <w:start w:val="1"/>
      <w:numFmt w:val="lowerLetter"/>
      <w:lvlText w:val="%2."/>
      <w:lvlJc w:val="left"/>
      <w:pPr>
        <w:tabs>
          <w:tab w:val="num" w:pos="1080"/>
        </w:tabs>
        <w:ind w:left="1080" w:hanging="360"/>
      </w:pPr>
      <w:rPr>
        <w:rFonts w:ascii="Times New Roman" w:hAnsi="Times New Roman" w:cs="Times New Roman"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22"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ascii="Times New Roman" w:hAnsi="Times New Roman" w:cs="Times New Roman" w:hint="default"/>
      </w:rPr>
    </w:lvl>
  </w:abstractNum>
  <w:abstractNum w:abstractNumId="23" w15:restartNumberingAfterBreak="0">
    <w:nsid w:val="2EE12493"/>
    <w:multiLevelType w:val="hybridMultilevel"/>
    <w:tmpl w:val="0C162294"/>
    <w:lvl w:ilvl="0" w:tplc="04090017">
      <w:start w:val="1"/>
      <w:numFmt w:val="lowerLetter"/>
      <w:lvlText w:val="%1)"/>
      <w:lvlJc w:val="left"/>
      <w:pPr>
        <w:tabs>
          <w:tab w:val="num" w:pos="720"/>
        </w:tabs>
        <w:ind w:left="720" w:hanging="360"/>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35344370"/>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25"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hint="default"/>
      </w:rPr>
    </w:lvl>
    <w:lvl w:ilvl="1" w:tplc="04140003">
      <w:start w:val="1"/>
      <w:numFmt w:val="bullet"/>
      <w:lvlText w:val="o"/>
      <w:lvlJc w:val="left"/>
      <w:pPr>
        <w:tabs>
          <w:tab w:val="num" w:pos="1200"/>
        </w:tabs>
        <w:ind w:left="1200" w:hanging="360"/>
      </w:pPr>
      <w:rPr>
        <w:rFonts w:ascii="Courier New" w:hAnsi="Courier New" w:hint="default"/>
      </w:rPr>
    </w:lvl>
    <w:lvl w:ilvl="2" w:tplc="04140005">
      <w:start w:val="1"/>
      <w:numFmt w:val="bullet"/>
      <w:lvlText w:val=""/>
      <w:lvlJc w:val="left"/>
      <w:pPr>
        <w:tabs>
          <w:tab w:val="num" w:pos="1920"/>
        </w:tabs>
        <w:ind w:left="1920" w:hanging="360"/>
      </w:pPr>
      <w:rPr>
        <w:rFonts w:ascii="Wingdings" w:hAnsi="Wingdings" w:hint="default"/>
      </w:rPr>
    </w:lvl>
    <w:lvl w:ilvl="3" w:tplc="04140001">
      <w:start w:val="1"/>
      <w:numFmt w:val="bullet"/>
      <w:lvlText w:val=""/>
      <w:lvlJc w:val="left"/>
      <w:pPr>
        <w:tabs>
          <w:tab w:val="num" w:pos="2640"/>
        </w:tabs>
        <w:ind w:left="2640" w:hanging="360"/>
      </w:pPr>
      <w:rPr>
        <w:rFonts w:ascii="Symbol" w:hAnsi="Symbol" w:hint="default"/>
      </w:rPr>
    </w:lvl>
    <w:lvl w:ilvl="4" w:tplc="04140003">
      <w:start w:val="1"/>
      <w:numFmt w:val="bullet"/>
      <w:lvlText w:val="o"/>
      <w:lvlJc w:val="left"/>
      <w:pPr>
        <w:tabs>
          <w:tab w:val="num" w:pos="3360"/>
        </w:tabs>
        <w:ind w:left="3360" w:hanging="360"/>
      </w:pPr>
      <w:rPr>
        <w:rFonts w:ascii="Courier New" w:hAnsi="Courier New" w:hint="default"/>
      </w:rPr>
    </w:lvl>
    <w:lvl w:ilvl="5" w:tplc="04140005">
      <w:start w:val="1"/>
      <w:numFmt w:val="bullet"/>
      <w:lvlText w:val=""/>
      <w:lvlJc w:val="left"/>
      <w:pPr>
        <w:tabs>
          <w:tab w:val="num" w:pos="4080"/>
        </w:tabs>
        <w:ind w:left="4080" w:hanging="360"/>
      </w:pPr>
      <w:rPr>
        <w:rFonts w:ascii="Wingdings" w:hAnsi="Wingdings" w:hint="default"/>
      </w:rPr>
    </w:lvl>
    <w:lvl w:ilvl="6" w:tplc="04140001">
      <w:start w:val="1"/>
      <w:numFmt w:val="bullet"/>
      <w:lvlText w:val=""/>
      <w:lvlJc w:val="left"/>
      <w:pPr>
        <w:tabs>
          <w:tab w:val="num" w:pos="4800"/>
        </w:tabs>
        <w:ind w:left="4800" w:hanging="360"/>
      </w:pPr>
      <w:rPr>
        <w:rFonts w:ascii="Symbol" w:hAnsi="Symbol" w:hint="default"/>
      </w:rPr>
    </w:lvl>
    <w:lvl w:ilvl="7" w:tplc="04140003">
      <w:start w:val="1"/>
      <w:numFmt w:val="bullet"/>
      <w:lvlText w:val="o"/>
      <w:lvlJc w:val="left"/>
      <w:pPr>
        <w:tabs>
          <w:tab w:val="num" w:pos="5520"/>
        </w:tabs>
        <w:ind w:left="5520" w:hanging="360"/>
      </w:pPr>
      <w:rPr>
        <w:rFonts w:ascii="Courier New" w:hAnsi="Courier New" w:hint="default"/>
      </w:rPr>
    </w:lvl>
    <w:lvl w:ilvl="8" w:tplc="04140005">
      <w:start w:val="1"/>
      <w:numFmt w:val="bullet"/>
      <w:lvlText w:val=""/>
      <w:lvlJc w:val="left"/>
      <w:pPr>
        <w:tabs>
          <w:tab w:val="num" w:pos="6240"/>
        </w:tabs>
        <w:ind w:left="6240" w:hanging="360"/>
      </w:pPr>
      <w:rPr>
        <w:rFonts w:ascii="Wingdings" w:hAnsi="Wingdings" w:hint="default"/>
      </w:rPr>
    </w:lvl>
  </w:abstractNum>
  <w:abstractNum w:abstractNumId="26"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hint="default"/>
        <w:b/>
        <w:i w:val="0"/>
        <w:color w:val="auto"/>
      </w:rPr>
    </w:lvl>
    <w:lvl w:ilvl="1" w:tplc="04140003">
      <w:start w:val="1"/>
      <w:numFmt w:val="bullet"/>
      <w:lvlText w:val="o"/>
      <w:lvlJc w:val="left"/>
      <w:pPr>
        <w:tabs>
          <w:tab w:val="num" w:pos="1080"/>
        </w:tabs>
        <w:ind w:left="1080" w:hanging="360"/>
      </w:pPr>
      <w:rPr>
        <w:rFonts w:ascii="Courier New" w:hAnsi="Courier New" w:hint="default"/>
      </w:rPr>
    </w:lvl>
    <w:lvl w:ilvl="2" w:tplc="04140005">
      <w:start w:val="1"/>
      <w:numFmt w:val="bullet"/>
      <w:lvlText w:val=""/>
      <w:lvlJc w:val="left"/>
      <w:pPr>
        <w:tabs>
          <w:tab w:val="num" w:pos="1800"/>
        </w:tabs>
        <w:ind w:left="1800" w:hanging="360"/>
      </w:pPr>
      <w:rPr>
        <w:rFonts w:ascii="Wingdings" w:hAnsi="Wingdings" w:hint="default"/>
      </w:rPr>
    </w:lvl>
    <w:lvl w:ilvl="3" w:tplc="04140001">
      <w:start w:val="1"/>
      <w:numFmt w:val="bullet"/>
      <w:lvlText w:val=""/>
      <w:lvlJc w:val="left"/>
      <w:pPr>
        <w:tabs>
          <w:tab w:val="num" w:pos="2520"/>
        </w:tabs>
        <w:ind w:left="2520" w:hanging="360"/>
      </w:pPr>
      <w:rPr>
        <w:rFonts w:ascii="Symbol" w:hAnsi="Symbol" w:hint="default"/>
      </w:rPr>
    </w:lvl>
    <w:lvl w:ilvl="4" w:tplc="04140003">
      <w:start w:val="1"/>
      <w:numFmt w:val="bullet"/>
      <w:lvlText w:val="o"/>
      <w:lvlJc w:val="left"/>
      <w:pPr>
        <w:tabs>
          <w:tab w:val="num" w:pos="3240"/>
        </w:tabs>
        <w:ind w:left="3240" w:hanging="360"/>
      </w:pPr>
      <w:rPr>
        <w:rFonts w:ascii="Courier New" w:hAnsi="Courier New" w:hint="default"/>
      </w:rPr>
    </w:lvl>
    <w:lvl w:ilvl="5" w:tplc="04140005">
      <w:start w:val="1"/>
      <w:numFmt w:val="bullet"/>
      <w:lvlText w:val=""/>
      <w:lvlJc w:val="left"/>
      <w:pPr>
        <w:tabs>
          <w:tab w:val="num" w:pos="3960"/>
        </w:tabs>
        <w:ind w:left="3960" w:hanging="360"/>
      </w:pPr>
      <w:rPr>
        <w:rFonts w:ascii="Wingdings" w:hAnsi="Wingdings" w:hint="default"/>
      </w:rPr>
    </w:lvl>
    <w:lvl w:ilvl="6" w:tplc="04140001">
      <w:start w:val="1"/>
      <w:numFmt w:val="bullet"/>
      <w:lvlText w:val=""/>
      <w:lvlJc w:val="left"/>
      <w:pPr>
        <w:tabs>
          <w:tab w:val="num" w:pos="4680"/>
        </w:tabs>
        <w:ind w:left="4680" w:hanging="360"/>
      </w:pPr>
      <w:rPr>
        <w:rFonts w:ascii="Symbol" w:hAnsi="Symbol" w:hint="default"/>
      </w:rPr>
    </w:lvl>
    <w:lvl w:ilvl="7" w:tplc="04140003">
      <w:start w:val="1"/>
      <w:numFmt w:val="bullet"/>
      <w:lvlText w:val="o"/>
      <w:lvlJc w:val="left"/>
      <w:pPr>
        <w:tabs>
          <w:tab w:val="num" w:pos="5400"/>
        </w:tabs>
        <w:ind w:left="5400" w:hanging="360"/>
      </w:pPr>
      <w:rPr>
        <w:rFonts w:ascii="Courier New" w:hAnsi="Courier New" w:hint="default"/>
      </w:rPr>
    </w:lvl>
    <w:lvl w:ilvl="8" w:tplc="0414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3A71B75"/>
    <w:multiLevelType w:val="hybridMultilevel"/>
    <w:tmpl w:val="34E464E6"/>
    <w:lvl w:ilvl="0" w:tplc="A4B43FF0">
      <w:start w:val="3"/>
      <w:numFmt w:val="bullet"/>
      <w:lvlText w:val="-"/>
      <w:lvlJc w:val="left"/>
      <w:pPr>
        <w:ind w:left="780" w:hanging="360"/>
      </w:pPr>
      <w:rPr>
        <w:rFonts w:ascii="Times New Roman" w:eastAsia="Times New Roman" w:hAnsi="Times New Roman"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8" w15:restartNumberingAfterBreak="0">
    <w:nsid w:val="492D050A"/>
    <w:multiLevelType w:val="hybridMultilevel"/>
    <w:tmpl w:val="FF72453C"/>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29" w15:restartNumberingAfterBreak="0">
    <w:nsid w:val="61220FD1"/>
    <w:multiLevelType w:val="hybridMultilevel"/>
    <w:tmpl w:val="00F4FC26"/>
    <w:lvl w:ilvl="0" w:tplc="04140001">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start w:val="1"/>
      <w:numFmt w:val="bullet"/>
      <w:lvlText w:val=""/>
      <w:lvlJc w:val="left"/>
      <w:pPr>
        <w:tabs>
          <w:tab w:val="num" w:pos="2160"/>
        </w:tabs>
        <w:ind w:left="2160" w:hanging="360"/>
      </w:pPr>
      <w:rPr>
        <w:rFonts w:ascii="Wingdings" w:hAnsi="Wingdings" w:hint="default"/>
      </w:rPr>
    </w:lvl>
    <w:lvl w:ilvl="3" w:tplc="04140001">
      <w:start w:val="1"/>
      <w:numFmt w:val="bullet"/>
      <w:lvlText w:val=""/>
      <w:lvlJc w:val="left"/>
      <w:pPr>
        <w:tabs>
          <w:tab w:val="num" w:pos="2880"/>
        </w:tabs>
        <w:ind w:left="2880" w:hanging="360"/>
      </w:pPr>
      <w:rPr>
        <w:rFonts w:ascii="Symbol" w:hAnsi="Symbol" w:hint="default"/>
      </w:rPr>
    </w:lvl>
    <w:lvl w:ilvl="4" w:tplc="04140003">
      <w:start w:val="1"/>
      <w:numFmt w:val="bullet"/>
      <w:lvlText w:val="o"/>
      <w:lvlJc w:val="left"/>
      <w:pPr>
        <w:tabs>
          <w:tab w:val="num" w:pos="3600"/>
        </w:tabs>
        <w:ind w:left="3600" w:hanging="360"/>
      </w:pPr>
      <w:rPr>
        <w:rFonts w:ascii="Courier New" w:hAnsi="Courier New" w:hint="default"/>
      </w:rPr>
    </w:lvl>
    <w:lvl w:ilvl="5" w:tplc="04140005">
      <w:start w:val="1"/>
      <w:numFmt w:val="bullet"/>
      <w:lvlText w:val=""/>
      <w:lvlJc w:val="left"/>
      <w:pPr>
        <w:tabs>
          <w:tab w:val="num" w:pos="4320"/>
        </w:tabs>
        <w:ind w:left="4320" w:hanging="360"/>
      </w:pPr>
      <w:rPr>
        <w:rFonts w:ascii="Wingdings" w:hAnsi="Wingdings" w:hint="default"/>
      </w:rPr>
    </w:lvl>
    <w:lvl w:ilvl="6" w:tplc="04140001">
      <w:start w:val="1"/>
      <w:numFmt w:val="bullet"/>
      <w:lvlText w:val=""/>
      <w:lvlJc w:val="left"/>
      <w:pPr>
        <w:tabs>
          <w:tab w:val="num" w:pos="5040"/>
        </w:tabs>
        <w:ind w:left="5040" w:hanging="360"/>
      </w:pPr>
      <w:rPr>
        <w:rFonts w:ascii="Symbol" w:hAnsi="Symbol" w:hint="default"/>
      </w:rPr>
    </w:lvl>
    <w:lvl w:ilvl="7" w:tplc="04140003">
      <w:start w:val="1"/>
      <w:numFmt w:val="bullet"/>
      <w:lvlText w:val="o"/>
      <w:lvlJc w:val="left"/>
      <w:pPr>
        <w:tabs>
          <w:tab w:val="num" w:pos="5760"/>
        </w:tabs>
        <w:ind w:left="5760" w:hanging="360"/>
      </w:pPr>
      <w:rPr>
        <w:rFonts w:ascii="Courier New" w:hAnsi="Courier New" w:hint="default"/>
      </w:rPr>
    </w:lvl>
    <w:lvl w:ilvl="8" w:tplc="0414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B60CF5"/>
    <w:multiLevelType w:val="hybridMultilevel"/>
    <w:tmpl w:val="EB5811B2"/>
    <w:lvl w:ilvl="0" w:tplc="DEFA99CE">
      <w:start w:val="1"/>
      <w:numFmt w:val="lowerLetter"/>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1" w15:restartNumberingAfterBreak="0">
    <w:nsid w:val="67ED3B27"/>
    <w:multiLevelType w:val="hybridMultilevel"/>
    <w:tmpl w:val="8EFA91BE"/>
    <w:lvl w:ilvl="0" w:tplc="8D22EC9A">
      <w:start w:val="1"/>
      <w:numFmt w:val="lowerLetter"/>
      <w:pStyle w:val="bokstavliste3"/>
      <w:lvlText w:val="(%1)"/>
      <w:lvlJc w:val="left"/>
      <w:pPr>
        <w:tabs>
          <w:tab w:val="num" w:pos="840"/>
        </w:tabs>
        <w:ind w:left="840" w:hanging="480"/>
      </w:pPr>
      <w:rPr>
        <w:rFonts w:ascii="Times New Roman" w:hAnsi="Times New Roman" w:cs="Times New Roman" w:hint="default"/>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32" w15:restartNumberingAfterBreak="0">
    <w:nsid w:val="6D825FFB"/>
    <w:multiLevelType w:val="hybridMultilevel"/>
    <w:tmpl w:val="B532C166"/>
    <w:lvl w:ilvl="0" w:tplc="E8C43988">
      <w:start w:val="1"/>
      <w:numFmt w:val="lowerLetter"/>
      <w:lvlText w:val="%1."/>
      <w:lvlJc w:val="left"/>
      <w:pPr>
        <w:tabs>
          <w:tab w:val="num" w:pos="1429"/>
        </w:tabs>
        <w:ind w:left="1429" w:hanging="360"/>
      </w:pPr>
      <w:rPr>
        <w:rFonts w:ascii="Times New Roman" w:hAnsi="Times New Roman" w:cs="Times New Roman"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3" w15:restartNumberingAfterBreak="0">
    <w:nsid w:val="6F322FFF"/>
    <w:multiLevelType w:val="hybridMultilevel"/>
    <w:tmpl w:val="10807842"/>
    <w:lvl w:ilvl="0" w:tplc="04140017">
      <w:start w:val="1"/>
      <w:numFmt w:val="lowerLetter"/>
      <w:lvlText w:val="%1)"/>
      <w:lvlJc w:val="left"/>
      <w:pPr>
        <w:tabs>
          <w:tab w:val="num" w:pos="1069"/>
        </w:tabs>
        <w:ind w:left="1069" w:hanging="360"/>
      </w:pPr>
      <w:rPr>
        <w:rFonts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34" w15:restartNumberingAfterBreak="0">
    <w:nsid w:val="6FFA06F2"/>
    <w:multiLevelType w:val="hybridMultilevel"/>
    <w:tmpl w:val="4B36DB1E"/>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5" w15:restartNumberingAfterBreak="0">
    <w:nsid w:val="75F054FE"/>
    <w:multiLevelType w:val="hybridMultilevel"/>
    <w:tmpl w:val="FD3A2AB8"/>
    <w:lvl w:ilvl="0" w:tplc="69CAF942">
      <w:start w:val="1"/>
      <w:numFmt w:val="decimal"/>
      <w:lvlText w:val="%1)"/>
      <w:lvlJc w:val="left"/>
      <w:pPr>
        <w:tabs>
          <w:tab w:val="num" w:pos="567"/>
        </w:tabs>
        <w:ind w:left="567" w:hanging="567"/>
      </w:pPr>
      <w:rPr>
        <w:rFonts w:ascii="Times New Roman" w:hAnsi="Times New Roman" w:cs="Times New Roman" w:hint="default"/>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6" w15:restartNumberingAfterBreak="0">
    <w:nsid w:val="79656D8A"/>
    <w:multiLevelType w:val="hybridMultilevel"/>
    <w:tmpl w:val="0AAE22E6"/>
    <w:lvl w:ilvl="0" w:tplc="04090017">
      <w:start w:val="1"/>
      <w:numFmt w:val="lowerLetter"/>
      <w:lvlText w:val="%1)"/>
      <w:lvlJc w:val="left"/>
      <w:pPr>
        <w:tabs>
          <w:tab w:val="num" w:pos="1429"/>
        </w:tabs>
        <w:ind w:left="1429" w:hanging="360"/>
      </w:pPr>
      <w:rPr>
        <w:rFonts w:ascii="Times New Roman" w:hAnsi="Times New Roman" w:cs="Times New Roman"/>
      </w:rPr>
    </w:lvl>
    <w:lvl w:ilvl="1" w:tplc="04140019">
      <w:start w:val="1"/>
      <w:numFmt w:val="lowerLetter"/>
      <w:lvlText w:val="%2."/>
      <w:lvlJc w:val="left"/>
      <w:pPr>
        <w:tabs>
          <w:tab w:val="num" w:pos="2149"/>
        </w:tabs>
        <w:ind w:left="2149" w:hanging="360"/>
      </w:pPr>
      <w:rPr>
        <w:rFonts w:ascii="Times New Roman" w:hAnsi="Times New Roman" w:cs="Times New Roman"/>
      </w:rPr>
    </w:lvl>
    <w:lvl w:ilvl="2" w:tplc="0414001B">
      <w:start w:val="1"/>
      <w:numFmt w:val="lowerRoman"/>
      <w:lvlText w:val="%3."/>
      <w:lvlJc w:val="right"/>
      <w:pPr>
        <w:tabs>
          <w:tab w:val="num" w:pos="2869"/>
        </w:tabs>
        <w:ind w:left="2869" w:hanging="180"/>
      </w:pPr>
      <w:rPr>
        <w:rFonts w:ascii="Times New Roman" w:hAnsi="Times New Roman" w:cs="Times New Roman"/>
      </w:rPr>
    </w:lvl>
    <w:lvl w:ilvl="3" w:tplc="0414000F">
      <w:start w:val="1"/>
      <w:numFmt w:val="decimal"/>
      <w:lvlText w:val="%4."/>
      <w:lvlJc w:val="left"/>
      <w:pPr>
        <w:tabs>
          <w:tab w:val="num" w:pos="3589"/>
        </w:tabs>
        <w:ind w:left="3589" w:hanging="360"/>
      </w:pPr>
      <w:rPr>
        <w:rFonts w:ascii="Times New Roman" w:hAnsi="Times New Roman" w:cs="Times New Roman"/>
      </w:rPr>
    </w:lvl>
    <w:lvl w:ilvl="4" w:tplc="04140019">
      <w:start w:val="1"/>
      <w:numFmt w:val="lowerLetter"/>
      <w:lvlText w:val="%5."/>
      <w:lvlJc w:val="left"/>
      <w:pPr>
        <w:tabs>
          <w:tab w:val="num" w:pos="4309"/>
        </w:tabs>
        <w:ind w:left="4309" w:hanging="360"/>
      </w:pPr>
      <w:rPr>
        <w:rFonts w:ascii="Times New Roman" w:hAnsi="Times New Roman" w:cs="Times New Roman"/>
      </w:rPr>
    </w:lvl>
    <w:lvl w:ilvl="5" w:tplc="0414001B">
      <w:start w:val="1"/>
      <w:numFmt w:val="lowerRoman"/>
      <w:lvlText w:val="%6."/>
      <w:lvlJc w:val="right"/>
      <w:pPr>
        <w:tabs>
          <w:tab w:val="num" w:pos="5029"/>
        </w:tabs>
        <w:ind w:left="5029" w:hanging="180"/>
      </w:pPr>
      <w:rPr>
        <w:rFonts w:ascii="Times New Roman" w:hAnsi="Times New Roman" w:cs="Times New Roman"/>
      </w:rPr>
    </w:lvl>
    <w:lvl w:ilvl="6" w:tplc="0414000F">
      <w:start w:val="1"/>
      <w:numFmt w:val="decimal"/>
      <w:lvlText w:val="%7."/>
      <w:lvlJc w:val="left"/>
      <w:pPr>
        <w:tabs>
          <w:tab w:val="num" w:pos="5749"/>
        </w:tabs>
        <w:ind w:left="5749" w:hanging="360"/>
      </w:pPr>
      <w:rPr>
        <w:rFonts w:ascii="Times New Roman" w:hAnsi="Times New Roman" w:cs="Times New Roman"/>
      </w:rPr>
    </w:lvl>
    <w:lvl w:ilvl="7" w:tplc="04140019">
      <w:start w:val="1"/>
      <w:numFmt w:val="lowerLetter"/>
      <w:lvlText w:val="%8."/>
      <w:lvlJc w:val="left"/>
      <w:pPr>
        <w:tabs>
          <w:tab w:val="num" w:pos="6469"/>
        </w:tabs>
        <w:ind w:left="6469" w:hanging="360"/>
      </w:pPr>
      <w:rPr>
        <w:rFonts w:ascii="Times New Roman" w:hAnsi="Times New Roman" w:cs="Times New Roman"/>
      </w:rPr>
    </w:lvl>
    <w:lvl w:ilvl="8" w:tplc="0414001B">
      <w:start w:val="1"/>
      <w:numFmt w:val="lowerRoman"/>
      <w:lvlText w:val="%9."/>
      <w:lvlJc w:val="right"/>
      <w:pPr>
        <w:tabs>
          <w:tab w:val="num" w:pos="7189"/>
        </w:tabs>
        <w:ind w:left="7189" w:hanging="180"/>
      </w:pPr>
      <w:rPr>
        <w:rFonts w:ascii="Times New Roman" w:hAnsi="Times New Roman" w:cs="Times New Roman"/>
      </w:rPr>
    </w:lvl>
  </w:abstractNum>
  <w:abstractNum w:abstractNumId="37" w15:restartNumberingAfterBreak="0">
    <w:nsid w:val="7C00726B"/>
    <w:multiLevelType w:val="hybridMultilevel"/>
    <w:tmpl w:val="A7D2C1C4"/>
    <w:lvl w:ilvl="0" w:tplc="04140017">
      <w:start w:val="1"/>
      <w:numFmt w:val="lowerLetter"/>
      <w:lvlText w:val="%1)"/>
      <w:lvlJc w:val="left"/>
      <w:pPr>
        <w:tabs>
          <w:tab w:val="num" w:pos="720"/>
        </w:tabs>
        <w:ind w:left="720" w:hanging="360"/>
      </w:p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22"/>
  </w:num>
  <w:num w:numId="13">
    <w:abstractNumId w:val="21"/>
  </w:num>
  <w:num w:numId="14">
    <w:abstractNumId w:val="25"/>
  </w:num>
  <w:num w:numId="15">
    <w:abstractNumId w:val="31"/>
  </w:num>
  <w:num w:numId="16">
    <w:abstractNumId w:val="26"/>
  </w:num>
  <w:num w:numId="17">
    <w:abstractNumId w:val="15"/>
  </w:num>
  <w:num w:numId="18">
    <w:abstractNumId w:val="19"/>
  </w:num>
  <w:num w:numId="19">
    <w:abstractNumId w:val="29"/>
  </w:num>
  <w:num w:numId="20">
    <w:abstractNumId w:val="24"/>
  </w:num>
  <w:num w:numId="21">
    <w:abstractNumId w:val="28"/>
  </w:num>
  <w:num w:numId="22">
    <w:abstractNumId w:val="23"/>
  </w:num>
  <w:num w:numId="23">
    <w:abstractNumId w:val="36"/>
  </w:num>
  <w:num w:numId="24">
    <w:abstractNumId w:val="17"/>
  </w:num>
  <w:num w:numId="25">
    <w:abstractNumId w:val="18"/>
  </w:num>
  <w:num w:numId="26">
    <w:abstractNumId w:val="35"/>
  </w:num>
  <w:num w:numId="27">
    <w:abstractNumId w:val="11"/>
  </w:num>
  <w:num w:numId="28">
    <w:abstractNumId w:val="12"/>
  </w:num>
  <w:num w:numId="29">
    <w:abstractNumId w:val="32"/>
  </w:num>
  <w:num w:numId="30">
    <w:abstractNumId w:val="34"/>
  </w:num>
  <w:num w:numId="31">
    <w:abstractNumId w:val="13"/>
  </w:num>
  <w:num w:numId="32">
    <w:abstractNumId w:val="33"/>
  </w:num>
  <w:num w:numId="33">
    <w:abstractNumId w:val="16"/>
  </w:num>
  <w:num w:numId="34">
    <w:abstractNumId w:val="37"/>
  </w:num>
  <w:num w:numId="35">
    <w:abstractNumId w:val="27"/>
  </w:num>
  <w:num w:numId="36">
    <w:abstractNumId w:val="14"/>
  </w:num>
  <w:num w:numId="37">
    <w:abstractNumId w:val="20"/>
  </w:num>
  <w:num w:numId="38">
    <w:abstractNumId w:val="10"/>
    <w:lvlOverride w:ilvl="0">
      <w:startOverride w:val="5"/>
    </w:lvlOverride>
    <w:lvlOverride w:ilvl="1">
      <w:startOverride w:val="3"/>
    </w:lvlOverride>
  </w:num>
  <w:num w:numId="39">
    <w:abstractNumId w:val="3"/>
    <w:lvlOverride w:ilvl="0">
      <w:startOverride w:val="1"/>
    </w:lvlOverride>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9A"/>
    <w:rsid w:val="00066C1A"/>
    <w:rsid w:val="000A409A"/>
    <w:rsid w:val="00215986"/>
    <w:rsid w:val="00216765"/>
    <w:rsid w:val="00314AAE"/>
    <w:rsid w:val="0032776D"/>
    <w:rsid w:val="003B421C"/>
    <w:rsid w:val="00430D7B"/>
    <w:rsid w:val="00465903"/>
    <w:rsid w:val="004E103F"/>
    <w:rsid w:val="005E2193"/>
    <w:rsid w:val="006534AD"/>
    <w:rsid w:val="007055A8"/>
    <w:rsid w:val="007D009D"/>
    <w:rsid w:val="008906B1"/>
    <w:rsid w:val="008B63FC"/>
    <w:rsid w:val="008C1A59"/>
    <w:rsid w:val="0096158C"/>
    <w:rsid w:val="009B0D5D"/>
    <w:rsid w:val="00A7164B"/>
    <w:rsid w:val="00AB7D2B"/>
    <w:rsid w:val="00AE169D"/>
    <w:rsid w:val="00B12339"/>
    <w:rsid w:val="00B4481D"/>
    <w:rsid w:val="00B726AA"/>
    <w:rsid w:val="00BA2570"/>
    <w:rsid w:val="00BB6B12"/>
    <w:rsid w:val="00BD0A8E"/>
    <w:rsid w:val="00E06243"/>
    <w:rsid w:val="00E73B32"/>
    <w:rsid w:val="00E832C2"/>
    <w:rsid w:val="00F23671"/>
    <w:rsid w:val="00F44E17"/>
    <w:rsid w:val="00F82F8C"/>
    <w:rsid w:val="00F86C1F"/>
    <w:rsid w:val="00FA040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29E4"/>
  <w15:chartTrackingRefBased/>
  <w15:docId w15:val="{9F0C9ADF-EA95-9548-8B43-3DAC4FEC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qFormat/>
    <w:rsid w:val="00BA2570"/>
    <w:pPr>
      <w:keepNext/>
      <w:keepLines/>
      <w:numPr>
        <w:numId w:val="11"/>
      </w:numPr>
      <w:spacing w:before="600" w:after="240"/>
      <w:ind w:hanging="851"/>
      <w:outlineLvl w:val="0"/>
    </w:pPr>
    <w:rPr>
      <w:rFonts w:ascii="Arial" w:eastAsia="SimSun" w:hAnsi="Arial" w:cs="Arial"/>
      <w:b/>
      <w:bCs/>
      <w:caps/>
      <w:kern w:val="28"/>
      <w:sz w:val="28"/>
      <w:szCs w:val="26"/>
      <w:lang w:eastAsia="nb-NO"/>
    </w:rPr>
  </w:style>
  <w:style w:type="paragraph" w:styleId="Overskrift2">
    <w:name w:val="heading 2"/>
    <w:basedOn w:val="Normal"/>
    <w:next w:val="Normal"/>
    <w:link w:val="Overskrift2Tegn"/>
    <w:qFormat/>
    <w:rsid w:val="00BA2570"/>
    <w:pPr>
      <w:keepNext/>
      <w:keepLines/>
      <w:numPr>
        <w:ilvl w:val="1"/>
        <w:numId w:val="11"/>
      </w:numPr>
      <w:spacing w:before="120" w:after="240"/>
      <w:ind w:hanging="851"/>
      <w:outlineLvl w:val="1"/>
    </w:pPr>
    <w:rPr>
      <w:rFonts w:ascii="Arial" w:eastAsia="SimSun" w:hAnsi="Arial" w:cs="Arial"/>
      <w:b/>
      <w:bCs/>
      <w:smallCaps/>
      <w:lang w:eastAsia="nb-NO"/>
    </w:rPr>
  </w:style>
  <w:style w:type="paragraph" w:styleId="Overskrift3">
    <w:name w:val="heading 3"/>
    <w:basedOn w:val="Normal"/>
    <w:next w:val="Normal"/>
    <w:link w:val="Overskrift3Tegn"/>
    <w:qFormat/>
    <w:rsid w:val="00BA2570"/>
    <w:pPr>
      <w:keepNext/>
      <w:keepLines/>
      <w:numPr>
        <w:ilvl w:val="2"/>
        <w:numId w:val="11"/>
      </w:numPr>
      <w:spacing w:after="180"/>
      <w:ind w:hanging="851"/>
      <w:outlineLvl w:val="2"/>
    </w:pPr>
    <w:rPr>
      <w:rFonts w:ascii="Arial" w:eastAsia="SimSun" w:hAnsi="Arial" w:cs="Times New Roman"/>
      <w:b/>
      <w:bCs/>
      <w:sz w:val="22"/>
      <w:szCs w:val="22"/>
      <w:lang w:eastAsia="nb-NO"/>
    </w:rPr>
  </w:style>
  <w:style w:type="paragraph" w:styleId="Overskrift4">
    <w:name w:val="heading 4"/>
    <w:basedOn w:val="Normal"/>
    <w:next w:val="Normal"/>
    <w:link w:val="Overskrift4Tegn"/>
    <w:qFormat/>
    <w:rsid w:val="00BA2570"/>
    <w:pPr>
      <w:keepNext/>
      <w:keepLines/>
      <w:widowControl w:val="0"/>
      <w:numPr>
        <w:ilvl w:val="3"/>
        <w:numId w:val="11"/>
      </w:numPr>
      <w:spacing w:before="240" w:after="60"/>
      <w:outlineLvl w:val="3"/>
    </w:pPr>
    <w:rPr>
      <w:rFonts w:ascii="Arial" w:eastAsia="SimSun" w:hAnsi="Arial" w:cs="Times New Roman"/>
      <w:b/>
      <w:bCs/>
      <w:i/>
      <w:iCs/>
      <w:lang w:eastAsia="nb-NO"/>
    </w:rPr>
  </w:style>
  <w:style w:type="paragraph" w:styleId="Overskrift5">
    <w:name w:val="heading 5"/>
    <w:basedOn w:val="Normal"/>
    <w:next w:val="Normal"/>
    <w:link w:val="Overskrift5Tegn"/>
    <w:rsid w:val="00BA2570"/>
    <w:pPr>
      <w:keepLines/>
      <w:widowControl w:val="0"/>
      <w:numPr>
        <w:ilvl w:val="4"/>
        <w:numId w:val="11"/>
      </w:numPr>
      <w:spacing w:before="240" w:after="60"/>
      <w:outlineLvl w:val="4"/>
    </w:pPr>
    <w:rPr>
      <w:rFonts w:ascii="Arial" w:eastAsia="SimSun" w:hAnsi="Arial" w:cs="Arial"/>
      <w:sz w:val="22"/>
      <w:szCs w:val="22"/>
      <w:lang w:eastAsia="nb-NO"/>
    </w:rPr>
  </w:style>
  <w:style w:type="paragraph" w:styleId="Overskrift6">
    <w:name w:val="heading 6"/>
    <w:basedOn w:val="Normal"/>
    <w:next w:val="Normal"/>
    <w:link w:val="Overskrift6Tegn"/>
    <w:rsid w:val="00BA2570"/>
    <w:pPr>
      <w:keepLines/>
      <w:widowControl w:val="0"/>
      <w:numPr>
        <w:ilvl w:val="5"/>
        <w:numId w:val="11"/>
      </w:numPr>
      <w:spacing w:before="240" w:after="60"/>
      <w:outlineLvl w:val="5"/>
    </w:pPr>
    <w:rPr>
      <w:rFonts w:ascii="Arial" w:eastAsia="SimSun" w:hAnsi="Arial" w:cs="Arial"/>
      <w:i/>
      <w:iCs/>
      <w:sz w:val="22"/>
      <w:szCs w:val="22"/>
      <w:lang w:eastAsia="nb-NO"/>
    </w:rPr>
  </w:style>
  <w:style w:type="paragraph" w:styleId="Overskrift7">
    <w:name w:val="heading 7"/>
    <w:basedOn w:val="Normal"/>
    <w:next w:val="Normal"/>
    <w:link w:val="Overskrift7Tegn"/>
    <w:rsid w:val="00BA2570"/>
    <w:pPr>
      <w:keepLines/>
      <w:widowControl w:val="0"/>
      <w:numPr>
        <w:ilvl w:val="6"/>
        <w:numId w:val="11"/>
      </w:numPr>
      <w:spacing w:before="240" w:after="60"/>
      <w:outlineLvl w:val="6"/>
    </w:pPr>
    <w:rPr>
      <w:rFonts w:ascii="Arial" w:eastAsia="SimSun" w:hAnsi="Arial" w:cs="Arial"/>
      <w:sz w:val="20"/>
      <w:szCs w:val="20"/>
      <w:lang w:eastAsia="nb-NO"/>
    </w:rPr>
  </w:style>
  <w:style w:type="paragraph" w:styleId="Overskrift8">
    <w:name w:val="heading 8"/>
    <w:basedOn w:val="Normal"/>
    <w:next w:val="Normal"/>
    <w:link w:val="Overskrift8Tegn"/>
    <w:rsid w:val="00BA2570"/>
    <w:pPr>
      <w:keepLines/>
      <w:widowControl w:val="0"/>
      <w:numPr>
        <w:ilvl w:val="7"/>
        <w:numId w:val="11"/>
      </w:numPr>
      <w:spacing w:before="240" w:after="60"/>
      <w:outlineLvl w:val="7"/>
    </w:pPr>
    <w:rPr>
      <w:rFonts w:ascii="Arial" w:eastAsia="SimSun" w:hAnsi="Arial" w:cs="Arial"/>
      <w:i/>
      <w:iCs/>
      <w:sz w:val="20"/>
      <w:szCs w:val="20"/>
      <w:lang w:eastAsia="nb-NO"/>
    </w:rPr>
  </w:style>
  <w:style w:type="paragraph" w:styleId="Overskrift9">
    <w:name w:val="heading 9"/>
    <w:basedOn w:val="Normal"/>
    <w:next w:val="Normal"/>
    <w:link w:val="Overskrift9Tegn"/>
    <w:rsid w:val="00BA2570"/>
    <w:pPr>
      <w:keepLines/>
      <w:widowControl w:val="0"/>
      <w:numPr>
        <w:ilvl w:val="8"/>
        <w:numId w:val="11"/>
      </w:numPr>
      <w:spacing w:before="240" w:after="60"/>
      <w:outlineLvl w:val="8"/>
    </w:pPr>
    <w:rPr>
      <w:rFonts w:ascii="Arial" w:eastAsia="SimSun" w:hAnsi="Arial" w:cs="Arial"/>
      <w:i/>
      <w:iCs/>
      <w:sz w:val="18"/>
      <w:szCs w:val="1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erk">
    <w:name w:val="Strong"/>
    <w:basedOn w:val="Standardskriftforavsnitt"/>
    <w:uiPriority w:val="22"/>
    <w:qFormat/>
    <w:rsid w:val="00FA0407"/>
    <w:rPr>
      <w:b/>
      <w:bCs/>
    </w:rPr>
  </w:style>
  <w:style w:type="character" w:customStyle="1" w:styleId="Overskrift1Tegn">
    <w:name w:val="Overskrift 1 Tegn"/>
    <w:basedOn w:val="Standardskriftforavsnitt"/>
    <w:link w:val="Overskrift1"/>
    <w:rsid w:val="00BA2570"/>
    <w:rPr>
      <w:rFonts w:ascii="Arial" w:eastAsia="SimSun" w:hAnsi="Arial" w:cs="Arial"/>
      <w:b/>
      <w:bCs/>
      <w:caps/>
      <w:kern w:val="28"/>
      <w:sz w:val="28"/>
      <w:szCs w:val="26"/>
      <w:lang w:eastAsia="nb-NO"/>
    </w:rPr>
  </w:style>
  <w:style w:type="character" w:customStyle="1" w:styleId="Overskrift2Tegn">
    <w:name w:val="Overskrift 2 Tegn"/>
    <w:basedOn w:val="Standardskriftforavsnitt"/>
    <w:link w:val="Overskrift2"/>
    <w:rsid w:val="00BA2570"/>
    <w:rPr>
      <w:rFonts w:ascii="Arial" w:eastAsia="SimSun" w:hAnsi="Arial" w:cs="Arial"/>
      <w:b/>
      <w:bCs/>
      <w:smallCaps/>
      <w:lang w:eastAsia="nb-NO"/>
    </w:rPr>
  </w:style>
  <w:style w:type="character" w:customStyle="1" w:styleId="Overskrift3Tegn">
    <w:name w:val="Overskrift 3 Tegn"/>
    <w:basedOn w:val="Standardskriftforavsnitt"/>
    <w:link w:val="Overskrift3"/>
    <w:rsid w:val="00BA2570"/>
    <w:rPr>
      <w:rFonts w:ascii="Arial" w:eastAsia="SimSun" w:hAnsi="Arial" w:cs="Times New Roman"/>
      <w:b/>
      <w:bCs/>
      <w:sz w:val="22"/>
      <w:szCs w:val="22"/>
      <w:lang w:eastAsia="nb-NO"/>
    </w:rPr>
  </w:style>
  <w:style w:type="character" w:customStyle="1" w:styleId="Overskrift4Tegn">
    <w:name w:val="Overskrift 4 Tegn"/>
    <w:basedOn w:val="Standardskriftforavsnitt"/>
    <w:link w:val="Overskrift4"/>
    <w:rsid w:val="00BA2570"/>
    <w:rPr>
      <w:rFonts w:ascii="Arial" w:eastAsia="SimSun" w:hAnsi="Arial" w:cs="Times New Roman"/>
      <w:b/>
      <w:bCs/>
      <w:i/>
      <w:iCs/>
      <w:lang w:eastAsia="nb-NO"/>
    </w:rPr>
  </w:style>
  <w:style w:type="character" w:customStyle="1" w:styleId="Overskrift5Tegn">
    <w:name w:val="Overskrift 5 Tegn"/>
    <w:basedOn w:val="Standardskriftforavsnitt"/>
    <w:link w:val="Overskrift5"/>
    <w:rsid w:val="00BA2570"/>
    <w:rPr>
      <w:rFonts w:ascii="Arial" w:eastAsia="SimSun" w:hAnsi="Arial" w:cs="Arial"/>
      <w:sz w:val="22"/>
      <w:szCs w:val="22"/>
      <w:lang w:eastAsia="nb-NO"/>
    </w:rPr>
  </w:style>
  <w:style w:type="character" w:customStyle="1" w:styleId="Overskrift6Tegn">
    <w:name w:val="Overskrift 6 Tegn"/>
    <w:basedOn w:val="Standardskriftforavsnitt"/>
    <w:link w:val="Overskrift6"/>
    <w:rsid w:val="00BA2570"/>
    <w:rPr>
      <w:rFonts w:ascii="Arial" w:eastAsia="SimSun" w:hAnsi="Arial" w:cs="Arial"/>
      <w:i/>
      <w:iCs/>
      <w:sz w:val="22"/>
      <w:szCs w:val="22"/>
      <w:lang w:eastAsia="nb-NO"/>
    </w:rPr>
  </w:style>
  <w:style w:type="character" w:customStyle="1" w:styleId="Overskrift7Tegn">
    <w:name w:val="Overskrift 7 Tegn"/>
    <w:basedOn w:val="Standardskriftforavsnitt"/>
    <w:link w:val="Overskrift7"/>
    <w:rsid w:val="00BA2570"/>
    <w:rPr>
      <w:rFonts w:ascii="Arial" w:eastAsia="SimSun" w:hAnsi="Arial" w:cs="Arial"/>
      <w:sz w:val="20"/>
      <w:szCs w:val="20"/>
      <w:lang w:eastAsia="nb-NO"/>
    </w:rPr>
  </w:style>
  <w:style w:type="character" w:customStyle="1" w:styleId="Overskrift8Tegn">
    <w:name w:val="Overskrift 8 Tegn"/>
    <w:basedOn w:val="Standardskriftforavsnitt"/>
    <w:link w:val="Overskrift8"/>
    <w:rsid w:val="00BA2570"/>
    <w:rPr>
      <w:rFonts w:ascii="Arial" w:eastAsia="SimSun" w:hAnsi="Arial" w:cs="Arial"/>
      <w:i/>
      <w:iCs/>
      <w:sz w:val="20"/>
      <w:szCs w:val="20"/>
      <w:lang w:eastAsia="nb-NO"/>
    </w:rPr>
  </w:style>
  <w:style w:type="character" w:customStyle="1" w:styleId="Overskrift9Tegn">
    <w:name w:val="Overskrift 9 Tegn"/>
    <w:basedOn w:val="Standardskriftforavsnitt"/>
    <w:link w:val="Overskrift9"/>
    <w:rsid w:val="00BA2570"/>
    <w:rPr>
      <w:rFonts w:ascii="Arial" w:eastAsia="SimSun" w:hAnsi="Arial" w:cs="Arial"/>
      <w:i/>
      <w:iCs/>
      <w:sz w:val="18"/>
      <w:szCs w:val="18"/>
      <w:lang w:eastAsia="nb-NO"/>
    </w:rPr>
  </w:style>
  <w:style w:type="character" w:customStyle="1" w:styleId="Heading1Char">
    <w:name w:val="Heading 1 Char"/>
    <w:locked/>
    <w:rsid w:val="00BA2570"/>
    <w:rPr>
      <w:rFonts w:ascii="Arial" w:eastAsia="SimSun" w:hAnsi="Arial" w:cs="Arial"/>
      <w:b/>
      <w:bCs/>
      <w:caps/>
      <w:kern w:val="28"/>
      <w:sz w:val="26"/>
      <w:szCs w:val="26"/>
      <w:lang w:val="nb-NO" w:eastAsia="nb-NO" w:bidi="ar-SA"/>
    </w:rPr>
  </w:style>
  <w:style w:type="character" w:customStyle="1" w:styleId="Heading2Char">
    <w:name w:val="Heading 2 Char"/>
    <w:locked/>
    <w:rsid w:val="00BA2570"/>
    <w:rPr>
      <w:rFonts w:eastAsia="SimSun"/>
      <w:b/>
      <w:bCs/>
      <w:smallCaps/>
      <w:sz w:val="22"/>
      <w:szCs w:val="22"/>
      <w:lang w:val="nb-NO" w:eastAsia="nb-NO" w:bidi="ar-SA"/>
    </w:rPr>
  </w:style>
  <w:style w:type="character" w:customStyle="1" w:styleId="Heading3Char">
    <w:name w:val="Heading 3 Char"/>
    <w:locked/>
    <w:rsid w:val="00BA2570"/>
    <w:rPr>
      <w:rFonts w:eastAsia="SimSun"/>
      <w:b/>
      <w:bCs/>
      <w:sz w:val="22"/>
      <w:szCs w:val="22"/>
      <w:lang w:val="nb-NO" w:eastAsia="nb-NO" w:bidi="ar-SA"/>
    </w:rPr>
  </w:style>
  <w:style w:type="character" w:customStyle="1" w:styleId="Heading4Char">
    <w:name w:val="Heading 4 Char"/>
    <w:locked/>
    <w:rsid w:val="00BA2570"/>
    <w:rPr>
      <w:rFonts w:eastAsia="SimSun"/>
      <w:b/>
      <w:bCs/>
      <w:i/>
      <w:iCs/>
      <w:sz w:val="24"/>
      <w:szCs w:val="24"/>
      <w:lang w:val="nb-NO" w:eastAsia="nb-NO" w:bidi="ar-SA"/>
    </w:rPr>
  </w:style>
  <w:style w:type="character" w:customStyle="1" w:styleId="Heading5Char">
    <w:name w:val="Heading 5 Char"/>
    <w:locked/>
    <w:rsid w:val="00BA2570"/>
    <w:rPr>
      <w:rFonts w:ascii="Arial" w:eastAsia="SimSun" w:hAnsi="Arial" w:cs="Arial"/>
      <w:sz w:val="22"/>
      <w:szCs w:val="22"/>
      <w:lang w:val="nb-NO" w:eastAsia="nb-NO" w:bidi="ar-SA"/>
    </w:rPr>
  </w:style>
  <w:style w:type="character" w:customStyle="1" w:styleId="Heading6Char">
    <w:name w:val="Heading 6 Char"/>
    <w:locked/>
    <w:rsid w:val="00BA2570"/>
    <w:rPr>
      <w:rFonts w:ascii="Arial" w:eastAsia="SimSun" w:hAnsi="Arial" w:cs="Arial"/>
      <w:i/>
      <w:iCs/>
      <w:sz w:val="22"/>
      <w:szCs w:val="22"/>
      <w:lang w:val="nb-NO" w:eastAsia="nb-NO" w:bidi="ar-SA"/>
    </w:rPr>
  </w:style>
  <w:style w:type="character" w:customStyle="1" w:styleId="Heading7Char">
    <w:name w:val="Heading 7 Char"/>
    <w:locked/>
    <w:rsid w:val="00BA2570"/>
    <w:rPr>
      <w:rFonts w:ascii="Arial" w:eastAsia="SimSun" w:hAnsi="Arial" w:cs="Arial"/>
      <w:lang w:val="nb-NO" w:eastAsia="nb-NO" w:bidi="ar-SA"/>
    </w:rPr>
  </w:style>
  <w:style w:type="character" w:customStyle="1" w:styleId="Heading8Char">
    <w:name w:val="Heading 8 Char"/>
    <w:locked/>
    <w:rsid w:val="00BA2570"/>
    <w:rPr>
      <w:rFonts w:ascii="Arial" w:eastAsia="SimSun" w:hAnsi="Arial" w:cs="Arial"/>
      <w:i/>
      <w:iCs/>
      <w:lang w:val="nb-NO" w:eastAsia="nb-NO" w:bidi="ar-SA"/>
    </w:rPr>
  </w:style>
  <w:style w:type="character" w:customStyle="1" w:styleId="Heading9Char">
    <w:name w:val="Heading 9 Char"/>
    <w:locked/>
    <w:rsid w:val="00BA2570"/>
    <w:rPr>
      <w:rFonts w:ascii="Arial" w:eastAsia="SimSun" w:hAnsi="Arial" w:cs="Arial"/>
      <w:i/>
      <w:iCs/>
      <w:sz w:val="18"/>
      <w:szCs w:val="18"/>
      <w:lang w:val="nb-NO" w:eastAsia="nb-NO" w:bidi="ar-SA"/>
    </w:rPr>
  </w:style>
  <w:style w:type="paragraph" w:styleId="Topptekst">
    <w:name w:val="header"/>
    <w:basedOn w:val="Normal"/>
    <w:link w:val="TopptekstTegn"/>
    <w:semiHidden/>
    <w:qFormat/>
    <w:rsid w:val="00BA2570"/>
    <w:pPr>
      <w:keepLines/>
      <w:widowControl w:val="0"/>
      <w:tabs>
        <w:tab w:val="center" w:pos="4536"/>
        <w:tab w:val="right" w:pos="9072"/>
      </w:tabs>
    </w:pPr>
    <w:rPr>
      <w:rFonts w:eastAsia="SimSun" w:cs="Times New Roman"/>
      <w:sz w:val="20"/>
      <w:szCs w:val="20"/>
      <w:lang w:eastAsia="nb-NO"/>
    </w:rPr>
  </w:style>
  <w:style w:type="character" w:customStyle="1" w:styleId="TopptekstTegn">
    <w:name w:val="Topptekst Tegn"/>
    <w:basedOn w:val="Standardskriftforavsnitt"/>
    <w:link w:val="Topptekst"/>
    <w:semiHidden/>
    <w:rsid w:val="00BA2570"/>
    <w:rPr>
      <w:rFonts w:eastAsia="SimSun" w:cs="Times New Roman"/>
      <w:sz w:val="20"/>
      <w:szCs w:val="20"/>
      <w:lang w:eastAsia="nb-NO"/>
    </w:rPr>
  </w:style>
  <w:style w:type="character" w:customStyle="1" w:styleId="HeaderChar">
    <w:name w:val="Header Char"/>
    <w:locked/>
    <w:rsid w:val="00BA2570"/>
    <w:rPr>
      <w:rFonts w:ascii="Times New Roman" w:hAnsi="Times New Roman" w:cs="Times New Roman"/>
      <w:sz w:val="22"/>
      <w:szCs w:val="22"/>
    </w:rPr>
  </w:style>
  <w:style w:type="paragraph" w:styleId="Bunntekst">
    <w:name w:val="footer"/>
    <w:basedOn w:val="Normal"/>
    <w:link w:val="BunntekstTegn"/>
    <w:semiHidden/>
    <w:qFormat/>
    <w:rsid w:val="00BA2570"/>
    <w:pPr>
      <w:keepLines/>
      <w:widowControl w:val="0"/>
      <w:tabs>
        <w:tab w:val="center" w:pos="4536"/>
        <w:tab w:val="right" w:pos="9072"/>
      </w:tabs>
    </w:pPr>
    <w:rPr>
      <w:rFonts w:eastAsia="SimSun" w:cs="Times New Roman"/>
      <w:smallCaps/>
      <w:sz w:val="20"/>
      <w:szCs w:val="20"/>
      <w:lang w:eastAsia="nb-NO"/>
    </w:rPr>
  </w:style>
  <w:style w:type="character" w:customStyle="1" w:styleId="BunntekstTegn">
    <w:name w:val="Bunntekst Tegn"/>
    <w:basedOn w:val="Standardskriftforavsnitt"/>
    <w:link w:val="Bunntekst"/>
    <w:semiHidden/>
    <w:rsid w:val="00BA2570"/>
    <w:rPr>
      <w:rFonts w:eastAsia="SimSun" w:cs="Times New Roman"/>
      <w:smallCaps/>
      <w:sz w:val="20"/>
      <w:szCs w:val="20"/>
      <w:lang w:eastAsia="nb-NO"/>
    </w:rPr>
  </w:style>
  <w:style w:type="character" w:customStyle="1" w:styleId="FooterChar">
    <w:name w:val="Footer Char"/>
    <w:locked/>
    <w:rsid w:val="00BA2570"/>
    <w:rPr>
      <w:rFonts w:ascii="Times New Roman" w:hAnsi="Times New Roman" w:cs="Times New Roman"/>
      <w:sz w:val="22"/>
      <w:szCs w:val="22"/>
    </w:rPr>
  </w:style>
  <w:style w:type="character" w:styleId="Sidetall">
    <w:name w:val="page number"/>
    <w:semiHidden/>
    <w:rsid w:val="00BA2570"/>
    <w:rPr>
      <w:rFonts w:ascii="Times New Roman" w:hAnsi="Times New Roman" w:cs="Times New Roman"/>
    </w:rPr>
  </w:style>
  <w:style w:type="character" w:styleId="Fulgthyperkobling">
    <w:name w:val="FollowedHyperlink"/>
    <w:semiHidden/>
    <w:rsid w:val="00BA2570"/>
    <w:rPr>
      <w:rFonts w:ascii="Times New Roman" w:hAnsi="Times New Roman" w:cs="Times New Roman"/>
      <w:color w:val="800080"/>
      <w:u w:val="single"/>
    </w:rPr>
  </w:style>
  <w:style w:type="paragraph" w:styleId="INNH1">
    <w:name w:val="toc 1"/>
    <w:basedOn w:val="Normal"/>
    <w:next w:val="Normal"/>
    <w:autoRedefine/>
    <w:uiPriority w:val="39"/>
    <w:qFormat/>
    <w:rsid w:val="00BA2570"/>
    <w:pPr>
      <w:keepLines/>
      <w:widowControl w:val="0"/>
      <w:tabs>
        <w:tab w:val="left" w:pos="440"/>
        <w:tab w:val="right" w:leader="dot" w:pos="8221"/>
      </w:tabs>
      <w:spacing w:before="120" w:after="120"/>
    </w:pPr>
    <w:rPr>
      <w:rFonts w:ascii="Times New Roman" w:eastAsia="Times New Roman" w:hAnsi="Times New Roman" w:cs="Times New Roman"/>
      <w:b/>
      <w:bCs/>
      <w:caps/>
      <w:noProof/>
      <w:sz w:val="20"/>
      <w:szCs w:val="20"/>
      <w:lang w:eastAsia="nb-NO"/>
    </w:rPr>
  </w:style>
  <w:style w:type="paragraph" w:styleId="INNH2">
    <w:name w:val="toc 2"/>
    <w:basedOn w:val="Normal"/>
    <w:next w:val="Normal"/>
    <w:autoRedefine/>
    <w:uiPriority w:val="39"/>
    <w:qFormat/>
    <w:rsid w:val="00BA2570"/>
    <w:pPr>
      <w:keepLines/>
      <w:widowControl w:val="0"/>
      <w:tabs>
        <w:tab w:val="left" w:pos="880"/>
        <w:tab w:val="right" w:leader="dot" w:pos="8221"/>
      </w:tabs>
      <w:ind w:left="220"/>
    </w:pPr>
    <w:rPr>
      <w:rFonts w:ascii="Times New Roman" w:eastAsia="Times New Roman" w:hAnsi="Times New Roman" w:cs="Times New Roman"/>
      <w:smallCaps/>
      <w:noProof/>
      <w:sz w:val="20"/>
      <w:szCs w:val="20"/>
      <w:lang w:eastAsia="nb-NO"/>
    </w:rPr>
  </w:style>
  <w:style w:type="paragraph" w:styleId="INNH3">
    <w:name w:val="toc 3"/>
    <w:basedOn w:val="Normal"/>
    <w:next w:val="Normal"/>
    <w:autoRedefine/>
    <w:uiPriority w:val="39"/>
    <w:qFormat/>
    <w:rsid w:val="00BA2570"/>
    <w:pPr>
      <w:keepLines/>
      <w:widowControl w:val="0"/>
      <w:tabs>
        <w:tab w:val="left" w:pos="1100"/>
        <w:tab w:val="right" w:leader="dot" w:pos="8221"/>
      </w:tabs>
      <w:ind w:left="440"/>
    </w:pPr>
    <w:rPr>
      <w:rFonts w:ascii="Times New Roman" w:eastAsia="Times New Roman" w:hAnsi="Times New Roman" w:cs="Times New Roman"/>
      <w:i/>
      <w:iCs/>
      <w:noProof/>
      <w:sz w:val="20"/>
      <w:szCs w:val="20"/>
      <w:lang w:eastAsia="nb-NO"/>
    </w:rPr>
  </w:style>
  <w:style w:type="paragraph" w:styleId="Tittel">
    <w:name w:val="Title"/>
    <w:basedOn w:val="Normal"/>
    <w:link w:val="TittelTegn"/>
    <w:qFormat/>
    <w:rsid w:val="00BA2570"/>
    <w:pPr>
      <w:framePr w:hSpace="181" w:wrap="around" w:vAnchor="page" w:hAnchor="page" w:x="1135" w:y="2836"/>
      <w:suppressOverlap/>
    </w:pPr>
    <w:rPr>
      <w:rFonts w:ascii="Arial" w:eastAsia="Calibri" w:hAnsi="Arial" w:cs="Arial"/>
      <w:b/>
      <w:color w:val="464646"/>
      <w:sz w:val="60"/>
      <w:szCs w:val="22"/>
      <w:lang w:val="en-GB"/>
    </w:rPr>
  </w:style>
  <w:style w:type="character" w:customStyle="1" w:styleId="TittelTegn">
    <w:name w:val="Tittel Tegn"/>
    <w:basedOn w:val="Standardskriftforavsnitt"/>
    <w:link w:val="Tittel"/>
    <w:rsid w:val="00BA2570"/>
    <w:rPr>
      <w:rFonts w:ascii="Arial" w:eastAsia="Calibri" w:hAnsi="Arial" w:cs="Arial"/>
      <w:b/>
      <w:color w:val="464646"/>
      <w:sz w:val="60"/>
      <w:szCs w:val="22"/>
      <w:lang w:val="en-GB"/>
    </w:rPr>
  </w:style>
  <w:style w:type="character" w:customStyle="1" w:styleId="TitleChar">
    <w:name w:val="Title Char"/>
    <w:locked/>
    <w:rsid w:val="00BA2570"/>
    <w:rPr>
      <w:rFonts w:ascii="Cambria" w:hAnsi="Cambria" w:cs="Cambria"/>
      <w:b/>
      <w:bCs/>
      <w:kern w:val="28"/>
      <w:sz w:val="32"/>
      <w:szCs w:val="32"/>
    </w:rPr>
  </w:style>
  <w:style w:type="character" w:styleId="Hyperkobling">
    <w:name w:val="Hyperlink"/>
    <w:uiPriority w:val="99"/>
    <w:rsid w:val="00BA2570"/>
    <w:rPr>
      <w:rFonts w:ascii="Times New Roman" w:hAnsi="Times New Roman" w:cs="Times New Roman"/>
      <w:color w:val="0000FF"/>
      <w:u w:val="single"/>
    </w:rPr>
  </w:style>
  <w:style w:type="paragraph" w:styleId="INNH4">
    <w:name w:val="toc 4"/>
    <w:basedOn w:val="Normal"/>
    <w:next w:val="Normal"/>
    <w:autoRedefine/>
    <w:uiPriority w:val="39"/>
    <w:rsid w:val="00BA2570"/>
    <w:pPr>
      <w:keepLines/>
      <w:widowControl w:val="0"/>
      <w:ind w:left="720"/>
    </w:pPr>
    <w:rPr>
      <w:rFonts w:ascii="Arial" w:eastAsia="SimSun" w:hAnsi="Arial" w:cs="Times New Roman"/>
      <w:sz w:val="22"/>
      <w:szCs w:val="22"/>
      <w:lang w:eastAsia="nb-NO"/>
    </w:rPr>
  </w:style>
  <w:style w:type="paragraph" w:styleId="INNH5">
    <w:name w:val="toc 5"/>
    <w:basedOn w:val="Normal"/>
    <w:next w:val="Normal"/>
    <w:autoRedefine/>
    <w:uiPriority w:val="39"/>
    <w:rsid w:val="00BA2570"/>
    <w:pPr>
      <w:keepLines/>
      <w:widowControl w:val="0"/>
      <w:ind w:left="960"/>
    </w:pPr>
    <w:rPr>
      <w:rFonts w:ascii="Arial" w:eastAsia="SimSun" w:hAnsi="Arial" w:cs="Times New Roman"/>
      <w:sz w:val="22"/>
      <w:szCs w:val="22"/>
      <w:lang w:eastAsia="nb-NO"/>
    </w:rPr>
  </w:style>
  <w:style w:type="paragraph" w:styleId="INNH6">
    <w:name w:val="toc 6"/>
    <w:basedOn w:val="Normal"/>
    <w:next w:val="Normal"/>
    <w:autoRedefine/>
    <w:uiPriority w:val="39"/>
    <w:rsid w:val="00BA2570"/>
    <w:pPr>
      <w:keepLines/>
      <w:widowControl w:val="0"/>
      <w:ind w:left="1200"/>
    </w:pPr>
    <w:rPr>
      <w:rFonts w:ascii="Arial" w:eastAsia="SimSun" w:hAnsi="Arial" w:cs="Times New Roman"/>
      <w:sz w:val="22"/>
      <w:szCs w:val="22"/>
      <w:lang w:eastAsia="nb-NO"/>
    </w:rPr>
  </w:style>
  <w:style w:type="paragraph" w:styleId="INNH7">
    <w:name w:val="toc 7"/>
    <w:basedOn w:val="Normal"/>
    <w:next w:val="Normal"/>
    <w:autoRedefine/>
    <w:uiPriority w:val="39"/>
    <w:rsid w:val="00BA2570"/>
    <w:pPr>
      <w:keepLines/>
      <w:widowControl w:val="0"/>
      <w:ind w:left="1440"/>
    </w:pPr>
    <w:rPr>
      <w:rFonts w:ascii="Arial" w:eastAsia="SimSun" w:hAnsi="Arial" w:cs="Times New Roman"/>
      <w:sz w:val="22"/>
      <w:szCs w:val="22"/>
      <w:lang w:eastAsia="nb-NO"/>
    </w:rPr>
  </w:style>
  <w:style w:type="paragraph" w:styleId="INNH8">
    <w:name w:val="toc 8"/>
    <w:basedOn w:val="Normal"/>
    <w:next w:val="Normal"/>
    <w:autoRedefine/>
    <w:uiPriority w:val="39"/>
    <w:rsid w:val="00BA2570"/>
    <w:pPr>
      <w:keepLines/>
      <w:widowControl w:val="0"/>
      <w:ind w:left="1680"/>
    </w:pPr>
    <w:rPr>
      <w:rFonts w:ascii="Arial" w:eastAsia="SimSun" w:hAnsi="Arial" w:cs="Times New Roman"/>
      <w:sz w:val="22"/>
      <w:szCs w:val="22"/>
      <w:lang w:eastAsia="nb-NO"/>
    </w:rPr>
  </w:style>
  <w:style w:type="paragraph" w:styleId="INNH9">
    <w:name w:val="toc 9"/>
    <w:basedOn w:val="Normal"/>
    <w:next w:val="Normal"/>
    <w:autoRedefine/>
    <w:uiPriority w:val="39"/>
    <w:rsid w:val="00BA2570"/>
    <w:pPr>
      <w:keepLines/>
      <w:widowControl w:val="0"/>
      <w:ind w:left="1920"/>
    </w:pPr>
    <w:rPr>
      <w:rFonts w:ascii="Arial" w:eastAsia="SimSun" w:hAnsi="Arial" w:cs="Times New Roman"/>
      <w:sz w:val="22"/>
      <w:szCs w:val="22"/>
      <w:lang w:eastAsia="nb-NO"/>
    </w:rPr>
  </w:style>
  <w:style w:type="paragraph" w:customStyle="1" w:styleId="StilOverskrift2Hyre-0cm">
    <w:name w:val="Stil Overskrift 2 + Høyre:  -0 cm"/>
    <w:basedOn w:val="Overskrift2"/>
    <w:rsid w:val="00BA2570"/>
  </w:style>
  <w:style w:type="paragraph" w:styleId="Fotnotetekst">
    <w:name w:val="footnote text"/>
    <w:basedOn w:val="Normal"/>
    <w:link w:val="FotnotetekstTegn"/>
    <w:semiHidden/>
    <w:rsid w:val="00BA2570"/>
    <w:pPr>
      <w:keepLines/>
      <w:widowControl w:val="0"/>
      <w:spacing w:after="120"/>
    </w:pPr>
    <w:rPr>
      <w:rFonts w:ascii="Arial" w:eastAsia="SimSun" w:hAnsi="Arial" w:cs="Times New Roman"/>
      <w:sz w:val="18"/>
      <w:szCs w:val="18"/>
      <w:lang w:eastAsia="nb-NO"/>
    </w:rPr>
  </w:style>
  <w:style w:type="character" w:customStyle="1" w:styleId="FotnotetekstTegn">
    <w:name w:val="Fotnotetekst Tegn"/>
    <w:basedOn w:val="Standardskriftforavsnitt"/>
    <w:link w:val="Fotnotetekst"/>
    <w:semiHidden/>
    <w:rsid w:val="00BA2570"/>
    <w:rPr>
      <w:rFonts w:ascii="Arial" w:eastAsia="SimSun" w:hAnsi="Arial" w:cs="Times New Roman"/>
      <w:sz w:val="18"/>
      <w:szCs w:val="18"/>
      <w:lang w:eastAsia="nb-NO"/>
    </w:rPr>
  </w:style>
  <w:style w:type="character" w:customStyle="1" w:styleId="FootnoteTextChar">
    <w:name w:val="Footnote Text Char"/>
    <w:locked/>
    <w:rsid w:val="00BA2570"/>
    <w:rPr>
      <w:rFonts w:ascii="Times New Roman" w:hAnsi="Times New Roman" w:cs="Times New Roman"/>
    </w:rPr>
  </w:style>
  <w:style w:type="character" w:styleId="Fotnotereferanse">
    <w:name w:val="footnote reference"/>
    <w:semiHidden/>
    <w:rsid w:val="00BA2570"/>
    <w:rPr>
      <w:rFonts w:ascii="Times New Roman" w:hAnsi="Times New Roman" w:cs="Times New Roman"/>
      <w:vertAlign w:val="superscript"/>
    </w:rPr>
  </w:style>
  <w:style w:type="character" w:styleId="Merknadsreferanse">
    <w:name w:val="annotation reference"/>
    <w:semiHidden/>
    <w:rsid w:val="00BA2570"/>
    <w:rPr>
      <w:rFonts w:ascii="Times New Roman" w:hAnsi="Times New Roman" w:cs="Times New Roman"/>
      <w:sz w:val="16"/>
      <w:szCs w:val="16"/>
    </w:rPr>
  </w:style>
  <w:style w:type="paragraph" w:styleId="Merknadstekst">
    <w:name w:val="annotation text"/>
    <w:basedOn w:val="Normal"/>
    <w:link w:val="MerknadstekstTegn"/>
    <w:semiHidden/>
    <w:rsid w:val="00BA2570"/>
    <w:pPr>
      <w:keepLines/>
      <w:widowControl w:val="0"/>
    </w:pPr>
    <w:rPr>
      <w:rFonts w:ascii="Arial" w:eastAsia="SimSun" w:hAnsi="Arial" w:cs="Times New Roman"/>
      <w:sz w:val="22"/>
      <w:szCs w:val="22"/>
      <w:lang w:eastAsia="nb-NO"/>
    </w:rPr>
  </w:style>
  <w:style w:type="character" w:customStyle="1" w:styleId="MerknadstekstTegn">
    <w:name w:val="Merknadstekst Tegn"/>
    <w:basedOn w:val="Standardskriftforavsnitt"/>
    <w:link w:val="Merknadstekst"/>
    <w:semiHidden/>
    <w:rsid w:val="00BA2570"/>
    <w:rPr>
      <w:rFonts w:ascii="Arial" w:eastAsia="SimSun" w:hAnsi="Arial" w:cs="Times New Roman"/>
      <w:sz w:val="22"/>
      <w:szCs w:val="22"/>
      <w:lang w:eastAsia="nb-NO"/>
    </w:rPr>
  </w:style>
  <w:style w:type="character" w:customStyle="1" w:styleId="CommentTextChar">
    <w:name w:val="Comment Text Char"/>
    <w:locked/>
    <w:rsid w:val="00BA2570"/>
    <w:rPr>
      <w:rFonts w:ascii="Times New Roman" w:hAnsi="Times New Roman" w:cs="Times New Roman"/>
    </w:rPr>
  </w:style>
  <w:style w:type="paragraph" w:styleId="Bobletekst">
    <w:name w:val="Balloon Text"/>
    <w:basedOn w:val="Normal"/>
    <w:link w:val="BobletekstTegn"/>
    <w:rsid w:val="00BA2570"/>
    <w:pPr>
      <w:keepLines/>
      <w:widowControl w:val="0"/>
    </w:pPr>
    <w:rPr>
      <w:rFonts w:ascii="Tahoma" w:eastAsia="SimSun" w:hAnsi="Tahoma" w:cs="Tahoma"/>
      <w:sz w:val="16"/>
      <w:szCs w:val="16"/>
      <w:lang w:eastAsia="nb-NO"/>
    </w:rPr>
  </w:style>
  <w:style w:type="character" w:customStyle="1" w:styleId="BobletekstTegn">
    <w:name w:val="Bobletekst Tegn"/>
    <w:basedOn w:val="Standardskriftforavsnitt"/>
    <w:link w:val="Bobletekst"/>
    <w:rsid w:val="00BA2570"/>
    <w:rPr>
      <w:rFonts w:ascii="Tahoma" w:eastAsia="SimSun" w:hAnsi="Tahoma" w:cs="Tahoma"/>
      <w:sz w:val="16"/>
      <w:szCs w:val="16"/>
      <w:lang w:eastAsia="nb-NO"/>
    </w:rPr>
  </w:style>
  <w:style w:type="character" w:customStyle="1" w:styleId="BalloonTextChar">
    <w:name w:val="Balloon Text Char"/>
    <w:semiHidden/>
    <w:locked/>
    <w:rsid w:val="00BA2570"/>
    <w:rPr>
      <w:rFonts w:ascii="Times New Roman" w:eastAsia="SimSun" w:hAnsi="Times New Roman" w:cs="Times New Roman"/>
      <w:sz w:val="2"/>
    </w:rPr>
  </w:style>
  <w:style w:type="paragraph" w:styleId="Brdtekst">
    <w:name w:val="Body Text"/>
    <w:basedOn w:val="Normal"/>
    <w:link w:val="BrdtekstTegn"/>
    <w:semiHidden/>
    <w:rsid w:val="00BA2570"/>
    <w:pPr>
      <w:keepLines/>
      <w:widowControl w:val="0"/>
    </w:pPr>
    <w:rPr>
      <w:rFonts w:ascii="Arial" w:eastAsia="SimSun" w:hAnsi="Arial" w:cs="Times New Roman"/>
      <w:i/>
      <w:iCs/>
      <w:sz w:val="22"/>
      <w:szCs w:val="22"/>
      <w:lang w:eastAsia="nb-NO"/>
    </w:rPr>
  </w:style>
  <w:style w:type="character" w:customStyle="1" w:styleId="BrdtekstTegn">
    <w:name w:val="Brødtekst Tegn"/>
    <w:basedOn w:val="Standardskriftforavsnitt"/>
    <w:link w:val="Brdtekst"/>
    <w:semiHidden/>
    <w:rsid w:val="00BA2570"/>
    <w:rPr>
      <w:rFonts w:ascii="Arial" w:eastAsia="SimSun" w:hAnsi="Arial" w:cs="Times New Roman"/>
      <w:i/>
      <w:iCs/>
      <w:sz w:val="22"/>
      <w:szCs w:val="22"/>
      <w:lang w:eastAsia="nb-NO"/>
    </w:rPr>
  </w:style>
  <w:style w:type="character" w:customStyle="1" w:styleId="BodyTextChar">
    <w:name w:val="Body Text Char"/>
    <w:locked/>
    <w:rsid w:val="00BA2570"/>
    <w:rPr>
      <w:rFonts w:ascii="Times New Roman" w:hAnsi="Times New Roman" w:cs="Times New Roman"/>
      <w:sz w:val="22"/>
      <w:szCs w:val="22"/>
    </w:rPr>
  </w:style>
  <w:style w:type="paragraph" w:styleId="Kommentaremne">
    <w:name w:val="annotation subject"/>
    <w:basedOn w:val="Merknadstekst"/>
    <w:next w:val="Merknadstekst"/>
    <w:link w:val="KommentaremneTegn"/>
    <w:rsid w:val="00BA2570"/>
    <w:rPr>
      <w:b/>
      <w:bCs/>
    </w:rPr>
  </w:style>
  <w:style w:type="character" w:customStyle="1" w:styleId="KommentaremneTegn">
    <w:name w:val="Kommentaremne Tegn"/>
    <w:basedOn w:val="MerknadstekstTegn"/>
    <w:link w:val="Kommentaremne"/>
    <w:rsid w:val="00BA2570"/>
    <w:rPr>
      <w:rFonts w:ascii="Arial" w:eastAsia="SimSun" w:hAnsi="Arial" w:cs="Times New Roman"/>
      <w:b/>
      <w:bCs/>
      <w:sz w:val="22"/>
      <w:szCs w:val="22"/>
      <w:lang w:eastAsia="nb-NO"/>
    </w:rPr>
  </w:style>
  <w:style w:type="character" w:customStyle="1" w:styleId="CommentSubjectChar">
    <w:name w:val="Comment Subject Char"/>
    <w:semiHidden/>
    <w:locked/>
    <w:rsid w:val="00BA2570"/>
    <w:rPr>
      <w:rFonts w:ascii="Times New Roman" w:eastAsia="SimSun" w:hAnsi="Times New Roman" w:cs="Times New Roman"/>
      <w:b/>
      <w:bCs/>
      <w:sz w:val="20"/>
      <w:szCs w:val="20"/>
    </w:rPr>
  </w:style>
  <w:style w:type="paragraph" w:styleId="Brdtekst2">
    <w:name w:val="Body Text 2"/>
    <w:basedOn w:val="Normal"/>
    <w:link w:val="Brdtekst2Tegn"/>
    <w:semiHidden/>
    <w:rsid w:val="00BA2570"/>
    <w:pPr>
      <w:widowControl w:val="0"/>
      <w:outlineLvl w:val="0"/>
    </w:pPr>
    <w:rPr>
      <w:rFonts w:ascii="Arial" w:eastAsia="SimSun" w:hAnsi="Arial" w:cs="Times New Roman"/>
      <w:b/>
      <w:bCs/>
      <w:sz w:val="28"/>
      <w:szCs w:val="28"/>
      <w:lang w:eastAsia="nb-NO"/>
    </w:rPr>
  </w:style>
  <w:style w:type="character" w:customStyle="1" w:styleId="Brdtekst2Tegn">
    <w:name w:val="Brødtekst 2 Tegn"/>
    <w:basedOn w:val="Standardskriftforavsnitt"/>
    <w:link w:val="Brdtekst2"/>
    <w:semiHidden/>
    <w:rsid w:val="00BA2570"/>
    <w:rPr>
      <w:rFonts w:ascii="Arial" w:eastAsia="SimSun" w:hAnsi="Arial" w:cs="Times New Roman"/>
      <w:b/>
      <w:bCs/>
      <w:sz w:val="28"/>
      <w:szCs w:val="28"/>
      <w:lang w:eastAsia="nb-NO"/>
    </w:rPr>
  </w:style>
  <w:style w:type="character" w:customStyle="1" w:styleId="BodyText2Char">
    <w:name w:val="Body Text 2 Char"/>
    <w:locked/>
    <w:rsid w:val="00BA2570"/>
    <w:rPr>
      <w:rFonts w:ascii="Times New Roman" w:hAnsi="Times New Roman" w:cs="Times New Roman"/>
      <w:sz w:val="22"/>
      <w:szCs w:val="22"/>
    </w:rPr>
  </w:style>
  <w:style w:type="paragraph" w:styleId="Rentekst">
    <w:name w:val="Plain Text"/>
    <w:basedOn w:val="Normal"/>
    <w:link w:val="RentekstTegn"/>
    <w:semiHidden/>
    <w:rsid w:val="00BA2570"/>
    <w:pPr>
      <w:keepLines/>
      <w:widowControl w:val="0"/>
    </w:pPr>
    <w:rPr>
      <w:rFonts w:ascii="Courier New" w:eastAsia="SimSun" w:hAnsi="Courier New" w:cs="Courier New"/>
      <w:sz w:val="22"/>
      <w:szCs w:val="22"/>
      <w:lang w:eastAsia="nb-NO"/>
    </w:rPr>
  </w:style>
  <w:style w:type="character" w:customStyle="1" w:styleId="RentekstTegn">
    <w:name w:val="Ren tekst Tegn"/>
    <w:basedOn w:val="Standardskriftforavsnitt"/>
    <w:link w:val="Rentekst"/>
    <w:semiHidden/>
    <w:rsid w:val="00BA2570"/>
    <w:rPr>
      <w:rFonts w:ascii="Courier New" w:eastAsia="SimSun" w:hAnsi="Courier New" w:cs="Courier New"/>
      <w:sz w:val="22"/>
      <w:szCs w:val="22"/>
      <w:lang w:eastAsia="nb-NO"/>
    </w:rPr>
  </w:style>
  <w:style w:type="character" w:customStyle="1" w:styleId="PlainTextChar">
    <w:name w:val="Plain Text Char"/>
    <w:locked/>
    <w:rsid w:val="00BA2570"/>
    <w:rPr>
      <w:rFonts w:ascii="Courier New" w:hAnsi="Courier New" w:cs="Courier New"/>
    </w:rPr>
  </w:style>
  <w:style w:type="paragraph" w:styleId="Dato">
    <w:name w:val="Date"/>
    <w:basedOn w:val="Normal"/>
    <w:next w:val="Normal"/>
    <w:link w:val="DatoTegn"/>
    <w:semiHidden/>
    <w:rsid w:val="00BA2570"/>
    <w:pPr>
      <w:keepLines/>
      <w:widowControl w:val="0"/>
    </w:pPr>
    <w:rPr>
      <w:rFonts w:ascii="Arial" w:eastAsia="SimSun" w:hAnsi="Arial" w:cs="Times New Roman"/>
      <w:lang w:eastAsia="nb-NO"/>
    </w:rPr>
  </w:style>
  <w:style w:type="character" w:customStyle="1" w:styleId="DatoTegn">
    <w:name w:val="Dato Tegn"/>
    <w:basedOn w:val="Standardskriftforavsnitt"/>
    <w:link w:val="Dato"/>
    <w:semiHidden/>
    <w:rsid w:val="00BA2570"/>
    <w:rPr>
      <w:rFonts w:ascii="Arial" w:eastAsia="SimSun" w:hAnsi="Arial" w:cs="Times New Roman"/>
      <w:lang w:eastAsia="nb-NO"/>
    </w:rPr>
  </w:style>
  <w:style w:type="character" w:customStyle="1" w:styleId="DateChar">
    <w:name w:val="Date Char"/>
    <w:locked/>
    <w:rsid w:val="00BA2570"/>
    <w:rPr>
      <w:rFonts w:ascii="Times New Roman" w:hAnsi="Times New Roman" w:cs="Times New Roman"/>
      <w:sz w:val="22"/>
      <w:szCs w:val="22"/>
    </w:rPr>
  </w:style>
  <w:style w:type="paragraph" w:customStyle="1" w:styleId="Overskrift">
    <w:name w:val="Overskrift"/>
    <w:basedOn w:val="Overskrift1"/>
    <w:rsid w:val="00BA2570"/>
    <w:pPr>
      <w:numPr>
        <w:numId w:val="0"/>
      </w:numPr>
      <w:spacing w:before="200"/>
    </w:pPr>
  </w:style>
  <w:style w:type="paragraph" w:customStyle="1" w:styleId="Fetskrift11p">
    <w:name w:val="Fet skrift 11p"/>
    <w:basedOn w:val="Normal"/>
    <w:rsid w:val="00BA2570"/>
    <w:pPr>
      <w:keepLines/>
      <w:widowControl w:val="0"/>
    </w:pPr>
    <w:rPr>
      <w:rFonts w:ascii="Arial" w:eastAsia="SimSun" w:hAnsi="Arial" w:cs="Times New Roman"/>
      <w:b/>
      <w:bCs/>
      <w:sz w:val="22"/>
      <w:szCs w:val="22"/>
      <w:lang w:eastAsia="nb-NO"/>
    </w:rPr>
  </w:style>
  <w:style w:type="paragraph" w:customStyle="1" w:styleId="Forsidetittel">
    <w:name w:val="Forsidetittel"/>
    <w:basedOn w:val="Normal"/>
    <w:rsid w:val="00BA2570"/>
    <w:pPr>
      <w:widowControl w:val="0"/>
      <w:autoSpaceDE w:val="0"/>
      <w:autoSpaceDN w:val="0"/>
      <w:adjustRightInd w:val="0"/>
    </w:pPr>
    <w:rPr>
      <w:rFonts w:ascii="Arial" w:eastAsia="MS P????" w:hAnsi="Arial" w:cs="Times New Roman"/>
      <w:color w:val="061844"/>
      <w:sz w:val="80"/>
      <w:szCs w:val="80"/>
      <w:lang w:eastAsia="nb-NO"/>
    </w:rPr>
  </w:style>
  <w:style w:type="paragraph" w:customStyle="1" w:styleId="Forsidetopp">
    <w:name w:val="Forsidetopp"/>
    <w:basedOn w:val="Normal"/>
    <w:rsid w:val="00BA2570"/>
    <w:pPr>
      <w:widowControl w:val="0"/>
      <w:autoSpaceDE w:val="0"/>
      <w:autoSpaceDN w:val="0"/>
      <w:adjustRightInd w:val="0"/>
    </w:pPr>
    <w:rPr>
      <w:rFonts w:ascii="Arial" w:eastAsia="MS P????" w:hAnsi="Arial" w:cs="Times New Roman"/>
      <w:color w:val="061844"/>
      <w:sz w:val="40"/>
      <w:szCs w:val="40"/>
      <w:lang w:eastAsia="nb-NO"/>
    </w:rPr>
  </w:style>
  <w:style w:type="paragraph" w:customStyle="1" w:styleId="Forsidetittel2">
    <w:name w:val="Forsidetittel 2"/>
    <w:basedOn w:val="Brdtekst2"/>
    <w:rsid w:val="00BA2570"/>
    <w:rPr>
      <w:rFonts w:eastAsia="MS P????"/>
      <w:b w:val="0"/>
      <w:bCs w:val="0"/>
      <w:color w:val="061844"/>
    </w:rPr>
  </w:style>
  <w:style w:type="paragraph" w:customStyle="1" w:styleId="nummerertliste1">
    <w:name w:val="nummerert liste 1"/>
    <w:basedOn w:val="Normal"/>
    <w:rsid w:val="00BA2570"/>
    <w:pPr>
      <w:tabs>
        <w:tab w:val="num" w:pos="360"/>
      </w:tabs>
      <w:spacing w:after="180"/>
      <w:ind w:left="360" w:hanging="360"/>
    </w:pPr>
    <w:rPr>
      <w:rFonts w:ascii="Arial" w:eastAsia="SimSun" w:hAnsi="Arial" w:cs="Times New Roman"/>
      <w:sz w:val="22"/>
      <w:szCs w:val="22"/>
      <w:lang w:eastAsia="nb-NO"/>
    </w:rPr>
  </w:style>
  <w:style w:type="paragraph" w:customStyle="1" w:styleId="Nummerertlisteinnrykk">
    <w:name w:val="Nummerert liste innrykk"/>
    <w:basedOn w:val="Normal"/>
    <w:rsid w:val="00BA2570"/>
    <w:pPr>
      <w:keepLines/>
      <w:widowControl w:val="0"/>
      <w:numPr>
        <w:numId w:val="14"/>
      </w:numPr>
    </w:pPr>
    <w:rPr>
      <w:rFonts w:ascii="Arial" w:eastAsia="SimSun" w:hAnsi="Arial" w:cs="Times New Roman"/>
      <w:sz w:val="22"/>
      <w:szCs w:val="22"/>
      <w:lang w:eastAsia="nb-NO"/>
    </w:rPr>
  </w:style>
  <w:style w:type="paragraph" w:customStyle="1" w:styleId="Tabellnavn">
    <w:name w:val="Tabellnavn"/>
    <w:basedOn w:val="Normal"/>
    <w:rsid w:val="00BA2570"/>
    <w:pPr>
      <w:keepLines/>
      <w:widowControl w:val="0"/>
    </w:pPr>
    <w:rPr>
      <w:rFonts w:ascii="Arial" w:eastAsia="SimSun" w:hAnsi="Arial" w:cs="Times New Roman"/>
      <w:i/>
      <w:iCs/>
      <w:sz w:val="22"/>
      <w:szCs w:val="22"/>
      <w:lang w:eastAsia="nb-NO"/>
    </w:rPr>
  </w:style>
  <w:style w:type="paragraph" w:customStyle="1" w:styleId="Bokstavliste">
    <w:name w:val="Bokstavliste"/>
    <w:basedOn w:val="Normal"/>
    <w:rsid w:val="00BA2570"/>
    <w:pPr>
      <w:keepLines/>
      <w:widowControl w:val="0"/>
      <w:numPr>
        <w:numId w:val="3"/>
      </w:numPr>
      <w:tabs>
        <w:tab w:val="clear" w:pos="926"/>
        <w:tab w:val="num" w:pos="567"/>
      </w:tabs>
      <w:spacing w:after="120"/>
      <w:ind w:left="567" w:hanging="454"/>
    </w:pPr>
    <w:rPr>
      <w:rFonts w:ascii="Arial" w:eastAsia="SimSun" w:hAnsi="Arial" w:cs="Times New Roman"/>
      <w:sz w:val="22"/>
      <w:szCs w:val="22"/>
      <w:lang w:eastAsia="nb-NO"/>
    </w:rPr>
  </w:style>
  <w:style w:type="paragraph" w:customStyle="1" w:styleId="Nummerliste2">
    <w:name w:val="Nummerliste 2"/>
    <w:basedOn w:val="Normal"/>
    <w:rsid w:val="00BA2570"/>
    <w:pPr>
      <w:keepLines/>
      <w:widowControl w:val="0"/>
      <w:numPr>
        <w:numId w:val="12"/>
      </w:numPr>
      <w:spacing w:after="120"/>
      <w:outlineLvl w:val="0"/>
    </w:pPr>
    <w:rPr>
      <w:rFonts w:ascii="Arial" w:eastAsia="SimSun" w:hAnsi="Arial" w:cs="Times New Roman"/>
      <w:sz w:val="22"/>
      <w:szCs w:val="22"/>
      <w:lang w:eastAsia="nb-NO"/>
    </w:rPr>
  </w:style>
  <w:style w:type="paragraph" w:customStyle="1" w:styleId="Bokstavliste2">
    <w:name w:val="Bokstavliste 2"/>
    <w:basedOn w:val="Normal"/>
    <w:rsid w:val="00BA2570"/>
    <w:pPr>
      <w:keepLines/>
      <w:widowControl w:val="0"/>
      <w:numPr>
        <w:numId w:val="2"/>
      </w:numPr>
      <w:tabs>
        <w:tab w:val="clear" w:pos="643"/>
        <w:tab w:val="num" w:pos="1080"/>
      </w:tabs>
      <w:spacing w:after="60"/>
      <w:ind w:left="1080"/>
    </w:pPr>
    <w:rPr>
      <w:rFonts w:ascii="Arial" w:eastAsia="SimSun" w:hAnsi="Arial" w:cs="Times New Roman"/>
      <w:sz w:val="22"/>
      <w:szCs w:val="22"/>
      <w:lang w:eastAsia="nb-NO"/>
    </w:rPr>
  </w:style>
  <w:style w:type="paragraph" w:customStyle="1" w:styleId="bokstavliste3">
    <w:name w:val="bokstavliste 3"/>
    <w:basedOn w:val="Normal"/>
    <w:rsid w:val="00BA2570"/>
    <w:pPr>
      <w:keepLines/>
      <w:widowControl w:val="0"/>
      <w:numPr>
        <w:numId w:val="15"/>
      </w:numPr>
    </w:pPr>
    <w:rPr>
      <w:rFonts w:ascii="Arial" w:eastAsia="SimSun" w:hAnsi="Arial" w:cs="Times New Roman"/>
      <w:sz w:val="22"/>
      <w:szCs w:val="22"/>
      <w:lang w:eastAsia="nb-NO"/>
    </w:rPr>
  </w:style>
  <w:style w:type="paragraph" w:customStyle="1" w:styleId="liste">
    <w:name w:val="liste"/>
    <w:basedOn w:val="Normal"/>
    <w:rsid w:val="00BA2570"/>
    <w:pPr>
      <w:widowControl w:val="0"/>
      <w:numPr>
        <w:numId w:val="5"/>
      </w:numPr>
      <w:tabs>
        <w:tab w:val="clear" w:pos="1492"/>
        <w:tab w:val="num" w:pos="360"/>
      </w:tabs>
      <w:autoSpaceDE w:val="0"/>
      <w:autoSpaceDN w:val="0"/>
      <w:adjustRightInd w:val="0"/>
      <w:spacing w:after="60"/>
      <w:ind w:left="360"/>
    </w:pPr>
    <w:rPr>
      <w:rFonts w:ascii="Arial" w:eastAsia="SimSun" w:hAnsi="Arial" w:cs="Times New Roman"/>
      <w:sz w:val="22"/>
      <w:szCs w:val="22"/>
      <w:lang w:eastAsia="nb-NO"/>
    </w:rPr>
  </w:style>
  <w:style w:type="paragraph" w:customStyle="1" w:styleId="kule1">
    <w:name w:val="kule 1"/>
    <w:basedOn w:val="liste"/>
    <w:rsid w:val="00BA2570"/>
    <w:pPr>
      <w:numPr>
        <w:numId w:val="16"/>
      </w:numPr>
      <w:tabs>
        <w:tab w:val="clear" w:pos="360"/>
      </w:tabs>
    </w:pPr>
  </w:style>
  <w:style w:type="paragraph" w:customStyle="1" w:styleId="definisjoner">
    <w:name w:val="definisjoner"/>
    <w:basedOn w:val="Normal"/>
    <w:rsid w:val="00BA2570"/>
    <w:pPr>
      <w:widowControl w:val="0"/>
      <w:autoSpaceDE w:val="0"/>
      <w:autoSpaceDN w:val="0"/>
      <w:adjustRightInd w:val="0"/>
      <w:spacing w:after="120"/>
    </w:pPr>
    <w:rPr>
      <w:rFonts w:ascii="Arial" w:eastAsia="SimSun" w:hAnsi="Arial" w:cs="Times New Roman"/>
      <w:sz w:val="22"/>
      <w:szCs w:val="22"/>
      <w:lang w:eastAsia="nb-NO"/>
    </w:rPr>
  </w:style>
  <w:style w:type="paragraph" w:customStyle="1" w:styleId="forord">
    <w:name w:val="forord"/>
    <w:basedOn w:val="Normal"/>
    <w:rsid w:val="00BA2570"/>
    <w:pPr>
      <w:widowControl w:val="0"/>
      <w:autoSpaceDE w:val="0"/>
      <w:autoSpaceDN w:val="0"/>
      <w:adjustRightInd w:val="0"/>
      <w:spacing w:after="120"/>
    </w:pPr>
    <w:rPr>
      <w:rFonts w:ascii="Arial" w:eastAsia="SimSun" w:hAnsi="Arial" w:cs="Times New Roman"/>
      <w:sz w:val="22"/>
      <w:szCs w:val="22"/>
      <w:lang w:eastAsia="nb-NO"/>
    </w:rPr>
  </w:style>
  <w:style w:type="paragraph" w:customStyle="1" w:styleId="Overskriftavtale">
    <w:name w:val="Overskrift avtale"/>
    <w:basedOn w:val="Overskrift"/>
    <w:rsid w:val="00BA2570"/>
  </w:style>
  <w:style w:type="paragraph" w:styleId="Nummerertliste">
    <w:name w:val="List Number"/>
    <w:basedOn w:val="Normal"/>
    <w:semiHidden/>
    <w:rsid w:val="00BA2570"/>
    <w:pPr>
      <w:keepLines/>
      <w:widowControl w:val="0"/>
      <w:numPr>
        <w:numId w:val="4"/>
      </w:numPr>
      <w:tabs>
        <w:tab w:val="clear" w:pos="1209"/>
        <w:tab w:val="num" w:pos="360"/>
      </w:tabs>
      <w:ind w:left="360"/>
    </w:pPr>
    <w:rPr>
      <w:rFonts w:ascii="Arial" w:eastAsia="SimSun" w:hAnsi="Arial" w:cs="Times New Roman"/>
      <w:lang w:eastAsia="nb-NO"/>
    </w:rPr>
  </w:style>
  <w:style w:type="paragraph" w:styleId="Nummerertliste2">
    <w:name w:val="List Number 2"/>
    <w:basedOn w:val="Normal"/>
    <w:semiHidden/>
    <w:rsid w:val="00BA2570"/>
    <w:pPr>
      <w:keepLines/>
      <w:widowControl w:val="0"/>
      <w:numPr>
        <w:numId w:val="6"/>
      </w:numPr>
      <w:tabs>
        <w:tab w:val="clear" w:pos="360"/>
        <w:tab w:val="num" w:pos="643"/>
      </w:tabs>
      <w:ind w:left="643"/>
    </w:pPr>
    <w:rPr>
      <w:rFonts w:ascii="Arial" w:eastAsia="SimSun" w:hAnsi="Arial" w:cs="Times New Roman"/>
      <w:lang w:eastAsia="nb-NO"/>
    </w:rPr>
  </w:style>
  <w:style w:type="paragraph" w:styleId="Nummerertliste3">
    <w:name w:val="List Number 3"/>
    <w:basedOn w:val="Normal"/>
    <w:semiHidden/>
    <w:rsid w:val="00BA2570"/>
    <w:pPr>
      <w:keepLines/>
      <w:widowControl w:val="0"/>
      <w:numPr>
        <w:numId w:val="7"/>
      </w:numPr>
      <w:tabs>
        <w:tab w:val="clear" w:pos="643"/>
        <w:tab w:val="num" w:pos="926"/>
      </w:tabs>
      <w:ind w:left="926"/>
    </w:pPr>
    <w:rPr>
      <w:rFonts w:ascii="Arial" w:eastAsia="SimSun" w:hAnsi="Arial" w:cs="Times New Roman"/>
      <w:lang w:eastAsia="nb-NO"/>
    </w:rPr>
  </w:style>
  <w:style w:type="paragraph" w:styleId="Nummerertliste4">
    <w:name w:val="List Number 4"/>
    <w:basedOn w:val="Normal"/>
    <w:semiHidden/>
    <w:rsid w:val="00BA2570"/>
    <w:pPr>
      <w:keepLines/>
      <w:widowControl w:val="0"/>
      <w:numPr>
        <w:numId w:val="8"/>
      </w:numPr>
      <w:tabs>
        <w:tab w:val="clear" w:pos="926"/>
        <w:tab w:val="num" w:pos="454"/>
        <w:tab w:val="num" w:pos="1209"/>
      </w:tabs>
      <w:ind w:left="1209"/>
    </w:pPr>
    <w:rPr>
      <w:rFonts w:ascii="Arial" w:eastAsia="SimSun" w:hAnsi="Arial" w:cs="Times New Roman"/>
      <w:lang w:eastAsia="nb-NO"/>
    </w:rPr>
  </w:style>
  <w:style w:type="paragraph" w:styleId="Nummerertliste5">
    <w:name w:val="List Number 5"/>
    <w:basedOn w:val="Normal"/>
    <w:semiHidden/>
    <w:rsid w:val="00BA2570"/>
    <w:pPr>
      <w:keepLines/>
      <w:widowControl w:val="0"/>
      <w:numPr>
        <w:numId w:val="9"/>
      </w:numPr>
      <w:tabs>
        <w:tab w:val="clear" w:pos="1209"/>
        <w:tab w:val="num" w:pos="1069"/>
        <w:tab w:val="num" w:pos="1492"/>
      </w:tabs>
      <w:ind w:left="1492"/>
    </w:pPr>
    <w:rPr>
      <w:rFonts w:ascii="Arial" w:eastAsia="SimSun" w:hAnsi="Arial" w:cs="Times New Roman"/>
      <w:lang w:eastAsia="nb-NO"/>
    </w:rPr>
  </w:style>
  <w:style w:type="paragraph" w:styleId="Punktliste">
    <w:name w:val="List Bullet"/>
    <w:basedOn w:val="Normal"/>
    <w:autoRedefine/>
    <w:semiHidden/>
    <w:rsid w:val="00BA2570"/>
    <w:pPr>
      <w:keepLines/>
      <w:widowControl w:val="0"/>
      <w:numPr>
        <w:numId w:val="10"/>
      </w:numPr>
      <w:tabs>
        <w:tab w:val="clear" w:pos="1492"/>
        <w:tab w:val="num" w:pos="927"/>
      </w:tabs>
      <w:ind w:left="360"/>
    </w:pPr>
    <w:rPr>
      <w:rFonts w:ascii="Arial" w:eastAsia="SimSun" w:hAnsi="Arial" w:cs="Times New Roman"/>
      <w:lang w:eastAsia="nb-NO"/>
    </w:rPr>
  </w:style>
  <w:style w:type="paragraph" w:styleId="Punktliste2">
    <w:name w:val="List Bullet 2"/>
    <w:basedOn w:val="Normal"/>
    <w:autoRedefine/>
    <w:semiHidden/>
    <w:rsid w:val="00BA2570"/>
    <w:pPr>
      <w:keepLines/>
      <w:widowControl w:val="0"/>
      <w:tabs>
        <w:tab w:val="num" w:pos="643"/>
      </w:tabs>
      <w:ind w:left="643" w:hanging="360"/>
    </w:pPr>
    <w:rPr>
      <w:rFonts w:ascii="Arial" w:eastAsia="SimSun" w:hAnsi="Arial" w:cs="Times New Roman"/>
      <w:lang w:eastAsia="nb-NO"/>
    </w:rPr>
  </w:style>
  <w:style w:type="paragraph" w:styleId="Punktliste3">
    <w:name w:val="List Bullet 3"/>
    <w:basedOn w:val="Normal"/>
    <w:autoRedefine/>
    <w:semiHidden/>
    <w:rsid w:val="00BA2570"/>
    <w:pPr>
      <w:keepLines/>
      <w:widowControl w:val="0"/>
      <w:tabs>
        <w:tab w:val="num" w:pos="454"/>
        <w:tab w:val="num" w:pos="643"/>
        <w:tab w:val="num" w:pos="926"/>
        <w:tab w:val="num" w:pos="1209"/>
      </w:tabs>
      <w:ind w:left="926" w:hanging="360"/>
    </w:pPr>
    <w:rPr>
      <w:rFonts w:ascii="Arial" w:eastAsia="SimSun" w:hAnsi="Arial" w:cs="Times New Roman"/>
      <w:lang w:eastAsia="nb-NO"/>
    </w:rPr>
  </w:style>
  <w:style w:type="paragraph" w:styleId="Punktliste4">
    <w:name w:val="List Bullet 4"/>
    <w:basedOn w:val="Normal"/>
    <w:autoRedefine/>
    <w:semiHidden/>
    <w:rsid w:val="00BA2570"/>
    <w:pPr>
      <w:keepLines/>
      <w:widowControl w:val="0"/>
      <w:tabs>
        <w:tab w:val="num" w:pos="926"/>
        <w:tab w:val="num" w:pos="1080"/>
        <w:tab w:val="num" w:pos="1209"/>
        <w:tab w:val="num" w:pos="1492"/>
      </w:tabs>
      <w:ind w:left="1209" w:hanging="360"/>
    </w:pPr>
    <w:rPr>
      <w:rFonts w:ascii="Arial" w:eastAsia="SimSun" w:hAnsi="Arial" w:cs="Times New Roman"/>
      <w:lang w:eastAsia="nb-NO"/>
    </w:rPr>
  </w:style>
  <w:style w:type="paragraph" w:styleId="Punktliste5">
    <w:name w:val="List Bullet 5"/>
    <w:basedOn w:val="Normal"/>
    <w:autoRedefine/>
    <w:semiHidden/>
    <w:rsid w:val="00BA2570"/>
    <w:pPr>
      <w:keepLines/>
      <w:widowControl w:val="0"/>
      <w:tabs>
        <w:tab w:val="num" w:pos="643"/>
        <w:tab w:val="num" w:pos="840"/>
        <w:tab w:val="num" w:pos="1209"/>
        <w:tab w:val="num" w:pos="1492"/>
      </w:tabs>
      <w:ind w:left="1492" w:hanging="360"/>
    </w:pPr>
    <w:rPr>
      <w:rFonts w:ascii="Arial" w:eastAsia="SimSun" w:hAnsi="Arial" w:cs="Times New Roman"/>
      <w:lang w:eastAsia="nb-NO"/>
    </w:rPr>
  </w:style>
  <w:style w:type="character" w:styleId="Utheving">
    <w:name w:val="Emphasis"/>
    <w:rsid w:val="00BA2570"/>
    <w:rPr>
      <w:rFonts w:ascii="Times New Roman" w:hAnsi="Times New Roman" w:cs="Times New Roman"/>
      <w:i/>
      <w:iCs/>
    </w:rPr>
  </w:style>
  <w:style w:type="paragraph" w:customStyle="1" w:styleId="signatur">
    <w:name w:val="signatur"/>
    <w:basedOn w:val="Normal"/>
    <w:rsid w:val="00BA2570"/>
    <w:pPr>
      <w:tabs>
        <w:tab w:val="left" w:pos="4820"/>
      </w:tabs>
    </w:pPr>
    <w:rPr>
      <w:rFonts w:ascii="Arial" w:eastAsia="Times New Roman" w:hAnsi="Arial" w:cs="Times New Roman"/>
      <w:sz w:val="22"/>
      <w:szCs w:val="20"/>
    </w:rPr>
  </w:style>
  <w:style w:type="paragraph" w:customStyle="1" w:styleId="CommentSubject1">
    <w:name w:val="Comment Subject1"/>
    <w:basedOn w:val="Merknadstekst"/>
    <w:next w:val="Merknadstekst"/>
    <w:rsid w:val="00BA2570"/>
    <w:rPr>
      <w:rFonts w:eastAsia="Times New Roman"/>
      <w:b/>
      <w:bCs/>
    </w:rPr>
  </w:style>
  <w:style w:type="paragraph" w:customStyle="1" w:styleId="Merknadstekst1">
    <w:name w:val="Merknadstekst1"/>
    <w:basedOn w:val="Normal"/>
    <w:rsid w:val="00BA2570"/>
    <w:pPr>
      <w:suppressAutoHyphens/>
    </w:pPr>
    <w:rPr>
      <w:rFonts w:ascii="Arial" w:eastAsia="Times New Roman" w:hAnsi="Arial" w:cs="Times New Roman"/>
      <w:sz w:val="22"/>
      <w:szCs w:val="22"/>
      <w:lang w:eastAsia="ar-SA"/>
    </w:rPr>
  </w:style>
  <w:style w:type="paragraph" w:customStyle="1" w:styleId="TableContents">
    <w:name w:val="Table Contents"/>
    <w:basedOn w:val="Normal"/>
    <w:rsid w:val="00BA2570"/>
    <w:pPr>
      <w:suppressLineNumbers/>
      <w:suppressAutoHyphens/>
    </w:pPr>
    <w:rPr>
      <w:rFonts w:ascii="Arial" w:eastAsia="Times New Roman" w:hAnsi="Arial" w:cs="Times New Roman"/>
      <w:sz w:val="22"/>
      <w:szCs w:val="22"/>
      <w:lang w:eastAsia="ar-SA"/>
    </w:rPr>
  </w:style>
  <w:style w:type="paragraph" w:customStyle="1" w:styleId="Brdtekstpflgende">
    <w:name w:val="Brødtekst påfølgende"/>
    <w:basedOn w:val="Normal"/>
    <w:link w:val="BrdtekstpflgendeTegn"/>
    <w:rsid w:val="00BA2570"/>
    <w:pPr>
      <w:spacing w:before="60" w:after="60"/>
    </w:pPr>
    <w:rPr>
      <w:rFonts w:ascii="Times New Roman" w:eastAsia="Times New Roman" w:hAnsi="Times New Roman" w:cs="Times New Roman"/>
      <w:szCs w:val="20"/>
      <w:lang w:val="x-none" w:eastAsia="x-none"/>
    </w:rPr>
  </w:style>
  <w:style w:type="character" w:customStyle="1" w:styleId="BrdtekstpflgendeTegn">
    <w:name w:val="Brødtekst påfølgende Tegn"/>
    <w:link w:val="Brdtekstpflgende"/>
    <w:locked/>
    <w:rsid w:val="00BA2570"/>
    <w:rPr>
      <w:rFonts w:ascii="Times New Roman" w:eastAsia="Times New Roman" w:hAnsi="Times New Roman" w:cs="Times New Roman"/>
      <w:szCs w:val="20"/>
      <w:lang w:val="x-none" w:eastAsia="x-none"/>
    </w:rPr>
  </w:style>
  <w:style w:type="paragraph" w:styleId="Revisjon">
    <w:name w:val="Revision"/>
    <w:hidden/>
    <w:uiPriority w:val="99"/>
    <w:semiHidden/>
    <w:rsid w:val="00BA2570"/>
    <w:rPr>
      <w:rFonts w:ascii="Arial" w:eastAsia="SimSun" w:hAnsi="Arial" w:cs="Times New Roman"/>
      <w:sz w:val="22"/>
      <w:szCs w:val="22"/>
      <w:lang w:eastAsia="nb-NO"/>
    </w:rPr>
  </w:style>
  <w:style w:type="paragraph" w:styleId="Ingenmellomrom">
    <w:name w:val="No Spacing"/>
    <w:uiPriority w:val="1"/>
    <w:rsid w:val="00BA2570"/>
    <w:pPr>
      <w:keepLines/>
      <w:widowControl w:val="0"/>
    </w:pPr>
    <w:rPr>
      <w:rFonts w:ascii="Arial" w:eastAsia="SimSun" w:hAnsi="Arial" w:cs="Times New Roman"/>
      <w:sz w:val="22"/>
      <w:szCs w:val="22"/>
      <w:lang w:eastAsia="nb-NO"/>
    </w:rPr>
  </w:style>
  <w:style w:type="paragraph" w:customStyle="1" w:styleId="Normalmedluftover">
    <w:name w:val="Normal med luft over"/>
    <w:basedOn w:val="Normal"/>
    <w:link w:val="NormalmedluftoverTegn"/>
    <w:qFormat/>
    <w:rsid w:val="00BA2570"/>
    <w:pPr>
      <w:keepLines/>
      <w:widowControl w:val="0"/>
      <w:spacing w:before="140"/>
    </w:pPr>
    <w:rPr>
      <w:rFonts w:ascii="Arial" w:eastAsia="Times New Roman" w:hAnsi="Arial" w:cs="Arial"/>
      <w:sz w:val="22"/>
      <w:szCs w:val="22"/>
      <w:lang w:eastAsia="nb-NO"/>
    </w:rPr>
  </w:style>
  <w:style w:type="character" w:customStyle="1" w:styleId="NormalmedluftoverTegn">
    <w:name w:val="Normal med luft over Tegn"/>
    <w:basedOn w:val="Standardskriftforavsnitt"/>
    <w:link w:val="Normalmedluftover"/>
    <w:rsid w:val="00BA2570"/>
    <w:rPr>
      <w:rFonts w:ascii="Arial" w:eastAsia="Times New Roman" w:hAnsi="Arial" w:cs="Arial"/>
      <w:sz w:val="22"/>
      <w:szCs w:val="22"/>
      <w:lang w:eastAsia="nb-NO"/>
    </w:rPr>
  </w:style>
  <w:style w:type="paragraph" w:styleId="Listeavsnitt">
    <w:name w:val="List Paragraph"/>
    <w:basedOn w:val="Normal"/>
    <w:uiPriority w:val="34"/>
    <w:rsid w:val="00BA2570"/>
    <w:pPr>
      <w:keepLines/>
      <w:widowControl w:val="0"/>
      <w:ind w:left="720"/>
      <w:contextualSpacing/>
    </w:pPr>
    <w:rPr>
      <w:rFonts w:ascii="Arial" w:eastAsia="SimSun" w:hAnsi="Arial" w:cs="Times New Roman"/>
      <w:sz w:val="22"/>
      <w:szCs w:val="22"/>
      <w:lang w:eastAsia="nb-NO"/>
    </w:rPr>
  </w:style>
  <w:style w:type="table" w:customStyle="1" w:styleId="Tabellrutenett2">
    <w:name w:val="Tabellrutenett2"/>
    <w:basedOn w:val="Vanligtabell"/>
    <w:next w:val="Tabellrutenett"/>
    <w:uiPriority w:val="39"/>
    <w:rsid w:val="00BA2570"/>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
    <w:name w:val="Table Grid"/>
    <w:basedOn w:val="Vanligtabell"/>
    <w:uiPriority w:val="59"/>
    <w:rsid w:val="00BA2570"/>
    <w:rPr>
      <w:rFonts w:ascii="Calibri" w:eastAsia="Times New Roman" w:hAnsi="Calibri"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Vanligtabell"/>
    <w:next w:val="Tabellrutenett"/>
    <w:uiPriority w:val="39"/>
    <w:rsid w:val="00BA2570"/>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uiPriority w:val="11"/>
    <w:qFormat/>
    <w:rsid w:val="00BA2570"/>
    <w:pPr>
      <w:framePr w:hSpace="181" w:wrap="around" w:vAnchor="page" w:hAnchor="page" w:x="1135" w:y="2836"/>
      <w:suppressOverlap/>
    </w:pPr>
    <w:rPr>
      <w:rFonts w:ascii="Arial" w:eastAsia="Calibri" w:hAnsi="Arial" w:cs="Arial"/>
      <w:color w:val="464646"/>
      <w:sz w:val="44"/>
      <w:szCs w:val="22"/>
    </w:rPr>
  </w:style>
  <w:style w:type="character" w:customStyle="1" w:styleId="UndertittelTegn">
    <w:name w:val="Undertittel Tegn"/>
    <w:basedOn w:val="Standardskriftforavsnitt"/>
    <w:link w:val="Undertittel"/>
    <w:uiPriority w:val="11"/>
    <w:rsid w:val="00BA2570"/>
    <w:rPr>
      <w:rFonts w:ascii="Arial" w:eastAsia="Calibri" w:hAnsi="Arial" w:cs="Arial"/>
      <w:color w:val="464646"/>
      <w:sz w:val="44"/>
      <w:szCs w:val="22"/>
    </w:rPr>
  </w:style>
  <w:style w:type="paragraph" w:customStyle="1" w:styleId="Grnntittel">
    <w:name w:val="Grønn tittel"/>
    <w:basedOn w:val="Normal"/>
    <w:link w:val="GrnntittelTegn"/>
    <w:qFormat/>
    <w:rsid w:val="00BA2570"/>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tel"/>
    <w:link w:val="Tittelside2Tegn"/>
    <w:qFormat/>
    <w:rsid w:val="00BA2570"/>
    <w:pPr>
      <w:pageBreakBefore/>
      <w:framePr w:hSpace="0" w:wrap="auto" w:vAnchor="margin" w:hAnchor="text" w:xAlign="left" w:yAlign="inline"/>
      <w:widowControl w:val="0"/>
      <w:suppressAutoHyphens/>
      <w:suppressOverlap w:val="0"/>
    </w:pPr>
    <w:rPr>
      <w:rFonts w:eastAsia="Times New Roman"/>
      <w:bCs/>
      <w:color w:val="auto"/>
      <w:sz w:val="28"/>
      <w:szCs w:val="28"/>
      <w:lang w:val="nb-NO" w:eastAsia="ar-SA"/>
    </w:rPr>
  </w:style>
  <w:style w:type="character" w:customStyle="1" w:styleId="GrnntittelTegn">
    <w:name w:val="Grønn tittel Tegn"/>
    <w:basedOn w:val="Standardskriftforavsnitt"/>
    <w:link w:val="Grnntittel"/>
    <w:rsid w:val="00BA2570"/>
    <w:rPr>
      <w:rFonts w:ascii="Arial" w:eastAsia="Calibri" w:hAnsi="Arial" w:cs="Arial"/>
      <w:color w:val="55B947"/>
      <w:sz w:val="36"/>
      <w:szCs w:val="22"/>
    </w:rPr>
  </w:style>
  <w:style w:type="character" w:customStyle="1" w:styleId="Tittelside2Tegn">
    <w:name w:val="Tittel side 2 Tegn"/>
    <w:basedOn w:val="Standardskriftforavsnitt"/>
    <w:link w:val="Tittelside2"/>
    <w:rsid w:val="00BA2570"/>
    <w:rPr>
      <w:rFonts w:ascii="Arial" w:eastAsia="Times New Roman" w:hAnsi="Arial" w:cs="Arial"/>
      <w:b/>
      <w:bCs/>
      <w:sz w:val="28"/>
      <w:szCs w:val="28"/>
      <w:lang w:eastAsia="ar-SA"/>
    </w:rPr>
  </w:style>
  <w:style w:type="paragraph" w:customStyle="1" w:styleId="Linjestil">
    <w:name w:val="Linjestil"/>
    <w:basedOn w:val="Normalmedluftover"/>
    <w:link w:val="LinjestilTegn"/>
    <w:qFormat/>
    <w:rsid w:val="00BA2570"/>
    <w:pPr>
      <w:spacing w:before="0" w:after="100" w:afterAutospacing="1"/>
    </w:pPr>
    <w:rPr>
      <w:bCs/>
      <w:lang w:eastAsia="x-none"/>
    </w:rPr>
  </w:style>
  <w:style w:type="character" w:customStyle="1" w:styleId="LinjestilTegn">
    <w:name w:val="Linjestil Tegn"/>
    <w:basedOn w:val="NormalmedluftoverTegn"/>
    <w:link w:val="Linjestil"/>
    <w:rsid w:val="00BA2570"/>
    <w:rPr>
      <w:rFonts w:ascii="Arial" w:eastAsia="Times New Roman" w:hAnsi="Arial" w:cs="Arial"/>
      <w:bCs/>
      <w:sz w:val="22"/>
      <w:szCs w:val="22"/>
      <w:lang w:eastAsia="x-none"/>
    </w:rPr>
  </w:style>
  <w:style w:type="paragraph" w:customStyle="1" w:styleId="grnnfirkant">
    <w:name w:val="grønn firkant"/>
    <w:basedOn w:val="Normal"/>
    <w:link w:val="grnnfirkantTegn"/>
    <w:qFormat/>
    <w:rsid w:val="00BA2570"/>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Standardskriftforavsnitt"/>
    <w:link w:val="grnnfirkant"/>
    <w:rsid w:val="00BA2570"/>
    <w:rPr>
      <w:rFonts w:ascii="Arial" w:eastAsia="Times New Roman" w:hAnsi="Arial" w:cs="Arial"/>
      <w:b/>
      <w:bCs/>
      <w:color w:val="FFFFFF"/>
      <w:sz w:val="34"/>
      <w:szCs w:val="3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20"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5FTFM2DHKD65-1872219849-318525</_dlc_DocId>
    <_dlc_DocIdUrl xmlns="a866fe59-ec7d-4c58-868f-fee4bf01722c">
      <Url>https://norduniversitet.sharepoint.com/sites/Felles_Okonomi_Alle/_layouts/15/DocIdRedir.aspx?ID=5FTFM2DHKD65-1872219849-318525</Url>
      <Description>5FTFM2DHKD65-1872219849-318525</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02B9EC3-7843-428C-8E7E-011FFCEA71F7}">
  <ds:schemaRefs>
    <ds:schemaRef ds:uri="http://schemas.openxmlformats.org/officeDocument/2006/bibliography"/>
  </ds:schemaRefs>
</ds:datastoreItem>
</file>

<file path=customXml/itemProps2.xml><?xml version="1.0" encoding="utf-8"?>
<ds:datastoreItem xmlns:ds="http://schemas.openxmlformats.org/officeDocument/2006/customXml" ds:itemID="{584C46AE-8C23-4B02-BD60-2835AA66CD9C}"/>
</file>

<file path=customXml/itemProps3.xml><?xml version="1.0" encoding="utf-8"?>
<ds:datastoreItem xmlns:ds="http://schemas.openxmlformats.org/officeDocument/2006/customXml" ds:itemID="{CA9B40EC-EA42-402D-B672-3B7ED880B7DD}"/>
</file>

<file path=customXml/itemProps4.xml><?xml version="1.0" encoding="utf-8"?>
<ds:datastoreItem xmlns:ds="http://schemas.openxmlformats.org/officeDocument/2006/customXml" ds:itemID="{077B0EF4-0991-49AE-947A-12BC447F55AA}"/>
</file>

<file path=customXml/itemProps5.xml><?xml version="1.0" encoding="utf-8"?>
<ds:datastoreItem xmlns:ds="http://schemas.openxmlformats.org/officeDocument/2006/customXml" ds:itemID="{88168486-A2B7-4108-A1C3-D18F8840B2DB}"/>
</file>

<file path=customXml/itemProps6.xml><?xml version="1.0" encoding="utf-8"?>
<ds:datastoreItem xmlns:ds="http://schemas.openxmlformats.org/officeDocument/2006/customXml" ds:itemID="{060481AC-E618-459D-88E3-C8EDD93B6F48}"/>
</file>

<file path=docProps/app.xml><?xml version="1.0" encoding="utf-8"?>
<Properties xmlns="http://schemas.openxmlformats.org/officeDocument/2006/extended-properties" xmlns:vt="http://schemas.openxmlformats.org/officeDocument/2006/docPropsVTypes">
  <Template>Normal</Template>
  <TotalTime>2</TotalTime>
  <Pages>25</Pages>
  <Words>9005</Words>
  <Characters>47729</Characters>
  <Application>Microsoft Office Word</Application>
  <DocSecurity>0</DocSecurity>
  <Lines>397</Lines>
  <Paragraphs>113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Evensen, Marcus Alexander</dc:creator>
  <cp:keywords/>
  <dc:description/>
  <cp:lastModifiedBy>Lindberg, Charlotte</cp:lastModifiedBy>
  <cp:revision>4</cp:revision>
  <dcterms:created xsi:type="dcterms:W3CDTF">2018-12-03T11:54:00Z</dcterms:created>
  <dcterms:modified xsi:type="dcterms:W3CDTF">2019-05-09T08:15:00Z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a53d7a69-cbc6-48cf-8a10-ead0de363371</vt:lpwstr>
  </property>
</Properties>
</file>