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307" w:rsidRDefault="003B29DD" w:rsidP="003B29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Analyst View – </w:t>
      </w:r>
      <w:r w:rsidR="00C00FB1">
        <w:rPr>
          <w:b/>
          <w:bCs/>
          <w:sz w:val="28"/>
          <w:szCs w:val="28"/>
        </w:rPr>
        <w:t xml:space="preserve">Ecommerce Sales </w:t>
      </w:r>
      <w:proofErr w:type="spellStart"/>
      <w:r w:rsidR="00C00FB1">
        <w:rPr>
          <w:b/>
          <w:bCs/>
          <w:sz w:val="28"/>
          <w:szCs w:val="28"/>
        </w:rPr>
        <w:t>Olist</w:t>
      </w:r>
      <w:proofErr w:type="spellEnd"/>
    </w:p>
    <w:p w:rsidR="003B29DD" w:rsidRPr="00C00FB1" w:rsidRDefault="003B29DD" w:rsidP="00702DDF">
      <w:pPr>
        <w:spacing w:before="100" w:beforeAutospacing="1" w:after="100" w:afterAutospacing="1" w:line="276" w:lineRule="auto"/>
        <w:rPr>
          <w:sz w:val="24"/>
          <w:szCs w:val="24"/>
        </w:rPr>
      </w:pPr>
    </w:p>
    <w:p w:rsidR="00702DDF" w:rsidRPr="00C00FB1" w:rsidRDefault="00C00FB1" w:rsidP="00C00FB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C00FB1">
        <w:rPr>
          <w:sz w:val="28"/>
          <w:szCs w:val="28"/>
        </w:rPr>
        <w:t>SP sellers have a lowest mean of freights to all regions.</w:t>
      </w:r>
      <w:r w:rsidRPr="00C00FB1">
        <w:rPr>
          <w:sz w:val="28"/>
          <w:szCs w:val="28"/>
        </w:rPr>
        <w:t xml:space="preserve"> </w:t>
      </w:r>
      <w:r w:rsidRPr="00C00FB1">
        <w:rPr>
          <w:sz w:val="28"/>
          <w:szCs w:val="28"/>
        </w:rPr>
        <w:t>CE sellers have high mean value</w:t>
      </w:r>
      <w:r w:rsidRPr="00C00FB1">
        <w:rPr>
          <w:sz w:val="28"/>
          <w:szCs w:val="28"/>
        </w:rPr>
        <w:t xml:space="preserve">. </w:t>
      </w:r>
      <w:r w:rsidRPr="00C00FB1">
        <w:rPr>
          <w:sz w:val="28"/>
          <w:szCs w:val="28"/>
        </w:rPr>
        <w:t>We can note that the sellers from southeast could have a better competitive advantage</w:t>
      </w:r>
    </w:p>
    <w:p w:rsidR="00C00FB1" w:rsidRPr="00C00FB1" w:rsidRDefault="00C00FB1" w:rsidP="00C00FB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C00FB1">
        <w:rPr>
          <w:sz w:val="28"/>
          <w:szCs w:val="28"/>
        </w:rPr>
        <w:t>Weekdays from 3-9pm are heaviest postal delivery truck operators</w:t>
      </w:r>
    </w:p>
    <w:p w:rsidR="00C00FB1" w:rsidRPr="00C00FB1" w:rsidRDefault="00C00FB1" w:rsidP="00C00FB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C00FB1">
        <w:rPr>
          <w:sz w:val="28"/>
          <w:szCs w:val="28"/>
        </w:rPr>
        <w:t xml:space="preserve">Customers tend to shop online on weekdays from 10am to 4pm. There are sudden peaks around 8-9pm too (Mon-Thu) and intuitively, on </w:t>
      </w:r>
      <w:r w:rsidRPr="00C00FB1">
        <w:rPr>
          <w:sz w:val="28"/>
          <w:szCs w:val="28"/>
        </w:rPr>
        <w:t>Sunday</w:t>
      </w:r>
      <w:r w:rsidRPr="00C00FB1">
        <w:rPr>
          <w:sz w:val="28"/>
          <w:szCs w:val="28"/>
        </w:rPr>
        <w:t xml:space="preserve"> nights (5-9pm), online buyers restart their shopping </w:t>
      </w:r>
      <w:r w:rsidRPr="00C00FB1">
        <w:rPr>
          <w:sz w:val="28"/>
          <w:szCs w:val="28"/>
        </w:rPr>
        <w:t>habits</w:t>
      </w:r>
      <w:r w:rsidRPr="00C00FB1">
        <w:rPr>
          <w:sz w:val="28"/>
          <w:szCs w:val="28"/>
        </w:rPr>
        <w:t xml:space="preserve"> from relatively low Saturday</w:t>
      </w:r>
    </w:p>
    <w:p w:rsidR="00C00FB1" w:rsidRPr="00C00FB1" w:rsidRDefault="00C00FB1" w:rsidP="00C00FB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C00FB1">
        <w:rPr>
          <w:sz w:val="28"/>
          <w:szCs w:val="28"/>
        </w:rPr>
        <w:t>86.99% of items ordered are of only one item</w:t>
      </w:r>
    </w:p>
    <w:p w:rsidR="00C00FB1" w:rsidRPr="00C00FB1" w:rsidRDefault="00C00FB1" w:rsidP="00C00FB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C00FB1">
        <w:rPr>
          <w:sz w:val="28"/>
          <w:szCs w:val="28"/>
        </w:rPr>
        <w:t xml:space="preserve">Most of the times, people buy cheaply priced goods on </w:t>
      </w:r>
      <w:proofErr w:type="spellStart"/>
      <w:r w:rsidRPr="00C00FB1">
        <w:rPr>
          <w:sz w:val="28"/>
          <w:szCs w:val="28"/>
        </w:rPr>
        <w:t>O</w:t>
      </w:r>
      <w:r w:rsidRPr="00C00FB1">
        <w:rPr>
          <w:sz w:val="28"/>
          <w:szCs w:val="28"/>
        </w:rPr>
        <w:t>list</w:t>
      </w:r>
      <w:proofErr w:type="spellEnd"/>
    </w:p>
    <w:p w:rsidR="00C00FB1" w:rsidRDefault="00C00FB1" w:rsidP="00C00FB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C00FB1">
        <w:rPr>
          <w:sz w:val="28"/>
          <w:szCs w:val="28"/>
        </w:rPr>
        <w:t>O</w:t>
      </w:r>
      <w:r w:rsidRPr="00C00FB1">
        <w:rPr>
          <w:sz w:val="28"/>
          <w:szCs w:val="28"/>
        </w:rPr>
        <w:t>rders with few quantities have highest review score</w:t>
      </w:r>
    </w:p>
    <w:p w:rsidR="00C00FB1" w:rsidRDefault="00C00FB1" w:rsidP="00C00FB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C00FB1">
        <w:rPr>
          <w:sz w:val="28"/>
          <w:szCs w:val="28"/>
        </w:rPr>
        <w:t>More than 73.5% of all sales are the Payment type is Credit Card.</w:t>
      </w:r>
    </w:p>
    <w:p w:rsidR="00C00FB1" w:rsidRDefault="00C00FB1" w:rsidP="00C00FB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Most profitable category is ‘home and decoration’, followed by </w:t>
      </w:r>
      <w:proofErr w:type="spellStart"/>
      <w:r w:rsidRPr="00C00FB1">
        <w:rPr>
          <w:sz w:val="28"/>
          <w:szCs w:val="28"/>
        </w:rPr>
        <w:t>bed_table_bath</w:t>
      </w:r>
      <w:proofErr w:type="spellEnd"/>
    </w:p>
    <w:p w:rsidR="00C00FB1" w:rsidRPr="00C00FB1" w:rsidRDefault="00C00FB1" w:rsidP="00C00FB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SP state is our main base of customers and revenue</w:t>
      </w:r>
    </w:p>
    <w:sectPr w:rsidR="00C00FB1" w:rsidRPr="00C00FB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24AA2"/>
    <w:multiLevelType w:val="multilevel"/>
    <w:tmpl w:val="BFD0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3467D0"/>
    <w:multiLevelType w:val="hybridMultilevel"/>
    <w:tmpl w:val="B902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62376"/>
    <w:multiLevelType w:val="hybridMultilevel"/>
    <w:tmpl w:val="5694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168791">
    <w:abstractNumId w:val="1"/>
  </w:num>
  <w:num w:numId="2" w16cid:durableId="1815020908">
    <w:abstractNumId w:val="0"/>
  </w:num>
  <w:num w:numId="3" w16cid:durableId="468716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D"/>
    <w:rsid w:val="002519F2"/>
    <w:rsid w:val="002A37F4"/>
    <w:rsid w:val="003B29DD"/>
    <w:rsid w:val="003C4307"/>
    <w:rsid w:val="00702DDF"/>
    <w:rsid w:val="00C00FB1"/>
    <w:rsid w:val="00C7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E8C9"/>
  <w15:chartTrackingRefBased/>
  <w15:docId w15:val="{65F936D1-90FE-4EFF-B838-4F070DE0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</dc:creator>
  <cp:keywords/>
  <dc:description/>
  <cp:lastModifiedBy>Victor Antonio</cp:lastModifiedBy>
  <cp:revision>2</cp:revision>
  <dcterms:created xsi:type="dcterms:W3CDTF">2022-10-20T15:51:00Z</dcterms:created>
  <dcterms:modified xsi:type="dcterms:W3CDTF">2022-10-20T15:51:00Z</dcterms:modified>
</cp:coreProperties>
</file>