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712"/>
          <w:sz w:val="44"/>
          <w:szCs w:val="44"/>
        </w:rPr>
        <w:t xml:space="preserve">Tory Hebert</w:t>
      </w:r>
    </w:p>
    <w:p>
      <w:pPr>
        <w:spacing w:after="60"/>
      </w:pPr>
      <w:r>
        <w:rPr>
          <w:rFonts w:ascii="Calibri" w:cs="Calibri" w:eastAsia="Calibri" w:hAnsi="Calibri"/>
          <w:color w:val="5A554C"/>
          <w:sz w:val="21"/>
          <w:szCs w:val="21"/>
        </w:rPr>
        <w:t xml:space="preserve">Senior frontend engineer · Lafayette, LA (remote)</w:t>
      </w:r>
    </w:p>
    <w:p>
      <w:pPr>
        <w:spacing w:after="60"/>
      </w:pPr>
      <w:hyperlink w:history="1" r:id="rId1nowrrtvwiwhtdnbf-4q7">
        <w:r>
          <w:rPr>
            <w:rFonts w:ascii="Calibri" w:cs="Calibri" w:eastAsia="Calibri" w:hAnsi="Calibri"/>
            <w:color w:val="1A1712"/>
            <w:u w:val="single"/>
          </w:rPr>
          <w:t xml:space="preserve">tory37@gmail.com</w:t>
        </w:r>
      </w:hyperlink>
      <w:r>
        <w:rPr>
          <w:rFonts w:ascii="Calibri" w:cs="Calibri" w:eastAsia="Calibri" w:hAnsi="Calibri"/>
          <w:color w:val="5A554C"/>
        </w:rPr>
        <w:t xml:space="preserve">  ·  </w:t>
      </w:r>
      <w:hyperlink w:history="1" r:id="rIddwn6mjahha6abvrlir4ky">
        <w:r>
          <w:rPr>
            <w:rFonts w:ascii="Calibri" w:cs="Calibri" w:eastAsia="Calibri" w:hAnsi="Calibri"/>
            <w:color w:val="1A1712"/>
            <w:u w:val="single"/>
          </w:rPr>
          <w:t xml:space="preserve">(337) 380-0038</w:t>
        </w:r>
      </w:hyperlink>
      <w:r>
        <w:rPr>
          <w:rFonts w:ascii="Calibri" w:cs="Calibri" w:eastAsia="Calibri" w:hAnsi="Calibri"/>
          <w:color w:val="5A554C"/>
        </w:rPr>
        <w:t xml:space="preserve">  ·  </w:t>
      </w:r>
      <w:hyperlink w:history="1" r:id="rIdsa6ri3mthbkzasi3w8jky">
        <w:r>
          <w:rPr>
            <w:rFonts w:ascii="Calibri" w:cs="Calibri" w:eastAsia="Calibri" w:hAnsi="Calibri"/>
            <w:color w:val="1A1712"/>
            <w:u w:val="single"/>
          </w:rPr>
          <w:t xml:space="preserve">linkedin.com/in/toryhebert</w:t>
        </w:r>
      </w:hyperlink>
      <w:r>
        <w:rPr>
          <w:rFonts w:ascii="Calibri" w:cs="Calibri" w:eastAsia="Calibri" w:hAnsi="Calibri"/>
          <w:color w:val="5A554C"/>
        </w:rPr>
        <w:t xml:space="preserve">  ·  </w:t>
      </w:r>
      <w:hyperlink w:history="1" r:id="rIdcbriaghx6mwegur4swpua">
        <w:r>
          <w:rPr>
            <w:rFonts w:ascii="Calibri" w:cs="Calibri" w:eastAsia="Calibri" w:hAnsi="Calibri"/>
            <w:color w:val="1A1712"/>
            <w:u w:val="single"/>
          </w:rPr>
          <w:t xml:space="preserve">github.com/tory37</w:t>
        </w:r>
      </w:hyperlink>
    </w:p>
    <w:p>
      <w:pPr>
        <w:pBdr>
          <w:bottom w:val="single" w:color="CCC5B5" w:sz="4" w:space="2"/>
        </w:pBdr>
        <w:spacing w:after="80" w:before="220"/>
      </w:pPr>
      <w:r>
        <w:rPr>
          <w:rFonts w:ascii="Calibri" w:cs="Calibri" w:eastAsia="Calibri" w:hAnsi="Calibri"/>
          <w:b/>
          <w:bCs/>
          <w:color w:val="A87A12"/>
          <w:spacing w:val="30"/>
          <w:sz w:val="19"/>
          <w:szCs w:val="19"/>
        </w:rPr>
        <w:t xml:space="preserve">SUMMARY</w:t>
      </w:r>
    </w:p>
    <w:p>
      <w:pPr>
        <w:spacing w:after="40"/>
      </w:pPr>
      <w:r>
        <w:rPr>
          <w:rFonts w:ascii="Calibri" w:cs="Calibri" w:eastAsia="Calibri" w:hAnsi="Calibri"/>
          <w:color w:val="1A1712"/>
          <w:sz w:val="20"/>
          <w:szCs w:val="20"/>
        </w:rPr>
        <w:t xml:space="preserve">Nine years building production React and TypeScript, the last four owning the core client of a K-5 reading platform that runs live student assessments. I get put on whatever the team needs next — assessment architecture, a Unity AR game, backend services — and I build my own AI agent tooling on the side. Selected open-source projects are listed below.</w:t>
      </w:r>
    </w:p>
    <w:p>
      <w:pPr>
        <w:pBdr>
          <w:bottom w:val="single" w:color="CCC5B5" w:sz="4" w:space="2"/>
        </w:pBdr>
        <w:spacing w:after="80" w:before="220"/>
      </w:pPr>
      <w:r>
        <w:rPr>
          <w:rFonts w:ascii="Calibri" w:cs="Calibri" w:eastAsia="Calibri" w:hAnsi="Calibri"/>
          <w:b/>
          <w:bCs/>
          <w:color w:val="A87A12"/>
          <w:spacing w:val="30"/>
          <w:sz w:val="19"/>
          <w:szCs w:val="19"/>
        </w:rPr>
        <w:t xml:space="preserve">EXPERIENCE</w:t>
      </w:r>
    </w:p>
    <w:p>
      <w:pPr>
        <w:keepNext/>
        <w:tabs>
          <w:tab w:val="right" w:pos="10800"/>
        </w:tabs>
        <w:spacing w:after="0" w:before="40"/>
      </w:pPr>
      <w:r>
        <w:rPr>
          <w:rFonts w:ascii="Calibri" w:cs="Calibri" w:eastAsia="Calibri" w:hAnsi="Calibri"/>
          <w:b/>
          <w:bCs/>
          <w:color w:val="1A1712"/>
          <w:sz w:val="22"/>
          <w:szCs w:val="22"/>
        </w:rPr>
        <w:t xml:space="preserve">Senior Software Engineer</w:t>
      </w:r>
      <w:r>
        <w:rPr>
          <w:rFonts w:ascii="Calibri" w:cs="Calibri" w:eastAsia="Calibri" w:hAnsi="Calibri"/>
          <w:color w:val="5A554C"/>
          <w:sz w:val="19"/>
          <w:szCs w:val="19"/>
        </w:rPr>
        <w:t xml:space="preserve">	07/2022 – Present</w:t>
      </w:r>
    </w:p>
    <w:p>
      <w:pPr>
        <w:keepNext/>
        <w:spacing w:after="60"/>
      </w:pPr>
      <w:r>
        <w:rPr>
          <w:rFonts w:ascii="Calibri" w:cs="Calibri" w:eastAsia="Calibri" w:hAnsi="Calibri"/>
          <w:color w:val="5A554C"/>
          <w:sz w:val="20"/>
          <w:szCs w:val="20"/>
        </w:rPr>
        <w:t xml:space="preserve">Amira Learning · Lafayette, LA (remote)</w:t>
      </w:r>
    </w:p>
    <w:p>
      <w:pPr>
        <w:keepNext/>
        <w:spacing w:after="30" w:before="80"/>
      </w:pPr>
      <w:r>
        <w:rPr>
          <w:rFonts w:ascii="Calibri" w:cs="Calibri" w:eastAsia="Calibri" w:hAnsi="Calibri"/>
          <w:b/>
          <w:bCs/>
          <w:color w:val="1A1712"/>
          <w:sz w:val="20"/>
          <w:szCs w:val="20"/>
        </w:rPr>
        <w:t xml:space="preserve">Own the core K-5 student reading and assessment client</w:t>
      </w:r>
    </w:p>
    <w:p>
      <w:pPr>
        <w:keepNext/>
        <w:spacing w:after="30"/>
      </w:pPr>
      <w:r>
        <w:rPr>
          <w:rFonts w:ascii="Calibri" w:cs="Calibri" w:eastAsia="Calibri" w:hAnsi="Calibri"/>
          <w:i/>
          <w:iCs/>
          <w:color w:val="5A554C"/>
          <w:sz w:val="19"/>
          <w:szCs w:val="19"/>
        </w:rPr>
        <w:t xml:space="preserve">5.5M+ students, 4,000+ districts nationwide</w:t>
      </w:r>
    </w:p>
    <w:p>
      <w:pPr>
        <w:pStyle w:val="ListParagraph"/>
        <w:numPr>
          <w:ilvl w:val="0"/>
          <w:numId w:val="2"/>
        </w:numPr>
        <w:spacing w:after="30"/>
      </w:pPr>
      <w:r>
        <w:rPr>
          <w:rFonts w:ascii="Calibri" w:cs="Calibri" w:eastAsia="Calibri" w:hAnsi="Calibri"/>
          <w:color w:val="1A1712"/>
          <w:sz w:val="20"/>
          <w:szCs w:val="20"/>
        </w:rPr>
        <w:t xml:space="preserve">Migrated the real-time assessment engine from a client-authoritative to a server-orchestrated architecture, now serving all English-language assessments in production.</w:t>
      </w:r>
    </w:p>
    <w:p>
      <w:pPr>
        <w:pStyle w:val="ListParagraph"/>
        <w:numPr>
          <w:ilvl w:val="0"/>
          <w:numId w:val="2"/>
        </w:numPr>
        <w:spacing w:after="30"/>
      </w:pPr>
      <w:r>
        <w:rPr>
          <w:rFonts w:ascii="Calibri" w:cs="Calibri" w:eastAsia="Calibri" w:hAnsi="Calibri"/>
          <w:color w:val="1A1712"/>
          <w:sz w:val="20"/>
          <w:szCs w:val="20"/>
        </w:rPr>
        <w:t xml:space="preserve">Shipped an LLM-powered conversational comprehension feature end to end, a WebGL-rendered animated tutor avatar system, and a 6-brand white-label platform serving enterprise partners including NWEA and HMH.</w:t>
      </w:r>
    </w:p>
    <w:p>
      <w:pPr>
        <w:pStyle w:val="ListParagraph"/>
        <w:numPr>
          <w:ilvl w:val="0"/>
          <w:numId w:val="2"/>
        </w:numPr>
        <w:spacing w:after="30"/>
      </w:pPr>
      <w:r>
        <w:rPr>
          <w:rFonts w:ascii="Calibri" w:cs="Calibri" w:eastAsia="Calibri" w:hAnsi="Calibri"/>
          <w:color w:val="1A1712"/>
          <w:sz w:val="20"/>
          <w:szCs w:val="20"/>
        </w:rPr>
        <w:t xml:space="preserve">Led frontend development on the teacher/admin app for 16 months: bilingual (Spanish) assessment configuration, screening-window scheduling, and a client-side Word-document generator for intervention plans.</w:t>
      </w:r>
    </w:p>
    <w:p>
      <w:pPr>
        <w:pStyle w:val="ListParagraph"/>
        <w:numPr>
          <w:ilvl w:val="0"/>
          <w:numId w:val="2"/>
        </w:numPr>
        <w:spacing w:after="30"/>
      </w:pPr>
      <w:r>
        <w:rPr>
          <w:rFonts w:ascii="Calibri" w:cs="Calibri" w:eastAsia="Calibri" w:hAnsi="Calibri"/>
          <w:color w:val="1A1712"/>
          <w:sz w:val="20"/>
          <w:szCs w:val="20"/>
        </w:rPr>
        <w:t xml:space="preserve">Built and maintained a parent portal and a district license-configuration grid, replacing per-stack feature flags with per-district license entitlement checks.</w:t>
      </w:r>
    </w:p>
    <w:p>
      <w:pPr>
        <w:pStyle w:val="ListParagraph"/>
        <w:numPr>
          <w:ilvl w:val="0"/>
          <w:numId w:val="2"/>
        </w:numPr>
        <w:spacing w:after="30"/>
      </w:pPr>
      <w:r>
        <w:rPr>
          <w:rFonts w:ascii="Calibri" w:cs="Calibri" w:eastAsia="Calibri" w:hAnsi="Calibri"/>
          <w:color w:val="1A1712"/>
          <w:sz w:val="20"/>
          <w:szCs w:val="20"/>
        </w:rPr>
        <w:t xml:space="preserve">Delivered cross-platform frontend work during the Amira/Istation platform merger.</w:t>
      </w:r>
    </w:p>
    <w:p>
      <w:pPr>
        <w:keepNext/>
        <w:spacing w:after="30" w:before="80"/>
      </w:pPr>
      <w:r>
        <w:rPr>
          <w:rFonts w:ascii="Calibri" w:cs="Calibri" w:eastAsia="Calibri" w:hAnsi="Calibri"/>
          <w:b/>
          <w:bCs/>
          <w:color w:val="1A1712"/>
          <w:sz w:val="20"/>
          <w:szCs w:val="20"/>
        </w:rPr>
        <w:t xml:space="preserve">Took lead on the team's AR/Unity and non-web projects</w:t>
      </w:r>
    </w:p>
    <w:p>
      <w:pPr>
        <w:pStyle w:val="ListParagraph"/>
        <w:numPr>
          <w:ilvl w:val="0"/>
          <w:numId w:val="2"/>
        </w:numPr>
        <w:spacing w:after="30"/>
      </w:pPr>
      <w:r>
        <w:rPr>
          <w:rFonts w:ascii="Calibri" w:cs="Calibri" w:eastAsia="Calibri" w:hAnsi="Calibri"/>
          <w:color w:val="1A1712"/>
          <w:sz w:val="20"/>
          <w:szCs w:val="20"/>
        </w:rPr>
        <w:t xml:space="preserve">Sole Unity/C# expert on an acquired AR mobile game (Wonderscope) integrating Amira's tutor. Taught Unity to coworkers from scratch, built a custom branching-path extension to the timeline editor, and owned 5 production releases across 102 commits and 48 PRs.</w:t>
      </w:r>
    </w:p>
    <w:p>
      <w:pPr>
        <w:pStyle w:val="ListParagraph"/>
        <w:numPr>
          <w:ilvl w:val="0"/>
          <w:numId w:val="2"/>
        </w:numPr>
        <w:spacing w:after="30"/>
      </w:pPr>
      <w:r>
        <w:rPr>
          <w:rFonts w:ascii="Calibri" w:cs="Calibri" w:eastAsia="Calibri" w:hAnsi="Calibri"/>
          <w:color w:val="1A1712"/>
          <w:sz w:val="20"/>
          <w:szCs w:val="20"/>
        </w:rPr>
        <w:t xml:space="preserve">Helped design the early Amira Forge platform, contributed to the internal story-curation tool, and built a programmatic After Effects scripting pipeline that generated hundreds of instructional letter-teaching videos.</w:t>
      </w:r>
    </w:p>
    <w:p>
      <w:pPr>
        <w:pStyle w:val="ListParagraph"/>
        <w:numPr>
          <w:ilvl w:val="0"/>
          <w:numId w:val="2"/>
        </w:numPr>
        <w:spacing w:after="30"/>
      </w:pPr>
      <w:r>
        <w:rPr>
          <w:rFonts w:ascii="Calibri" w:cs="Calibri" w:eastAsia="Calibri" w:hAnsi="Calibri"/>
          <w:color w:val="1A1712"/>
          <w:sz w:val="20"/>
          <w:szCs w:val="20"/>
        </w:rPr>
        <w:t xml:space="preserve">Picked up backend and devops work as needed: GraphQL API contracts, a Lambda + DynamoDB microservice, a GraphQL layer inside a legacy ASP.NET MVC monolith, and lighter Python (Athena, S3) and C# (Istation's ISWeb) work.</w:t>
      </w:r>
    </w:p>
    <w:p>
      <w:pPr>
        <w:keepNext/>
        <w:spacing w:after="30" w:before="80"/>
      </w:pPr>
      <w:r>
        <w:rPr>
          <w:rFonts w:ascii="Calibri" w:cs="Calibri" w:eastAsia="Calibri" w:hAnsi="Calibri"/>
          <w:b/>
          <w:bCs/>
          <w:color w:val="1A1712"/>
          <w:sz w:val="20"/>
          <w:szCs w:val="20"/>
        </w:rPr>
        <w:t xml:space="preserve">AI-native engineering, daily</w:t>
      </w:r>
    </w:p>
    <w:p>
      <w:pPr>
        <w:pStyle w:val="ListParagraph"/>
        <w:numPr>
          <w:ilvl w:val="0"/>
          <w:numId w:val="2"/>
        </w:numPr>
        <w:spacing w:after="30"/>
      </w:pPr>
      <w:r>
        <w:rPr>
          <w:rFonts w:ascii="Calibri" w:cs="Calibri" w:eastAsia="Calibri" w:hAnsi="Calibri"/>
          <w:color w:val="1A1712"/>
          <w:sz w:val="20"/>
          <w:szCs w:val="20"/>
        </w:rPr>
        <w:t xml:space="preserve">Work inside an org-wide AI agent-tooling and MCP-integration stack to debug production issues and build features.</w:t>
      </w:r>
    </w:p>
    <w:p>
      <w:pPr>
        <w:pStyle w:val="ListParagraph"/>
        <w:numPr>
          <w:ilvl w:val="0"/>
          <w:numId w:val="2"/>
        </w:numPr>
        <w:spacing w:after="30"/>
      </w:pPr>
      <w:r>
        <w:rPr>
          <w:rFonts w:ascii="Calibri" w:cs="Calibri" w:eastAsia="Calibri" w:hAnsi="Calibri"/>
          <w:color w:val="1A1712"/>
          <w:sz w:val="20"/>
          <w:szCs w:val="20"/>
        </w:rPr>
        <w:t xml:space="preserve">Adopted early (ChatGPT, then Cursor) and led internal Cursor adoption when it was the leading tool. Now run primarily through Claude Code, with Copilot, ChatGPT's coding agent, and Gemini as situational fallbacks.</w:t>
      </w:r>
    </w:p>
    <w:p>
      <w:pPr>
        <w:pStyle w:val="ListParagraph"/>
        <w:numPr>
          <w:ilvl w:val="0"/>
          <w:numId w:val="2"/>
        </w:numPr>
        <w:spacing w:after="30"/>
      </w:pPr>
      <w:r>
        <w:rPr>
          <w:rFonts w:ascii="Calibri" w:cs="Calibri" w:eastAsia="Calibri" w:hAnsi="Calibri"/>
          <w:color w:val="1A1712"/>
          <w:sz w:val="20"/>
          <w:szCs w:val="20"/>
        </w:rPr>
        <w:t xml:space="preserve">Contribute to the team's shared agent-tooling collection, and build my own tools — the projects below — to remove recurring friction.</w:t>
      </w:r>
    </w:p>
    <w:p>
      <w:pPr>
        <w:keepNext/>
        <w:tabs>
          <w:tab w:val="right" w:pos="10800"/>
        </w:tabs>
        <w:spacing w:after="0" w:before="160"/>
      </w:pPr>
      <w:r>
        <w:rPr>
          <w:rFonts w:ascii="Calibri" w:cs="Calibri" w:eastAsia="Calibri" w:hAnsi="Calibri"/>
          <w:b/>
          <w:bCs/>
          <w:color w:val="1A1712"/>
          <w:sz w:val="22"/>
          <w:szCs w:val="22"/>
        </w:rPr>
        <w:t xml:space="preserve">Senior Software Engineer, Fullstack</w:t>
      </w:r>
      <w:r>
        <w:rPr>
          <w:rFonts w:ascii="Calibri" w:cs="Calibri" w:eastAsia="Calibri" w:hAnsi="Calibri"/>
          <w:color w:val="5A554C"/>
          <w:sz w:val="19"/>
          <w:szCs w:val="19"/>
        </w:rPr>
        <w:t xml:space="preserve">	2020 – 07/2022</w:t>
      </w:r>
    </w:p>
    <w:p>
      <w:pPr>
        <w:keepNext/>
        <w:spacing w:after="60"/>
      </w:pPr>
      <w:r>
        <w:rPr>
          <w:rFonts w:ascii="Calibri" w:cs="Calibri" w:eastAsia="Calibri" w:hAnsi="Calibri"/>
          <w:color w:val="5A554C"/>
          <w:sz w:val="20"/>
          <w:szCs w:val="20"/>
        </w:rPr>
        <w:t xml:space="preserve">Marqeta · Oakland, CA</w:t>
      </w:r>
    </w:p>
    <w:p>
      <w:pPr>
        <w:pStyle w:val="ListParagraph"/>
        <w:numPr>
          <w:ilvl w:val="0"/>
          <w:numId w:val="2"/>
        </w:numPr>
        <w:spacing w:after="30"/>
      </w:pPr>
      <w:r>
        <w:rPr>
          <w:rFonts w:ascii="Calibri" w:cs="Calibri" w:eastAsia="Calibri" w:hAnsi="Calibri"/>
          <w:color w:val="1A1712"/>
          <w:sz w:val="20"/>
          <w:szCs w:val="20"/>
        </w:rPr>
        <w:t xml:space="preserve">Owned and maintained the Three Domain Secure (3DS) admin configuration panel and customer-facing forms (React, Node.js, Mustache).</w:t>
      </w:r>
    </w:p>
    <w:p>
      <w:pPr>
        <w:pStyle w:val="ListParagraph"/>
        <w:numPr>
          <w:ilvl w:val="0"/>
          <w:numId w:val="2"/>
        </w:numPr>
        <w:spacing w:after="30"/>
      </w:pPr>
      <w:r>
        <w:rPr>
          <w:rFonts w:ascii="Calibri" w:cs="Calibri" w:eastAsia="Calibri" w:hAnsi="Calibri"/>
          <w:color w:val="1A1712"/>
          <w:sz w:val="20"/>
          <w:szCs w:val="20"/>
        </w:rPr>
        <w:t xml:space="preserve">Contributed to the 3DS backend service (Java, Spark) and its AWS infrastructure (Terraform-managed Lambda, API Gateway, SNS, SQS, S3, DynamoDB, CloudWatch).</w:t>
      </w:r>
    </w:p>
    <w:p>
      <w:pPr>
        <w:pStyle w:val="ListParagraph"/>
        <w:numPr>
          <w:ilvl w:val="0"/>
          <w:numId w:val="2"/>
        </w:numPr>
        <w:spacing w:after="30"/>
      </w:pPr>
      <w:r>
        <w:rPr>
          <w:rFonts w:ascii="Calibri" w:cs="Calibri" w:eastAsia="Calibri" w:hAnsi="Calibri"/>
          <w:color w:val="1A1712"/>
          <w:sz w:val="20"/>
          <w:szCs w:val="20"/>
        </w:rPr>
        <w:t xml:space="preserve">Wrote integration and unit tests for the Java and JavaScript codebases, plus Gatling performance tests in Scala.</w:t>
      </w:r>
    </w:p>
    <w:p>
      <w:pPr>
        <w:pStyle w:val="ListParagraph"/>
        <w:numPr>
          <w:ilvl w:val="0"/>
          <w:numId w:val="2"/>
        </w:numPr>
        <w:spacing w:after="30"/>
      </w:pPr>
      <w:r>
        <w:rPr>
          <w:rFonts w:ascii="Calibri" w:cs="Calibri" w:eastAsia="Calibri" w:hAnsi="Calibri"/>
          <w:color w:val="1A1712"/>
          <w:sz w:val="20"/>
          <w:szCs w:val="20"/>
        </w:rPr>
        <w:t xml:space="preserve">Created designs and documentation, ran knowledge-sharing sessions, and supported 3DS auditing.</w:t>
      </w:r>
    </w:p>
    <w:p>
      <w:pPr>
        <w:pStyle w:val="ListParagraph"/>
        <w:numPr>
          <w:ilvl w:val="0"/>
          <w:numId w:val="2"/>
        </w:numPr>
        <w:spacing w:after="30"/>
      </w:pPr>
      <w:r>
        <w:rPr>
          <w:rFonts w:ascii="Calibri" w:cs="Calibri" w:eastAsia="Calibri" w:hAnsi="Calibri"/>
          <w:color w:val="1A1712"/>
          <w:sz w:val="20"/>
          <w:szCs w:val="20"/>
        </w:rPr>
        <w:t xml:space="preserve">Mentored a summer intern and was primary onboarding mentor for two new hires in Q1 2022.</w:t>
      </w:r>
    </w:p>
    <w:p>
      <w:pPr>
        <w:keepNext/>
        <w:tabs>
          <w:tab w:val="right" w:pos="10800"/>
        </w:tabs>
        <w:spacing w:after="0" w:before="160"/>
      </w:pPr>
      <w:r>
        <w:rPr>
          <w:rFonts w:ascii="Calibri" w:cs="Calibri" w:eastAsia="Calibri" w:hAnsi="Calibri"/>
          <w:b/>
          <w:bCs/>
          <w:color w:val="1A1712"/>
          <w:sz w:val="22"/>
          <w:szCs w:val="22"/>
        </w:rPr>
        <w:t xml:space="preserve">Senior Software Engineer, Frontend</w:t>
      </w:r>
      <w:r>
        <w:rPr>
          <w:rFonts w:ascii="Calibri" w:cs="Calibri" w:eastAsia="Calibri" w:hAnsi="Calibri"/>
          <w:color w:val="5A554C"/>
          <w:sz w:val="19"/>
          <w:szCs w:val="19"/>
        </w:rPr>
        <w:t xml:space="preserve">	2017 – 2020</w:t>
      </w:r>
    </w:p>
    <w:p>
      <w:pPr>
        <w:keepNext/>
        <w:spacing w:after="60"/>
      </w:pPr>
      <w:r>
        <w:rPr>
          <w:rFonts w:ascii="Calibri" w:cs="Calibri" w:eastAsia="Calibri" w:hAnsi="Calibri"/>
          <w:color w:val="5A554C"/>
          <w:sz w:val="20"/>
          <w:szCs w:val="20"/>
        </w:rPr>
        <w:t xml:space="preserve">Waitr, Inc. · Lafayette, LA</w:t>
      </w:r>
    </w:p>
    <w:p>
      <w:pPr>
        <w:pStyle w:val="ListParagraph"/>
        <w:numPr>
          <w:ilvl w:val="0"/>
          <w:numId w:val="2"/>
        </w:numPr>
        <w:spacing w:after="30"/>
      </w:pPr>
      <w:r>
        <w:rPr>
          <w:rFonts w:ascii="Calibri" w:cs="Calibri" w:eastAsia="Calibri" w:hAnsi="Calibri"/>
          <w:color w:val="1A1712"/>
          <w:sz w:val="20"/>
          <w:szCs w:val="20"/>
        </w:rPr>
        <w:t xml:space="preserve">Contributed to Waitr's customer-facing web ordering application (React, Redux, Thunk), fixing bugs and implementing features from product and design specs.</w:t>
      </w:r>
    </w:p>
    <w:p>
      <w:pPr>
        <w:pStyle w:val="ListParagraph"/>
        <w:numPr>
          <w:ilvl w:val="0"/>
          <w:numId w:val="2"/>
        </w:numPr>
        <w:spacing w:after="30"/>
      </w:pPr>
      <w:r>
        <w:rPr>
          <w:rFonts w:ascii="Calibri" w:cs="Calibri" w:eastAsia="Calibri" w:hAnsi="Calibri"/>
          <w:color w:val="1A1712"/>
          <w:sz w:val="20"/>
          <w:szCs w:val="20"/>
        </w:rPr>
        <w:t xml:space="preserve">Introduced Jest to the codebase and migrated the existing Chai test suites.</w:t>
      </w:r>
    </w:p>
    <w:p>
      <w:pPr>
        <w:pStyle w:val="ListParagraph"/>
        <w:numPr>
          <w:ilvl w:val="0"/>
          <w:numId w:val="2"/>
        </w:numPr>
        <w:spacing w:after="30"/>
      </w:pPr>
      <w:r>
        <w:rPr>
          <w:rFonts w:ascii="Calibri" w:cs="Calibri" w:eastAsia="Calibri" w:hAnsi="Calibri"/>
          <w:color w:val="1A1712"/>
          <w:sz w:val="20"/>
          <w:szCs w:val="20"/>
        </w:rPr>
        <w:t xml:space="preserve">Primary technical owner of an in-house AngularJS order-management product used internally and by restaurant partners: advised a small group of engineers, turned requirements into working solutions, and supported deployment and configuration updates.</w:t>
      </w:r>
    </w:p>
    <w:p>
      <w:pPr>
        <w:keepNext/>
        <w:tabs>
          <w:tab w:val="right" w:pos="10800"/>
        </w:tabs>
        <w:spacing w:after="0" w:before="160"/>
      </w:pPr>
      <w:r>
        <w:rPr>
          <w:rFonts w:ascii="Calibri" w:cs="Calibri" w:eastAsia="Calibri" w:hAnsi="Calibri"/>
          <w:b/>
          <w:bCs/>
          <w:color w:val="1A1712"/>
          <w:sz w:val="22"/>
          <w:szCs w:val="22"/>
        </w:rPr>
        <w:t xml:space="preserve">Associate Technical Consultant, Frontend</w:t>
      </w:r>
      <w:r>
        <w:rPr>
          <w:rFonts w:ascii="Calibri" w:cs="Calibri" w:eastAsia="Calibri" w:hAnsi="Calibri"/>
          <w:color w:val="5A554C"/>
          <w:sz w:val="19"/>
          <w:szCs w:val="19"/>
        </w:rPr>
        <w:t xml:space="preserve">	2016 – 2017</w:t>
      </w:r>
    </w:p>
    <w:p>
      <w:pPr>
        <w:keepNext/>
        <w:spacing w:after="60"/>
      </w:pPr>
      <w:r>
        <w:rPr>
          <w:rFonts w:ascii="Calibri" w:cs="Calibri" w:eastAsia="Calibri" w:hAnsi="Calibri"/>
          <w:color w:val="5A554C"/>
          <w:sz w:val="20"/>
          <w:szCs w:val="20"/>
        </w:rPr>
        <w:t xml:space="preserve">Perficient, Inc. · Lafayette, LA</w:t>
      </w:r>
    </w:p>
    <w:p>
      <w:pPr>
        <w:pStyle w:val="ListParagraph"/>
        <w:numPr>
          <w:ilvl w:val="0"/>
          <w:numId w:val="2"/>
        </w:numPr>
        <w:spacing w:after="30"/>
      </w:pPr>
      <w:r>
        <w:rPr>
          <w:rFonts w:ascii="Calibri" w:cs="Calibri" w:eastAsia="Calibri" w:hAnsi="Calibri"/>
          <w:color w:val="1A1712"/>
          <w:sz w:val="20"/>
          <w:szCs w:val="20"/>
        </w:rPr>
        <w:t xml:space="preserve">Built a single-page application for the Kaiser Permanente healthcare website in AngularJS 1.5, Angular 2, and TypeScript, styled with SASS/Bourbon-Neat against an existing style guide.</w:t>
      </w:r>
    </w:p>
    <w:p>
      <w:pPr>
        <w:pStyle w:val="ListParagraph"/>
        <w:numPr>
          <w:ilvl w:val="0"/>
          <w:numId w:val="2"/>
        </w:numPr>
        <w:spacing w:after="30"/>
      </w:pPr>
      <w:r>
        <w:rPr>
          <w:rFonts w:ascii="Calibri" w:cs="Calibri" w:eastAsia="Calibri" w:hAnsi="Calibri"/>
          <w:color w:val="1A1712"/>
          <w:sz w:val="20"/>
          <w:szCs w:val="20"/>
        </w:rPr>
        <w:t xml:space="preserve">Wrote unit tests in Karma, Jasmine, and PhantomJS.</w:t>
      </w:r>
    </w:p>
    <w:p>
      <w:pPr>
        <w:pBdr>
          <w:bottom w:val="single" w:color="CCC5B5" w:sz="4" w:space="2"/>
        </w:pBdr>
        <w:spacing w:after="80" w:before="220"/>
      </w:pPr>
      <w:r>
        <w:rPr>
          <w:rFonts w:ascii="Calibri" w:cs="Calibri" w:eastAsia="Calibri" w:hAnsi="Calibri"/>
          <w:b/>
          <w:bCs/>
          <w:color w:val="A87A12"/>
          <w:spacing w:val="30"/>
          <w:sz w:val="19"/>
          <w:szCs w:val="19"/>
        </w:rPr>
        <w:t xml:space="preserve">SELECTED PROJECTS</w:t>
      </w:r>
    </w:p>
    <w:p>
      <w:pPr>
        <w:keepNext/>
        <w:spacing w:after="0" w:before="60"/>
      </w:pPr>
      <w:r>
        <w:rPr>
          <w:rFonts w:ascii="Calibri" w:cs="Calibri" w:eastAsia="Calibri" w:hAnsi="Calibri"/>
          <w:b/>
          <w:bCs/>
          <w:color w:val="1A1712"/>
          <w:sz w:val="20"/>
          <w:szCs w:val="20"/>
        </w:rPr>
        <w:t xml:space="preserve">djaunt-dot-agents</w:t>
      </w:r>
      <w:r>
        <w:rPr>
          <w:rFonts w:ascii="Calibri" w:cs="Calibri" w:eastAsia="Calibri" w:hAnsi="Calibri"/>
          <w:color w:val="1A1712"/>
          <w:sz w:val="20"/>
          <w:szCs w:val="20"/>
        </w:rPr>
        <w:t xml:space="preserve"> — One AI agent setup, portable across machines and across Claude Code, Gemini CLI, and Cursor CLI.</w:t>
      </w:r>
    </w:p>
    <w:p>
      <w:pPr>
        <w:spacing w:after="40"/>
      </w:pPr>
      <w:r>
        <w:rPr>
          <w:rFonts w:ascii="Calibri" w:cs="Calibri" w:eastAsia="Calibri" w:hAnsi="Calibri"/>
          <w:color w:val="5A554C"/>
          <w:sz w:val="18"/>
          <w:szCs w:val="18"/>
        </w:rPr>
        <w:t xml:space="preserve">Shell · Markdown · Claude Code · Gemini CLI · Cursor CLI</w:t>
      </w:r>
      <w:r>
        <w:rPr>
          <w:rFonts w:ascii="Calibri" w:cs="Calibri" w:eastAsia="Calibri" w:hAnsi="Calibri"/>
          <w:color w:val="5A554C"/>
        </w:rPr>
        <w:t xml:space="preserve">  ·  </w:t>
      </w:r>
      <w:hyperlink w:history="1" r:id="rIdruibyhsiobyadfkpfvtjo">
        <w:r>
          <w:rPr>
            <w:rFonts w:ascii="Calibri" w:cs="Calibri" w:eastAsia="Calibri" w:hAnsi="Calibri"/>
            <w:color w:val="1A1712"/>
            <w:u w:val="single"/>
          </w:rPr>
          <w:t xml:space="preserve">github.com/tory37/djaunt-dot-agents</w:t>
        </w:r>
      </w:hyperlink>
    </w:p>
    <w:p>
      <w:pPr>
        <w:keepNext/>
        <w:spacing w:after="0" w:before="60"/>
      </w:pPr>
      <w:r>
        <w:rPr>
          <w:rFonts w:ascii="Calibri" w:cs="Calibri" w:eastAsia="Calibri" w:hAnsi="Calibri"/>
          <w:b/>
          <w:bCs/>
          <w:color w:val="1A1712"/>
          <w:sz w:val="20"/>
          <w:szCs w:val="20"/>
        </w:rPr>
        <w:t xml:space="preserve">Overseer</w:t>
      </w:r>
      <w:r>
        <w:rPr>
          <w:rFonts w:ascii="Calibri" w:cs="Calibri" w:eastAsia="Calibri" w:hAnsi="Calibri"/>
          <w:color w:val="1A1712"/>
          <w:sz w:val="20"/>
          <w:szCs w:val="20"/>
        </w:rPr>
        <w:t xml:space="preserve"> — Vertical tabs for Claude CLI sessions in VS Code. Sessions stay real terminals.</w:t>
      </w:r>
    </w:p>
    <w:p>
      <w:pPr>
        <w:spacing w:after="40"/>
      </w:pPr>
      <w:r>
        <w:rPr>
          <w:rFonts w:ascii="Calibri" w:cs="Calibri" w:eastAsia="Calibri" w:hAnsi="Calibri"/>
          <w:color w:val="5A554C"/>
          <w:sz w:val="18"/>
          <w:szCs w:val="18"/>
        </w:rPr>
        <w:t xml:space="preserve">TypeScript · VS Code API · esbuild · Vitest</w:t>
      </w:r>
      <w:r>
        <w:rPr>
          <w:rFonts w:ascii="Calibri" w:cs="Calibri" w:eastAsia="Calibri" w:hAnsi="Calibri"/>
          <w:color w:val="5A554C"/>
        </w:rPr>
        <w:t xml:space="preserve">  ·  </w:t>
      </w:r>
      <w:hyperlink w:history="1" r:id="rIdrsjgdwnsuj5yp5wqbxng3">
        <w:r>
          <w:rPr>
            <w:rFonts w:ascii="Calibri" w:cs="Calibri" w:eastAsia="Calibri" w:hAnsi="Calibri"/>
            <w:color w:val="1A1712"/>
            <w:u w:val="single"/>
          </w:rPr>
          <w:t xml:space="preserve">github.com/tory37/djaunt-overseer</w:t>
        </w:r>
      </w:hyperlink>
    </w:p>
    <w:p>
      <w:pPr>
        <w:keepNext/>
        <w:spacing w:after="0" w:before="60"/>
      </w:pPr>
      <w:r>
        <w:rPr>
          <w:rFonts w:ascii="Calibri" w:cs="Calibri" w:eastAsia="Calibri" w:hAnsi="Calibri"/>
          <w:b/>
          <w:bCs/>
          <w:color w:val="1A1712"/>
          <w:sz w:val="20"/>
          <w:szCs w:val="20"/>
        </w:rPr>
        <w:t xml:space="preserve">Djaunt MemGuard</w:t>
      </w:r>
      <w:r>
        <w:rPr>
          <w:rFonts w:ascii="Calibri" w:cs="Calibri" w:eastAsia="Calibri" w:hAnsi="Calibri"/>
          <w:color w:val="1A1712"/>
          <w:sz w:val="20"/>
          <w:szCs w:val="20"/>
        </w:rPr>
        <w:t xml:space="preserve"> — Early warning and safe relief for memory exhaustion, so the out-of-memory dialog stops being the first notice.</w:t>
      </w:r>
    </w:p>
    <w:p>
      <w:pPr>
        <w:spacing w:after="40"/>
      </w:pPr>
      <w:r>
        <w:rPr>
          <w:rFonts w:ascii="Calibri" w:cs="Calibri" w:eastAsia="Calibri" w:hAnsi="Calibri"/>
          <w:color w:val="5A554C"/>
          <w:sz w:val="18"/>
          <w:szCs w:val="18"/>
        </w:rPr>
        <w:t xml:space="preserve">Shell · Swift · launchd · menu bar app</w:t>
      </w:r>
      <w:r>
        <w:rPr>
          <w:rFonts w:ascii="Calibri" w:cs="Calibri" w:eastAsia="Calibri" w:hAnsi="Calibri"/>
          <w:color w:val="5A554C"/>
        </w:rPr>
        <w:t xml:space="preserve">  ·  </w:t>
      </w:r>
      <w:hyperlink w:history="1" r:id="rIdb1jdfpddjupzwgbusibbe">
        <w:r>
          <w:rPr>
            <w:rFonts w:ascii="Calibri" w:cs="Calibri" w:eastAsia="Calibri" w:hAnsi="Calibri"/>
            <w:color w:val="1A1712"/>
            <w:u w:val="single"/>
          </w:rPr>
          <w:t xml:space="preserve">github.com/tory37/djaunt-memguard</w:t>
        </w:r>
      </w:hyperlink>
    </w:p>
    <w:p>
      <w:pPr>
        <w:keepNext/>
        <w:spacing w:after="0" w:before="60"/>
      </w:pPr>
      <w:r>
        <w:rPr>
          <w:rFonts w:ascii="Calibri" w:cs="Calibri" w:eastAsia="Calibri" w:hAnsi="Calibri"/>
          <w:b/>
          <w:bCs/>
          <w:color w:val="1A1712"/>
          <w:sz w:val="20"/>
          <w:szCs w:val="20"/>
        </w:rPr>
        <w:t xml:space="preserve">djaunt-browser-tools</w:t>
      </w:r>
      <w:r>
        <w:rPr>
          <w:rFonts w:ascii="Calibri" w:cs="Calibri" w:eastAsia="Calibri" w:hAnsi="Calibri"/>
          <w:color w:val="1A1712"/>
          <w:sz w:val="20"/>
          <w:szCs w:val="20"/>
        </w:rPr>
        <w:t xml:space="preserve"> — Ten Manifest V3 extensions I use day to day. No build step, no dependencies.</w:t>
      </w:r>
    </w:p>
    <w:p>
      <w:pPr>
        <w:spacing w:after="40"/>
      </w:pPr>
      <w:r>
        <w:rPr>
          <w:rFonts w:ascii="Calibri" w:cs="Calibri" w:eastAsia="Calibri" w:hAnsi="Calibri"/>
          <w:color w:val="5A554C"/>
          <w:sz w:val="18"/>
          <w:szCs w:val="18"/>
        </w:rPr>
        <w:t xml:space="preserve">JavaScript · WebExtensions · Chrome · Firefox</w:t>
      </w:r>
      <w:r>
        <w:rPr>
          <w:rFonts w:ascii="Calibri" w:cs="Calibri" w:eastAsia="Calibri" w:hAnsi="Calibri"/>
          <w:color w:val="5A554C"/>
        </w:rPr>
        <w:t xml:space="preserve">  ·  </w:t>
      </w:r>
      <w:hyperlink w:history="1" r:id="rIds-nio0enyetbnpzwfbcwv">
        <w:r>
          <w:rPr>
            <w:rFonts w:ascii="Calibri" w:cs="Calibri" w:eastAsia="Calibri" w:hAnsi="Calibri"/>
            <w:color w:val="1A1712"/>
            <w:u w:val="single"/>
          </w:rPr>
          <w:t xml:space="preserve">github.com/tory37/djaunt-browser-tools</w:t>
        </w:r>
      </w:hyperlink>
    </w:p>
    <w:p>
      <w:pPr>
        <w:keepNext/>
        <w:spacing w:after="0" w:before="60"/>
      </w:pPr>
      <w:r>
        <w:rPr>
          <w:rFonts w:ascii="Calibri" w:cs="Calibri" w:eastAsia="Calibri" w:hAnsi="Calibri"/>
          <w:b/>
          <w:bCs/>
          <w:color w:val="1A1712"/>
          <w:sz w:val="20"/>
          <w:szCs w:val="20"/>
        </w:rPr>
        <w:t xml:space="preserve">Mealeo</w:t>
      </w:r>
      <w:r>
        <w:rPr>
          <w:rFonts w:ascii="Calibri" w:cs="Calibri" w:eastAsia="Calibri" w:hAnsi="Calibri"/>
          <w:color w:val="1A1712"/>
          <w:sz w:val="20"/>
          <w:szCs w:val="20"/>
        </w:rPr>
        <w:t xml:space="preserve"> — A household recipe and meal-planning app: pantry, cookbook, weekly menu, shopping list, and a "30 plants a week" tracker.</w:t>
      </w:r>
    </w:p>
    <w:p>
      <w:pPr>
        <w:spacing w:after="40"/>
      </w:pPr>
      <w:r>
        <w:rPr>
          <w:rFonts w:ascii="Calibri" w:cs="Calibri" w:eastAsia="Calibri" w:hAnsi="Calibri"/>
          <w:color w:val="5A554C"/>
          <w:sz w:val="18"/>
          <w:szCs w:val="18"/>
        </w:rPr>
        <w:t xml:space="preserve">Next.js 16 · React 19 · TypeScript · Supabase · Postgres · Gemini · Playwright · Vercel</w:t>
      </w:r>
      <w:r>
        <w:rPr>
          <w:rFonts w:ascii="Calibri" w:cs="Calibri" w:eastAsia="Calibri" w:hAnsi="Calibri"/>
          <w:color w:val="5A554C"/>
          <w:sz w:val="18"/>
          <w:szCs w:val="18"/>
        </w:rPr>
        <w:t xml:space="preserve">  ·  private repo</w:t>
      </w:r>
    </w:p>
    <w:p>
      <w:pPr>
        <w:pBdr>
          <w:bottom w:val="single" w:color="CCC5B5" w:sz="4" w:space="2"/>
        </w:pBdr>
        <w:spacing w:after="80" w:before="220"/>
      </w:pPr>
      <w:r>
        <w:rPr>
          <w:rFonts w:ascii="Calibri" w:cs="Calibri" w:eastAsia="Calibri" w:hAnsi="Calibri"/>
          <w:b/>
          <w:bCs/>
          <w:color w:val="A87A12"/>
          <w:spacing w:val="30"/>
          <w:sz w:val="19"/>
          <w:szCs w:val="19"/>
        </w:rPr>
        <w:t xml:space="preserve">SKILLS</w:t>
      </w:r>
    </w:p>
    <w:p>
      <w:r>
        <w:rPr>
          <w:rFonts w:ascii="Calibri" w:cs="Calibri" w:eastAsia="Calibri" w:hAnsi="Calibri"/>
          <w:color w:val="1A1712"/>
          <w:sz w:val="20"/>
          <w:szCs w:val="20"/>
        </w:rPr>
        <w:t xml:space="preserve">JavaScript / TypeScript, React, AI / agentic engineering, Node.js, Next.js, GraphQL, AWS (Lambda, AppSync, DynamoDB), Redux, Angular, Java, C#, Python, Unity / WebGL, SQL / Postgres, Docker / Terraform, Scrum / Agile</w:t>
      </w:r>
    </w:p>
    <w:p>
      <w:pPr>
        <w:pBdr>
          <w:bottom w:val="single" w:color="CCC5B5" w:sz="4" w:space="2"/>
        </w:pBdr>
        <w:spacing w:after="80" w:before="220"/>
      </w:pPr>
      <w:r>
        <w:rPr>
          <w:rFonts w:ascii="Calibri" w:cs="Calibri" w:eastAsia="Calibri" w:hAnsi="Calibri"/>
          <w:b/>
          <w:bCs/>
          <w:color w:val="A87A12"/>
          <w:spacing w:val="30"/>
          <w:sz w:val="19"/>
          <w:szCs w:val="19"/>
        </w:rPr>
        <w:t xml:space="preserve">EDUCATION</w:t>
      </w:r>
    </w:p>
    <w:p>
      <w:pPr>
        <w:spacing w:after="40"/>
      </w:pPr>
      <w:r>
        <w:rPr>
          <w:rFonts w:ascii="Calibri" w:cs="Calibri" w:eastAsia="Calibri" w:hAnsi="Calibri"/>
          <w:b/>
          <w:bCs/>
          <w:color w:val="1A1712"/>
          <w:sz w:val="20"/>
          <w:szCs w:val="20"/>
        </w:rPr>
        <w:t xml:space="preserve">B.S. Computer Science</w:t>
      </w:r>
      <w:r>
        <w:rPr>
          <w:rFonts w:ascii="Calibri" w:cs="Calibri" w:eastAsia="Calibri" w:hAnsi="Calibri"/>
          <w:color w:val="1A1712"/>
          <w:sz w:val="20"/>
          <w:szCs w:val="20"/>
        </w:rPr>
        <w:t xml:space="preserve"> — University of Louisiana at Lafayette · Graduated 05/2016</w:t>
      </w:r>
    </w:p>
    <w:p>
      <w:pPr>
        <w:spacing w:after="40"/>
      </w:pPr>
      <w:r>
        <w:rPr>
          <w:rFonts w:ascii="Calibri" w:cs="Calibri" w:eastAsia="Calibri" w:hAnsi="Calibri"/>
          <w:b/>
          <w:bCs/>
          <w:color w:val="1A1712"/>
          <w:sz w:val="20"/>
          <w:szCs w:val="20"/>
        </w:rPr>
        <w:t xml:space="preserve">Certified ScrumMaster (CSM)</w:t>
      </w:r>
      <w:r>
        <w:rPr>
          <w:rFonts w:ascii="Calibri" w:cs="Calibri" w:eastAsia="Calibri" w:hAnsi="Calibri"/>
          <w:color w:val="1A1712"/>
          <w:sz w:val="20"/>
          <w:szCs w:val="20"/>
        </w:rPr>
        <w:t xml:space="preserve"> — Scrum Alliance · Acquired 04/2016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71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nowrrtvwiwhtdnbf-4q7" Type="http://schemas.openxmlformats.org/officeDocument/2006/relationships/hyperlink" Target="mailto:tory37@gmail.com" TargetMode="External"/><Relationship Id="rIddwn6mjahha6abvrlir4ky" Type="http://schemas.openxmlformats.org/officeDocument/2006/relationships/hyperlink" Target="tel:+13373800038" TargetMode="External"/><Relationship Id="rIdsa6ri3mthbkzasi3w8jky" Type="http://schemas.openxmlformats.org/officeDocument/2006/relationships/hyperlink" Target="https://www.linkedin.com/in/toryhebert/" TargetMode="External"/><Relationship Id="rIdcbriaghx6mwegur4swpua" Type="http://schemas.openxmlformats.org/officeDocument/2006/relationships/hyperlink" Target="https://github.com/tory37" TargetMode="External"/><Relationship Id="rIdruibyhsiobyadfkpfvtjo" Type="http://schemas.openxmlformats.org/officeDocument/2006/relationships/hyperlink" Target="https://github.com/tory37/djaunt-dot-agents" TargetMode="External"/><Relationship Id="rIdrsjgdwnsuj5yp5wqbxng3" Type="http://schemas.openxmlformats.org/officeDocument/2006/relationships/hyperlink" Target="https://github.com/tory37/djaunt-overseer" TargetMode="External"/><Relationship Id="rIdb1jdfpddjupzwgbusibbe" Type="http://schemas.openxmlformats.org/officeDocument/2006/relationships/hyperlink" Target="https://github.com/tory37/djaunt-memguard" TargetMode="External"/><Relationship Id="rIds-nio0enyetbnpzwfbcwv" Type="http://schemas.openxmlformats.org/officeDocument/2006/relationships/hyperlink" Target="https://github.com/tory37/djaunt-browser-tools"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Tory Hebert — Resume</dc:title>
  <dc:creator>Tory Hebert</dc:creator>
  <cp:lastModifiedBy>Un-named</cp:lastModifiedBy>
  <cp:revision>1</cp:revision>
  <dcterms:created xsi:type="dcterms:W3CDTF">2026-10-14T14:43:41.646Z</dcterms:created>
  <dcterms:modified xsi:type="dcterms:W3CDTF">2026-10-14T14:43:41.646Z</dcterms:modified>
</cp:coreProperties>
</file>

<file path=docProps/custom.xml><?xml version="1.0" encoding="utf-8"?>
<Properties xmlns="http://schemas.openxmlformats.org/officeDocument/2006/custom-properties" xmlns:vt="http://schemas.openxmlformats.org/officeDocument/2006/docPropsVTypes"/>
</file>