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50" w:type="pct"/>
        <w:tblInd w:w="-90" w:type="dxa"/>
        <w:tblLook w:val="04A0" w:firstRow="1" w:lastRow="0" w:firstColumn="1" w:lastColumn="0" w:noHBand="0" w:noVBand="1"/>
      </w:tblPr>
      <w:tblGrid>
        <w:gridCol w:w="4640"/>
        <w:gridCol w:w="5530"/>
        <w:gridCol w:w="1472"/>
      </w:tblGrid>
      <w:tr w:rsidR="00ED6DF3" w:rsidRPr="00FE5693" w14:paraId="6C07EB90" w14:textId="77777777" w:rsidTr="00350EE3">
        <w:tc>
          <w:tcPr>
            <w:tcW w:w="1993" w:type="pct"/>
          </w:tcPr>
          <w:p w14:paraId="031CF099" w14:textId="4509635D" w:rsidR="00102FF0" w:rsidRPr="005634C4" w:rsidRDefault="00A12DE4" w:rsidP="00076D16">
            <w:pPr>
              <w:tabs>
                <w:tab w:val="right" w:pos="9900"/>
              </w:tabs>
              <w:spacing w:after="120"/>
              <w:ind w:right="-2146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 w:rsidRPr="00A12DE4">
              <w:rPr>
                <w:rFonts w:ascii="Tahoma" w:hAnsi="Tahoma" w:cs="Tahoma"/>
                <w:b/>
                <w:smallCaps/>
                <w:sz w:val="36"/>
                <w:szCs w:val="24"/>
              </w:rPr>
              <w:t>Tory Roberg</w:t>
            </w:r>
          </w:p>
        </w:tc>
        <w:tc>
          <w:tcPr>
            <w:tcW w:w="2375" w:type="pct"/>
          </w:tcPr>
          <w:p w14:paraId="1DDAD4A1" w14:textId="5F228EBB" w:rsidR="00102FF0" w:rsidRPr="005469BF" w:rsidRDefault="005469BF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5469BF">
              <w:rPr>
                <w:rFonts w:ascii="Tahoma" w:hAnsi="Tahoma" w:cs="Tahoma"/>
                <w:sz w:val="20"/>
                <w:lang w:val="de-DE"/>
              </w:rPr>
              <w:t>Phoenix, AZ</w:t>
            </w:r>
          </w:p>
          <w:p w14:paraId="6F1BE2AB" w14:textId="00DD25A1" w:rsidR="00102FF0" w:rsidRPr="00E345F0" w:rsidRDefault="00102FF0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45F0">
              <w:rPr>
                <w:rFonts w:ascii="Tahoma" w:hAnsi="Tahoma" w:cs="Tahoma"/>
                <w:sz w:val="20"/>
                <w:lang w:val="de-DE"/>
              </w:rPr>
              <w:t xml:space="preserve">m: </w:t>
            </w:r>
            <w:r w:rsidR="00E345F0" w:rsidRPr="00E345F0">
              <w:rPr>
                <w:rFonts w:ascii="Tahoma" w:hAnsi="Tahoma" w:cs="Tahoma"/>
                <w:sz w:val="20"/>
                <w:lang w:val="de-DE"/>
              </w:rPr>
              <w:t>623.570.6396</w:t>
            </w:r>
          </w:p>
          <w:p w14:paraId="3CAD433F" w14:textId="358C3228" w:rsidR="00E345F0" w:rsidRPr="00E345F0" w:rsidRDefault="003E797F" w:rsidP="00F01A6D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hyperlink r:id="rId7" w:history="1">
              <w:r w:rsidR="00E345F0" w:rsidRPr="00E345F0">
                <w:rPr>
                  <w:rStyle w:val="Hyperlink"/>
                  <w:rFonts w:ascii="Tahoma" w:hAnsi="Tahoma" w:cs="Tahoma"/>
                  <w:color w:val="auto"/>
                  <w:sz w:val="20"/>
                  <w:u w:val="none"/>
                  <w:lang w:val="de-DE"/>
                </w:rPr>
                <w:t>tory@fortitudeaz.com</w:t>
              </w:r>
            </w:hyperlink>
          </w:p>
          <w:p w14:paraId="1BD3A1F0" w14:textId="1E1DAE6A" w:rsidR="00F01A6D" w:rsidRPr="00F01A6D" w:rsidRDefault="00E345F0" w:rsidP="00F01A6D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 w:rsidRPr="00E345F0">
              <w:rPr>
                <w:rFonts w:ascii="Tahoma" w:hAnsi="Tahoma" w:cs="Tahoma"/>
                <w:sz w:val="20"/>
                <w:lang w:val="de-DE"/>
              </w:rPr>
              <w:t>linkedin.com/in/tory-roberg-91a0342</w:t>
            </w:r>
          </w:p>
        </w:tc>
        <w:tc>
          <w:tcPr>
            <w:tcW w:w="632" w:type="pct"/>
          </w:tcPr>
          <w:p w14:paraId="20F82DF6" w14:textId="77777777" w:rsidR="00102FF0" w:rsidRPr="00FE5693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06E4F22B" w14:textId="5D615513" w:rsidR="00657D69" w:rsidRPr="005634C4" w:rsidRDefault="00D020F6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0B6991" wp14:editId="1F65C405">
                <wp:simplePos x="0" y="0"/>
                <wp:positionH relativeFrom="column">
                  <wp:posOffset>6323965</wp:posOffset>
                </wp:positionH>
                <wp:positionV relativeFrom="paragraph">
                  <wp:posOffset>-734060</wp:posOffset>
                </wp:positionV>
                <wp:extent cx="856615" cy="8394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5661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288B6A" w14:textId="77777777" w:rsidR="007E6D4A" w:rsidRDefault="00D020F6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42912594" wp14:editId="555B69C5">
                                  <wp:extent cx="669925" cy="65024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925" cy="650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B69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97.95pt;margin-top:-57.8pt;width:67.45pt;height:66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EK4AEAALoDAAAOAAAAZHJzL2Uyb0RvYy54bWysU8GO0zAQvSPxD5bvNG23W7pR0xWwKkJa&#10;FqRdPsBxnMYi9lhjt0n5esZOWgLcEBfLMx4/z5v3vL3vTctOCr0GW/DFbM6ZshIqbQ8F//ayf7Ph&#10;zAdhK9GCVQU/K8/vd69fbTuXqyU00FYKGYFYn3eu4E0ILs8yLxtlhJ+BU5YOa0AjAoV4yCoUHaGb&#10;NlvO5+usA6wcglTeU/ZhOOS7hF/XSoYvde1VYG3BqbeQVkxrGddstxX5AYVrtBzbEP/QhRHa0qNX&#10;qAcRBDui/gvKaIngoQ4zCSaDutZSJQ7EZjH/g81zI5xKXGg43l3H5P8frHw6fUWmq4IvObPCkEQv&#10;qg/sPfTsJk6ncz6nomdHZaGnNKmcmHr3CPK7p5JsUjNc8LG67D5DRXjiGCDd6Gs0cUbEmhEMyXG+&#10;ShDflJTc3K7Xi1vOJB1tbu5Wb5NEmcgvlx368FGBYXFTcCSFE7g4PfoQmxH5pSS+ZWGv2zap3Nrf&#10;ElQ4ZFSyyXg7UondDzxCX/bjDEqozkQKYbAQWZ42DeAPzjqyT8Et+Zuz9pMlde4Wq1V02zTAaVBO&#10;A2ElARU8cDZsP4TBoUeH+tDQO5eJv6NR7nWiGRsdehoFIIMk9qOZowOncar69eV2PwEAAP//AwBQ&#10;SwMEFAAGAAgAAAAhAJQuOg/iAAAADAEAAA8AAABkcnMvZG93bnJldi54bWxMj8FOwzAMhu9IvENk&#10;JG5bWtCqtWs6AdKQkOCwgsSObhOassYpTdaWtyc7jZstf/r9/fl2Nh0b1eBaSwLiZQRMUW1lS42A&#10;j/fdYg3MeSSJnSUl4Fc52BbXVzlm0k60V2PpGxZCyGUoQHvfZ5y7WiuDbml7ReH2ZQeDPqxDw+WA&#10;Uwg3Hb+LooQbbCl80NirJ63qY3kyAl6r/edPuX7D4/S9Gx91hIeXZxTi9mZ+2ADzavYXGM76QR2K&#10;4FTZE0nHOgFpukoDKmARx6sE2BmJ76NQpwpTkgAvcv6/RPEHAAD//wMAUEsBAi0AFAAGAAgAAAAh&#10;ALaDOJL+AAAA4QEAABMAAAAAAAAAAAAAAAAAAAAAAFtDb250ZW50X1R5cGVzXS54bWxQSwECLQAU&#10;AAYACAAAACEAOP0h/9YAAACUAQAACwAAAAAAAAAAAAAAAAAvAQAAX3JlbHMvLnJlbHNQSwECLQAU&#10;AAYACAAAACEAIfWRCuABAAC6AwAADgAAAAAAAAAAAAAAAAAuAgAAZHJzL2Uyb0RvYy54bWxQSwEC&#10;LQAUAAYACAAAACEAlC46D+IAAAAMAQAADwAAAAAAAAAAAAAAAAA6BAAAZHJzL2Rvd25yZXYueG1s&#10;UEsFBgAAAAAEAAQA8wAAAEkFAAAAAA==&#10;" filled="f" stroked="f">
                <v:path arrowok="t"/>
                <v:textbox style="mso-fit-shape-to-text:t" inset=",7.2pt,,7.2pt">
                  <w:txbxContent>
                    <w:p w14:paraId="7D288B6A" w14:textId="77777777" w:rsidR="007E6D4A" w:rsidRDefault="00D020F6" w:rsidP="00317EEE">
                      <w:r w:rsidRPr="00532B84">
                        <w:rPr>
                          <w:noProof/>
                        </w:rPr>
                        <w:drawing>
                          <wp:inline distT="0" distB="0" distL="0" distR="0" wp14:anchorId="42912594" wp14:editId="555B69C5">
                            <wp:extent cx="669925" cy="65024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925" cy="650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003D"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14:paraId="182B2308" w14:textId="5958B703" w:rsidR="00657D69" w:rsidRPr="00E64BD9" w:rsidRDefault="00983A84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E64BD9">
        <w:rPr>
          <w:rFonts w:ascii="Tahoma" w:eastAsia="MS Mincho" w:hAnsi="Tahoma" w:cs="Tahoma"/>
          <w:i/>
          <w:sz w:val="20"/>
        </w:rPr>
        <w:t>Dedicated professional</w:t>
      </w:r>
      <w:r w:rsidR="00317EEE" w:rsidRPr="00E64BD9">
        <w:rPr>
          <w:rFonts w:ascii="Tahoma" w:eastAsia="MS Mincho" w:hAnsi="Tahoma" w:cs="Tahoma"/>
          <w:i/>
          <w:sz w:val="20"/>
        </w:rPr>
        <w:t xml:space="preserve"> with career-long record of </w:t>
      </w:r>
      <w:r w:rsidR="0083729F" w:rsidRPr="00E64BD9">
        <w:rPr>
          <w:rFonts w:ascii="Tahoma" w:eastAsia="MS Mincho" w:hAnsi="Tahoma" w:cs="Tahoma"/>
          <w:i/>
          <w:sz w:val="20"/>
        </w:rPr>
        <w:t>public administration, legislative advocacy, and communications management</w:t>
      </w:r>
      <w:r w:rsidR="007E6D4A" w:rsidRPr="00E64BD9">
        <w:rPr>
          <w:rFonts w:ascii="Tahoma" w:eastAsia="MS Mincho" w:hAnsi="Tahoma" w:cs="Tahoma"/>
          <w:i/>
          <w:sz w:val="20"/>
        </w:rPr>
        <w:t xml:space="preserve"> </w:t>
      </w:r>
      <w:r w:rsidR="00C451DC" w:rsidRPr="00E64BD9">
        <w:rPr>
          <w:rFonts w:ascii="Tahoma" w:eastAsia="MS Mincho" w:hAnsi="Tahoma" w:cs="Tahoma"/>
          <w:i/>
          <w:sz w:val="20"/>
        </w:rPr>
        <w:t>success</w:t>
      </w:r>
      <w:r w:rsidR="00DF20C8" w:rsidRPr="00E64BD9">
        <w:rPr>
          <w:rFonts w:ascii="Tahoma" w:eastAsia="MS Mincho" w:hAnsi="Tahoma" w:cs="Tahoma"/>
          <w:i/>
          <w:sz w:val="20"/>
        </w:rPr>
        <w:t xml:space="preserve"> </w:t>
      </w:r>
      <w:r w:rsidR="007E6D4A" w:rsidRPr="00E64BD9">
        <w:rPr>
          <w:rFonts w:ascii="Tahoma" w:eastAsia="MS Mincho" w:hAnsi="Tahoma" w:cs="Tahoma"/>
          <w:i/>
          <w:sz w:val="20"/>
        </w:rPr>
        <w:t>for leading</w:t>
      </w:r>
      <w:r w:rsidR="00DF20C8" w:rsidRPr="00E64BD9">
        <w:rPr>
          <w:rFonts w:ascii="Tahoma" w:eastAsia="MS Mincho" w:hAnsi="Tahoma" w:cs="Tahoma"/>
          <w:i/>
          <w:sz w:val="20"/>
        </w:rPr>
        <w:t xml:space="preserve"> organizations</w:t>
      </w:r>
    </w:p>
    <w:p w14:paraId="0EDAB0E4" w14:textId="46AD29DA" w:rsidR="00983A84" w:rsidRPr="00E64BD9" w:rsidRDefault="00983A84" w:rsidP="00983A84">
      <w:pPr>
        <w:spacing w:before="160"/>
        <w:jc w:val="both"/>
        <w:rPr>
          <w:rFonts w:ascii="Tahoma" w:eastAsia="MS Mincho" w:hAnsi="Tahoma" w:cs="Tahoma"/>
          <w:sz w:val="20"/>
        </w:rPr>
      </w:pPr>
      <w:r w:rsidRPr="00E64BD9">
        <w:rPr>
          <w:rFonts w:ascii="Tahoma" w:eastAsia="MS Mincho" w:hAnsi="Tahoma" w:cs="Tahoma"/>
          <w:sz w:val="20"/>
        </w:rPr>
        <w:t xml:space="preserve">A dynamic, motivated professional with the educational background and proven work ethic to guide and support </w:t>
      </w:r>
      <w:r w:rsidR="00566071" w:rsidRPr="00E64BD9">
        <w:rPr>
          <w:rFonts w:ascii="Tahoma" w:eastAsia="MS Mincho" w:hAnsi="Tahoma" w:cs="Tahoma"/>
          <w:sz w:val="20"/>
        </w:rPr>
        <w:t>legislative goals, coalition building, lobbying</w:t>
      </w:r>
      <w:r w:rsidR="00932F22">
        <w:rPr>
          <w:rFonts w:ascii="Tahoma" w:eastAsia="MS Mincho" w:hAnsi="Tahoma" w:cs="Tahoma"/>
          <w:sz w:val="20"/>
        </w:rPr>
        <w:t>,</w:t>
      </w:r>
      <w:r w:rsidR="00566071" w:rsidRPr="00E64BD9">
        <w:rPr>
          <w:rFonts w:ascii="Tahoma" w:eastAsia="MS Mincho" w:hAnsi="Tahoma" w:cs="Tahoma"/>
          <w:sz w:val="20"/>
        </w:rPr>
        <w:t xml:space="preserve"> and</w:t>
      </w:r>
      <w:r w:rsidRPr="00E64BD9">
        <w:rPr>
          <w:rFonts w:ascii="Tahoma" w:eastAsia="MS Mincho" w:hAnsi="Tahoma" w:cs="Tahoma"/>
          <w:sz w:val="20"/>
        </w:rPr>
        <w:t xml:space="preserve"> more within the </w:t>
      </w:r>
      <w:r w:rsidR="00566071" w:rsidRPr="00E64BD9">
        <w:rPr>
          <w:rFonts w:ascii="Tahoma" w:eastAsia="MS Mincho" w:hAnsi="Tahoma" w:cs="Tahoma"/>
          <w:sz w:val="20"/>
        </w:rPr>
        <w:t>political sphere</w:t>
      </w:r>
      <w:r w:rsidRPr="00E64BD9">
        <w:rPr>
          <w:rFonts w:ascii="Tahoma" w:eastAsia="MS Mincho" w:hAnsi="Tahoma" w:cs="Tahoma"/>
          <w:sz w:val="20"/>
        </w:rPr>
        <w:t xml:space="preserve">. </w:t>
      </w:r>
      <w:r w:rsidR="00D4796C">
        <w:rPr>
          <w:rFonts w:ascii="Tahoma" w:eastAsia="MS Mincho" w:hAnsi="Tahoma" w:cs="Tahoma"/>
          <w:sz w:val="20"/>
        </w:rPr>
        <w:t>G</w:t>
      </w:r>
      <w:r w:rsidR="00566071" w:rsidRPr="00E64BD9">
        <w:rPr>
          <w:rFonts w:ascii="Tahoma" w:eastAsia="MS Mincho" w:hAnsi="Tahoma" w:cs="Tahoma"/>
          <w:sz w:val="20"/>
        </w:rPr>
        <w:t>overnment affairs professional</w:t>
      </w:r>
      <w:r w:rsidRPr="00E64BD9">
        <w:rPr>
          <w:rFonts w:ascii="Tahoma" w:eastAsia="MS Mincho" w:hAnsi="Tahoma" w:cs="Tahoma"/>
          <w:sz w:val="20"/>
        </w:rPr>
        <w:t xml:space="preserve"> who is known for </w:t>
      </w:r>
      <w:r w:rsidR="00D60427" w:rsidRPr="00E64BD9">
        <w:rPr>
          <w:rFonts w:ascii="Tahoma" w:eastAsia="MS Mincho" w:hAnsi="Tahoma" w:cs="Tahoma"/>
          <w:sz w:val="20"/>
        </w:rPr>
        <w:t xml:space="preserve">motivational public speaking, </w:t>
      </w:r>
      <w:r w:rsidR="00705CAF" w:rsidRPr="00E64BD9">
        <w:rPr>
          <w:rFonts w:ascii="Tahoma" w:eastAsia="MS Mincho" w:hAnsi="Tahoma" w:cs="Tahoma"/>
          <w:sz w:val="20"/>
        </w:rPr>
        <w:t xml:space="preserve">implementing </w:t>
      </w:r>
      <w:r w:rsidR="00D60427" w:rsidRPr="00E64BD9">
        <w:rPr>
          <w:rFonts w:ascii="Tahoma" w:eastAsia="MS Mincho" w:hAnsi="Tahoma" w:cs="Tahoma"/>
          <w:sz w:val="20"/>
        </w:rPr>
        <w:t xml:space="preserve">strategic </w:t>
      </w:r>
      <w:r w:rsidR="00705CAF" w:rsidRPr="00E64BD9">
        <w:rPr>
          <w:rFonts w:ascii="Tahoma" w:eastAsia="MS Mincho" w:hAnsi="Tahoma" w:cs="Tahoma"/>
          <w:sz w:val="20"/>
        </w:rPr>
        <w:t>plans</w:t>
      </w:r>
      <w:r w:rsidR="00D60427" w:rsidRPr="00E64BD9">
        <w:rPr>
          <w:rFonts w:ascii="Tahoma" w:eastAsia="MS Mincho" w:hAnsi="Tahoma" w:cs="Tahoma"/>
          <w:sz w:val="20"/>
        </w:rPr>
        <w:t xml:space="preserve">, </w:t>
      </w:r>
      <w:r w:rsidR="00705CAF" w:rsidRPr="00E64BD9">
        <w:rPr>
          <w:rFonts w:ascii="Tahoma" w:eastAsia="MS Mincho" w:hAnsi="Tahoma" w:cs="Tahoma"/>
          <w:sz w:val="20"/>
        </w:rPr>
        <w:t xml:space="preserve">directing </w:t>
      </w:r>
      <w:r w:rsidR="00D60427" w:rsidRPr="00E64BD9">
        <w:rPr>
          <w:rFonts w:ascii="Tahoma" w:eastAsia="MS Mincho" w:hAnsi="Tahoma" w:cs="Tahoma"/>
          <w:sz w:val="20"/>
        </w:rPr>
        <w:t>regulatory affa</w:t>
      </w:r>
      <w:r w:rsidR="00705CAF" w:rsidRPr="00E64BD9">
        <w:rPr>
          <w:rFonts w:ascii="Tahoma" w:eastAsia="MS Mincho" w:hAnsi="Tahoma" w:cs="Tahoma"/>
          <w:sz w:val="20"/>
        </w:rPr>
        <w:t>i</w:t>
      </w:r>
      <w:r w:rsidR="00D60427" w:rsidRPr="00E64BD9">
        <w:rPr>
          <w:rFonts w:ascii="Tahoma" w:eastAsia="MS Mincho" w:hAnsi="Tahoma" w:cs="Tahoma"/>
          <w:sz w:val="20"/>
        </w:rPr>
        <w:t>rs, and setting political priorities</w:t>
      </w:r>
      <w:r w:rsidRPr="00E64BD9">
        <w:rPr>
          <w:rFonts w:ascii="Tahoma" w:eastAsia="MS Mincho" w:hAnsi="Tahoma" w:cs="Tahoma"/>
          <w:sz w:val="20"/>
        </w:rPr>
        <w:t xml:space="preserve">. Out-of-the-box thinker who is comfortable working </w:t>
      </w:r>
      <w:r w:rsidR="00932F22">
        <w:rPr>
          <w:rFonts w:ascii="Tahoma" w:eastAsia="MS Mincho" w:hAnsi="Tahoma" w:cs="Tahoma"/>
          <w:sz w:val="20"/>
        </w:rPr>
        <w:t>with governmental agencies and the public</w:t>
      </w:r>
      <w:r w:rsidRPr="00E64BD9">
        <w:rPr>
          <w:rFonts w:ascii="Tahoma" w:eastAsia="MS Mincho" w:hAnsi="Tahoma" w:cs="Tahoma"/>
          <w:sz w:val="20"/>
        </w:rPr>
        <w:t xml:space="preserve"> to ensure solutions consistently </w:t>
      </w:r>
      <w:r w:rsidR="00705CAF" w:rsidRPr="00E64BD9">
        <w:rPr>
          <w:rFonts w:ascii="Tahoma" w:eastAsia="MS Mincho" w:hAnsi="Tahoma" w:cs="Tahoma"/>
          <w:sz w:val="20"/>
        </w:rPr>
        <w:t>achieve client</w:t>
      </w:r>
      <w:r w:rsidRPr="00E64BD9">
        <w:rPr>
          <w:rFonts w:ascii="Tahoma" w:eastAsia="MS Mincho" w:hAnsi="Tahoma" w:cs="Tahoma"/>
          <w:sz w:val="20"/>
        </w:rPr>
        <w:t xml:space="preserve"> goals. Exceptional training and academic qualifications, including a Master of </w:t>
      </w:r>
      <w:r w:rsidR="0013338F" w:rsidRPr="00E64BD9">
        <w:rPr>
          <w:rFonts w:ascii="Tahoma" w:eastAsia="MS Mincho" w:hAnsi="Tahoma" w:cs="Tahoma"/>
          <w:sz w:val="20"/>
        </w:rPr>
        <w:t xml:space="preserve">Public Administration </w:t>
      </w:r>
      <w:r w:rsidRPr="00E64BD9">
        <w:rPr>
          <w:rFonts w:ascii="Tahoma" w:eastAsia="MS Mincho" w:hAnsi="Tahoma" w:cs="Tahoma"/>
          <w:sz w:val="20"/>
        </w:rPr>
        <w:t xml:space="preserve">from </w:t>
      </w:r>
      <w:r w:rsidR="0013338F" w:rsidRPr="00E64BD9">
        <w:rPr>
          <w:rFonts w:ascii="Tahoma" w:eastAsia="MS Mincho" w:hAnsi="Tahoma" w:cs="Tahoma"/>
          <w:sz w:val="20"/>
        </w:rPr>
        <w:t>Arizona State University</w:t>
      </w:r>
      <w:r w:rsidR="00BE7927">
        <w:rPr>
          <w:rFonts w:ascii="Tahoma" w:eastAsia="MS Mincho" w:hAnsi="Tahoma" w:cs="Tahoma"/>
          <w:sz w:val="20"/>
        </w:rPr>
        <w:t xml:space="preserve"> and a post-graduate Certificate in Nonprofit Management from Arizona State University</w:t>
      </w:r>
      <w:r w:rsidRPr="00E64BD9">
        <w:rPr>
          <w:rFonts w:ascii="Tahoma" w:eastAsia="MS Mincho" w:hAnsi="Tahoma" w:cs="Tahoma"/>
          <w:sz w:val="20"/>
        </w:rPr>
        <w:t>.</w:t>
      </w:r>
    </w:p>
    <w:p w14:paraId="73E2A949" w14:textId="59855AD1" w:rsidR="00143E58" w:rsidRPr="00E64BD9" w:rsidRDefault="00143E58" w:rsidP="00F01A6D">
      <w:pPr>
        <w:jc w:val="both"/>
        <w:rPr>
          <w:rFonts w:ascii="Tahoma" w:eastAsia="MS Mincho" w:hAnsi="Tahoma" w:cs="Tahoma"/>
          <w:sz w:val="20"/>
        </w:rPr>
      </w:pPr>
    </w:p>
    <w:p w14:paraId="6BF9E328" w14:textId="3C4EACE7" w:rsidR="00143E58" w:rsidRPr="00E64BD9" w:rsidRDefault="00143E58" w:rsidP="00143E58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 w:rsidRPr="00E64BD9">
        <w:rPr>
          <w:rFonts w:ascii="Tahoma" w:eastAsia="MS Mincho" w:hAnsi="Tahoma" w:cs="Tahoma"/>
          <w:sz w:val="20"/>
        </w:rPr>
        <w:t xml:space="preserve"> </w:t>
      </w:r>
      <w:r w:rsidRPr="00E64BD9">
        <w:rPr>
          <w:rFonts w:ascii="Tahoma" w:eastAsia="MS Mincho" w:hAnsi="Tahoma" w:cs="Tahoma"/>
          <w:smallCaps/>
          <w:sz w:val="20"/>
          <w:u w:val="single"/>
        </w:rPr>
        <w:t>Core Competencies</w:t>
      </w:r>
    </w:p>
    <w:tbl>
      <w:tblPr>
        <w:tblStyle w:val="TableGrid"/>
        <w:tblW w:w="11646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050"/>
        <w:gridCol w:w="3271"/>
      </w:tblGrid>
      <w:tr w:rsidR="00E64BD9" w:rsidRPr="00E64BD9" w14:paraId="45FBB38D" w14:textId="77777777" w:rsidTr="00350EE3">
        <w:tc>
          <w:tcPr>
            <w:tcW w:w="4325" w:type="dxa"/>
          </w:tcPr>
          <w:p w14:paraId="3801F1FD" w14:textId="68F5F1F6" w:rsidR="0013338F" w:rsidRPr="00E64BD9" w:rsidRDefault="00D4796C" w:rsidP="00143E58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AZ </w:t>
            </w:r>
            <w:r w:rsidR="00E64BD9" w:rsidRPr="00E64BD9">
              <w:rPr>
                <w:rFonts w:ascii="Tahoma" w:hAnsi="Tahoma" w:cs="Tahoma"/>
                <w:sz w:val="20"/>
              </w:rPr>
              <w:t>Government</w:t>
            </w:r>
            <w:r w:rsidR="0013338F" w:rsidRPr="00E64BD9">
              <w:rPr>
                <w:rFonts w:ascii="Tahoma" w:hAnsi="Tahoma" w:cs="Tahoma"/>
                <w:sz w:val="20"/>
              </w:rPr>
              <w:t xml:space="preserve"> Affairs</w:t>
            </w:r>
            <w:r w:rsidR="00BE7927">
              <w:rPr>
                <w:rFonts w:ascii="Tahoma" w:hAnsi="Tahoma" w:cs="Tahoma"/>
                <w:sz w:val="20"/>
              </w:rPr>
              <w:t xml:space="preserve"> Specialist</w:t>
            </w:r>
          </w:p>
          <w:p w14:paraId="56150FE6" w14:textId="77777777" w:rsidR="0013338F" w:rsidRPr="00E64BD9" w:rsidRDefault="0013338F" w:rsidP="00143E58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 w:rsidRPr="00E64BD9">
              <w:rPr>
                <w:rFonts w:ascii="Tahoma" w:hAnsi="Tahoma" w:cs="Tahoma"/>
                <w:sz w:val="20"/>
              </w:rPr>
              <w:t>Public Policy Advocacy</w:t>
            </w:r>
          </w:p>
          <w:p w14:paraId="1F0ECA3C" w14:textId="3365A290" w:rsidR="00143E58" w:rsidRPr="00E64BD9" w:rsidRDefault="0013338F" w:rsidP="00143E58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 w:rsidRPr="00E64BD9">
              <w:rPr>
                <w:rFonts w:ascii="Tahoma" w:hAnsi="Tahoma" w:cs="Tahoma"/>
                <w:sz w:val="20"/>
              </w:rPr>
              <w:t xml:space="preserve">Creative </w:t>
            </w:r>
            <w:r w:rsidR="00BE7927">
              <w:rPr>
                <w:rFonts w:ascii="Tahoma" w:hAnsi="Tahoma" w:cs="Tahoma"/>
                <w:sz w:val="20"/>
              </w:rPr>
              <w:t xml:space="preserve">&amp; Winning </w:t>
            </w:r>
            <w:r w:rsidRPr="00E64BD9">
              <w:rPr>
                <w:rFonts w:ascii="Tahoma" w:hAnsi="Tahoma" w:cs="Tahoma"/>
                <w:sz w:val="20"/>
              </w:rPr>
              <w:t>Solutions</w:t>
            </w:r>
            <w:r w:rsidR="00143E58" w:rsidRPr="00E64BD9">
              <w:rPr>
                <w:rFonts w:ascii="Tahoma" w:hAnsi="Tahoma" w:cs="Tahoma"/>
                <w:sz w:val="20"/>
              </w:rPr>
              <w:t xml:space="preserve"> </w:t>
            </w:r>
          </w:p>
          <w:p w14:paraId="08D29462" w14:textId="77777777" w:rsidR="00BE7927" w:rsidRDefault="00FE5863" w:rsidP="00BE7927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 w:rsidRPr="00E64BD9">
              <w:rPr>
                <w:rFonts w:ascii="Tahoma" w:hAnsi="Tahoma" w:cs="Tahoma"/>
                <w:sz w:val="20"/>
              </w:rPr>
              <w:t>Strategic Planning</w:t>
            </w:r>
          </w:p>
          <w:p w14:paraId="68C876C1" w14:textId="0108222E" w:rsidR="00BE7927" w:rsidRPr="00BE7927" w:rsidRDefault="00BE7927" w:rsidP="00BE7927">
            <w:pPr>
              <w:numPr>
                <w:ilvl w:val="0"/>
                <w:numId w:val="10"/>
              </w:numPr>
              <w:tabs>
                <w:tab w:val="center" w:pos="0"/>
              </w:tabs>
              <w:ind w:left="249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Program Evaluation</w:t>
            </w:r>
          </w:p>
        </w:tc>
        <w:tc>
          <w:tcPr>
            <w:tcW w:w="4050" w:type="dxa"/>
          </w:tcPr>
          <w:p w14:paraId="3FF06F41" w14:textId="05F46506" w:rsidR="00FE5863" w:rsidRPr="00E64BD9" w:rsidRDefault="00FE5863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 w:rsidRPr="00E64BD9">
              <w:rPr>
                <w:rFonts w:ascii="Tahoma" w:hAnsi="Tahoma" w:cs="Tahoma"/>
                <w:sz w:val="20"/>
              </w:rPr>
              <w:t>Lobbying</w:t>
            </w:r>
            <w:r w:rsidR="00BE7927">
              <w:rPr>
                <w:rFonts w:ascii="Tahoma" w:hAnsi="Tahoma" w:cs="Tahoma"/>
                <w:sz w:val="20"/>
              </w:rPr>
              <w:t xml:space="preserve"> – City, State, Federal</w:t>
            </w:r>
          </w:p>
          <w:p w14:paraId="3D720982" w14:textId="77777777" w:rsidR="00FE5863" w:rsidRPr="00E64BD9" w:rsidRDefault="00FE5863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 w:rsidRPr="00E64BD9">
              <w:rPr>
                <w:rFonts w:ascii="Tahoma" w:hAnsi="Tahoma" w:cs="Tahoma"/>
                <w:sz w:val="20"/>
              </w:rPr>
              <w:t>Coalition Building</w:t>
            </w:r>
          </w:p>
          <w:p w14:paraId="68471C27" w14:textId="77777777" w:rsidR="00FE5863" w:rsidRPr="00E64BD9" w:rsidRDefault="00FE5863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 w:rsidRPr="00E64BD9">
              <w:rPr>
                <w:rFonts w:ascii="Tahoma" w:hAnsi="Tahoma" w:cs="Tahoma"/>
                <w:sz w:val="20"/>
              </w:rPr>
              <w:t>Communications</w:t>
            </w:r>
          </w:p>
          <w:p w14:paraId="0628452B" w14:textId="77777777" w:rsidR="00143E58" w:rsidRDefault="00FE5863" w:rsidP="00E64BD9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 w:rsidRPr="00E64BD9">
              <w:rPr>
                <w:rFonts w:ascii="Tahoma" w:hAnsi="Tahoma" w:cs="Tahoma"/>
                <w:sz w:val="20"/>
              </w:rPr>
              <w:t>Public Speaking</w:t>
            </w:r>
            <w:r w:rsidR="00143E58" w:rsidRPr="00E64BD9">
              <w:rPr>
                <w:rFonts w:ascii="Tahoma" w:hAnsi="Tahoma" w:cs="Tahoma"/>
                <w:sz w:val="20"/>
              </w:rPr>
              <w:t xml:space="preserve">  </w:t>
            </w:r>
          </w:p>
          <w:p w14:paraId="6D80B196" w14:textId="7525E7AF" w:rsidR="00BE7927" w:rsidRPr="00E64BD9" w:rsidRDefault="00BE7927" w:rsidP="00E64BD9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Fundraising</w:t>
            </w:r>
          </w:p>
        </w:tc>
        <w:tc>
          <w:tcPr>
            <w:tcW w:w="3271" w:type="dxa"/>
          </w:tcPr>
          <w:p w14:paraId="07F55D12" w14:textId="2ED836AA" w:rsidR="00143E58" w:rsidRPr="00E64BD9" w:rsidRDefault="00BE7927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Political Training</w:t>
            </w:r>
          </w:p>
          <w:p w14:paraId="192308AE" w14:textId="7C600213" w:rsidR="00FE5863" w:rsidRPr="00E64BD9" w:rsidRDefault="00FE5863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 w:rsidRPr="00E64BD9">
              <w:rPr>
                <w:rFonts w:ascii="Tahoma" w:hAnsi="Tahoma" w:cs="Tahoma"/>
                <w:sz w:val="20"/>
              </w:rPr>
              <w:t xml:space="preserve">Regulatory </w:t>
            </w:r>
            <w:r w:rsidR="00E64BD9" w:rsidRPr="00E64BD9">
              <w:rPr>
                <w:rFonts w:ascii="Tahoma" w:hAnsi="Tahoma" w:cs="Tahoma"/>
                <w:sz w:val="20"/>
              </w:rPr>
              <w:t>Prioritization</w:t>
            </w:r>
          </w:p>
          <w:p w14:paraId="5C6F7B5B" w14:textId="7BCFA131" w:rsidR="00FE5863" w:rsidRPr="00E64BD9" w:rsidRDefault="00E64BD9" w:rsidP="00143E58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 w:rsidRPr="00E64BD9">
              <w:rPr>
                <w:rFonts w:ascii="Tahoma" w:hAnsi="Tahoma" w:cs="Tahoma"/>
                <w:sz w:val="20"/>
              </w:rPr>
              <w:t>Community Outreach</w:t>
            </w:r>
          </w:p>
          <w:p w14:paraId="1653C454" w14:textId="77777777" w:rsidR="00BE7927" w:rsidRDefault="00E64BD9" w:rsidP="00BE7927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 w:rsidRPr="00E64BD9">
              <w:rPr>
                <w:rFonts w:ascii="Tahoma" w:hAnsi="Tahoma" w:cs="Tahoma"/>
                <w:sz w:val="20"/>
              </w:rPr>
              <w:t>Rally Organization</w:t>
            </w:r>
            <w:r w:rsidR="00143E58" w:rsidRPr="00E64BD9">
              <w:rPr>
                <w:rFonts w:ascii="Tahoma" w:hAnsi="Tahoma" w:cs="Tahoma"/>
                <w:sz w:val="20"/>
              </w:rPr>
              <w:t xml:space="preserve"> </w:t>
            </w:r>
          </w:p>
          <w:p w14:paraId="7D29C1C6" w14:textId="6C68005F" w:rsidR="00BE7927" w:rsidRPr="00BE7927" w:rsidRDefault="00BE7927" w:rsidP="00BE7927">
            <w:pPr>
              <w:numPr>
                <w:ilvl w:val="0"/>
                <w:numId w:val="10"/>
              </w:numPr>
              <w:ind w:left="63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Community Involvement</w:t>
            </w:r>
          </w:p>
        </w:tc>
      </w:tr>
    </w:tbl>
    <w:p w14:paraId="7AF24F0A" w14:textId="3CCF21D4" w:rsidR="00F01A6D" w:rsidRDefault="00F01A6D" w:rsidP="00F01A6D">
      <w:pPr>
        <w:jc w:val="both"/>
        <w:rPr>
          <w:rFonts w:ascii="Tahoma" w:eastAsia="MS Mincho" w:hAnsi="Tahoma" w:cs="Tahoma"/>
          <w:color w:val="FF0000"/>
          <w:sz w:val="20"/>
        </w:rPr>
      </w:pPr>
    </w:p>
    <w:p w14:paraId="1817B064" w14:textId="77777777" w:rsidR="00F01A6D" w:rsidRPr="005634C4" w:rsidRDefault="00F01A6D" w:rsidP="00F01A6D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5FD6AD24" w14:textId="77777777" w:rsidR="00F01A6D" w:rsidRDefault="00F01A6D" w:rsidP="00F01A6D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557D8C02" w14:textId="054A5788" w:rsidR="00A12DE4" w:rsidRPr="00A12DE4" w:rsidRDefault="00511775" w:rsidP="00A12DE4">
      <w:pPr>
        <w:rPr>
          <w:rFonts w:ascii="Tahoma" w:hAnsi="Tahoma" w:cs="Tahoma"/>
          <w:sz w:val="20"/>
        </w:rPr>
      </w:pPr>
      <w:r w:rsidRPr="00D21D3F">
        <w:rPr>
          <w:rFonts w:ascii="Tahoma" w:hAnsi="Tahoma" w:cs="Tahoma"/>
          <w:smallCaps/>
          <w:sz w:val="20"/>
        </w:rPr>
        <w:t xml:space="preserve">Fortitude </w:t>
      </w:r>
      <w:r w:rsidR="00A12DE4" w:rsidRPr="00D21D3F">
        <w:rPr>
          <w:rFonts w:ascii="Tahoma" w:hAnsi="Tahoma" w:cs="Tahoma"/>
          <w:smallCaps/>
          <w:sz w:val="20"/>
        </w:rPr>
        <w:t>AZ LLC</w:t>
      </w:r>
      <w:r w:rsidRPr="00D21D3F">
        <w:rPr>
          <w:rFonts w:ascii="Tahoma" w:hAnsi="Tahoma" w:cs="Tahoma"/>
          <w:smallCaps/>
          <w:sz w:val="20"/>
        </w:rPr>
        <w:t xml:space="preserve">, </w:t>
      </w:r>
      <w:r w:rsidR="00322EBA" w:rsidRPr="00D21D3F">
        <w:rPr>
          <w:rFonts w:ascii="Tahoma" w:hAnsi="Tahoma" w:cs="Tahoma"/>
          <w:smallCaps/>
          <w:sz w:val="20"/>
        </w:rPr>
        <w:t>Phoenix</w:t>
      </w:r>
      <w:r w:rsidR="00322EBA">
        <w:rPr>
          <w:rFonts w:ascii="Tahoma" w:hAnsi="Tahoma" w:cs="Tahoma"/>
          <w:sz w:val="20"/>
        </w:rPr>
        <w:t>, AZ</w:t>
      </w:r>
      <w:r>
        <w:rPr>
          <w:rFonts w:ascii="Tahoma" w:hAnsi="Tahoma" w:cs="Tahoma"/>
          <w:sz w:val="20"/>
        </w:rPr>
        <w:t xml:space="preserve">, </w:t>
      </w:r>
      <w:r w:rsidR="00322EBA">
        <w:rPr>
          <w:rFonts w:ascii="Tahoma" w:hAnsi="Tahoma" w:cs="Tahoma"/>
          <w:sz w:val="20"/>
        </w:rPr>
        <w:t>January</w:t>
      </w:r>
      <w:r>
        <w:rPr>
          <w:rFonts w:ascii="Tahoma" w:hAnsi="Tahoma" w:cs="Tahoma"/>
          <w:sz w:val="20"/>
        </w:rPr>
        <w:t xml:space="preserve"> </w:t>
      </w:r>
      <w:r w:rsidR="00A12DE4" w:rsidRPr="00A12DE4">
        <w:rPr>
          <w:rFonts w:ascii="Tahoma" w:hAnsi="Tahoma" w:cs="Tahoma"/>
          <w:sz w:val="20"/>
        </w:rPr>
        <w:t>2014</w:t>
      </w:r>
      <w:r>
        <w:rPr>
          <w:rFonts w:ascii="Tahoma" w:hAnsi="Tahoma" w:cs="Tahoma"/>
          <w:sz w:val="20"/>
        </w:rPr>
        <w:t xml:space="preserve"> to </w:t>
      </w:r>
      <w:r w:rsidR="00A12DE4" w:rsidRPr="00A12DE4">
        <w:rPr>
          <w:rFonts w:ascii="Tahoma" w:hAnsi="Tahoma" w:cs="Tahoma"/>
          <w:sz w:val="20"/>
        </w:rPr>
        <w:t>Present</w:t>
      </w:r>
    </w:p>
    <w:p w14:paraId="049C256C" w14:textId="77777777" w:rsidR="00511775" w:rsidRPr="00511775" w:rsidRDefault="00A12DE4" w:rsidP="00A12DE4">
      <w:pPr>
        <w:rPr>
          <w:rFonts w:ascii="Tahoma" w:hAnsi="Tahoma" w:cs="Tahoma"/>
          <w:i/>
          <w:iCs/>
          <w:sz w:val="20"/>
        </w:rPr>
      </w:pPr>
      <w:r w:rsidRPr="00511775">
        <w:rPr>
          <w:rFonts w:ascii="Tahoma" w:hAnsi="Tahoma" w:cs="Tahoma"/>
          <w:i/>
          <w:iCs/>
          <w:sz w:val="20"/>
        </w:rPr>
        <w:t xml:space="preserve">Fortitude AZ is a government affairs firm which provides professional lobbying services, issue-based advocacy, visibility, communications, building coalitions, writing and passing legislation, and strategy. </w:t>
      </w:r>
    </w:p>
    <w:p w14:paraId="58C6D539" w14:textId="1A7C3302" w:rsidR="00143E58" w:rsidRPr="00FA621A" w:rsidRDefault="00A12DE4" w:rsidP="00350EE3">
      <w:pPr>
        <w:pStyle w:val="ListParagraph"/>
        <w:ind w:left="893"/>
        <w:rPr>
          <w:rFonts w:ascii="Tahoma" w:hAnsi="Tahoma" w:cs="Tahoma"/>
          <w:sz w:val="20"/>
        </w:rPr>
      </w:pPr>
      <w:r w:rsidRPr="00FA621A">
        <w:rPr>
          <w:rFonts w:ascii="Tahoma" w:hAnsi="Tahoma" w:cs="Tahoma"/>
          <w:sz w:val="20"/>
        </w:rPr>
        <w:t xml:space="preserve">Clients: Western Resource Advocates, Secular Coalition for Arizona, </w:t>
      </w:r>
      <w:r w:rsidR="005469BF">
        <w:rPr>
          <w:rFonts w:ascii="Tahoma" w:hAnsi="Tahoma" w:cs="Tahoma"/>
          <w:sz w:val="20"/>
        </w:rPr>
        <w:t xml:space="preserve">Secular Communities for Arizona, AZ Artistic </w:t>
      </w:r>
      <w:proofErr w:type="spellStart"/>
      <w:r w:rsidR="005469BF">
        <w:rPr>
          <w:rFonts w:ascii="Tahoma" w:hAnsi="Tahoma" w:cs="Tahoma"/>
          <w:sz w:val="20"/>
        </w:rPr>
        <w:t>Conflagulators</w:t>
      </w:r>
      <w:proofErr w:type="spellEnd"/>
      <w:r w:rsidR="005469BF">
        <w:rPr>
          <w:rFonts w:ascii="Tahoma" w:hAnsi="Tahoma" w:cs="Tahoma"/>
          <w:sz w:val="20"/>
        </w:rPr>
        <w:t xml:space="preserve">, </w:t>
      </w:r>
      <w:r w:rsidRPr="00FA621A">
        <w:rPr>
          <w:rFonts w:ascii="Tahoma" w:hAnsi="Tahoma" w:cs="Tahoma"/>
          <w:sz w:val="20"/>
        </w:rPr>
        <w:t>Children’s Action Alliance, Sherpa Public Affairs, Marijuana Industry Trade Association, Hemp Industry Trade Association, Arizona Smoke Free Business Alliance, AZ End of Life Options, AZ Grandparent Ambassadors, Arizona Public Service (APS)</w:t>
      </w:r>
      <w:r w:rsidR="005469BF">
        <w:rPr>
          <w:rFonts w:ascii="Tahoma" w:hAnsi="Tahoma" w:cs="Tahoma"/>
          <w:sz w:val="20"/>
        </w:rPr>
        <w:t>, Vapor Technology Association, Sex Education for a Change</w:t>
      </w:r>
      <w:r w:rsidR="00BE7927">
        <w:rPr>
          <w:rFonts w:ascii="Tahoma" w:hAnsi="Tahoma" w:cs="Tahoma"/>
          <w:sz w:val="20"/>
        </w:rPr>
        <w:t xml:space="preserve">, American Atheists, RAOF </w:t>
      </w:r>
      <w:proofErr w:type="spellStart"/>
      <w:r w:rsidR="00BE7927">
        <w:rPr>
          <w:rFonts w:ascii="Tahoma" w:hAnsi="Tahoma" w:cs="Tahoma"/>
          <w:sz w:val="20"/>
        </w:rPr>
        <w:t>Mgmt</w:t>
      </w:r>
      <w:proofErr w:type="spellEnd"/>
      <w:r w:rsidR="00BE7927">
        <w:rPr>
          <w:rFonts w:ascii="Tahoma" w:hAnsi="Tahoma" w:cs="Tahoma"/>
          <w:sz w:val="20"/>
        </w:rPr>
        <w:t>, Arizona Cannabis Labs Association</w:t>
      </w:r>
    </w:p>
    <w:p w14:paraId="45932B23" w14:textId="20DD74B5" w:rsidR="00511775" w:rsidRPr="00D21D3F" w:rsidRDefault="00D21D3F" w:rsidP="00A12DE4">
      <w:pPr>
        <w:rPr>
          <w:rFonts w:ascii="Tahoma" w:hAnsi="Tahoma" w:cs="Tahoma"/>
          <w:b/>
          <w:bCs/>
          <w:sz w:val="20"/>
        </w:rPr>
      </w:pPr>
      <w:r w:rsidRPr="00D21D3F">
        <w:rPr>
          <w:rFonts w:ascii="Tahoma" w:hAnsi="Tahoma" w:cs="Tahoma"/>
          <w:b/>
          <w:bCs/>
          <w:sz w:val="20"/>
        </w:rPr>
        <w:t>FOUNDER &amp; DIRECTOR</w:t>
      </w:r>
    </w:p>
    <w:p w14:paraId="7FEC71A5" w14:textId="3AF50273" w:rsidR="00E345F0" w:rsidRPr="00322EBA" w:rsidRDefault="00FA621A" w:rsidP="00322EBA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bookmarkStart w:id="0" w:name="_Hlk52778473"/>
      <w:r>
        <w:rPr>
          <w:rFonts w:ascii="Tahoma" w:hAnsi="Tahoma" w:cs="Tahoma"/>
          <w:sz w:val="20"/>
        </w:rPr>
        <w:t xml:space="preserve">Employ control and authorization over all daily </w:t>
      </w:r>
      <w:r w:rsidR="00EB40B9">
        <w:rPr>
          <w:rFonts w:ascii="Tahoma" w:hAnsi="Tahoma" w:cs="Tahoma"/>
          <w:sz w:val="20"/>
        </w:rPr>
        <w:t>activities</w:t>
      </w:r>
      <w:r>
        <w:rPr>
          <w:rFonts w:ascii="Tahoma" w:hAnsi="Tahoma" w:cs="Tahoma"/>
          <w:sz w:val="20"/>
        </w:rPr>
        <w:t xml:space="preserve"> and efforts of the </w:t>
      </w:r>
      <w:r w:rsidR="00E345F0" w:rsidRPr="00322EBA">
        <w:rPr>
          <w:rFonts w:ascii="Tahoma" w:hAnsi="Tahoma" w:cs="Tahoma"/>
          <w:sz w:val="20"/>
        </w:rPr>
        <w:t>Capitol team</w:t>
      </w:r>
      <w:r>
        <w:rPr>
          <w:rFonts w:ascii="Tahoma" w:hAnsi="Tahoma" w:cs="Tahoma"/>
          <w:sz w:val="20"/>
        </w:rPr>
        <w:t>.</w:t>
      </w:r>
    </w:p>
    <w:p w14:paraId="2CD0C4AC" w14:textId="739952FE" w:rsidR="00E345F0" w:rsidRPr="00322EBA" w:rsidRDefault="00F7424A" w:rsidP="00322EBA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Orig</w:t>
      </w:r>
      <w:r w:rsidR="00A77F70">
        <w:rPr>
          <w:rFonts w:ascii="Tahoma" w:hAnsi="Tahoma" w:cs="Tahoma"/>
          <w:sz w:val="20"/>
        </w:rPr>
        <w:t>in</w:t>
      </w:r>
      <w:r>
        <w:rPr>
          <w:rFonts w:ascii="Tahoma" w:hAnsi="Tahoma" w:cs="Tahoma"/>
          <w:sz w:val="20"/>
        </w:rPr>
        <w:t>ate, o</w:t>
      </w:r>
      <w:r w:rsidR="00E345F0" w:rsidRPr="00322EBA">
        <w:rPr>
          <w:rFonts w:ascii="Tahoma" w:hAnsi="Tahoma" w:cs="Tahoma"/>
          <w:sz w:val="20"/>
        </w:rPr>
        <w:t>rganiz</w:t>
      </w:r>
      <w:r>
        <w:rPr>
          <w:rFonts w:ascii="Tahoma" w:hAnsi="Tahoma" w:cs="Tahoma"/>
          <w:sz w:val="20"/>
        </w:rPr>
        <w:t>e, and launch</w:t>
      </w:r>
      <w:r w:rsidR="00E345F0" w:rsidRPr="00322EBA">
        <w:rPr>
          <w:rFonts w:ascii="Tahoma" w:hAnsi="Tahoma" w:cs="Tahoma"/>
          <w:sz w:val="20"/>
        </w:rPr>
        <w:t xml:space="preserve"> "Day at Capitol" </w:t>
      </w:r>
      <w:r w:rsidR="005469BF">
        <w:rPr>
          <w:rFonts w:ascii="Tahoma" w:hAnsi="Tahoma" w:cs="Tahoma"/>
          <w:sz w:val="20"/>
        </w:rPr>
        <w:t>advocacy events to utilize grassroots to influence policy.</w:t>
      </w:r>
    </w:p>
    <w:p w14:paraId="6015CC87" w14:textId="1DDD5E5D" w:rsidR="00E345F0" w:rsidRPr="00322EBA" w:rsidRDefault="00F7424A" w:rsidP="00322EBA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bookmarkStart w:id="1" w:name="_Hlk52777238"/>
      <w:r>
        <w:rPr>
          <w:rFonts w:ascii="Tahoma" w:hAnsi="Tahoma" w:cs="Tahoma"/>
          <w:sz w:val="20"/>
        </w:rPr>
        <w:t xml:space="preserve">Monitor </w:t>
      </w:r>
      <w:r w:rsidR="00A77F70">
        <w:rPr>
          <w:rFonts w:ascii="Tahoma" w:hAnsi="Tahoma" w:cs="Tahoma"/>
          <w:sz w:val="20"/>
        </w:rPr>
        <w:t xml:space="preserve">and assess </w:t>
      </w:r>
      <w:r>
        <w:rPr>
          <w:rFonts w:ascii="Tahoma" w:hAnsi="Tahoma" w:cs="Tahoma"/>
          <w:sz w:val="20"/>
        </w:rPr>
        <w:t>b</w:t>
      </w:r>
      <w:r w:rsidR="00E345F0" w:rsidRPr="00322EBA">
        <w:rPr>
          <w:rFonts w:ascii="Tahoma" w:hAnsi="Tahoma" w:cs="Tahoma"/>
          <w:sz w:val="20"/>
        </w:rPr>
        <w:t xml:space="preserve">ill </w:t>
      </w:r>
      <w:r>
        <w:rPr>
          <w:rFonts w:ascii="Tahoma" w:hAnsi="Tahoma" w:cs="Tahoma"/>
          <w:sz w:val="20"/>
        </w:rPr>
        <w:t xml:space="preserve">progress </w:t>
      </w:r>
      <w:r w:rsidR="00A77F70">
        <w:rPr>
          <w:rFonts w:ascii="Tahoma" w:hAnsi="Tahoma" w:cs="Tahoma"/>
          <w:sz w:val="20"/>
        </w:rPr>
        <w:t xml:space="preserve">throughout the </w:t>
      </w:r>
      <w:r w:rsidR="00ED2927">
        <w:rPr>
          <w:rFonts w:ascii="Tahoma" w:hAnsi="Tahoma" w:cs="Tahoma"/>
          <w:sz w:val="20"/>
        </w:rPr>
        <w:t>legislative</w:t>
      </w:r>
      <w:r w:rsidR="00A77F70">
        <w:rPr>
          <w:rFonts w:ascii="Tahoma" w:hAnsi="Tahoma" w:cs="Tahoma"/>
          <w:sz w:val="20"/>
        </w:rPr>
        <w:t xml:space="preserve"> process </w:t>
      </w:r>
      <w:r>
        <w:rPr>
          <w:rFonts w:ascii="Tahoma" w:hAnsi="Tahoma" w:cs="Tahoma"/>
          <w:sz w:val="20"/>
        </w:rPr>
        <w:t xml:space="preserve">and deliver detailed </w:t>
      </w:r>
      <w:r w:rsidR="00E345F0" w:rsidRPr="00322EBA">
        <w:rPr>
          <w:rFonts w:ascii="Tahoma" w:hAnsi="Tahoma" w:cs="Tahoma"/>
          <w:sz w:val="20"/>
        </w:rPr>
        <w:t>weekly reports and updates</w:t>
      </w:r>
      <w:r>
        <w:rPr>
          <w:rFonts w:ascii="Tahoma" w:hAnsi="Tahoma" w:cs="Tahoma"/>
          <w:sz w:val="20"/>
        </w:rPr>
        <w:t>.</w:t>
      </w:r>
    </w:p>
    <w:p w14:paraId="5370733E" w14:textId="58589D81" w:rsidR="00EB40B9" w:rsidRPr="00E95CB8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</w:t>
      </w:r>
      <w:r w:rsidRPr="00E95CB8">
        <w:rPr>
          <w:rFonts w:ascii="Tahoma" w:hAnsi="Tahoma" w:cs="Tahoma"/>
          <w:sz w:val="20"/>
        </w:rPr>
        <w:t xml:space="preserve"> </w:t>
      </w:r>
      <w:r w:rsidR="00E0263E">
        <w:rPr>
          <w:rFonts w:ascii="Tahoma" w:hAnsi="Tahoma" w:cs="Tahoma"/>
          <w:sz w:val="20"/>
        </w:rPr>
        <w:t xml:space="preserve">and establish </w:t>
      </w:r>
      <w:r w:rsidRPr="00E95CB8">
        <w:rPr>
          <w:rFonts w:ascii="Tahoma" w:hAnsi="Tahoma" w:cs="Tahoma"/>
          <w:sz w:val="20"/>
        </w:rPr>
        <w:t>statewide political strateg</w:t>
      </w:r>
      <w:r>
        <w:rPr>
          <w:rFonts w:ascii="Tahoma" w:hAnsi="Tahoma" w:cs="Tahoma"/>
          <w:sz w:val="20"/>
        </w:rPr>
        <w:t>ies</w:t>
      </w:r>
      <w:r w:rsidRPr="00E95CB8">
        <w:rPr>
          <w:rFonts w:ascii="Tahoma" w:hAnsi="Tahoma" w:cs="Tahoma"/>
          <w:sz w:val="20"/>
        </w:rPr>
        <w:t xml:space="preserve"> with an understanding of the complexities of the state.</w:t>
      </w:r>
    </w:p>
    <w:bookmarkEnd w:id="0"/>
    <w:bookmarkEnd w:id="1"/>
    <w:p w14:paraId="1C01E8F8" w14:textId="1692FBD3" w:rsidR="00EB40B9" w:rsidRPr="00E95CB8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E95CB8">
        <w:rPr>
          <w:rFonts w:ascii="Tahoma" w:hAnsi="Tahoma" w:cs="Tahoma"/>
          <w:sz w:val="20"/>
        </w:rPr>
        <w:t xml:space="preserve">Conduct </w:t>
      </w:r>
      <w:r w:rsidR="00E0263E">
        <w:rPr>
          <w:rFonts w:ascii="Tahoma" w:hAnsi="Tahoma" w:cs="Tahoma"/>
          <w:sz w:val="20"/>
        </w:rPr>
        <w:t xml:space="preserve">regular </w:t>
      </w:r>
      <w:r w:rsidRPr="00E95CB8">
        <w:rPr>
          <w:rFonts w:ascii="Tahoma" w:hAnsi="Tahoma" w:cs="Tahoma"/>
          <w:sz w:val="20"/>
        </w:rPr>
        <w:t>meetings with lawmakers, stakeholders, and s</w:t>
      </w:r>
      <w:r w:rsidR="005469BF">
        <w:rPr>
          <w:rFonts w:ascii="Tahoma" w:hAnsi="Tahoma" w:cs="Tahoma"/>
          <w:sz w:val="20"/>
        </w:rPr>
        <w:t>taff to influence policy outcomes.</w:t>
      </w:r>
    </w:p>
    <w:p w14:paraId="10532499" w14:textId="7B61F78E" w:rsidR="00EB40B9" w:rsidRPr="00E95CB8" w:rsidRDefault="00E0263E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Preside over a broad range of</w:t>
      </w:r>
      <w:r w:rsidR="00EB40B9" w:rsidRPr="00E95CB8">
        <w:rPr>
          <w:rFonts w:ascii="Tahoma" w:hAnsi="Tahoma" w:cs="Tahoma"/>
          <w:sz w:val="20"/>
        </w:rPr>
        <w:t xml:space="preserve"> rallies, protests, and press conferences.</w:t>
      </w:r>
    </w:p>
    <w:p w14:paraId="06B2FD73" w14:textId="61C74861" w:rsidR="009E3FB8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Compose</w:t>
      </w:r>
      <w:r w:rsidRPr="00E95CB8">
        <w:rPr>
          <w:rFonts w:ascii="Tahoma" w:hAnsi="Tahoma" w:cs="Tahoma"/>
          <w:sz w:val="20"/>
        </w:rPr>
        <w:t xml:space="preserve"> </w:t>
      </w:r>
      <w:r w:rsidR="009E3FB8">
        <w:rPr>
          <w:rFonts w:ascii="Tahoma" w:hAnsi="Tahoma" w:cs="Tahoma"/>
          <w:sz w:val="20"/>
        </w:rPr>
        <w:t xml:space="preserve">significant </w:t>
      </w:r>
      <w:r w:rsidRPr="00E95CB8">
        <w:rPr>
          <w:rFonts w:ascii="Tahoma" w:hAnsi="Tahoma" w:cs="Tahoma"/>
          <w:sz w:val="20"/>
        </w:rPr>
        <w:t>legislation</w:t>
      </w:r>
      <w:r w:rsidR="009E3FB8">
        <w:rPr>
          <w:rFonts w:ascii="Tahoma" w:hAnsi="Tahoma" w:cs="Tahoma"/>
          <w:sz w:val="20"/>
        </w:rPr>
        <w:t xml:space="preserve"> and</w:t>
      </w:r>
      <w:r w:rsidRPr="00E95CB8">
        <w:rPr>
          <w:rFonts w:ascii="Tahoma" w:hAnsi="Tahoma" w:cs="Tahoma"/>
          <w:sz w:val="20"/>
        </w:rPr>
        <w:t xml:space="preserve"> vet ideas</w:t>
      </w:r>
      <w:r w:rsidR="009E3FB8">
        <w:rPr>
          <w:rFonts w:ascii="Tahoma" w:hAnsi="Tahoma" w:cs="Tahoma"/>
          <w:sz w:val="20"/>
        </w:rPr>
        <w:t>.</w:t>
      </w:r>
    </w:p>
    <w:p w14:paraId="60AFC564" w14:textId="2BE4AB04" w:rsidR="00EB40B9" w:rsidRPr="00E95CB8" w:rsidRDefault="009E3FB8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</w:t>
      </w:r>
      <w:r w:rsidR="00EB40B9">
        <w:rPr>
          <w:rFonts w:ascii="Tahoma" w:hAnsi="Tahoma" w:cs="Tahoma"/>
          <w:sz w:val="20"/>
        </w:rPr>
        <w:t>ultivate</w:t>
      </w:r>
      <w:r w:rsidR="00EB40B9" w:rsidRPr="00E95CB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and foster professional and lasting </w:t>
      </w:r>
      <w:r w:rsidR="00EB40B9" w:rsidRPr="00E95CB8">
        <w:rPr>
          <w:rFonts w:ascii="Tahoma" w:hAnsi="Tahoma" w:cs="Tahoma"/>
          <w:sz w:val="20"/>
        </w:rPr>
        <w:t>relationships and coali</w:t>
      </w:r>
      <w:r w:rsidR="007F070F">
        <w:rPr>
          <w:rFonts w:ascii="Tahoma" w:hAnsi="Tahoma" w:cs="Tahoma"/>
          <w:sz w:val="20"/>
        </w:rPr>
        <w:t>ti</w:t>
      </w:r>
      <w:r w:rsidR="00EB40B9" w:rsidRPr="00E95CB8">
        <w:rPr>
          <w:rFonts w:ascii="Tahoma" w:hAnsi="Tahoma" w:cs="Tahoma"/>
          <w:sz w:val="20"/>
        </w:rPr>
        <w:t>ons.</w:t>
      </w:r>
    </w:p>
    <w:p w14:paraId="523475ED" w14:textId="77777777" w:rsidR="00EB40B9" w:rsidRPr="00E95CB8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Disseminate</w:t>
      </w:r>
      <w:r w:rsidRPr="00E95CB8">
        <w:rPr>
          <w:rFonts w:ascii="Tahoma" w:hAnsi="Tahoma" w:cs="Tahoma"/>
          <w:sz w:val="20"/>
        </w:rPr>
        <w:t xml:space="preserve"> messaging, policy research, and white papers.</w:t>
      </w:r>
    </w:p>
    <w:p w14:paraId="4A6FBA02" w14:textId="7D96D202" w:rsidR="00EB40B9" w:rsidRPr="00E67BE4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E67BE4">
        <w:rPr>
          <w:rFonts w:ascii="Tahoma" w:hAnsi="Tahoma" w:cs="Tahoma"/>
          <w:sz w:val="20"/>
        </w:rPr>
        <w:t>Form coalitions</w:t>
      </w:r>
      <w:r>
        <w:rPr>
          <w:rFonts w:ascii="Tahoma" w:hAnsi="Tahoma" w:cs="Tahoma"/>
          <w:sz w:val="20"/>
        </w:rPr>
        <w:t xml:space="preserve"> </w:t>
      </w:r>
      <w:r w:rsidR="002942D9">
        <w:rPr>
          <w:rFonts w:ascii="Tahoma" w:hAnsi="Tahoma" w:cs="Tahoma"/>
          <w:sz w:val="20"/>
        </w:rPr>
        <w:t>by</w:t>
      </w:r>
      <w:r w:rsidRPr="00E67BE4">
        <w:rPr>
          <w:rFonts w:ascii="Tahoma" w:hAnsi="Tahoma" w:cs="Tahoma"/>
          <w:sz w:val="20"/>
        </w:rPr>
        <w:t xml:space="preserve"> organiz</w:t>
      </w:r>
      <w:r>
        <w:rPr>
          <w:rFonts w:ascii="Tahoma" w:hAnsi="Tahoma" w:cs="Tahoma"/>
          <w:sz w:val="20"/>
        </w:rPr>
        <w:t>ing</w:t>
      </w:r>
      <w:r w:rsidRPr="00E67BE4">
        <w:rPr>
          <w:rFonts w:ascii="Tahoma" w:hAnsi="Tahoma" w:cs="Tahoma"/>
          <w:sz w:val="20"/>
        </w:rPr>
        <w:t xml:space="preserve"> grassroots of people and organizations.</w:t>
      </w:r>
    </w:p>
    <w:p w14:paraId="3B3FBB0A" w14:textId="04E75D60" w:rsidR="00EB40B9" w:rsidRPr="00E67BE4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Ascertain</w:t>
      </w:r>
      <w:r w:rsidRPr="00E67BE4">
        <w:rPr>
          <w:rFonts w:ascii="Tahoma" w:hAnsi="Tahoma" w:cs="Tahoma"/>
          <w:sz w:val="20"/>
        </w:rPr>
        <w:t xml:space="preserve"> swing votes and hold core votes</w:t>
      </w:r>
      <w:r w:rsidR="002942D9">
        <w:rPr>
          <w:rFonts w:ascii="Tahoma" w:hAnsi="Tahoma" w:cs="Tahoma"/>
          <w:sz w:val="20"/>
        </w:rPr>
        <w:t xml:space="preserve"> through</w:t>
      </w:r>
      <w:r w:rsidRPr="00E67BE4">
        <w:rPr>
          <w:rFonts w:ascii="Tahoma" w:hAnsi="Tahoma" w:cs="Tahoma"/>
          <w:sz w:val="20"/>
        </w:rPr>
        <w:t xml:space="preserve"> professional lobbying.</w:t>
      </w:r>
    </w:p>
    <w:p w14:paraId="16F74015" w14:textId="77777777" w:rsidR="00EB40B9" w:rsidRPr="00E67BE4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E67BE4">
        <w:rPr>
          <w:rFonts w:ascii="Tahoma" w:hAnsi="Tahoma" w:cs="Tahoma"/>
          <w:sz w:val="20"/>
        </w:rPr>
        <w:t>Create action alerts, phone calls, emails, and letter campaigns for policymakers.</w:t>
      </w:r>
    </w:p>
    <w:p w14:paraId="26622A1E" w14:textId="22D47EB6" w:rsidR="00EB40B9" w:rsidRPr="00E67BE4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E67BE4">
        <w:rPr>
          <w:rFonts w:ascii="Tahoma" w:hAnsi="Tahoma" w:cs="Tahoma"/>
          <w:sz w:val="20"/>
        </w:rPr>
        <w:t>Perform community outreach, education, and constituent training.</w:t>
      </w:r>
      <w:r w:rsidR="002942D9">
        <w:rPr>
          <w:rFonts w:ascii="Tahoma" w:hAnsi="Tahoma" w:cs="Tahoma"/>
          <w:sz w:val="20"/>
        </w:rPr>
        <w:t xml:space="preserve"> </w:t>
      </w:r>
    </w:p>
    <w:p w14:paraId="1EF67520" w14:textId="77777777" w:rsidR="00EB40B9" w:rsidRPr="00E67BE4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E67BE4">
        <w:rPr>
          <w:rFonts w:ascii="Tahoma" w:hAnsi="Tahoma" w:cs="Tahoma"/>
          <w:sz w:val="20"/>
        </w:rPr>
        <w:t>Conduct campaign and election work, such as messaging, targeting, and building statewide strategy.</w:t>
      </w:r>
    </w:p>
    <w:p w14:paraId="6B9D47E6" w14:textId="77777777" w:rsidR="00EB40B9" w:rsidRPr="00FA621A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FA621A">
        <w:rPr>
          <w:rFonts w:ascii="Tahoma" w:hAnsi="Tahoma" w:cs="Tahoma"/>
          <w:sz w:val="20"/>
        </w:rPr>
        <w:t>Formulate and implement organization plans and well as communications strategies.</w:t>
      </w:r>
    </w:p>
    <w:p w14:paraId="0BDC31E7" w14:textId="3D0D8DB9" w:rsidR="00EB40B9" w:rsidRPr="00FA621A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FA621A">
        <w:rPr>
          <w:rFonts w:ascii="Tahoma" w:hAnsi="Tahoma" w:cs="Tahoma"/>
          <w:sz w:val="20"/>
        </w:rPr>
        <w:t xml:space="preserve">Oversee </w:t>
      </w:r>
      <w:r w:rsidR="002942D9">
        <w:rPr>
          <w:rFonts w:ascii="Tahoma" w:hAnsi="Tahoma" w:cs="Tahoma"/>
          <w:sz w:val="20"/>
        </w:rPr>
        <w:t>all aspects o</w:t>
      </w:r>
      <w:r w:rsidR="00C25AA1">
        <w:rPr>
          <w:rFonts w:ascii="Tahoma" w:hAnsi="Tahoma" w:cs="Tahoma"/>
          <w:sz w:val="20"/>
        </w:rPr>
        <w:t xml:space="preserve">f </w:t>
      </w:r>
      <w:r w:rsidRPr="00FA621A">
        <w:rPr>
          <w:rFonts w:ascii="Tahoma" w:hAnsi="Tahoma" w:cs="Tahoma"/>
          <w:sz w:val="20"/>
        </w:rPr>
        <w:t>people</w:t>
      </w:r>
      <w:r w:rsidR="00C25AA1">
        <w:rPr>
          <w:rFonts w:ascii="Tahoma" w:hAnsi="Tahoma" w:cs="Tahoma"/>
          <w:sz w:val="20"/>
        </w:rPr>
        <w:t xml:space="preserve"> management</w:t>
      </w:r>
      <w:r w:rsidRPr="00FA621A">
        <w:rPr>
          <w:rFonts w:ascii="Tahoma" w:hAnsi="Tahoma" w:cs="Tahoma"/>
          <w:sz w:val="20"/>
        </w:rPr>
        <w:t>, office</w:t>
      </w:r>
      <w:r w:rsidR="00C25AA1">
        <w:rPr>
          <w:rFonts w:ascii="Tahoma" w:hAnsi="Tahoma" w:cs="Tahoma"/>
          <w:sz w:val="20"/>
        </w:rPr>
        <w:t xml:space="preserve"> operations</w:t>
      </w:r>
      <w:r w:rsidRPr="00FA621A">
        <w:rPr>
          <w:rFonts w:ascii="Tahoma" w:hAnsi="Tahoma" w:cs="Tahoma"/>
          <w:sz w:val="20"/>
        </w:rPr>
        <w:t xml:space="preserve">, and </w:t>
      </w:r>
      <w:r w:rsidR="00C25AA1">
        <w:rPr>
          <w:rFonts w:ascii="Tahoma" w:hAnsi="Tahoma" w:cs="Tahoma"/>
          <w:sz w:val="20"/>
        </w:rPr>
        <w:t xml:space="preserve">necessary </w:t>
      </w:r>
      <w:r w:rsidRPr="00FA621A">
        <w:rPr>
          <w:rFonts w:ascii="Tahoma" w:hAnsi="Tahoma" w:cs="Tahoma"/>
          <w:sz w:val="20"/>
        </w:rPr>
        <w:t>supplies.</w:t>
      </w:r>
    </w:p>
    <w:p w14:paraId="19731B66" w14:textId="3ADDAAAF" w:rsidR="00EB40B9" w:rsidRPr="00FA621A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FA621A">
        <w:rPr>
          <w:rFonts w:ascii="Tahoma" w:hAnsi="Tahoma" w:cs="Tahoma"/>
          <w:sz w:val="20"/>
        </w:rPr>
        <w:t>Review, analyze, and strategically plan budgets</w:t>
      </w:r>
      <w:r w:rsidR="00C25AA1">
        <w:rPr>
          <w:rFonts w:ascii="Tahoma" w:hAnsi="Tahoma" w:cs="Tahoma"/>
          <w:sz w:val="20"/>
        </w:rPr>
        <w:t>, ensuring adherence to set expenditures.</w:t>
      </w:r>
      <w:r w:rsidRPr="00FA621A">
        <w:rPr>
          <w:rFonts w:ascii="Tahoma" w:hAnsi="Tahoma" w:cs="Tahoma"/>
          <w:sz w:val="20"/>
        </w:rPr>
        <w:t>.</w:t>
      </w:r>
    </w:p>
    <w:p w14:paraId="6FEEDF89" w14:textId="77777777" w:rsidR="00EB40B9" w:rsidRPr="00FA621A" w:rsidRDefault="00EB40B9" w:rsidP="00EB40B9">
      <w:pPr>
        <w:pStyle w:val="ListParagraph"/>
        <w:numPr>
          <w:ilvl w:val="0"/>
          <w:numId w:val="12"/>
        </w:numPr>
        <w:rPr>
          <w:rFonts w:ascii="Tahoma" w:hAnsi="Tahoma" w:cs="Tahoma"/>
          <w:sz w:val="20"/>
        </w:rPr>
      </w:pPr>
      <w:r w:rsidRPr="00FA621A">
        <w:rPr>
          <w:rFonts w:ascii="Tahoma" w:hAnsi="Tahoma" w:cs="Tahoma"/>
          <w:sz w:val="20"/>
        </w:rPr>
        <w:t>Direct non-profits and public organizations.</w:t>
      </w:r>
    </w:p>
    <w:p w14:paraId="5EEA8FA0" w14:textId="77777777" w:rsidR="00A618B4" w:rsidRPr="00A618B4" w:rsidRDefault="00A618B4" w:rsidP="00A618B4">
      <w:pPr>
        <w:rPr>
          <w:rFonts w:ascii="Tahoma" w:hAnsi="Tahoma" w:cs="Tahoma"/>
          <w:sz w:val="20"/>
        </w:rPr>
      </w:pPr>
    </w:p>
    <w:p w14:paraId="2E8A83F1" w14:textId="77777777" w:rsidR="00BE7927" w:rsidRPr="00E345F0" w:rsidRDefault="00BE7927" w:rsidP="00BE7927">
      <w:pPr>
        <w:rPr>
          <w:rFonts w:ascii="Tahoma" w:hAnsi="Tahoma" w:cs="Tahoma"/>
          <w:sz w:val="20"/>
        </w:rPr>
      </w:pPr>
      <w:r w:rsidRPr="00D21D3F">
        <w:rPr>
          <w:rFonts w:ascii="Tahoma" w:hAnsi="Tahoma" w:cs="Tahoma"/>
          <w:smallCaps/>
          <w:sz w:val="20"/>
        </w:rPr>
        <w:t>Secular Coalition for Arizona - Contract, Phoenix,</w:t>
      </w:r>
      <w:r w:rsidRPr="00E345F0">
        <w:rPr>
          <w:rFonts w:ascii="Tahoma" w:hAnsi="Tahoma" w:cs="Tahoma"/>
          <w:sz w:val="20"/>
        </w:rPr>
        <w:t xml:space="preserve"> A</w:t>
      </w:r>
      <w:r>
        <w:rPr>
          <w:rFonts w:ascii="Tahoma" w:hAnsi="Tahoma" w:cs="Tahoma"/>
          <w:sz w:val="20"/>
        </w:rPr>
        <w:t>Z, December</w:t>
      </w:r>
      <w:r w:rsidRPr="00E345F0">
        <w:rPr>
          <w:rFonts w:ascii="Tahoma" w:hAnsi="Tahoma" w:cs="Tahoma"/>
          <w:sz w:val="20"/>
        </w:rPr>
        <w:t xml:space="preserve"> 2013 </w:t>
      </w:r>
      <w:r>
        <w:rPr>
          <w:rFonts w:ascii="Tahoma" w:hAnsi="Tahoma" w:cs="Tahoma"/>
          <w:sz w:val="20"/>
        </w:rPr>
        <w:t>to</w:t>
      </w:r>
      <w:r w:rsidRPr="00E345F0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present</w:t>
      </w:r>
    </w:p>
    <w:p w14:paraId="12F49237" w14:textId="77777777" w:rsidR="00BE7927" w:rsidRPr="00D21D3F" w:rsidRDefault="00BE7927" w:rsidP="00BE7927">
      <w:pPr>
        <w:rPr>
          <w:rFonts w:ascii="Tahoma" w:hAnsi="Tahoma" w:cs="Tahoma"/>
          <w:b/>
          <w:bCs/>
          <w:sz w:val="20"/>
        </w:rPr>
      </w:pPr>
      <w:r w:rsidRPr="00D21D3F">
        <w:rPr>
          <w:rFonts w:ascii="Tahoma" w:hAnsi="Tahoma" w:cs="Tahoma"/>
          <w:b/>
          <w:bCs/>
          <w:sz w:val="20"/>
        </w:rPr>
        <w:t>DIRECTOR OF GOVERNMENT AFFAIRS</w:t>
      </w:r>
    </w:p>
    <w:p w14:paraId="4B99FD67" w14:textId="77777777" w:rsidR="00BE7927" w:rsidRPr="002A60B5" w:rsidRDefault="00BE7927" w:rsidP="00BE792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Demonstrated expertise in r</w:t>
      </w:r>
      <w:r w:rsidRPr="002A60B5">
        <w:rPr>
          <w:rFonts w:ascii="Tahoma" w:hAnsi="Tahoma" w:cs="Tahoma"/>
          <w:sz w:val="20"/>
        </w:rPr>
        <w:t>esearch</w:t>
      </w:r>
      <w:r>
        <w:rPr>
          <w:rFonts w:ascii="Tahoma" w:hAnsi="Tahoma" w:cs="Tahoma"/>
          <w:sz w:val="20"/>
        </w:rPr>
        <w:t>ing and evaluating</w:t>
      </w:r>
      <w:r w:rsidRPr="002A60B5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current </w:t>
      </w:r>
      <w:r w:rsidRPr="002A60B5">
        <w:rPr>
          <w:rFonts w:ascii="Tahoma" w:hAnsi="Tahoma" w:cs="Tahoma"/>
          <w:sz w:val="20"/>
        </w:rPr>
        <w:t xml:space="preserve">policies </w:t>
      </w:r>
      <w:r>
        <w:rPr>
          <w:rFonts w:ascii="Tahoma" w:hAnsi="Tahoma" w:cs="Tahoma"/>
          <w:sz w:val="20"/>
        </w:rPr>
        <w:t>and</w:t>
      </w:r>
      <w:r w:rsidRPr="002A60B5">
        <w:rPr>
          <w:rFonts w:ascii="Tahoma" w:hAnsi="Tahoma" w:cs="Tahoma"/>
          <w:sz w:val="20"/>
        </w:rPr>
        <w:t xml:space="preserve"> statutes</w:t>
      </w:r>
      <w:r>
        <w:rPr>
          <w:rFonts w:ascii="Tahoma" w:hAnsi="Tahoma" w:cs="Tahoma"/>
          <w:sz w:val="20"/>
        </w:rPr>
        <w:t xml:space="preserve"> </w:t>
      </w:r>
      <w:proofErr w:type="gramStart"/>
      <w:r>
        <w:rPr>
          <w:rFonts w:ascii="Tahoma" w:hAnsi="Tahoma" w:cs="Tahoma"/>
          <w:sz w:val="20"/>
        </w:rPr>
        <w:t>in order to</w:t>
      </w:r>
      <w:proofErr w:type="gramEnd"/>
      <w:r>
        <w:rPr>
          <w:rFonts w:ascii="Tahoma" w:hAnsi="Tahoma" w:cs="Tahoma"/>
          <w:sz w:val="20"/>
        </w:rPr>
        <w:t xml:space="preserve"> </w:t>
      </w:r>
      <w:r w:rsidRPr="002A60B5">
        <w:rPr>
          <w:rFonts w:ascii="Tahoma" w:hAnsi="Tahoma" w:cs="Tahoma"/>
          <w:sz w:val="20"/>
        </w:rPr>
        <w:t>develop strategic plan</w:t>
      </w:r>
      <w:r>
        <w:rPr>
          <w:rFonts w:ascii="Tahoma" w:hAnsi="Tahoma" w:cs="Tahoma"/>
          <w:sz w:val="20"/>
        </w:rPr>
        <w:t>s.</w:t>
      </w:r>
    </w:p>
    <w:p w14:paraId="6D9B45D0" w14:textId="77777777" w:rsidR="00BE7927" w:rsidRPr="002A60B5" w:rsidRDefault="00BE7927" w:rsidP="00BE792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Appointed to r</w:t>
      </w:r>
      <w:r w:rsidRPr="002A60B5">
        <w:rPr>
          <w:rFonts w:ascii="Tahoma" w:hAnsi="Tahoma" w:cs="Tahoma"/>
          <w:sz w:val="20"/>
        </w:rPr>
        <w:t>epresent</w:t>
      </w:r>
      <w:r>
        <w:rPr>
          <w:rFonts w:ascii="Tahoma" w:hAnsi="Tahoma" w:cs="Tahoma"/>
          <w:sz w:val="20"/>
        </w:rPr>
        <w:t xml:space="preserve"> the</w:t>
      </w:r>
      <w:r w:rsidRPr="002A60B5">
        <w:rPr>
          <w:rFonts w:ascii="Tahoma" w:hAnsi="Tahoma" w:cs="Tahoma"/>
          <w:sz w:val="20"/>
        </w:rPr>
        <w:t xml:space="preserve"> organization </w:t>
      </w:r>
      <w:r>
        <w:rPr>
          <w:rFonts w:ascii="Tahoma" w:hAnsi="Tahoma" w:cs="Tahoma"/>
          <w:sz w:val="20"/>
        </w:rPr>
        <w:t xml:space="preserve">professionally </w:t>
      </w:r>
      <w:r w:rsidRPr="002A60B5">
        <w:rPr>
          <w:rFonts w:ascii="Tahoma" w:hAnsi="Tahoma" w:cs="Tahoma"/>
          <w:sz w:val="20"/>
        </w:rPr>
        <w:t>at Capitol</w:t>
      </w:r>
      <w:r>
        <w:rPr>
          <w:rFonts w:ascii="Tahoma" w:hAnsi="Tahoma" w:cs="Tahoma"/>
          <w:sz w:val="20"/>
        </w:rPr>
        <w:t xml:space="preserve"> and</w:t>
      </w:r>
      <w:r w:rsidRPr="002A60B5">
        <w:rPr>
          <w:rFonts w:ascii="Tahoma" w:hAnsi="Tahoma" w:cs="Tahoma"/>
          <w:sz w:val="20"/>
        </w:rPr>
        <w:t xml:space="preserve"> city councils</w:t>
      </w:r>
      <w:r>
        <w:rPr>
          <w:rFonts w:ascii="Tahoma" w:hAnsi="Tahoma" w:cs="Tahoma"/>
          <w:sz w:val="20"/>
        </w:rPr>
        <w:t>.</w:t>
      </w:r>
    </w:p>
    <w:p w14:paraId="78D21DE4" w14:textId="77777777" w:rsidR="00BE7927" w:rsidRPr="002A60B5" w:rsidRDefault="00BE7927" w:rsidP="00BE792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Assembled</w:t>
      </w:r>
      <w:r w:rsidRPr="002A60B5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successful </w:t>
      </w:r>
      <w:r w:rsidRPr="002A60B5">
        <w:rPr>
          <w:rFonts w:ascii="Tahoma" w:hAnsi="Tahoma" w:cs="Tahoma"/>
          <w:sz w:val="20"/>
        </w:rPr>
        <w:t xml:space="preserve">coalitions </w:t>
      </w:r>
      <w:r>
        <w:rPr>
          <w:rFonts w:ascii="Tahoma" w:hAnsi="Tahoma" w:cs="Tahoma"/>
          <w:sz w:val="20"/>
        </w:rPr>
        <w:t>for the purpose of achieving</w:t>
      </w:r>
      <w:r w:rsidRPr="002A60B5">
        <w:rPr>
          <w:rFonts w:ascii="Tahoma" w:hAnsi="Tahoma" w:cs="Tahoma"/>
          <w:sz w:val="20"/>
        </w:rPr>
        <w:t xml:space="preserve"> policy </w:t>
      </w:r>
      <w:r>
        <w:rPr>
          <w:rFonts w:ascii="Tahoma" w:hAnsi="Tahoma" w:cs="Tahoma"/>
          <w:sz w:val="20"/>
        </w:rPr>
        <w:t>and</w:t>
      </w:r>
      <w:r w:rsidRPr="002A60B5">
        <w:rPr>
          <w:rFonts w:ascii="Tahoma" w:hAnsi="Tahoma" w:cs="Tahoma"/>
          <w:sz w:val="20"/>
        </w:rPr>
        <w:t xml:space="preserve"> organizational goals</w:t>
      </w:r>
      <w:r>
        <w:rPr>
          <w:rFonts w:ascii="Tahoma" w:hAnsi="Tahoma" w:cs="Tahoma"/>
          <w:sz w:val="20"/>
        </w:rPr>
        <w:t>.</w:t>
      </w:r>
    </w:p>
    <w:p w14:paraId="2FD1B23C" w14:textId="77777777" w:rsidR="00BE7927" w:rsidRPr="002A60B5" w:rsidRDefault="00BE7927" w:rsidP="00BE792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Created partnerships for</w:t>
      </w:r>
      <w:r w:rsidRPr="002A60B5">
        <w:rPr>
          <w:rFonts w:ascii="Tahoma" w:hAnsi="Tahoma" w:cs="Tahoma"/>
          <w:sz w:val="20"/>
        </w:rPr>
        <w:t xml:space="preserve"> Secular AZ with elected officials</w:t>
      </w:r>
      <w:r>
        <w:rPr>
          <w:rFonts w:ascii="Tahoma" w:hAnsi="Tahoma" w:cs="Tahoma"/>
          <w:sz w:val="20"/>
        </w:rPr>
        <w:t xml:space="preserve"> while</w:t>
      </w:r>
      <w:r w:rsidRPr="002A60B5">
        <w:rPr>
          <w:rFonts w:ascii="Tahoma" w:hAnsi="Tahoma" w:cs="Tahoma"/>
          <w:sz w:val="20"/>
        </w:rPr>
        <w:t xml:space="preserve"> generat</w:t>
      </w:r>
      <w:r>
        <w:rPr>
          <w:rFonts w:ascii="Tahoma" w:hAnsi="Tahoma" w:cs="Tahoma"/>
          <w:sz w:val="20"/>
        </w:rPr>
        <w:t>ing</w:t>
      </w:r>
      <w:r w:rsidRPr="002A60B5">
        <w:rPr>
          <w:rFonts w:ascii="Tahoma" w:hAnsi="Tahoma" w:cs="Tahoma"/>
          <w:sz w:val="20"/>
        </w:rPr>
        <w:t xml:space="preserve"> support for Secular AZ policy goals </w:t>
      </w:r>
      <w:r>
        <w:rPr>
          <w:rFonts w:ascii="Tahoma" w:hAnsi="Tahoma" w:cs="Tahoma"/>
          <w:sz w:val="20"/>
        </w:rPr>
        <w:t>within</w:t>
      </w:r>
      <w:r w:rsidRPr="002A60B5">
        <w:rPr>
          <w:rFonts w:ascii="Tahoma" w:hAnsi="Tahoma" w:cs="Tahoma"/>
          <w:sz w:val="20"/>
        </w:rPr>
        <w:t xml:space="preserve"> legislature</w:t>
      </w:r>
      <w:r>
        <w:rPr>
          <w:rFonts w:ascii="Tahoma" w:hAnsi="Tahoma" w:cs="Tahoma"/>
          <w:sz w:val="20"/>
        </w:rPr>
        <w:t>.</w:t>
      </w:r>
    </w:p>
    <w:p w14:paraId="1AAF6BC2" w14:textId="77777777" w:rsidR="00BE7927" w:rsidRPr="002A60B5" w:rsidRDefault="00BE7927" w:rsidP="00BE792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Interpreted and effectively conveyed </w:t>
      </w:r>
      <w:r w:rsidRPr="002A60B5">
        <w:rPr>
          <w:rFonts w:ascii="Tahoma" w:hAnsi="Tahoma" w:cs="Tahoma"/>
          <w:sz w:val="20"/>
        </w:rPr>
        <w:t xml:space="preserve">policy goals and strategies to </w:t>
      </w:r>
      <w:r>
        <w:rPr>
          <w:rFonts w:ascii="Tahoma" w:hAnsi="Tahoma" w:cs="Tahoma"/>
          <w:sz w:val="20"/>
        </w:rPr>
        <w:t xml:space="preserve">the </w:t>
      </w:r>
      <w:r w:rsidRPr="002A60B5">
        <w:rPr>
          <w:rFonts w:ascii="Tahoma" w:hAnsi="Tahoma" w:cs="Tahoma"/>
          <w:sz w:val="20"/>
        </w:rPr>
        <w:t>Board, staff, legislators, community organizations,</w:t>
      </w:r>
      <w:r>
        <w:rPr>
          <w:rFonts w:ascii="Tahoma" w:hAnsi="Tahoma" w:cs="Tahoma"/>
          <w:sz w:val="20"/>
        </w:rPr>
        <w:t xml:space="preserve"> and</w:t>
      </w:r>
      <w:r w:rsidRPr="002A60B5">
        <w:rPr>
          <w:rFonts w:ascii="Tahoma" w:hAnsi="Tahoma" w:cs="Tahoma"/>
          <w:sz w:val="20"/>
        </w:rPr>
        <w:t xml:space="preserve"> media</w:t>
      </w:r>
      <w:r>
        <w:rPr>
          <w:rFonts w:ascii="Tahoma" w:hAnsi="Tahoma" w:cs="Tahoma"/>
          <w:sz w:val="20"/>
        </w:rPr>
        <w:t>.</w:t>
      </w:r>
    </w:p>
    <w:p w14:paraId="56C5C1A6" w14:textId="77777777" w:rsidR="00BE7927" w:rsidRPr="002A60B5" w:rsidRDefault="00BE7927" w:rsidP="00BE792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 w:rsidRPr="002A60B5">
        <w:rPr>
          <w:rFonts w:ascii="Tahoma" w:hAnsi="Tahoma" w:cs="Tahoma"/>
          <w:sz w:val="20"/>
        </w:rPr>
        <w:t xml:space="preserve">Influenced </w:t>
      </w:r>
      <w:r>
        <w:rPr>
          <w:rFonts w:ascii="Tahoma" w:hAnsi="Tahoma" w:cs="Tahoma"/>
          <w:sz w:val="20"/>
        </w:rPr>
        <w:t xml:space="preserve">crucial </w:t>
      </w:r>
      <w:r w:rsidRPr="002A60B5">
        <w:rPr>
          <w:rFonts w:ascii="Tahoma" w:hAnsi="Tahoma" w:cs="Tahoma"/>
          <w:sz w:val="20"/>
        </w:rPr>
        <w:t xml:space="preserve">legislative outcomes </w:t>
      </w:r>
      <w:r>
        <w:rPr>
          <w:rFonts w:ascii="Tahoma" w:hAnsi="Tahoma" w:cs="Tahoma"/>
          <w:sz w:val="20"/>
        </w:rPr>
        <w:t>in</w:t>
      </w:r>
      <w:r w:rsidRPr="002A60B5">
        <w:rPr>
          <w:rFonts w:ascii="Tahoma" w:hAnsi="Tahoma" w:cs="Tahoma"/>
          <w:sz w:val="20"/>
        </w:rPr>
        <w:t xml:space="preserve"> favor</w:t>
      </w:r>
      <w:r>
        <w:rPr>
          <w:rFonts w:ascii="Tahoma" w:hAnsi="Tahoma" w:cs="Tahoma"/>
          <w:sz w:val="20"/>
        </w:rPr>
        <w:t xml:space="preserve"> of</w:t>
      </w:r>
      <w:r w:rsidRPr="002A60B5">
        <w:rPr>
          <w:rFonts w:ascii="Tahoma" w:hAnsi="Tahoma" w:cs="Tahoma"/>
          <w:sz w:val="20"/>
        </w:rPr>
        <w:t xml:space="preserve"> Secular AZ</w:t>
      </w:r>
      <w:r>
        <w:rPr>
          <w:rFonts w:ascii="Tahoma" w:hAnsi="Tahoma" w:cs="Tahoma"/>
          <w:sz w:val="20"/>
        </w:rPr>
        <w:t>.</w:t>
      </w:r>
    </w:p>
    <w:p w14:paraId="7BA2E4C7" w14:textId="77777777" w:rsidR="00BE7927" w:rsidRPr="002A60B5" w:rsidRDefault="00BE7927" w:rsidP="00BE792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Assembled a strong</w:t>
      </w:r>
      <w:r w:rsidRPr="002A60B5">
        <w:rPr>
          <w:rFonts w:ascii="Tahoma" w:hAnsi="Tahoma" w:cs="Tahoma"/>
          <w:sz w:val="20"/>
        </w:rPr>
        <w:t xml:space="preserve"> grassroots activist list</w:t>
      </w:r>
      <w:r>
        <w:rPr>
          <w:rFonts w:ascii="Tahoma" w:hAnsi="Tahoma" w:cs="Tahoma"/>
          <w:sz w:val="20"/>
        </w:rPr>
        <w:t xml:space="preserve"> while leading the</w:t>
      </w:r>
      <w:r w:rsidRPr="002A60B5">
        <w:rPr>
          <w:rFonts w:ascii="Tahoma" w:hAnsi="Tahoma" w:cs="Tahoma"/>
          <w:sz w:val="20"/>
        </w:rPr>
        <w:t xml:space="preserve"> legislative program </w:t>
      </w:r>
      <w:r>
        <w:rPr>
          <w:rFonts w:ascii="Tahoma" w:hAnsi="Tahoma" w:cs="Tahoma"/>
          <w:sz w:val="20"/>
        </w:rPr>
        <w:t>and</w:t>
      </w:r>
      <w:r w:rsidRPr="002A60B5">
        <w:rPr>
          <w:rFonts w:ascii="Tahoma" w:hAnsi="Tahoma" w:cs="Tahoma"/>
          <w:sz w:val="20"/>
        </w:rPr>
        <w:t xml:space="preserve"> direct</w:t>
      </w:r>
      <w:r>
        <w:rPr>
          <w:rFonts w:ascii="Tahoma" w:hAnsi="Tahoma" w:cs="Tahoma"/>
          <w:sz w:val="20"/>
        </w:rPr>
        <w:t>ing</w:t>
      </w:r>
      <w:r w:rsidRPr="002A60B5">
        <w:rPr>
          <w:rFonts w:ascii="Tahoma" w:hAnsi="Tahoma" w:cs="Tahoma"/>
          <w:sz w:val="20"/>
        </w:rPr>
        <w:t xml:space="preserve"> messaging</w:t>
      </w:r>
      <w:r>
        <w:rPr>
          <w:rFonts w:ascii="Tahoma" w:hAnsi="Tahoma" w:cs="Tahoma"/>
          <w:sz w:val="20"/>
        </w:rPr>
        <w:t xml:space="preserve"> plans.</w:t>
      </w:r>
    </w:p>
    <w:p w14:paraId="332FA094" w14:textId="77777777" w:rsidR="00BE7927" w:rsidRPr="00472880" w:rsidRDefault="00BE7927" w:rsidP="00BE7927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Generated and f</w:t>
      </w:r>
      <w:r w:rsidRPr="002A60B5">
        <w:rPr>
          <w:rFonts w:ascii="Tahoma" w:hAnsi="Tahoma" w:cs="Tahoma"/>
          <w:sz w:val="20"/>
        </w:rPr>
        <w:t>ile</w:t>
      </w:r>
      <w:r>
        <w:rPr>
          <w:rFonts w:ascii="Tahoma" w:hAnsi="Tahoma" w:cs="Tahoma"/>
          <w:sz w:val="20"/>
        </w:rPr>
        <w:t>d</w:t>
      </w:r>
      <w:r w:rsidRPr="002A60B5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key </w:t>
      </w:r>
      <w:r w:rsidRPr="002A60B5">
        <w:rPr>
          <w:rFonts w:ascii="Tahoma" w:hAnsi="Tahoma" w:cs="Tahoma"/>
          <w:sz w:val="20"/>
        </w:rPr>
        <w:t xml:space="preserve">reports with </w:t>
      </w:r>
      <w:r>
        <w:rPr>
          <w:rFonts w:ascii="Tahoma" w:hAnsi="Tahoma" w:cs="Tahoma"/>
          <w:sz w:val="20"/>
        </w:rPr>
        <w:t xml:space="preserve">the </w:t>
      </w:r>
      <w:r w:rsidRPr="002A60B5">
        <w:rPr>
          <w:rFonts w:ascii="Tahoma" w:hAnsi="Tahoma" w:cs="Tahoma"/>
          <w:sz w:val="20"/>
        </w:rPr>
        <w:t>Secretary of State</w:t>
      </w:r>
      <w:r>
        <w:rPr>
          <w:rFonts w:ascii="Tahoma" w:hAnsi="Tahoma" w:cs="Tahoma"/>
          <w:sz w:val="20"/>
        </w:rPr>
        <w:t>.</w:t>
      </w:r>
    </w:p>
    <w:p w14:paraId="60305C3A" w14:textId="77777777" w:rsidR="00BE7927" w:rsidRDefault="00BE7927" w:rsidP="00A618B4">
      <w:pPr>
        <w:rPr>
          <w:rFonts w:ascii="Tahoma" w:hAnsi="Tahoma" w:cs="Tahoma"/>
          <w:smallCaps/>
          <w:sz w:val="20"/>
        </w:rPr>
      </w:pPr>
    </w:p>
    <w:p w14:paraId="6794CC95" w14:textId="45301206" w:rsidR="00A618B4" w:rsidRPr="00A618B4" w:rsidRDefault="00A618B4" w:rsidP="00A618B4">
      <w:pPr>
        <w:rPr>
          <w:rFonts w:ascii="Tahoma" w:hAnsi="Tahoma" w:cs="Tahoma"/>
          <w:sz w:val="20"/>
        </w:rPr>
      </w:pPr>
      <w:r w:rsidRPr="00D21D3F">
        <w:rPr>
          <w:rFonts w:ascii="Tahoma" w:hAnsi="Tahoma" w:cs="Tahoma"/>
          <w:smallCaps/>
          <w:sz w:val="20"/>
        </w:rPr>
        <w:t>Children's Action Alliance</w:t>
      </w:r>
      <w:r w:rsidR="00511775" w:rsidRPr="00D21D3F">
        <w:rPr>
          <w:rFonts w:ascii="Tahoma" w:hAnsi="Tahoma" w:cs="Tahoma"/>
          <w:smallCaps/>
          <w:sz w:val="20"/>
        </w:rPr>
        <w:t xml:space="preserve">, </w:t>
      </w:r>
      <w:r w:rsidR="00322EBA" w:rsidRPr="00D21D3F">
        <w:rPr>
          <w:rFonts w:ascii="Tahoma" w:hAnsi="Tahoma" w:cs="Tahoma"/>
          <w:smallCaps/>
          <w:sz w:val="20"/>
        </w:rPr>
        <w:t>Phoenix,</w:t>
      </w:r>
      <w:r w:rsidR="00322EBA" w:rsidRPr="00A618B4">
        <w:rPr>
          <w:rFonts w:ascii="Tahoma" w:hAnsi="Tahoma" w:cs="Tahoma"/>
          <w:sz w:val="20"/>
        </w:rPr>
        <w:t xml:space="preserve"> A</w:t>
      </w:r>
      <w:r w:rsidR="00322EBA">
        <w:rPr>
          <w:rFonts w:ascii="Tahoma" w:hAnsi="Tahoma" w:cs="Tahoma"/>
          <w:sz w:val="20"/>
        </w:rPr>
        <w:t xml:space="preserve">Z, </w:t>
      </w:r>
      <w:r w:rsidR="00511775">
        <w:rPr>
          <w:rFonts w:ascii="Tahoma" w:hAnsi="Tahoma" w:cs="Tahoma"/>
          <w:sz w:val="20"/>
        </w:rPr>
        <w:t>October</w:t>
      </w:r>
      <w:r w:rsidR="00511775" w:rsidRPr="00A618B4">
        <w:rPr>
          <w:rFonts w:ascii="Tahoma" w:hAnsi="Tahoma" w:cs="Tahoma"/>
          <w:sz w:val="20"/>
        </w:rPr>
        <w:t xml:space="preserve"> 2013 </w:t>
      </w:r>
      <w:r w:rsidR="00511775">
        <w:rPr>
          <w:rFonts w:ascii="Tahoma" w:hAnsi="Tahoma" w:cs="Tahoma"/>
          <w:sz w:val="20"/>
        </w:rPr>
        <w:t xml:space="preserve">to </w:t>
      </w:r>
      <w:r w:rsidR="00BE7927">
        <w:rPr>
          <w:rFonts w:ascii="Tahoma" w:hAnsi="Tahoma" w:cs="Tahoma"/>
          <w:sz w:val="20"/>
        </w:rPr>
        <w:t>April 2021</w:t>
      </w:r>
    </w:p>
    <w:p w14:paraId="527959B4" w14:textId="30C28C2E" w:rsidR="00A618B4" w:rsidRPr="00D21D3F" w:rsidRDefault="00D21D3F" w:rsidP="00A618B4">
      <w:pPr>
        <w:rPr>
          <w:rFonts w:ascii="Tahoma" w:hAnsi="Tahoma" w:cs="Tahoma"/>
          <w:b/>
          <w:bCs/>
          <w:sz w:val="20"/>
        </w:rPr>
      </w:pPr>
      <w:r w:rsidRPr="00D21D3F">
        <w:rPr>
          <w:rFonts w:ascii="Tahoma" w:hAnsi="Tahoma" w:cs="Tahoma"/>
          <w:b/>
          <w:bCs/>
          <w:sz w:val="20"/>
        </w:rPr>
        <w:t>POLICY CONSULTANT &amp; ADVOCATE</w:t>
      </w:r>
    </w:p>
    <w:p w14:paraId="36F8EC9E" w14:textId="77777777" w:rsidR="00C25AA1" w:rsidRDefault="00C25AA1" w:rsidP="002A60B5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Serve as key p</w:t>
      </w:r>
      <w:r w:rsidR="00A618B4" w:rsidRPr="002A60B5">
        <w:rPr>
          <w:rFonts w:ascii="Tahoma" w:hAnsi="Tahoma" w:cs="Tahoma"/>
          <w:sz w:val="20"/>
        </w:rPr>
        <w:t>ublic policy consultant and advocate</w:t>
      </w:r>
      <w:r>
        <w:rPr>
          <w:rFonts w:ascii="Tahoma" w:hAnsi="Tahoma" w:cs="Tahoma"/>
          <w:sz w:val="20"/>
        </w:rPr>
        <w:t xml:space="preserve"> with </w:t>
      </w:r>
      <w:bookmarkStart w:id="2" w:name="_Hlk52777606"/>
      <w:r>
        <w:rPr>
          <w:rFonts w:ascii="Tahoma" w:hAnsi="Tahoma" w:cs="Tahoma"/>
          <w:sz w:val="20"/>
        </w:rPr>
        <w:t>a concentration in organizing</w:t>
      </w:r>
      <w:r w:rsidR="00A618B4" w:rsidRPr="002A60B5">
        <w:rPr>
          <w:rFonts w:ascii="Tahoma" w:hAnsi="Tahoma" w:cs="Tahoma"/>
          <w:sz w:val="20"/>
        </w:rPr>
        <w:t xml:space="preserve"> grassroots </w:t>
      </w:r>
      <w:r>
        <w:rPr>
          <w:rFonts w:ascii="Tahoma" w:hAnsi="Tahoma" w:cs="Tahoma"/>
          <w:sz w:val="20"/>
        </w:rPr>
        <w:t>efforts and</w:t>
      </w:r>
      <w:r w:rsidR="00A618B4" w:rsidRPr="002A60B5">
        <w:rPr>
          <w:rFonts w:ascii="Tahoma" w:hAnsi="Tahoma" w:cs="Tahoma"/>
          <w:sz w:val="20"/>
        </w:rPr>
        <w:t xml:space="preserve"> lobbyi</w:t>
      </w:r>
      <w:r>
        <w:rPr>
          <w:rFonts w:ascii="Tahoma" w:hAnsi="Tahoma" w:cs="Tahoma"/>
          <w:sz w:val="20"/>
        </w:rPr>
        <w:t>ng</w:t>
      </w:r>
      <w:r w:rsidR="00A618B4" w:rsidRPr="002A60B5">
        <w:rPr>
          <w:rFonts w:ascii="Tahoma" w:hAnsi="Tahoma" w:cs="Tahoma"/>
          <w:sz w:val="20"/>
        </w:rPr>
        <w:t xml:space="preserve">. </w:t>
      </w:r>
      <w:bookmarkEnd w:id="2"/>
    </w:p>
    <w:p w14:paraId="51DAA5B7" w14:textId="2462FFEA" w:rsidR="0074488C" w:rsidRDefault="0074488C" w:rsidP="002A60B5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Coordinate </w:t>
      </w:r>
      <w:r w:rsidR="00A618B4" w:rsidRPr="002A60B5">
        <w:rPr>
          <w:rFonts w:ascii="Tahoma" w:hAnsi="Tahoma" w:cs="Tahoma"/>
          <w:sz w:val="20"/>
        </w:rPr>
        <w:t>meetings</w:t>
      </w:r>
      <w:r>
        <w:rPr>
          <w:rFonts w:ascii="Tahoma" w:hAnsi="Tahoma" w:cs="Tahoma"/>
          <w:sz w:val="20"/>
        </w:rPr>
        <w:t>,</w:t>
      </w:r>
      <w:r w:rsidR="00A618B4" w:rsidRPr="002A60B5">
        <w:rPr>
          <w:rFonts w:ascii="Tahoma" w:hAnsi="Tahoma" w:cs="Tahoma"/>
          <w:sz w:val="20"/>
        </w:rPr>
        <w:t xml:space="preserve"> conferences, </w:t>
      </w:r>
      <w:r>
        <w:rPr>
          <w:rFonts w:ascii="Tahoma" w:hAnsi="Tahoma" w:cs="Tahoma"/>
          <w:sz w:val="20"/>
        </w:rPr>
        <w:t xml:space="preserve">and </w:t>
      </w:r>
      <w:r w:rsidR="00A618B4" w:rsidRPr="002A60B5">
        <w:rPr>
          <w:rFonts w:ascii="Tahoma" w:hAnsi="Tahoma" w:cs="Tahoma"/>
          <w:sz w:val="20"/>
        </w:rPr>
        <w:t>communications</w:t>
      </w:r>
      <w:r>
        <w:rPr>
          <w:rFonts w:ascii="Tahoma" w:hAnsi="Tahoma" w:cs="Tahoma"/>
          <w:sz w:val="20"/>
        </w:rPr>
        <w:t xml:space="preserve"> strategies.</w:t>
      </w:r>
    </w:p>
    <w:p w14:paraId="78352593" w14:textId="268F6A1A" w:rsidR="00E345F0" w:rsidRPr="002A60B5" w:rsidRDefault="0074488C" w:rsidP="002A60B5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</w:rPr>
      </w:pPr>
      <w:bookmarkStart w:id="3" w:name="_Hlk52777591"/>
      <w:r>
        <w:rPr>
          <w:rFonts w:ascii="Tahoma" w:hAnsi="Tahoma" w:cs="Tahoma"/>
          <w:sz w:val="20"/>
        </w:rPr>
        <w:t>Form and nurture positive</w:t>
      </w:r>
      <w:r w:rsidR="00A618B4" w:rsidRPr="002A60B5">
        <w:rPr>
          <w:rFonts w:ascii="Tahoma" w:hAnsi="Tahoma" w:cs="Tahoma"/>
          <w:sz w:val="20"/>
        </w:rPr>
        <w:t xml:space="preserve"> relationships </w:t>
      </w:r>
      <w:r>
        <w:rPr>
          <w:rFonts w:ascii="Tahoma" w:hAnsi="Tahoma" w:cs="Tahoma"/>
          <w:sz w:val="20"/>
        </w:rPr>
        <w:t>with</w:t>
      </w:r>
      <w:r w:rsidR="00A618B4" w:rsidRPr="002A60B5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a </w:t>
      </w:r>
      <w:r w:rsidR="00A618B4" w:rsidRPr="002A60B5">
        <w:rPr>
          <w:rFonts w:ascii="Tahoma" w:hAnsi="Tahoma" w:cs="Tahoma"/>
          <w:sz w:val="20"/>
        </w:rPr>
        <w:t>statewide group of kinship caregivers.</w:t>
      </w:r>
    </w:p>
    <w:bookmarkEnd w:id="3"/>
    <w:p w14:paraId="4B75E459" w14:textId="77777777" w:rsidR="00E345F0" w:rsidRPr="00E345F0" w:rsidRDefault="00E345F0" w:rsidP="00E345F0">
      <w:pPr>
        <w:rPr>
          <w:rFonts w:ascii="Tahoma" w:hAnsi="Tahoma" w:cs="Tahoma"/>
          <w:sz w:val="20"/>
        </w:rPr>
      </w:pPr>
    </w:p>
    <w:p w14:paraId="04C60D04" w14:textId="373D96CE" w:rsidR="00E345F0" w:rsidRPr="00E345F0" w:rsidRDefault="00E345F0" w:rsidP="00E345F0">
      <w:pPr>
        <w:rPr>
          <w:rFonts w:ascii="Tahoma" w:hAnsi="Tahoma" w:cs="Tahoma"/>
          <w:sz w:val="20"/>
        </w:rPr>
      </w:pPr>
      <w:r w:rsidRPr="00D21D3F">
        <w:rPr>
          <w:rFonts w:ascii="Tahoma" w:hAnsi="Tahoma" w:cs="Tahoma"/>
          <w:smallCaps/>
          <w:sz w:val="20"/>
        </w:rPr>
        <w:t>Arizona Alliance for Retired Americans</w:t>
      </w:r>
      <w:r w:rsidR="006F52F9" w:rsidRPr="00D21D3F">
        <w:rPr>
          <w:rFonts w:ascii="Tahoma" w:hAnsi="Tahoma" w:cs="Tahoma"/>
          <w:smallCaps/>
          <w:sz w:val="20"/>
        </w:rPr>
        <w:t>, Phoenix, AZ</w:t>
      </w:r>
      <w:r w:rsidR="006F52F9">
        <w:rPr>
          <w:rFonts w:ascii="Tahoma" w:hAnsi="Tahoma" w:cs="Tahoma"/>
          <w:sz w:val="20"/>
        </w:rPr>
        <w:t>, February</w:t>
      </w:r>
      <w:r w:rsidR="006F52F9" w:rsidRPr="00E345F0">
        <w:rPr>
          <w:rFonts w:ascii="Tahoma" w:hAnsi="Tahoma" w:cs="Tahoma"/>
          <w:sz w:val="20"/>
        </w:rPr>
        <w:t xml:space="preserve"> 2010 </w:t>
      </w:r>
      <w:r w:rsidR="006F52F9">
        <w:rPr>
          <w:rFonts w:ascii="Tahoma" w:hAnsi="Tahoma" w:cs="Tahoma"/>
          <w:sz w:val="20"/>
        </w:rPr>
        <w:t>to</w:t>
      </w:r>
      <w:r w:rsidR="006F52F9" w:rsidRPr="00E345F0">
        <w:rPr>
          <w:rFonts w:ascii="Tahoma" w:hAnsi="Tahoma" w:cs="Tahoma"/>
          <w:sz w:val="20"/>
        </w:rPr>
        <w:t xml:space="preserve"> </w:t>
      </w:r>
      <w:r w:rsidR="006F52F9">
        <w:rPr>
          <w:rFonts w:ascii="Tahoma" w:hAnsi="Tahoma" w:cs="Tahoma"/>
          <w:sz w:val="20"/>
        </w:rPr>
        <w:t>February</w:t>
      </w:r>
      <w:r w:rsidR="006F52F9" w:rsidRPr="00E345F0">
        <w:rPr>
          <w:rFonts w:ascii="Tahoma" w:hAnsi="Tahoma" w:cs="Tahoma"/>
          <w:sz w:val="20"/>
        </w:rPr>
        <w:t xml:space="preserve"> 2019</w:t>
      </w:r>
    </w:p>
    <w:p w14:paraId="3CEE0E65" w14:textId="17551A7F" w:rsidR="00E345F0" w:rsidRPr="00D21D3F" w:rsidRDefault="00D21D3F" w:rsidP="00E345F0">
      <w:pPr>
        <w:rPr>
          <w:rFonts w:ascii="Tahoma" w:hAnsi="Tahoma" w:cs="Tahoma"/>
          <w:b/>
          <w:bCs/>
          <w:sz w:val="20"/>
        </w:rPr>
      </w:pPr>
      <w:r w:rsidRPr="00D21D3F">
        <w:rPr>
          <w:rFonts w:ascii="Tahoma" w:hAnsi="Tahoma" w:cs="Tahoma"/>
          <w:b/>
          <w:bCs/>
          <w:sz w:val="20"/>
        </w:rPr>
        <w:t>EXECUTIVE DIRECTOR</w:t>
      </w:r>
    </w:p>
    <w:p w14:paraId="79007E1C" w14:textId="77777777" w:rsidR="002A54C7" w:rsidRDefault="00080265" w:rsidP="006F52F9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Provided </w:t>
      </w:r>
      <w:r w:rsidR="002A54C7">
        <w:rPr>
          <w:rFonts w:ascii="Tahoma" w:hAnsi="Tahoma" w:cs="Tahoma"/>
          <w:sz w:val="20"/>
        </w:rPr>
        <w:t xml:space="preserve">skilled </w:t>
      </w:r>
      <w:r w:rsidR="00E345F0" w:rsidRPr="006F52F9">
        <w:rPr>
          <w:rFonts w:ascii="Tahoma" w:hAnsi="Tahoma" w:cs="Tahoma"/>
          <w:sz w:val="20"/>
        </w:rPr>
        <w:t>Federal lobbying</w:t>
      </w:r>
      <w:r w:rsidR="002A54C7">
        <w:rPr>
          <w:rFonts w:ascii="Tahoma" w:hAnsi="Tahoma" w:cs="Tahoma"/>
          <w:sz w:val="20"/>
        </w:rPr>
        <w:t xml:space="preserve"> as well as </w:t>
      </w:r>
      <w:r w:rsidR="00E345F0" w:rsidRPr="006F52F9">
        <w:rPr>
          <w:rFonts w:ascii="Tahoma" w:hAnsi="Tahoma" w:cs="Tahoma"/>
          <w:sz w:val="20"/>
        </w:rPr>
        <w:t>grassroots organiz</w:t>
      </w:r>
      <w:r w:rsidR="002A54C7">
        <w:rPr>
          <w:rFonts w:ascii="Tahoma" w:hAnsi="Tahoma" w:cs="Tahoma"/>
          <w:sz w:val="20"/>
        </w:rPr>
        <w:t>ation.</w:t>
      </w:r>
    </w:p>
    <w:p w14:paraId="4D40F3FF" w14:textId="77777777" w:rsidR="002A54C7" w:rsidRDefault="002A54C7" w:rsidP="006F52F9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Coordinated and executed</w:t>
      </w:r>
      <w:r w:rsidR="00E345F0" w:rsidRPr="006F52F9">
        <w:rPr>
          <w:rFonts w:ascii="Tahoma" w:hAnsi="Tahoma" w:cs="Tahoma"/>
          <w:sz w:val="20"/>
        </w:rPr>
        <w:t xml:space="preserve"> visibility events and </w:t>
      </w:r>
      <w:r>
        <w:rPr>
          <w:rFonts w:ascii="Tahoma" w:hAnsi="Tahoma" w:cs="Tahoma"/>
          <w:sz w:val="20"/>
        </w:rPr>
        <w:t>educated</w:t>
      </w:r>
      <w:r w:rsidR="00E345F0" w:rsidRPr="006F52F9">
        <w:rPr>
          <w:rFonts w:ascii="Tahoma" w:hAnsi="Tahoma" w:cs="Tahoma"/>
          <w:sz w:val="20"/>
        </w:rPr>
        <w:t xml:space="preserve"> activists </w:t>
      </w:r>
      <w:r>
        <w:rPr>
          <w:rFonts w:ascii="Tahoma" w:hAnsi="Tahoma" w:cs="Tahoma"/>
          <w:sz w:val="20"/>
        </w:rPr>
        <w:t xml:space="preserve">on a </w:t>
      </w:r>
      <w:r w:rsidR="00E345F0" w:rsidRPr="006F52F9">
        <w:rPr>
          <w:rFonts w:ascii="Tahoma" w:hAnsi="Tahoma" w:cs="Tahoma"/>
          <w:sz w:val="20"/>
        </w:rPr>
        <w:t xml:space="preserve">statewide </w:t>
      </w:r>
      <w:r>
        <w:rPr>
          <w:rFonts w:ascii="Tahoma" w:hAnsi="Tahoma" w:cs="Tahoma"/>
          <w:sz w:val="20"/>
        </w:rPr>
        <w:t xml:space="preserve">level in order </w:t>
      </w:r>
      <w:r w:rsidR="00E345F0" w:rsidRPr="006F52F9">
        <w:rPr>
          <w:rFonts w:ascii="Tahoma" w:hAnsi="Tahoma" w:cs="Tahoma"/>
          <w:sz w:val="20"/>
        </w:rPr>
        <w:t xml:space="preserve">to </w:t>
      </w:r>
      <w:r>
        <w:rPr>
          <w:rFonts w:ascii="Tahoma" w:hAnsi="Tahoma" w:cs="Tahoma"/>
          <w:sz w:val="20"/>
        </w:rPr>
        <w:t>attain</w:t>
      </w:r>
      <w:r w:rsidR="00E345F0" w:rsidRPr="006F52F9">
        <w:rPr>
          <w:rFonts w:ascii="Tahoma" w:hAnsi="Tahoma" w:cs="Tahoma"/>
          <w:sz w:val="20"/>
        </w:rPr>
        <w:t xml:space="preserve"> policy goals. </w:t>
      </w:r>
    </w:p>
    <w:p w14:paraId="0FC15157" w14:textId="0BE243D5" w:rsidR="00E345F0" w:rsidRPr="006F52F9" w:rsidRDefault="005309FB" w:rsidP="006F52F9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Delivered</w:t>
      </w:r>
      <w:r w:rsidR="002A54C7">
        <w:rPr>
          <w:rFonts w:ascii="Tahoma" w:hAnsi="Tahoma" w:cs="Tahoma"/>
          <w:sz w:val="20"/>
        </w:rPr>
        <w:t xml:space="preserve"> exceptional p</w:t>
      </w:r>
      <w:r w:rsidR="00E345F0" w:rsidRPr="006F52F9">
        <w:rPr>
          <w:rFonts w:ascii="Tahoma" w:hAnsi="Tahoma" w:cs="Tahoma"/>
          <w:sz w:val="20"/>
        </w:rPr>
        <w:t xml:space="preserve">roject management, fundraising, grant writing, budget analysis, and public policy </w:t>
      </w:r>
      <w:r>
        <w:rPr>
          <w:rFonts w:ascii="Tahoma" w:hAnsi="Tahoma" w:cs="Tahoma"/>
          <w:sz w:val="20"/>
        </w:rPr>
        <w:t>examination</w:t>
      </w:r>
      <w:r w:rsidR="00E345F0" w:rsidRPr="006F52F9">
        <w:rPr>
          <w:rFonts w:ascii="Tahoma" w:hAnsi="Tahoma" w:cs="Tahoma"/>
          <w:sz w:val="20"/>
        </w:rPr>
        <w:t>.</w:t>
      </w:r>
    </w:p>
    <w:p w14:paraId="4056DD76" w14:textId="77777777" w:rsidR="006F52F9" w:rsidRDefault="006F52F9" w:rsidP="00E345F0">
      <w:pPr>
        <w:rPr>
          <w:rFonts w:ascii="Tahoma" w:hAnsi="Tahoma" w:cs="Tahoma"/>
          <w:sz w:val="20"/>
        </w:rPr>
      </w:pPr>
    </w:p>
    <w:p w14:paraId="5621B611" w14:textId="229AA179" w:rsidR="00E345F0" w:rsidRPr="00E345F0" w:rsidRDefault="00E345F0" w:rsidP="00E345F0">
      <w:pPr>
        <w:rPr>
          <w:rFonts w:ascii="Tahoma" w:hAnsi="Tahoma" w:cs="Tahoma"/>
          <w:sz w:val="20"/>
        </w:rPr>
      </w:pPr>
      <w:r w:rsidRPr="00D21D3F">
        <w:rPr>
          <w:rFonts w:ascii="Tahoma" w:hAnsi="Tahoma" w:cs="Tahoma"/>
          <w:smallCaps/>
          <w:sz w:val="20"/>
        </w:rPr>
        <w:t>Arizona AFL-CIO</w:t>
      </w:r>
      <w:r w:rsidR="006F52F9" w:rsidRPr="00D21D3F">
        <w:rPr>
          <w:rFonts w:ascii="Tahoma" w:hAnsi="Tahoma" w:cs="Tahoma"/>
          <w:smallCaps/>
          <w:sz w:val="20"/>
        </w:rPr>
        <w:t>, Phoenix, AZ</w:t>
      </w:r>
      <w:r w:rsidR="006F52F9">
        <w:rPr>
          <w:rFonts w:ascii="Tahoma" w:hAnsi="Tahoma" w:cs="Tahoma"/>
          <w:sz w:val="20"/>
        </w:rPr>
        <w:t xml:space="preserve">, </w:t>
      </w:r>
      <w:r w:rsidRPr="00E345F0">
        <w:rPr>
          <w:rFonts w:ascii="Tahoma" w:hAnsi="Tahoma" w:cs="Tahoma"/>
          <w:sz w:val="20"/>
        </w:rPr>
        <w:t>Apr</w:t>
      </w:r>
      <w:r w:rsidR="006F52F9">
        <w:rPr>
          <w:rFonts w:ascii="Tahoma" w:hAnsi="Tahoma" w:cs="Tahoma"/>
          <w:sz w:val="20"/>
        </w:rPr>
        <w:t>il</w:t>
      </w:r>
      <w:r w:rsidRPr="00E345F0">
        <w:rPr>
          <w:rFonts w:ascii="Tahoma" w:hAnsi="Tahoma" w:cs="Tahoma"/>
          <w:sz w:val="20"/>
        </w:rPr>
        <w:t xml:space="preserve"> 2017 </w:t>
      </w:r>
      <w:r w:rsidR="006F52F9">
        <w:rPr>
          <w:rFonts w:ascii="Tahoma" w:hAnsi="Tahoma" w:cs="Tahoma"/>
          <w:sz w:val="20"/>
        </w:rPr>
        <w:t>to</w:t>
      </w:r>
      <w:r w:rsidRPr="00E345F0">
        <w:rPr>
          <w:rFonts w:ascii="Tahoma" w:hAnsi="Tahoma" w:cs="Tahoma"/>
          <w:sz w:val="20"/>
        </w:rPr>
        <w:t xml:space="preserve"> </w:t>
      </w:r>
      <w:r w:rsidR="006F52F9">
        <w:rPr>
          <w:rFonts w:ascii="Tahoma" w:hAnsi="Tahoma" w:cs="Tahoma"/>
          <w:sz w:val="20"/>
        </w:rPr>
        <w:t>November</w:t>
      </w:r>
      <w:r w:rsidRPr="00E345F0">
        <w:rPr>
          <w:rFonts w:ascii="Tahoma" w:hAnsi="Tahoma" w:cs="Tahoma"/>
          <w:sz w:val="20"/>
        </w:rPr>
        <w:t xml:space="preserve"> 2017</w:t>
      </w:r>
    </w:p>
    <w:p w14:paraId="74589F8C" w14:textId="36C43978" w:rsidR="006F52F9" w:rsidRPr="00D21D3F" w:rsidRDefault="00D21D3F" w:rsidP="006F52F9">
      <w:pPr>
        <w:rPr>
          <w:rFonts w:ascii="Tahoma" w:hAnsi="Tahoma" w:cs="Tahoma"/>
          <w:b/>
          <w:bCs/>
          <w:sz w:val="20"/>
        </w:rPr>
      </w:pPr>
      <w:r w:rsidRPr="00D21D3F">
        <w:rPr>
          <w:rFonts w:ascii="Tahoma" w:hAnsi="Tahoma" w:cs="Tahoma"/>
          <w:b/>
          <w:bCs/>
          <w:sz w:val="20"/>
        </w:rPr>
        <w:t>INTERIM EXECUTIVE DIRECTOR</w:t>
      </w:r>
    </w:p>
    <w:p w14:paraId="2F0117A5" w14:textId="66AA0C36" w:rsidR="000547EA" w:rsidRDefault="000547EA" w:rsidP="000547EA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Administered</w:t>
      </w:r>
      <w:r w:rsidR="005309FB">
        <w:rPr>
          <w:rFonts w:ascii="Tahoma" w:hAnsi="Tahoma" w:cs="Tahoma"/>
          <w:sz w:val="20"/>
        </w:rPr>
        <w:t xml:space="preserve"> all daily functions</w:t>
      </w:r>
      <w:r>
        <w:rPr>
          <w:rFonts w:ascii="Tahoma" w:hAnsi="Tahoma" w:cs="Tahoma"/>
          <w:sz w:val="20"/>
        </w:rPr>
        <w:t xml:space="preserve"> throughout</w:t>
      </w:r>
      <w:r w:rsidR="005309FB">
        <w:rPr>
          <w:rFonts w:ascii="Tahoma" w:hAnsi="Tahoma" w:cs="Tahoma"/>
          <w:sz w:val="20"/>
        </w:rPr>
        <w:t xml:space="preserve"> the</w:t>
      </w:r>
      <w:r w:rsidR="00E345F0" w:rsidRPr="000448DE">
        <w:rPr>
          <w:rFonts w:ascii="Tahoma" w:hAnsi="Tahoma" w:cs="Tahoma"/>
          <w:sz w:val="20"/>
        </w:rPr>
        <w:t xml:space="preserve"> office</w:t>
      </w:r>
      <w:r w:rsidR="005309FB">
        <w:rPr>
          <w:rFonts w:ascii="Tahoma" w:hAnsi="Tahoma" w:cs="Tahoma"/>
          <w:sz w:val="20"/>
        </w:rPr>
        <w:t xml:space="preserve">, including </w:t>
      </w:r>
      <w:r w:rsidR="00E345F0" w:rsidRPr="000448DE">
        <w:rPr>
          <w:rFonts w:ascii="Tahoma" w:hAnsi="Tahoma" w:cs="Tahoma"/>
          <w:sz w:val="20"/>
        </w:rPr>
        <w:t>plann</w:t>
      </w:r>
      <w:r w:rsidR="005309FB">
        <w:rPr>
          <w:rFonts w:ascii="Tahoma" w:hAnsi="Tahoma" w:cs="Tahoma"/>
          <w:sz w:val="20"/>
        </w:rPr>
        <w:t>ing</w:t>
      </w:r>
      <w:r w:rsidR="00E345F0" w:rsidRPr="000448DE">
        <w:rPr>
          <w:rFonts w:ascii="Tahoma" w:hAnsi="Tahoma" w:cs="Tahoma"/>
          <w:sz w:val="20"/>
        </w:rPr>
        <w:t xml:space="preserve"> fundraiser breakfast</w:t>
      </w:r>
      <w:r w:rsidR="005309FB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>,</w:t>
      </w:r>
      <w:r w:rsidR="005309FB">
        <w:rPr>
          <w:rFonts w:ascii="Tahoma" w:hAnsi="Tahoma" w:cs="Tahoma"/>
          <w:sz w:val="20"/>
        </w:rPr>
        <w:t xml:space="preserve"> collaborating</w:t>
      </w:r>
      <w:r w:rsidR="00E345F0" w:rsidRPr="000448DE">
        <w:rPr>
          <w:rFonts w:ascii="Tahoma" w:hAnsi="Tahoma" w:cs="Tahoma"/>
          <w:sz w:val="20"/>
        </w:rPr>
        <w:t xml:space="preserve"> with accounting on </w:t>
      </w:r>
      <w:r w:rsidR="005309FB">
        <w:rPr>
          <w:rFonts w:ascii="Tahoma" w:hAnsi="Tahoma" w:cs="Tahoma"/>
          <w:sz w:val="20"/>
        </w:rPr>
        <w:t xml:space="preserve">the </w:t>
      </w:r>
      <w:r w:rsidR="00E345F0" w:rsidRPr="000448DE">
        <w:rPr>
          <w:rFonts w:ascii="Tahoma" w:hAnsi="Tahoma" w:cs="Tahoma"/>
          <w:sz w:val="20"/>
        </w:rPr>
        <w:t>bi-annual audi</w:t>
      </w:r>
      <w:r>
        <w:rPr>
          <w:rFonts w:ascii="Tahoma" w:hAnsi="Tahoma" w:cs="Tahoma"/>
          <w:sz w:val="20"/>
        </w:rPr>
        <w:t xml:space="preserve">ts, and organizing </w:t>
      </w:r>
      <w:r w:rsidR="00E345F0" w:rsidRPr="000547EA">
        <w:rPr>
          <w:rFonts w:ascii="Tahoma" w:hAnsi="Tahoma" w:cs="Tahoma"/>
          <w:sz w:val="20"/>
        </w:rPr>
        <w:t>convention</w:t>
      </w:r>
      <w:r>
        <w:rPr>
          <w:rFonts w:ascii="Tahoma" w:hAnsi="Tahoma" w:cs="Tahoma"/>
          <w:sz w:val="20"/>
        </w:rPr>
        <w:t>s</w:t>
      </w:r>
    </w:p>
    <w:p w14:paraId="648F90E9" w14:textId="7A4848A9" w:rsidR="00E345F0" w:rsidRPr="000547EA" w:rsidRDefault="000547EA" w:rsidP="000547EA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</w:t>
      </w:r>
      <w:r w:rsidR="00E345F0" w:rsidRPr="000547EA">
        <w:rPr>
          <w:rFonts w:ascii="Tahoma" w:hAnsi="Tahoma" w:cs="Tahoma"/>
          <w:sz w:val="20"/>
        </w:rPr>
        <w:t>uil</w:t>
      </w:r>
      <w:r>
        <w:rPr>
          <w:rFonts w:ascii="Tahoma" w:hAnsi="Tahoma" w:cs="Tahoma"/>
          <w:sz w:val="20"/>
        </w:rPr>
        <w:t>t</w:t>
      </w:r>
      <w:r w:rsidR="00E345F0" w:rsidRPr="000547EA">
        <w:rPr>
          <w:rFonts w:ascii="Tahoma" w:hAnsi="Tahoma" w:cs="Tahoma"/>
          <w:sz w:val="20"/>
        </w:rPr>
        <w:t xml:space="preserve"> relationships</w:t>
      </w:r>
      <w:r>
        <w:rPr>
          <w:rFonts w:ascii="Tahoma" w:hAnsi="Tahoma" w:cs="Tahoma"/>
          <w:sz w:val="20"/>
        </w:rPr>
        <w:t xml:space="preserve"> while managing all facets of</w:t>
      </w:r>
      <w:r w:rsidR="00E345F0" w:rsidRPr="000547EA">
        <w:rPr>
          <w:rFonts w:ascii="Tahoma" w:hAnsi="Tahoma" w:cs="Tahoma"/>
          <w:sz w:val="20"/>
        </w:rPr>
        <w:t xml:space="preserve"> media</w:t>
      </w:r>
      <w:r>
        <w:rPr>
          <w:rFonts w:ascii="Tahoma" w:hAnsi="Tahoma" w:cs="Tahoma"/>
          <w:sz w:val="20"/>
        </w:rPr>
        <w:t xml:space="preserve"> and </w:t>
      </w:r>
      <w:r w:rsidR="00E345F0" w:rsidRPr="000547EA">
        <w:rPr>
          <w:rFonts w:ascii="Tahoma" w:hAnsi="Tahoma" w:cs="Tahoma"/>
          <w:sz w:val="20"/>
        </w:rPr>
        <w:t>communications.</w:t>
      </w:r>
    </w:p>
    <w:p w14:paraId="389C1572" w14:textId="77777777" w:rsidR="000448DE" w:rsidRDefault="000448DE" w:rsidP="00E345F0">
      <w:pPr>
        <w:rPr>
          <w:rFonts w:ascii="Tahoma" w:hAnsi="Tahoma" w:cs="Tahoma"/>
          <w:sz w:val="20"/>
        </w:rPr>
      </w:pPr>
    </w:p>
    <w:p w14:paraId="3EBA6814" w14:textId="0298CA8C" w:rsidR="000448DE" w:rsidRPr="000448DE" w:rsidRDefault="000448DE" w:rsidP="00E345F0">
      <w:pPr>
        <w:rPr>
          <w:rFonts w:ascii="Tahoma" w:hAnsi="Tahoma" w:cs="Tahoma"/>
          <w:smallCaps/>
          <w:sz w:val="20"/>
          <w:u w:val="single"/>
        </w:rPr>
      </w:pPr>
      <w:r w:rsidRPr="00143E58">
        <w:rPr>
          <w:rFonts w:ascii="Tahoma" w:hAnsi="Tahoma" w:cs="Tahoma"/>
          <w:smallCaps/>
          <w:sz w:val="20"/>
          <w:u w:val="single"/>
        </w:rPr>
        <w:t>Previous Experience</w:t>
      </w:r>
    </w:p>
    <w:p w14:paraId="795F53C1" w14:textId="5BA52ED3" w:rsidR="00E345F0" w:rsidRPr="00E345F0" w:rsidRDefault="00E345F0" w:rsidP="00E345F0">
      <w:pPr>
        <w:rPr>
          <w:rFonts w:ascii="Tahoma" w:hAnsi="Tahoma" w:cs="Tahoma"/>
          <w:sz w:val="20"/>
        </w:rPr>
      </w:pPr>
      <w:r w:rsidRPr="00D21D3F">
        <w:rPr>
          <w:rFonts w:ascii="Tahoma" w:hAnsi="Tahoma" w:cs="Tahoma"/>
          <w:smallCaps/>
          <w:sz w:val="20"/>
        </w:rPr>
        <w:t>Arizona Department of Real Estate</w:t>
      </w:r>
      <w:r w:rsidR="000448DE" w:rsidRPr="00D21D3F">
        <w:rPr>
          <w:rFonts w:ascii="Tahoma" w:hAnsi="Tahoma" w:cs="Tahoma"/>
          <w:smallCaps/>
          <w:sz w:val="20"/>
        </w:rPr>
        <w:t>,</w:t>
      </w:r>
      <w:r w:rsidR="000448DE">
        <w:rPr>
          <w:rFonts w:ascii="Tahoma" w:hAnsi="Tahoma" w:cs="Tahoma"/>
          <w:sz w:val="20"/>
        </w:rPr>
        <w:t xml:space="preserve"> </w:t>
      </w:r>
      <w:r w:rsidR="000448DE" w:rsidRPr="00E345F0">
        <w:rPr>
          <w:rFonts w:ascii="Tahoma" w:hAnsi="Tahoma" w:cs="Tahoma"/>
          <w:sz w:val="20"/>
        </w:rPr>
        <w:t>Jul</w:t>
      </w:r>
      <w:r w:rsidR="000448DE">
        <w:rPr>
          <w:rFonts w:ascii="Tahoma" w:hAnsi="Tahoma" w:cs="Tahoma"/>
          <w:sz w:val="20"/>
        </w:rPr>
        <w:t>y</w:t>
      </w:r>
      <w:r w:rsidR="000448DE" w:rsidRPr="00E345F0">
        <w:rPr>
          <w:rFonts w:ascii="Tahoma" w:hAnsi="Tahoma" w:cs="Tahoma"/>
          <w:sz w:val="20"/>
        </w:rPr>
        <w:t xml:space="preserve"> 2006 </w:t>
      </w:r>
      <w:r w:rsidR="000448DE">
        <w:rPr>
          <w:rFonts w:ascii="Tahoma" w:hAnsi="Tahoma" w:cs="Tahoma"/>
          <w:sz w:val="20"/>
        </w:rPr>
        <w:t>to</w:t>
      </w:r>
      <w:r w:rsidR="000448DE" w:rsidRPr="00E345F0">
        <w:rPr>
          <w:rFonts w:ascii="Tahoma" w:hAnsi="Tahoma" w:cs="Tahoma"/>
          <w:sz w:val="20"/>
        </w:rPr>
        <w:t xml:space="preserve"> Jul</w:t>
      </w:r>
      <w:r w:rsidR="000448DE">
        <w:rPr>
          <w:rFonts w:ascii="Tahoma" w:hAnsi="Tahoma" w:cs="Tahoma"/>
          <w:sz w:val="20"/>
        </w:rPr>
        <w:t>y</w:t>
      </w:r>
      <w:r w:rsidR="000448DE" w:rsidRPr="00E345F0">
        <w:rPr>
          <w:rFonts w:ascii="Tahoma" w:hAnsi="Tahoma" w:cs="Tahoma"/>
          <w:sz w:val="20"/>
        </w:rPr>
        <w:t xml:space="preserve"> 2009</w:t>
      </w:r>
      <w:r w:rsidR="00D21D3F">
        <w:rPr>
          <w:rFonts w:ascii="Tahoma" w:hAnsi="Tahoma" w:cs="Tahoma"/>
          <w:sz w:val="20"/>
        </w:rPr>
        <w:t xml:space="preserve"> |</w:t>
      </w:r>
      <w:r w:rsidR="000448DE">
        <w:rPr>
          <w:rFonts w:ascii="Tahoma" w:hAnsi="Tahoma" w:cs="Tahoma"/>
          <w:sz w:val="20"/>
        </w:rPr>
        <w:t xml:space="preserve"> </w:t>
      </w:r>
      <w:r w:rsidR="00D21D3F" w:rsidRPr="00D21D3F">
        <w:rPr>
          <w:rFonts w:ascii="Tahoma" w:hAnsi="Tahoma" w:cs="Tahoma"/>
          <w:b/>
          <w:bCs/>
          <w:sz w:val="20"/>
        </w:rPr>
        <w:t>ASSISTANT COMMISSIONER, POLICY &amp; SPECIAL PROJECTS</w:t>
      </w:r>
    </w:p>
    <w:p w14:paraId="6A80DA5F" w14:textId="3A4EF410" w:rsidR="005A5270" w:rsidRPr="005A5270" w:rsidRDefault="00E345F0" w:rsidP="00BE7927">
      <w:pPr>
        <w:rPr>
          <w:rFonts w:ascii="Tahoma" w:hAnsi="Tahoma" w:cs="Tahoma"/>
          <w:sz w:val="20"/>
        </w:rPr>
      </w:pPr>
      <w:r w:rsidRPr="00D21D3F">
        <w:rPr>
          <w:rFonts w:ascii="Tahoma" w:hAnsi="Tahoma" w:cs="Tahoma"/>
          <w:smallCaps/>
          <w:sz w:val="20"/>
        </w:rPr>
        <w:t>Governor</w:t>
      </w:r>
      <w:r w:rsidR="00E65506">
        <w:rPr>
          <w:rFonts w:ascii="Tahoma" w:hAnsi="Tahoma" w:cs="Tahoma"/>
          <w:smallCaps/>
          <w:sz w:val="20"/>
        </w:rPr>
        <w:t xml:space="preserve"> Janet Napolitano’</w:t>
      </w:r>
      <w:r w:rsidRPr="00D21D3F">
        <w:rPr>
          <w:rFonts w:ascii="Tahoma" w:hAnsi="Tahoma" w:cs="Tahoma"/>
          <w:smallCaps/>
          <w:sz w:val="20"/>
        </w:rPr>
        <w:t>s Office of Strategic Planning and Budgeting</w:t>
      </w:r>
      <w:r w:rsidR="00D21D3F">
        <w:rPr>
          <w:rFonts w:ascii="Tahoma" w:hAnsi="Tahoma" w:cs="Tahoma"/>
          <w:sz w:val="20"/>
        </w:rPr>
        <w:t xml:space="preserve">, </w:t>
      </w:r>
      <w:r w:rsidR="00D21D3F" w:rsidRPr="00E345F0">
        <w:rPr>
          <w:rFonts w:ascii="Tahoma" w:hAnsi="Tahoma" w:cs="Tahoma"/>
          <w:sz w:val="20"/>
        </w:rPr>
        <w:t>Jul</w:t>
      </w:r>
      <w:r w:rsidR="00D21D3F">
        <w:rPr>
          <w:rFonts w:ascii="Tahoma" w:hAnsi="Tahoma" w:cs="Tahoma"/>
          <w:sz w:val="20"/>
        </w:rPr>
        <w:t>y</w:t>
      </w:r>
      <w:r w:rsidR="00D21D3F" w:rsidRPr="00E345F0">
        <w:rPr>
          <w:rFonts w:ascii="Tahoma" w:hAnsi="Tahoma" w:cs="Tahoma"/>
          <w:sz w:val="20"/>
        </w:rPr>
        <w:t xml:space="preserve"> 2005 </w:t>
      </w:r>
      <w:r w:rsidR="00D21D3F">
        <w:rPr>
          <w:rFonts w:ascii="Tahoma" w:hAnsi="Tahoma" w:cs="Tahoma"/>
          <w:sz w:val="20"/>
        </w:rPr>
        <w:t>to</w:t>
      </w:r>
      <w:r w:rsidR="00D21D3F" w:rsidRPr="00E345F0">
        <w:rPr>
          <w:rFonts w:ascii="Tahoma" w:hAnsi="Tahoma" w:cs="Tahoma"/>
          <w:sz w:val="20"/>
        </w:rPr>
        <w:t xml:space="preserve"> Jul</w:t>
      </w:r>
      <w:r w:rsidR="00D21D3F">
        <w:rPr>
          <w:rFonts w:ascii="Tahoma" w:hAnsi="Tahoma" w:cs="Tahoma"/>
          <w:sz w:val="20"/>
        </w:rPr>
        <w:t>y</w:t>
      </w:r>
      <w:r w:rsidR="00D21D3F" w:rsidRPr="00E345F0">
        <w:rPr>
          <w:rFonts w:ascii="Tahoma" w:hAnsi="Tahoma" w:cs="Tahoma"/>
          <w:sz w:val="20"/>
        </w:rPr>
        <w:t xml:space="preserve"> 2006</w:t>
      </w:r>
      <w:r w:rsidR="00D21D3F">
        <w:rPr>
          <w:rFonts w:ascii="Tahoma" w:hAnsi="Tahoma" w:cs="Tahoma"/>
          <w:sz w:val="20"/>
        </w:rPr>
        <w:t xml:space="preserve"> | </w:t>
      </w:r>
      <w:r w:rsidR="00D21D3F" w:rsidRPr="00D21D3F">
        <w:rPr>
          <w:rFonts w:ascii="Tahoma" w:hAnsi="Tahoma" w:cs="Tahoma"/>
          <w:b/>
          <w:bCs/>
          <w:sz w:val="20"/>
        </w:rPr>
        <w:t>BUDGET ANALYST</w:t>
      </w:r>
      <w:r w:rsidR="005A5270" w:rsidRPr="005A5270">
        <w:rPr>
          <w:rFonts w:ascii="Tahoma" w:hAnsi="Tahoma" w:cs="Tahoma"/>
          <w:sz w:val="20"/>
        </w:rPr>
        <w:t xml:space="preserve"> </w:t>
      </w:r>
    </w:p>
    <w:p w14:paraId="6C466FFC" w14:textId="77777777" w:rsidR="005A5270" w:rsidRPr="005A5270" w:rsidRDefault="005A5270" w:rsidP="005A5270">
      <w:pPr>
        <w:rPr>
          <w:rFonts w:ascii="Tahoma" w:hAnsi="Tahoma" w:cs="Tahoma"/>
          <w:sz w:val="20"/>
        </w:rPr>
      </w:pPr>
    </w:p>
    <w:p w14:paraId="24A59314" w14:textId="77777777" w:rsidR="005A5270" w:rsidRPr="00C451DC" w:rsidRDefault="005A5270" w:rsidP="00D21D3F">
      <w:pPr>
        <w:rPr>
          <w:rFonts w:ascii="Tahoma" w:hAnsi="Tahoma" w:cs="Tahoma"/>
          <w:sz w:val="20"/>
        </w:rPr>
      </w:pPr>
    </w:p>
    <w:p w14:paraId="3C6E77EA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 xml:space="preserve">Education </w:t>
      </w:r>
      <w:r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4FB14E9" w14:textId="0620C8A6" w:rsidR="00F01A6D" w:rsidRPr="008D538D" w:rsidRDefault="00F01A6D" w:rsidP="00F01A6D">
      <w:pPr>
        <w:rPr>
          <w:rFonts w:ascii="Tahoma" w:hAnsi="Tahoma" w:cs="Tahoma"/>
          <w:sz w:val="20"/>
        </w:rPr>
      </w:pPr>
    </w:p>
    <w:p w14:paraId="118D7FB7" w14:textId="5076795B" w:rsidR="00B1049F" w:rsidRPr="00B1049F" w:rsidRDefault="00E345F0" w:rsidP="00E345F0">
      <w:pPr>
        <w:rPr>
          <w:rFonts w:ascii="Tahoma" w:hAnsi="Tahoma" w:cs="Tahoma"/>
          <w:smallCaps/>
          <w:sz w:val="20"/>
          <w:u w:val="single"/>
        </w:rPr>
      </w:pPr>
      <w:r w:rsidRPr="00B1049F">
        <w:rPr>
          <w:rFonts w:ascii="Tahoma" w:hAnsi="Tahoma" w:cs="Tahoma"/>
          <w:smallCaps/>
          <w:sz w:val="20"/>
          <w:u w:val="single"/>
        </w:rPr>
        <w:t xml:space="preserve">Master of Public Administration, </w:t>
      </w:r>
      <w:r w:rsidR="00B1049F" w:rsidRPr="00B1049F">
        <w:rPr>
          <w:rFonts w:ascii="Tahoma" w:hAnsi="Tahoma" w:cs="Tahoma"/>
          <w:smallCaps/>
          <w:sz w:val="20"/>
          <w:u w:val="single"/>
        </w:rPr>
        <w:t>2004</w:t>
      </w:r>
    </w:p>
    <w:p w14:paraId="14856788" w14:textId="20D83F7D" w:rsidR="00F01A6D" w:rsidRPr="00B1049F" w:rsidRDefault="00B1049F" w:rsidP="00B1049F">
      <w:pPr>
        <w:ind w:firstLine="907"/>
        <w:rPr>
          <w:rFonts w:ascii="Tahoma" w:hAnsi="Tahoma" w:cs="Tahoma"/>
          <w:i/>
          <w:iCs/>
          <w:sz w:val="20"/>
        </w:rPr>
      </w:pPr>
      <w:r w:rsidRPr="00B1049F">
        <w:rPr>
          <w:rFonts w:ascii="Tahoma" w:hAnsi="Tahoma" w:cs="Tahoma"/>
          <w:i/>
          <w:iCs/>
          <w:sz w:val="20"/>
        </w:rPr>
        <w:t>Arizona State University, Tempe, AZ</w:t>
      </w:r>
    </w:p>
    <w:p w14:paraId="3093EA5A" w14:textId="35925025" w:rsidR="008E68A0" w:rsidRDefault="008E68A0" w:rsidP="00E345F0">
      <w:pPr>
        <w:rPr>
          <w:rFonts w:ascii="Tahoma" w:hAnsi="Tahoma" w:cs="Tahoma"/>
          <w:sz w:val="20"/>
        </w:rPr>
      </w:pPr>
    </w:p>
    <w:p w14:paraId="49195FED" w14:textId="7866DA41" w:rsidR="008E68A0" w:rsidRPr="00B1049F" w:rsidRDefault="008E68A0" w:rsidP="00E345F0">
      <w:pPr>
        <w:rPr>
          <w:rFonts w:ascii="Tahoma" w:hAnsi="Tahoma" w:cs="Tahoma"/>
          <w:smallCaps/>
          <w:sz w:val="20"/>
          <w:u w:val="single"/>
        </w:rPr>
      </w:pPr>
      <w:r w:rsidRPr="00B1049F">
        <w:rPr>
          <w:rFonts w:ascii="Tahoma" w:hAnsi="Tahoma" w:cs="Tahoma"/>
          <w:smallCaps/>
          <w:sz w:val="20"/>
          <w:u w:val="single"/>
        </w:rPr>
        <w:t>Trainings:</w:t>
      </w:r>
    </w:p>
    <w:p w14:paraId="1CCFD7D7" w14:textId="3F405A26" w:rsidR="008E68A0" w:rsidRDefault="008E68A0" w:rsidP="008E68A0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 w:rsidRPr="008E68A0">
        <w:rPr>
          <w:rFonts w:ascii="Tahoma" w:hAnsi="Tahoma" w:cs="Tahoma"/>
          <w:sz w:val="20"/>
        </w:rPr>
        <w:t>Emerge Arizona, 2009</w:t>
      </w:r>
    </w:p>
    <w:p w14:paraId="22CF4211" w14:textId="7BB9B977" w:rsidR="00FF4452" w:rsidRPr="008E68A0" w:rsidRDefault="00FF4452" w:rsidP="008E68A0">
      <w:pPr>
        <w:pStyle w:val="ListParagraph"/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Nonprofit Management Certification, A</w:t>
      </w:r>
      <w:r w:rsidR="00E65506">
        <w:rPr>
          <w:rFonts w:ascii="Tahoma" w:hAnsi="Tahoma" w:cs="Tahoma"/>
          <w:sz w:val="20"/>
        </w:rPr>
        <w:t>rizona State University,</w:t>
      </w:r>
      <w:r>
        <w:rPr>
          <w:rFonts w:ascii="Tahoma" w:hAnsi="Tahoma" w:cs="Tahoma"/>
          <w:sz w:val="20"/>
        </w:rPr>
        <w:t xml:space="preserve"> Lodestar, 2020</w:t>
      </w:r>
    </w:p>
    <w:p w14:paraId="4C5613E4" w14:textId="576207A1" w:rsidR="00A04441" w:rsidRPr="008D538D" w:rsidRDefault="00A04441" w:rsidP="00A04441">
      <w:pPr>
        <w:rPr>
          <w:rFonts w:ascii="Tahoma" w:hAnsi="Tahoma" w:cs="Tahoma"/>
          <w:iCs/>
          <w:sz w:val="20"/>
        </w:rPr>
      </w:pPr>
    </w:p>
    <w:p w14:paraId="5CE19696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Awards and Honors</w:t>
      </w:r>
    </w:p>
    <w:p w14:paraId="555AE297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778734E2" w14:textId="70073A0A" w:rsidR="00F01A6D" w:rsidRPr="007E6D4A" w:rsidRDefault="002D419F" w:rsidP="002D419F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  <w:r w:rsidRPr="002D419F">
        <w:rPr>
          <w:rFonts w:ascii="Tahoma" w:hAnsi="Tahoma" w:cs="Tahoma"/>
          <w:sz w:val="20"/>
        </w:rPr>
        <w:t xml:space="preserve">Awarded </w:t>
      </w:r>
      <w:r>
        <w:rPr>
          <w:rFonts w:ascii="Tahoma" w:hAnsi="Tahoma" w:cs="Tahoma"/>
          <w:sz w:val="20"/>
        </w:rPr>
        <w:t xml:space="preserve">Phoenix </w:t>
      </w:r>
      <w:r w:rsidRPr="002D419F">
        <w:rPr>
          <w:rFonts w:ascii="Tahoma" w:hAnsi="Tahoma" w:cs="Tahoma"/>
          <w:sz w:val="20"/>
        </w:rPr>
        <w:t>New Times “Best Activist Group” for 2020</w:t>
      </w:r>
      <w:r>
        <w:rPr>
          <w:rFonts w:ascii="Tahoma" w:hAnsi="Tahoma" w:cs="Tahoma"/>
          <w:sz w:val="20"/>
        </w:rPr>
        <w:t xml:space="preserve"> </w:t>
      </w:r>
    </w:p>
    <w:p w14:paraId="580F780C" w14:textId="647D49BD" w:rsidR="002D419F" w:rsidRDefault="002D419F" w:rsidP="002D419F">
      <w:pPr>
        <w:tabs>
          <w:tab w:val="right" w:pos="9648"/>
        </w:tabs>
        <w:rPr>
          <w:rFonts w:ascii="Tahoma" w:hAnsi="Tahoma" w:cs="Tahoma"/>
          <w:i/>
          <w:iCs/>
          <w:color w:val="FF0000"/>
          <w:sz w:val="20"/>
        </w:rPr>
      </w:pPr>
    </w:p>
    <w:p w14:paraId="3582BF49" w14:textId="77777777" w:rsidR="002D419F" w:rsidRDefault="002D419F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4C618DF8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Volunteerism</w:t>
      </w:r>
    </w:p>
    <w:p w14:paraId="55904540" w14:textId="77777777" w:rsidR="00F01A6D" w:rsidRPr="002D419F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color w:val="FF0000"/>
          <w:sz w:val="20"/>
        </w:rPr>
      </w:pPr>
    </w:p>
    <w:p w14:paraId="1ABD8025" w14:textId="342F2B51" w:rsidR="00F01A6D" w:rsidRPr="002D419F" w:rsidRDefault="002D419F" w:rsidP="00F01A6D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2D419F">
        <w:rPr>
          <w:rFonts w:ascii="Tahoma" w:hAnsi="Tahoma" w:cs="Tahoma"/>
          <w:sz w:val="20"/>
        </w:rPr>
        <w:lastRenderedPageBreak/>
        <w:t xml:space="preserve">Girl Scouts AZ Cactus-Pine Council </w:t>
      </w:r>
      <w:r w:rsidR="00BE7927">
        <w:rPr>
          <w:rFonts w:ascii="Tahoma" w:hAnsi="Tahoma" w:cs="Tahoma"/>
          <w:sz w:val="20"/>
        </w:rPr>
        <w:t>(Troop Leader)</w:t>
      </w:r>
    </w:p>
    <w:p w14:paraId="32D8E9AF" w14:textId="4B7897B7" w:rsidR="002D419F" w:rsidRDefault="002D419F" w:rsidP="00F01A6D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 w:rsidRPr="002D419F">
        <w:rPr>
          <w:rFonts w:ascii="Tahoma" w:hAnsi="Tahoma" w:cs="Tahoma"/>
          <w:sz w:val="20"/>
        </w:rPr>
        <w:t>HARTT (animal rescue)</w:t>
      </w:r>
    </w:p>
    <w:p w14:paraId="6C612703" w14:textId="109D9D3E" w:rsidR="00BE7927" w:rsidRDefault="00BE7927" w:rsidP="00F01A6D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Palm Valley Montessori PTO</w:t>
      </w:r>
    </w:p>
    <w:p w14:paraId="09A60CB3" w14:textId="6690681F" w:rsidR="00BE7927" w:rsidRDefault="00BE7927" w:rsidP="00F01A6D">
      <w:pPr>
        <w:tabs>
          <w:tab w:val="right" w:pos="9648"/>
        </w:tabs>
        <w:ind w:left="360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Humanist Society of Greater Phoenix</w:t>
      </w:r>
    </w:p>
    <w:p w14:paraId="7080ADF9" w14:textId="0DF3799A" w:rsidR="00BE7927" w:rsidRPr="002D419F" w:rsidRDefault="00BE7927" w:rsidP="00BE7927">
      <w:pPr>
        <w:tabs>
          <w:tab w:val="right" w:pos="9648"/>
        </w:tabs>
        <w:rPr>
          <w:rFonts w:ascii="Tahoma" w:hAnsi="Tahoma" w:cs="Tahoma"/>
          <w:sz w:val="20"/>
        </w:rPr>
      </w:pPr>
    </w:p>
    <w:p w14:paraId="72E9C163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0CACEAC7" w14:textId="77777777" w:rsidR="00F01A6D" w:rsidRPr="005634C4" w:rsidRDefault="00F01A6D" w:rsidP="00F01A6D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 xml:space="preserve">Additional Information </w:t>
      </w:r>
    </w:p>
    <w:p w14:paraId="60B798DA" w14:textId="77777777" w:rsidR="00F01A6D" w:rsidRDefault="00F01A6D" w:rsidP="00F01A6D">
      <w:pPr>
        <w:tabs>
          <w:tab w:val="right" w:pos="9648"/>
        </w:tabs>
        <w:ind w:left="360" w:hanging="360"/>
        <w:rPr>
          <w:rFonts w:ascii="Tahoma" w:hAnsi="Tahoma" w:cs="Tahoma"/>
          <w:i/>
          <w:iCs/>
          <w:color w:val="FF0000"/>
          <w:sz w:val="20"/>
        </w:rPr>
      </w:pPr>
    </w:p>
    <w:p w14:paraId="2F2B38C1" w14:textId="50F19EEE" w:rsidR="00F01A6D" w:rsidRDefault="00F01A6D" w:rsidP="00F01A6D">
      <w:pPr>
        <w:rPr>
          <w:rFonts w:ascii="Tahoma" w:hAnsi="Tahoma" w:cs="Tahoma"/>
          <w:sz w:val="20"/>
        </w:rPr>
      </w:pPr>
      <w:r w:rsidRPr="00A03245">
        <w:rPr>
          <w:rFonts w:ascii="Tahoma" w:hAnsi="Tahoma" w:cs="Tahoma"/>
          <w:b/>
          <w:iCs/>
          <w:sz w:val="20"/>
        </w:rPr>
        <w:t>Technical Proficiencies:</w:t>
      </w:r>
      <w:r w:rsidRPr="00CF7D3D">
        <w:rPr>
          <w:rFonts w:ascii="Tahoma" w:hAnsi="Tahoma" w:cs="Tahoma"/>
          <w:color w:val="C0504D"/>
          <w:sz w:val="20"/>
        </w:rPr>
        <w:t xml:space="preserve"> </w:t>
      </w:r>
      <w:r w:rsidR="002D419F" w:rsidRPr="002D419F">
        <w:rPr>
          <w:rFonts w:ascii="Tahoma" w:hAnsi="Tahoma" w:cs="Tahoma"/>
          <w:sz w:val="20"/>
        </w:rPr>
        <w:t xml:space="preserve">Salsa, Phone2Action, Action Network, VAN, LAN, Email Marketing Constant Contact &amp; Mail Chimp, </w:t>
      </w:r>
      <w:proofErr w:type="spellStart"/>
      <w:r w:rsidR="002D419F" w:rsidRPr="002D419F">
        <w:rPr>
          <w:rFonts w:ascii="Tahoma" w:hAnsi="Tahoma" w:cs="Tahoma"/>
          <w:sz w:val="20"/>
        </w:rPr>
        <w:t>Wix</w:t>
      </w:r>
      <w:proofErr w:type="spellEnd"/>
      <w:r w:rsidR="002D419F" w:rsidRPr="002D419F">
        <w:rPr>
          <w:rFonts w:ascii="Tahoma" w:hAnsi="Tahoma" w:cs="Tahoma"/>
          <w:sz w:val="20"/>
        </w:rPr>
        <w:t>, Zoom Meetings &amp; Webinars, Facebook Political/Social Issues Advertising, Microsoft Office Suite</w:t>
      </w:r>
      <w:r w:rsidR="00E72495">
        <w:rPr>
          <w:rFonts w:ascii="Tahoma" w:hAnsi="Tahoma" w:cs="Tahoma"/>
          <w:sz w:val="20"/>
        </w:rPr>
        <w:t>, LOLA, RTS</w:t>
      </w:r>
      <w:r w:rsidR="00BE7927">
        <w:rPr>
          <w:rFonts w:ascii="Tahoma" w:hAnsi="Tahoma" w:cs="Tahoma"/>
          <w:sz w:val="20"/>
        </w:rPr>
        <w:t>, BillTrack50.</w:t>
      </w:r>
    </w:p>
    <w:p w14:paraId="282D1989" w14:textId="77777777" w:rsidR="00F01A6D" w:rsidRDefault="00F01A6D" w:rsidP="00F01A6D">
      <w:pPr>
        <w:rPr>
          <w:rFonts w:ascii="Tahoma" w:hAnsi="Tahoma" w:cs="Tahoma"/>
          <w:b/>
          <w:bCs/>
          <w:color w:val="000000" w:themeColor="text1"/>
          <w:sz w:val="20"/>
        </w:rPr>
      </w:pPr>
    </w:p>
    <w:p w14:paraId="26881E9E" w14:textId="2757D807" w:rsidR="00A03245" w:rsidRPr="004C0B6E" w:rsidRDefault="00F01A6D" w:rsidP="004C0B6E">
      <w:pPr>
        <w:rPr>
          <w:rFonts w:ascii="Tahoma" w:hAnsi="Tahoma" w:cs="Tahoma"/>
          <w:sz w:val="20"/>
        </w:rPr>
      </w:pPr>
      <w:r w:rsidRPr="008E0F9A">
        <w:rPr>
          <w:rFonts w:ascii="Tahoma" w:hAnsi="Tahoma" w:cs="Tahoma"/>
          <w:b/>
          <w:bCs/>
          <w:color w:val="000000" w:themeColor="text1"/>
          <w:sz w:val="20"/>
        </w:rPr>
        <w:t xml:space="preserve">Interests: </w:t>
      </w:r>
      <w:r w:rsidR="005469BF">
        <w:rPr>
          <w:rFonts w:ascii="Tahoma" w:hAnsi="Tahoma" w:cs="Tahoma"/>
          <w:color w:val="000000" w:themeColor="text1"/>
          <w:sz w:val="20"/>
        </w:rPr>
        <w:t>Local art, brunch, local music, c</w:t>
      </w:r>
      <w:r w:rsidR="002D419F" w:rsidRPr="002D419F">
        <w:rPr>
          <w:rFonts w:ascii="Tahoma" w:hAnsi="Tahoma" w:cs="Tahoma"/>
          <w:color w:val="000000" w:themeColor="text1"/>
          <w:sz w:val="20"/>
        </w:rPr>
        <w:t xml:space="preserve">ycling, triathlons, swimming, running, hiking, </w:t>
      </w:r>
      <w:r w:rsidR="002D419F">
        <w:rPr>
          <w:rFonts w:ascii="Tahoma" w:hAnsi="Tahoma" w:cs="Tahoma"/>
          <w:color w:val="000000" w:themeColor="text1"/>
          <w:sz w:val="20"/>
        </w:rPr>
        <w:t xml:space="preserve">and </w:t>
      </w:r>
      <w:r w:rsidR="002D419F" w:rsidRPr="002D419F">
        <w:rPr>
          <w:rFonts w:ascii="Tahoma" w:hAnsi="Tahoma" w:cs="Tahoma"/>
          <w:color w:val="000000" w:themeColor="text1"/>
          <w:sz w:val="20"/>
        </w:rPr>
        <w:t>politics.</w:t>
      </w:r>
    </w:p>
    <w:sectPr w:rsidR="00A03245" w:rsidRPr="004C0B6E" w:rsidSect="00350EE3">
      <w:headerReference w:type="even" r:id="rId10"/>
      <w:headerReference w:type="default" r:id="rId11"/>
      <w:type w:val="continuous"/>
      <w:pgSz w:w="12240" w:h="15840" w:code="1"/>
      <w:pgMar w:top="576" w:right="576" w:bottom="576" w:left="576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F1D0" w14:textId="77777777" w:rsidR="003E797F" w:rsidRDefault="003E797F">
      <w:r>
        <w:separator/>
      </w:r>
    </w:p>
  </w:endnote>
  <w:endnote w:type="continuationSeparator" w:id="0">
    <w:p w14:paraId="4A60369B" w14:textId="77777777" w:rsidR="003E797F" w:rsidRDefault="003E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BE3F" w14:textId="77777777" w:rsidR="003E797F" w:rsidRDefault="003E797F">
      <w:r>
        <w:separator/>
      </w:r>
    </w:p>
  </w:footnote>
  <w:footnote w:type="continuationSeparator" w:id="0">
    <w:p w14:paraId="031EDE37" w14:textId="77777777" w:rsidR="003E797F" w:rsidRDefault="003E7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3364B" w14:textId="0D289002" w:rsidR="00CF1863" w:rsidRPr="00C07F2C" w:rsidRDefault="00A618B4" w:rsidP="00350EE3">
    <w:pPr>
      <w:pBdr>
        <w:bottom w:val="single" w:sz="24" w:space="8" w:color="auto"/>
      </w:pBdr>
      <w:tabs>
        <w:tab w:val="right" w:pos="11070"/>
      </w:tabs>
      <w:rPr>
        <w:rFonts w:ascii="Tahoma" w:hAnsi="Tahoma" w:cs="Tahoma"/>
        <w:sz w:val="19"/>
        <w:szCs w:val="19"/>
      </w:rPr>
    </w:pPr>
    <w:r w:rsidRPr="00A618B4">
      <w:rPr>
        <w:rFonts w:ascii="Tahoma" w:hAnsi="Tahoma" w:cs="Tahoma"/>
        <w:b/>
        <w:smallCaps/>
        <w:sz w:val="26"/>
        <w:szCs w:val="26"/>
      </w:rPr>
      <w:t>Tory Roberg</w:t>
    </w:r>
    <w:r w:rsidR="00CF1863" w:rsidRPr="00C07F2C">
      <w:rPr>
        <w:rFonts w:ascii="Tahoma" w:hAnsi="Tahoma" w:cs="Tahoma"/>
        <w:b/>
        <w:smallCaps/>
        <w:sz w:val="26"/>
        <w:szCs w:val="26"/>
      </w:rPr>
      <w:tab/>
    </w:r>
    <w:r w:rsidR="00CF1863" w:rsidRPr="00C07F2C">
      <w:rPr>
        <w:rFonts w:ascii="Tahoma" w:hAnsi="Tahoma" w:cs="Tahoma"/>
        <w:sz w:val="19"/>
        <w:szCs w:val="19"/>
      </w:rPr>
      <w:t xml:space="preserve">Page </w:t>
    </w:r>
    <w:r w:rsidR="00CF1863" w:rsidRPr="00C07F2C">
      <w:rPr>
        <w:rFonts w:ascii="Tahoma" w:hAnsi="Tahoma" w:cs="Tahoma"/>
        <w:sz w:val="19"/>
        <w:szCs w:val="19"/>
      </w:rPr>
      <w:fldChar w:fldCharType="begin"/>
    </w:r>
    <w:r w:rsidR="00CF1863" w:rsidRPr="00C07F2C">
      <w:rPr>
        <w:rFonts w:ascii="Tahoma" w:hAnsi="Tahoma" w:cs="Tahoma"/>
        <w:sz w:val="19"/>
        <w:szCs w:val="19"/>
      </w:rPr>
      <w:instrText xml:space="preserve"> PAGE </w:instrText>
    </w:r>
    <w:r w:rsidR="00CF1863" w:rsidRPr="00C07F2C">
      <w:rPr>
        <w:rFonts w:ascii="Tahoma" w:hAnsi="Tahoma" w:cs="Tahoma"/>
        <w:sz w:val="19"/>
        <w:szCs w:val="19"/>
      </w:rPr>
      <w:fldChar w:fldCharType="separate"/>
    </w:r>
    <w:r w:rsidR="00CF1863">
      <w:rPr>
        <w:rFonts w:ascii="Tahoma" w:hAnsi="Tahoma" w:cs="Tahoma"/>
        <w:sz w:val="19"/>
        <w:szCs w:val="19"/>
      </w:rPr>
      <w:t>2</w:t>
    </w:r>
    <w:r w:rsidR="00CF1863" w:rsidRPr="00C07F2C">
      <w:rPr>
        <w:rFonts w:ascii="Tahoma" w:hAnsi="Tahoma" w:cs="Tahoma"/>
        <w:sz w:val="19"/>
        <w:szCs w:val="19"/>
      </w:rPr>
      <w:fldChar w:fldCharType="end"/>
    </w:r>
  </w:p>
  <w:p w14:paraId="303B62A8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D3F45" w14:textId="77777777" w:rsidR="00A618B4" w:rsidRPr="00C07F2C" w:rsidRDefault="00A618B4" w:rsidP="00350EE3">
    <w:pPr>
      <w:pBdr>
        <w:bottom w:val="single" w:sz="24" w:space="8" w:color="auto"/>
      </w:pBdr>
      <w:tabs>
        <w:tab w:val="right" w:pos="11070"/>
      </w:tabs>
      <w:rPr>
        <w:rFonts w:ascii="Tahoma" w:hAnsi="Tahoma" w:cs="Tahoma"/>
        <w:sz w:val="19"/>
        <w:szCs w:val="19"/>
      </w:rPr>
    </w:pPr>
    <w:r w:rsidRPr="00A618B4">
      <w:rPr>
        <w:rFonts w:ascii="Tahoma" w:hAnsi="Tahoma" w:cs="Tahoma"/>
        <w:b/>
        <w:smallCaps/>
        <w:sz w:val="26"/>
        <w:szCs w:val="26"/>
      </w:rPr>
      <w:t>Tory Roberg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>
      <w:rPr>
        <w:rFonts w:ascii="Tahoma" w:hAnsi="Tahoma" w:cs="Tahoma"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7A0DCCC1" w14:textId="77777777" w:rsidR="00CF1863" w:rsidRDefault="00CF18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C689F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F8371C"/>
    <w:multiLevelType w:val="multilevel"/>
    <w:tmpl w:val="018E266E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2D3DC5"/>
    <w:multiLevelType w:val="hybridMultilevel"/>
    <w:tmpl w:val="E5F0CFFC"/>
    <w:lvl w:ilvl="0" w:tplc="7B78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80ADE"/>
    <w:multiLevelType w:val="multilevel"/>
    <w:tmpl w:val="018E266E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D6A02"/>
    <w:multiLevelType w:val="multilevel"/>
    <w:tmpl w:val="018E266E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F5908"/>
    <w:multiLevelType w:val="hybridMultilevel"/>
    <w:tmpl w:val="B988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56283"/>
    <w:multiLevelType w:val="multilevel"/>
    <w:tmpl w:val="018E266E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6A853017"/>
    <w:multiLevelType w:val="multilevel"/>
    <w:tmpl w:val="018E266E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9540F"/>
    <w:multiLevelType w:val="multilevel"/>
    <w:tmpl w:val="018E266E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14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12"/>
  </w:num>
  <w:num w:numId="12">
    <w:abstractNumId w:val="13"/>
  </w:num>
  <w:num w:numId="13">
    <w:abstractNumId w:val="16"/>
  </w:num>
  <w:num w:numId="14">
    <w:abstractNumId w:val="15"/>
  </w:num>
  <w:num w:numId="15">
    <w:abstractNumId w:val="5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07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15428"/>
    <w:rsid w:val="000234DF"/>
    <w:rsid w:val="00025C4B"/>
    <w:rsid w:val="00035CE1"/>
    <w:rsid w:val="00041BA3"/>
    <w:rsid w:val="000448DE"/>
    <w:rsid w:val="000547EA"/>
    <w:rsid w:val="00076D16"/>
    <w:rsid w:val="00080265"/>
    <w:rsid w:val="00086AA5"/>
    <w:rsid w:val="00097D6D"/>
    <w:rsid w:val="000B15B4"/>
    <w:rsid w:val="000B4016"/>
    <w:rsid w:val="000D1C21"/>
    <w:rsid w:val="000E7824"/>
    <w:rsid w:val="00102FF0"/>
    <w:rsid w:val="00123CF6"/>
    <w:rsid w:val="0013338F"/>
    <w:rsid w:val="00143E58"/>
    <w:rsid w:val="001444D0"/>
    <w:rsid w:val="00151050"/>
    <w:rsid w:val="00151ADB"/>
    <w:rsid w:val="00157A2A"/>
    <w:rsid w:val="00190BAD"/>
    <w:rsid w:val="001A51B7"/>
    <w:rsid w:val="001A6B31"/>
    <w:rsid w:val="001C51B8"/>
    <w:rsid w:val="001D4220"/>
    <w:rsid w:val="001E6F59"/>
    <w:rsid w:val="001F5B7A"/>
    <w:rsid w:val="001F6CF0"/>
    <w:rsid w:val="00226787"/>
    <w:rsid w:val="00237090"/>
    <w:rsid w:val="00251431"/>
    <w:rsid w:val="00272382"/>
    <w:rsid w:val="002843BF"/>
    <w:rsid w:val="00290306"/>
    <w:rsid w:val="002918B1"/>
    <w:rsid w:val="002942D9"/>
    <w:rsid w:val="002A54C7"/>
    <w:rsid w:val="002A60B5"/>
    <w:rsid w:val="002A686D"/>
    <w:rsid w:val="002C03E4"/>
    <w:rsid w:val="002C09CD"/>
    <w:rsid w:val="002C2A3F"/>
    <w:rsid w:val="002D19E6"/>
    <w:rsid w:val="002D3A9B"/>
    <w:rsid w:val="002D419F"/>
    <w:rsid w:val="002F1D70"/>
    <w:rsid w:val="002F2D9F"/>
    <w:rsid w:val="00301BE5"/>
    <w:rsid w:val="00317EEE"/>
    <w:rsid w:val="003227D8"/>
    <w:rsid w:val="00322EBA"/>
    <w:rsid w:val="003437E6"/>
    <w:rsid w:val="003450A5"/>
    <w:rsid w:val="00350EE3"/>
    <w:rsid w:val="00351D3D"/>
    <w:rsid w:val="00364498"/>
    <w:rsid w:val="0036784C"/>
    <w:rsid w:val="0037015D"/>
    <w:rsid w:val="00380AE4"/>
    <w:rsid w:val="00387565"/>
    <w:rsid w:val="00390E10"/>
    <w:rsid w:val="003965F9"/>
    <w:rsid w:val="003B1927"/>
    <w:rsid w:val="003B1A0E"/>
    <w:rsid w:val="003C3461"/>
    <w:rsid w:val="003C3790"/>
    <w:rsid w:val="003E797F"/>
    <w:rsid w:val="003F6C9C"/>
    <w:rsid w:val="00400015"/>
    <w:rsid w:val="0040050B"/>
    <w:rsid w:val="00414369"/>
    <w:rsid w:val="00426E28"/>
    <w:rsid w:val="0044645E"/>
    <w:rsid w:val="00447137"/>
    <w:rsid w:val="004610A5"/>
    <w:rsid w:val="00461105"/>
    <w:rsid w:val="00462BFB"/>
    <w:rsid w:val="00472880"/>
    <w:rsid w:val="00476F6A"/>
    <w:rsid w:val="00486110"/>
    <w:rsid w:val="004A3DE4"/>
    <w:rsid w:val="004B69E0"/>
    <w:rsid w:val="004C0B6E"/>
    <w:rsid w:val="004C3D11"/>
    <w:rsid w:val="004D16FC"/>
    <w:rsid w:val="004E3A84"/>
    <w:rsid w:val="00501072"/>
    <w:rsid w:val="0050629C"/>
    <w:rsid w:val="00507ED4"/>
    <w:rsid w:val="00510752"/>
    <w:rsid w:val="00511775"/>
    <w:rsid w:val="00511E6B"/>
    <w:rsid w:val="005309FB"/>
    <w:rsid w:val="005469BF"/>
    <w:rsid w:val="00552AA4"/>
    <w:rsid w:val="00557598"/>
    <w:rsid w:val="005634C4"/>
    <w:rsid w:val="0056494B"/>
    <w:rsid w:val="00566071"/>
    <w:rsid w:val="00574820"/>
    <w:rsid w:val="005917D1"/>
    <w:rsid w:val="005A0E35"/>
    <w:rsid w:val="005A1934"/>
    <w:rsid w:val="005A5270"/>
    <w:rsid w:val="005B68A0"/>
    <w:rsid w:val="005E34C1"/>
    <w:rsid w:val="005E5254"/>
    <w:rsid w:val="005F57FC"/>
    <w:rsid w:val="006029C1"/>
    <w:rsid w:val="00607BF3"/>
    <w:rsid w:val="006162D8"/>
    <w:rsid w:val="00627C9B"/>
    <w:rsid w:val="00630F0C"/>
    <w:rsid w:val="00633DE9"/>
    <w:rsid w:val="00645897"/>
    <w:rsid w:val="00657D69"/>
    <w:rsid w:val="00672D9F"/>
    <w:rsid w:val="00683AAC"/>
    <w:rsid w:val="0068706B"/>
    <w:rsid w:val="006B0E32"/>
    <w:rsid w:val="006B3F35"/>
    <w:rsid w:val="006C1EBD"/>
    <w:rsid w:val="006C395B"/>
    <w:rsid w:val="006D34CF"/>
    <w:rsid w:val="006E41EF"/>
    <w:rsid w:val="006F52F9"/>
    <w:rsid w:val="00705CAF"/>
    <w:rsid w:val="007117A3"/>
    <w:rsid w:val="007158B8"/>
    <w:rsid w:val="0074488C"/>
    <w:rsid w:val="00772848"/>
    <w:rsid w:val="0079079E"/>
    <w:rsid w:val="007913FC"/>
    <w:rsid w:val="007A2CF3"/>
    <w:rsid w:val="007C4DCF"/>
    <w:rsid w:val="007C55EA"/>
    <w:rsid w:val="007D7EEB"/>
    <w:rsid w:val="007E6D4A"/>
    <w:rsid w:val="007E77F5"/>
    <w:rsid w:val="007F070F"/>
    <w:rsid w:val="008036AF"/>
    <w:rsid w:val="00811304"/>
    <w:rsid w:val="00836242"/>
    <w:rsid w:val="0083729F"/>
    <w:rsid w:val="00870C91"/>
    <w:rsid w:val="008A52DB"/>
    <w:rsid w:val="008B0E38"/>
    <w:rsid w:val="008B32C2"/>
    <w:rsid w:val="008D538D"/>
    <w:rsid w:val="008E3624"/>
    <w:rsid w:val="008E45E9"/>
    <w:rsid w:val="008E68A0"/>
    <w:rsid w:val="00903728"/>
    <w:rsid w:val="00914CD7"/>
    <w:rsid w:val="0092380F"/>
    <w:rsid w:val="00926A95"/>
    <w:rsid w:val="009271E3"/>
    <w:rsid w:val="00932F22"/>
    <w:rsid w:val="00940FD2"/>
    <w:rsid w:val="00946A35"/>
    <w:rsid w:val="00955DCA"/>
    <w:rsid w:val="009578CB"/>
    <w:rsid w:val="00971F01"/>
    <w:rsid w:val="00982B53"/>
    <w:rsid w:val="00983A84"/>
    <w:rsid w:val="00995D20"/>
    <w:rsid w:val="009A0202"/>
    <w:rsid w:val="009B5ACB"/>
    <w:rsid w:val="009C09A4"/>
    <w:rsid w:val="009C0D72"/>
    <w:rsid w:val="009C28FF"/>
    <w:rsid w:val="009C7AEA"/>
    <w:rsid w:val="009D681C"/>
    <w:rsid w:val="009E0055"/>
    <w:rsid w:val="009E3FB8"/>
    <w:rsid w:val="009F1C33"/>
    <w:rsid w:val="00A02FDF"/>
    <w:rsid w:val="00A03245"/>
    <w:rsid w:val="00A04441"/>
    <w:rsid w:val="00A052DD"/>
    <w:rsid w:val="00A061EE"/>
    <w:rsid w:val="00A124E2"/>
    <w:rsid w:val="00A12DE4"/>
    <w:rsid w:val="00A14B41"/>
    <w:rsid w:val="00A1645B"/>
    <w:rsid w:val="00A16F98"/>
    <w:rsid w:val="00A209B9"/>
    <w:rsid w:val="00A213AE"/>
    <w:rsid w:val="00A529E8"/>
    <w:rsid w:val="00A618B4"/>
    <w:rsid w:val="00A716F8"/>
    <w:rsid w:val="00A77F70"/>
    <w:rsid w:val="00A8095C"/>
    <w:rsid w:val="00AB432E"/>
    <w:rsid w:val="00AB7C17"/>
    <w:rsid w:val="00AC2203"/>
    <w:rsid w:val="00AC4FE3"/>
    <w:rsid w:val="00AD5E8B"/>
    <w:rsid w:val="00AF003D"/>
    <w:rsid w:val="00B0432E"/>
    <w:rsid w:val="00B1049F"/>
    <w:rsid w:val="00B200DC"/>
    <w:rsid w:val="00B262B1"/>
    <w:rsid w:val="00B30F88"/>
    <w:rsid w:val="00B33C1C"/>
    <w:rsid w:val="00B3469C"/>
    <w:rsid w:val="00B61387"/>
    <w:rsid w:val="00B817C1"/>
    <w:rsid w:val="00B84CE5"/>
    <w:rsid w:val="00B858B8"/>
    <w:rsid w:val="00BA1774"/>
    <w:rsid w:val="00BA6551"/>
    <w:rsid w:val="00BB1822"/>
    <w:rsid w:val="00BC0188"/>
    <w:rsid w:val="00BC3DC6"/>
    <w:rsid w:val="00BD245B"/>
    <w:rsid w:val="00BD34A5"/>
    <w:rsid w:val="00BE031A"/>
    <w:rsid w:val="00BE32F6"/>
    <w:rsid w:val="00BE7927"/>
    <w:rsid w:val="00BE7CD1"/>
    <w:rsid w:val="00C07F2C"/>
    <w:rsid w:val="00C15A58"/>
    <w:rsid w:val="00C16367"/>
    <w:rsid w:val="00C25AA1"/>
    <w:rsid w:val="00C40574"/>
    <w:rsid w:val="00C451DC"/>
    <w:rsid w:val="00C512E1"/>
    <w:rsid w:val="00C60A0D"/>
    <w:rsid w:val="00C6504F"/>
    <w:rsid w:val="00C65FE9"/>
    <w:rsid w:val="00C732E6"/>
    <w:rsid w:val="00C91289"/>
    <w:rsid w:val="00C92320"/>
    <w:rsid w:val="00C970D2"/>
    <w:rsid w:val="00CA3637"/>
    <w:rsid w:val="00CA4625"/>
    <w:rsid w:val="00CB617F"/>
    <w:rsid w:val="00CC2CE0"/>
    <w:rsid w:val="00CC7B64"/>
    <w:rsid w:val="00CD13E3"/>
    <w:rsid w:val="00CF145F"/>
    <w:rsid w:val="00CF1863"/>
    <w:rsid w:val="00CF7D3D"/>
    <w:rsid w:val="00D020F6"/>
    <w:rsid w:val="00D05DFE"/>
    <w:rsid w:val="00D21D3F"/>
    <w:rsid w:val="00D431C3"/>
    <w:rsid w:val="00D4796C"/>
    <w:rsid w:val="00D5761E"/>
    <w:rsid w:val="00D60427"/>
    <w:rsid w:val="00D61ECB"/>
    <w:rsid w:val="00D85327"/>
    <w:rsid w:val="00D855DA"/>
    <w:rsid w:val="00D93D0E"/>
    <w:rsid w:val="00D94574"/>
    <w:rsid w:val="00DA159F"/>
    <w:rsid w:val="00DD0416"/>
    <w:rsid w:val="00DE26A1"/>
    <w:rsid w:val="00DF20C8"/>
    <w:rsid w:val="00DF2CB4"/>
    <w:rsid w:val="00DF74EC"/>
    <w:rsid w:val="00DF7584"/>
    <w:rsid w:val="00E00146"/>
    <w:rsid w:val="00E0263E"/>
    <w:rsid w:val="00E23124"/>
    <w:rsid w:val="00E2717A"/>
    <w:rsid w:val="00E30442"/>
    <w:rsid w:val="00E345F0"/>
    <w:rsid w:val="00E42570"/>
    <w:rsid w:val="00E64336"/>
    <w:rsid w:val="00E6495B"/>
    <w:rsid w:val="00E64BD9"/>
    <w:rsid w:val="00E65506"/>
    <w:rsid w:val="00E67BE4"/>
    <w:rsid w:val="00E72495"/>
    <w:rsid w:val="00E873DA"/>
    <w:rsid w:val="00E95CB8"/>
    <w:rsid w:val="00E96CB4"/>
    <w:rsid w:val="00EA2DF6"/>
    <w:rsid w:val="00EB21F6"/>
    <w:rsid w:val="00EB40B9"/>
    <w:rsid w:val="00ED25CC"/>
    <w:rsid w:val="00ED2927"/>
    <w:rsid w:val="00ED5445"/>
    <w:rsid w:val="00ED6DF3"/>
    <w:rsid w:val="00EF008E"/>
    <w:rsid w:val="00EF25FE"/>
    <w:rsid w:val="00F01A6D"/>
    <w:rsid w:val="00F125D8"/>
    <w:rsid w:val="00F14C0F"/>
    <w:rsid w:val="00F20DE9"/>
    <w:rsid w:val="00F63040"/>
    <w:rsid w:val="00F64DD0"/>
    <w:rsid w:val="00F65CF4"/>
    <w:rsid w:val="00F7424A"/>
    <w:rsid w:val="00F82E02"/>
    <w:rsid w:val="00FA621A"/>
    <w:rsid w:val="00FC0E46"/>
    <w:rsid w:val="00FC6EE8"/>
    <w:rsid w:val="00FD1A98"/>
    <w:rsid w:val="00FE5693"/>
    <w:rsid w:val="00FE5863"/>
    <w:rsid w:val="00FF4452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FC739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47"/>
    <w:rsid w:val="00F01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ory@fortitudeaz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2021-05-07T20:58:00Z</dcterms:created>
  <dcterms:modified xsi:type="dcterms:W3CDTF">2021-05-07T20:58:00Z</dcterms:modified>
</cp:coreProperties>
</file>