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081" w:rsidRPr="00B05081" w:rsidRDefault="00B05081" w:rsidP="00B05081">
      <w:pPr>
        <w:pStyle w:val="Title"/>
        <w:jc w:val="both"/>
        <w:rPr>
          <w:i/>
          <w:sz w:val="36"/>
          <w:szCs w:val="36"/>
        </w:rPr>
      </w:pPr>
      <w:bookmarkStart w:id="0" w:name="_GoBack"/>
      <w:bookmarkEnd w:id="0"/>
      <w:proofErr w:type="spellStart"/>
      <w:r w:rsidRPr="00B05081">
        <w:rPr>
          <w:i/>
          <w:sz w:val="36"/>
          <w:szCs w:val="36"/>
        </w:rPr>
        <w:t>Prabhat</w:t>
      </w:r>
      <w:proofErr w:type="spellEnd"/>
      <w:r w:rsidRPr="00B05081">
        <w:rPr>
          <w:i/>
          <w:sz w:val="36"/>
          <w:szCs w:val="36"/>
        </w:rPr>
        <w:t xml:space="preserve"> (Pat) </w:t>
      </w:r>
      <w:proofErr w:type="spellStart"/>
      <w:r w:rsidRPr="00B05081">
        <w:rPr>
          <w:i/>
          <w:sz w:val="36"/>
          <w:szCs w:val="36"/>
        </w:rPr>
        <w:t>Kaikini</w:t>
      </w:r>
      <w:proofErr w:type="spellEnd"/>
      <w:r w:rsidRPr="00B05081">
        <w:rPr>
          <w:i/>
          <w:sz w:val="36"/>
          <w:szCs w:val="36"/>
        </w:rPr>
        <w:t>, AIA; RIBA; ALA—Corporate Architect</w:t>
      </w:r>
    </w:p>
    <w:p w:rsidR="007A5A08" w:rsidRPr="007E4447" w:rsidRDefault="0027350D" w:rsidP="007E4447">
      <w:pPr>
        <w:tabs>
          <w:tab w:val="left" w:pos="2115"/>
        </w:tabs>
        <w:rPr>
          <w:i/>
          <w:sz w:val="4"/>
          <w:szCs w:val="4"/>
        </w:rPr>
      </w:pPr>
      <w:r>
        <w:rPr>
          <w:noProof/>
          <w:sz w:val="36"/>
          <w:szCs w:val="36"/>
        </w:rPr>
        <mc:AlternateContent>
          <mc:Choice Requires="wps">
            <w:drawing>
              <wp:anchor distT="0" distB="0" distL="114300" distR="114300" simplePos="0" relativeHeight="251664384" behindDoc="0" locked="0" layoutInCell="1" allowOverlap="1" wp14:anchorId="4AAEA1A0" wp14:editId="287B5A55">
                <wp:simplePos x="0" y="0"/>
                <wp:positionH relativeFrom="column">
                  <wp:posOffset>-2425947</wp:posOffset>
                </wp:positionH>
                <wp:positionV relativeFrom="paragraph">
                  <wp:posOffset>228979</wp:posOffset>
                </wp:positionV>
                <wp:extent cx="2244436" cy="1791715"/>
                <wp:effectExtent l="0" t="0" r="22860" b="18415"/>
                <wp:wrapNone/>
                <wp:docPr id="3" name="Rectangle 3"/>
                <wp:cNvGraphicFramePr/>
                <a:graphic xmlns:a="http://schemas.openxmlformats.org/drawingml/2006/main">
                  <a:graphicData uri="http://schemas.microsoft.com/office/word/2010/wordprocessingShape">
                    <wps:wsp>
                      <wps:cNvSpPr/>
                      <wps:spPr>
                        <a:xfrm>
                          <a:off x="0" y="0"/>
                          <a:ext cx="2244436" cy="17917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097C3" id="Rectangle 3" o:spid="_x0000_s1026" style="position:absolute;margin-left:-191pt;margin-top:18.05pt;width:176.75pt;height:14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" filled="f" strokecolor="white [3212]" strokeweight="2pt"/>
            </w:pict>
          </mc:Fallback>
        </mc:AlternateContent>
      </w:r>
      <w:r>
        <w:rPr>
          <w:noProof/>
          <w:sz w:val="36"/>
          <w:szCs w:val="36"/>
        </w:rPr>
        <w:drawing>
          <wp:anchor distT="0" distB="0" distL="114300" distR="114300" simplePos="0" relativeHeight="251655168" behindDoc="1" locked="0" layoutInCell="1" allowOverlap="1" wp14:anchorId="1F45353D" wp14:editId="3D182E24">
            <wp:simplePos x="0" y="0"/>
            <wp:positionH relativeFrom="column">
              <wp:posOffset>82921</wp:posOffset>
            </wp:positionH>
            <wp:positionV relativeFrom="paragraph">
              <wp:posOffset>216956</wp:posOffset>
            </wp:positionV>
            <wp:extent cx="2272030" cy="1804035"/>
            <wp:effectExtent l="57150" t="57150" r="52070" b="62865"/>
            <wp:wrapSquare wrapText="bothSides"/>
            <wp:docPr id="1" name="Picture 1" descr="C:\Users\CCLLC\Downloads\DSC00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LLC\Downloads\DSC00969.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111" t="23533" r="27857" b="44133"/>
                    <a:stretch/>
                  </pic:blipFill>
                  <pic:spPr bwMode="auto">
                    <a:xfrm>
                      <a:off x="0" y="0"/>
                      <a:ext cx="2272030" cy="1804035"/>
                    </a:xfrm>
                    <a:prstGeom prst="rect">
                      <a:avLst/>
                    </a:prstGeom>
                    <a:noFill/>
                    <a:ln w="57150" cap="flat" cmpd="sng" algn="ctr">
                      <a:solidFill>
                        <a:srgbClr val="1F497D">
                          <a:lumMod val="75000"/>
                        </a:srgbClr>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7E4447">
        <w:rPr>
          <w:i/>
          <w:sz w:val="36"/>
          <w:szCs w:val="36"/>
        </w:rPr>
        <w:tab/>
      </w:r>
    </w:p>
    <w:p w:rsidR="007A5A08" w:rsidRPr="007E4447" w:rsidRDefault="00C535C0" w:rsidP="00B05081">
      <w:pPr>
        <w:pStyle w:val="NoSpacing"/>
        <w:spacing w:line="276" w:lineRule="auto"/>
        <w:ind w:firstLine="720"/>
        <w:rPr>
          <w:rFonts w:ascii="Times New Roman" w:hAnsi="Times New Roman" w:cs="Times New Roman"/>
          <w:sz w:val="21"/>
          <w:szCs w:val="21"/>
        </w:rPr>
      </w:pPr>
      <w:r w:rsidRPr="007E4447">
        <w:rPr>
          <w:rFonts w:ascii="Times New Roman" w:hAnsi="Times New Roman" w:cs="Times New Roman"/>
          <w:sz w:val="21"/>
          <w:szCs w:val="21"/>
        </w:rPr>
        <w:t xml:space="preserve">Pat </w:t>
      </w:r>
      <w:proofErr w:type="spellStart"/>
      <w:r w:rsidRPr="007E4447">
        <w:rPr>
          <w:rFonts w:ascii="Times New Roman" w:hAnsi="Times New Roman" w:cs="Times New Roman"/>
          <w:sz w:val="21"/>
          <w:szCs w:val="21"/>
        </w:rPr>
        <w:t>Kaikini’s</w:t>
      </w:r>
      <w:proofErr w:type="spellEnd"/>
      <w:r w:rsidRPr="007E4447">
        <w:rPr>
          <w:rFonts w:ascii="Times New Roman" w:hAnsi="Times New Roman" w:cs="Times New Roman"/>
          <w:sz w:val="21"/>
          <w:szCs w:val="21"/>
        </w:rPr>
        <w:t xml:space="preserve"> over 40 years of experience is a</w:t>
      </w:r>
      <w:r w:rsidR="00B05081" w:rsidRPr="007E4447">
        <w:rPr>
          <w:rFonts w:ascii="Times New Roman" w:hAnsi="Times New Roman" w:cs="Times New Roman"/>
          <w:sz w:val="21"/>
          <w:szCs w:val="21"/>
        </w:rPr>
        <w:t xml:space="preserve"> reflection of passion for </w:t>
      </w:r>
      <w:r w:rsidRPr="007E4447">
        <w:rPr>
          <w:rFonts w:ascii="Times New Roman" w:hAnsi="Times New Roman" w:cs="Times New Roman"/>
          <w:sz w:val="21"/>
          <w:szCs w:val="21"/>
        </w:rPr>
        <w:t>arts, architecture and creative expressi</w:t>
      </w:r>
      <w:r w:rsidR="00B05081" w:rsidRPr="007E4447">
        <w:rPr>
          <w:rFonts w:ascii="Times New Roman" w:hAnsi="Times New Roman" w:cs="Times New Roman"/>
          <w:sz w:val="21"/>
          <w:szCs w:val="21"/>
        </w:rPr>
        <w:t xml:space="preserve">on as an award-winning and </w:t>
      </w:r>
      <w:r w:rsidRPr="007E4447">
        <w:rPr>
          <w:rFonts w:ascii="Times New Roman" w:hAnsi="Times New Roman" w:cs="Times New Roman"/>
          <w:sz w:val="21"/>
          <w:szCs w:val="21"/>
        </w:rPr>
        <w:t xml:space="preserve">globally </w:t>
      </w:r>
      <w:r w:rsidR="000F3AC8" w:rsidRPr="007E4447">
        <w:rPr>
          <w:rFonts w:ascii="Times New Roman" w:hAnsi="Times New Roman" w:cs="Times New Roman"/>
          <w:sz w:val="21"/>
          <w:szCs w:val="21"/>
        </w:rPr>
        <w:t>recognized as</w:t>
      </w:r>
      <w:r w:rsidR="00A022D1" w:rsidRPr="007E4447">
        <w:rPr>
          <w:rFonts w:ascii="Times New Roman" w:hAnsi="Times New Roman" w:cs="Times New Roman"/>
          <w:sz w:val="21"/>
          <w:szCs w:val="21"/>
        </w:rPr>
        <w:t xml:space="preserve"> Health-care </w:t>
      </w:r>
      <w:r w:rsidRPr="007E4447">
        <w:rPr>
          <w:rFonts w:ascii="Times New Roman" w:hAnsi="Times New Roman" w:cs="Times New Roman"/>
          <w:sz w:val="21"/>
          <w:szCs w:val="21"/>
        </w:rPr>
        <w:t>Architect.</w:t>
      </w:r>
    </w:p>
    <w:p w:rsidR="00C535C0" w:rsidRPr="007E4447" w:rsidRDefault="00C535C0" w:rsidP="00B05081">
      <w:pPr>
        <w:pStyle w:val="NoSpacing"/>
        <w:spacing w:line="276" w:lineRule="auto"/>
        <w:rPr>
          <w:rFonts w:ascii="Times New Roman" w:hAnsi="Times New Roman" w:cs="Times New Roman"/>
          <w:sz w:val="21"/>
          <w:szCs w:val="21"/>
        </w:rPr>
      </w:pPr>
      <w:r w:rsidRPr="007E4447">
        <w:rPr>
          <w:rFonts w:ascii="Times New Roman" w:hAnsi="Times New Roman" w:cs="Times New Roman"/>
          <w:sz w:val="21"/>
          <w:szCs w:val="21"/>
        </w:rPr>
        <w:tab/>
      </w:r>
      <w:r w:rsidRPr="007E4447">
        <w:rPr>
          <w:rFonts w:ascii="Times New Roman" w:hAnsi="Times New Roman" w:cs="Times New Roman"/>
          <w:sz w:val="21"/>
          <w:szCs w:val="21"/>
        </w:rPr>
        <w:tab/>
      </w:r>
      <w:r w:rsidRPr="007E4447">
        <w:rPr>
          <w:rFonts w:ascii="Times New Roman" w:hAnsi="Times New Roman" w:cs="Times New Roman"/>
          <w:sz w:val="21"/>
          <w:szCs w:val="21"/>
        </w:rPr>
        <w:tab/>
      </w:r>
      <w:r w:rsidRPr="007E4447">
        <w:rPr>
          <w:rFonts w:ascii="Times New Roman" w:hAnsi="Times New Roman" w:cs="Times New Roman"/>
          <w:sz w:val="21"/>
          <w:szCs w:val="21"/>
        </w:rPr>
        <w:tab/>
      </w:r>
    </w:p>
    <w:p w:rsidR="00C535C0" w:rsidRPr="007E4447" w:rsidRDefault="00C535C0" w:rsidP="00B05081">
      <w:pPr>
        <w:pStyle w:val="NoSpacing"/>
        <w:spacing w:line="276" w:lineRule="auto"/>
        <w:ind w:firstLine="720"/>
        <w:rPr>
          <w:rFonts w:ascii="Times New Roman" w:hAnsi="Times New Roman" w:cs="Times New Roman"/>
          <w:sz w:val="21"/>
          <w:szCs w:val="21"/>
        </w:rPr>
      </w:pPr>
      <w:r w:rsidRPr="007E4447">
        <w:rPr>
          <w:rFonts w:ascii="Times New Roman" w:hAnsi="Times New Roman" w:cs="Times New Roman"/>
          <w:sz w:val="21"/>
          <w:szCs w:val="21"/>
        </w:rPr>
        <w:t xml:space="preserve">Pat obtained his Bachelors and </w:t>
      </w:r>
      <w:proofErr w:type="spellStart"/>
      <w:r w:rsidRPr="007E4447">
        <w:rPr>
          <w:rFonts w:ascii="Times New Roman" w:hAnsi="Times New Roman" w:cs="Times New Roman"/>
          <w:sz w:val="21"/>
          <w:szCs w:val="21"/>
        </w:rPr>
        <w:t>Masters</w:t>
      </w:r>
      <w:proofErr w:type="spellEnd"/>
      <w:r w:rsidRPr="007E4447">
        <w:rPr>
          <w:rFonts w:ascii="Times New Roman" w:hAnsi="Times New Roman" w:cs="Times New Roman"/>
          <w:sz w:val="21"/>
          <w:szCs w:val="21"/>
        </w:rPr>
        <w:t xml:space="preserve"> </w:t>
      </w:r>
      <w:r w:rsidR="00A022D1" w:rsidRPr="007E4447">
        <w:rPr>
          <w:rFonts w:ascii="Times New Roman" w:hAnsi="Times New Roman" w:cs="Times New Roman"/>
          <w:sz w:val="21"/>
          <w:szCs w:val="21"/>
        </w:rPr>
        <w:t>Degrees</w:t>
      </w:r>
      <w:r w:rsidRPr="007E4447">
        <w:rPr>
          <w:rFonts w:ascii="Times New Roman" w:hAnsi="Times New Roman" w:cs="Times New Roman"/>
          <w:sz w:val="21"/>
          <w:szCs w:val="21"/>
        </w:rPr>
        <w:t xml:space="preserve"> in </w:t>
      </w:r>
      <w:r w:rsidR="007E4447">
        <w:rPr>
          <w:rFonts w:ascii="Times New Roman" w:hAnsi="Times New Roman" w:cs="Times New Roman"/>
          <w:sz w:val="21"/>
          <w:szCs w:val="21"/>
        </w:rPr>
        <w:t xml:space="preserve">the </w:t>
      </w:r>
      <w:r w:rsidRPr="007E4447">
        <w:rPr>
          <w:rFonts w:ascii="Times New Roman" w:hAnsi="Times New Roman" w:cs="Times New Roman"/>
          <w:sz w:val="21"/>
          <w:szCs w:val="21"/>
        </w:rPr>
        <w:t>UK and came to USA</w:t>
      </w:r>
      <w:r w:rsidR="00B05081" w:rsidRPr="007E4447">
        <w:rPr>
          <w:rFonts w:ascii="Times New Roman" w:hAnsi="Times New Roman" w:cs="Times New Roman"/>
          <w:sz w:val="21"/>
          <w:szCs w:val="21"/>
        </w:rPr>
        <w:t xml:space="preserve"> i</w:t>
      </w:r>
      <w:r w:rsidRPr="007E4447">
        <w:rPr>
          <w:rFonts w:ascii="Times New Roman" w:hAnsi="Times New Roman" w:cs="Times New Roman"/>
          <w:sz w:val="21"/>
          <w:szCs w:val="21"/>
        </w:rPr>
        <w:t>n 1970</w:t>
      </w:r>
      <w:r w:rsidR="007E4447">
        <w:rPr>
          <w:rFonts w:ascii="Times New Roman" w:hAnsi="Times New Roman" w:cs="Times New Roman"/>
          <w:sz w:val="21"/>
          <w:szCs w:val="21"/>
        </w:rPr>
        <w:t>, joining</w:t>
      </w:r>
      <w:r w:rsidR="007E4447" w:rsidRPr="007E4447">
        <w:rPr>
          <w:rFonts w:ascii="Times New Roman" w:hAnsi="Times New Roman" w:cs="Times New Roman"/>
          <w:sz w:val="21"/>
          <w:szCs w:val="21"/>
        </w:rPr>
        <w:t xml:space="preserve"> former “ELLERBE” Architects in Minneapolis, Minnesota. </w:t>
      </w:r>
      <w:r w:rsidR="00510EA7">
        <w:rPr>
          <w:rFonts w:ascii="Times New Roman" w:hAnsi="Times New Roman" w:cs="Times New Roman"/>
          <w:sz w:val="21"/>
          <w:szCs w:val="21"/>
        </w:rPr>
        <w:t xml:space="preserve">With ELLERBE, </w:t>
      </w:r>
      <w:r w:rsidR="007E4447" w:rsidRPr="007E4447">
        <w:rPr>
          <w:rFonts w:ascii="Times New Roman" w:hAnsi="Times New Roman" w:cs="Times New Roman"/>
          <w:sz w:val="21"/>
          <w:szCs w:val="21"/>
        </w:rPr>
        <w:t xml:space="preserve">Pat </w:t>
      </w:r>
      <w:r w:rsidR="007E4447">
        <w:rPr>
          <w:rFonts w:ascii="Times New Roman" w:hAnsi="Times New Roman" w:cs="Times New Roman"/>
          <w:sz w:val="21"/>
          <w:szCs w:val="21"/>
        </w:rPr>
        <w:t xml:space="preserve">has </w:t>
      </w:r>
      <w:r w:rsidR="007E4447" w:rsidRPr="007E4447">
        <w:rPr>
          <w:rFonts w:ascii="Times New Roman" w:hAnsi="Times New Roman" w:cs="Times New Roman"/>
          <w:sz w:val="21"/>
          <w:szCs w:val="21"/>
        </w:rPr>
        <w:t>designed multi-million dollar hospitals in California, Maryland, and New Jersey including a major remodeling of Mayo Clinic</w:t>
      </w:r>
      <w:r w:rsidRPr="007E4447">
        <w:rPr>
          <w:rFonts w:ascii="Times New Roman" w:hAnsi="Times New Roman" w:cs="Times New Roman"/>
          <w:sz w:val="21"/>
          <w:szCs w:val="21"/>
        </w:rPr>
        <w:t>.</w:t>
      </w:r>
      <w:r w:rsidR="00B05081" w:rsidRPr="007E4447">
        <w:rPr>
          <w:rFonts w:ascii="Times New Roman" w:hAnsi="Times New Roman" w:cs="Times New Roman"/>
          <w:sz w:val="21"/>
          <w:szCs w:val="21"/>
        </w:rPr>
        <w:t xml:space="preserve"> He</w:t>
      </w:r>
      <w:r w:rsidR="0028357B" w:rsidRPr="007E4447">
        <w:rPr>
          <w:rFonts w:ascii="Times New Roman" w:hAnsi="Times New Roman" w:cs="Times New Roman"/>
          <w:sz w:val="21"/>
          <w:szCs w:val="21"/>
        </w:rPr>
        <w:t xml:space="preserve"> has Professional Licensing in Nationa</w:t>
      </w:r>
      <w:r w:rsidR="00B05081" w:rsidRPr="007E4447">
        <w:rPr>
          <w:rFonts w:ascii="Times New Roman" w:hAnsi="Times New Roman" w:cs="Times New Roman"/>
          <w:sz w:val="21"/>
          <w:szCs w:val="21"/>
        </w:rPr>
        <w:t xml:space="preserve">l Council of Architectural </w:t>
      </w:r>
      <w:r w:rsidR="0028357B" w:rsidRPr="007E4447">
        <w:rPr>
          <w:rFonts w:ascii="Times New Roman" w:hAnsi="Times New Roman" w:cs="Times New Roman"/>
          <w:sz w:val="21"/>
          <w:szCs w:val="21"/>
        </w:rPr>
        <w:t xml:space="preserve">Registration Board (NCARB); State of Florida; </w:t>
      </w:r>
      <w:r w:rsidR="00B05081" w:rsidRPr="007E4447">
        <w:rPr>
          <w:rFonts w:ascii="Times New Roman" w:hAnsi="Times New Roman" w:cs="Times New Roman"/>
          <w:sz w:val="21"/>
          <w:szCs w:val="21"/>
        </w:rPr>
        <w:t xml:space="preserve">State of Wisconsin; State </w:t>
      </w:r>
      <w:r w:rsidR="0028357B" w:rsidRPr="007E4447">
        <w:rPr>
          <w:rFonts w:ascii="Times New Roman" w:hAnsi="Times New Roman" w:cs="Times New Roman"/>
          <w:sz w:val="21"/>
          <w:szCs w:val="21"/>
        </w:rPr>
        <w:t>of Ohio; State of New York; State o</w:t>
      </w:r>
      <w:r w:rsidR="00B05081" w:rsidRPr="007E4447">
        <w:rPr>
          <w:rFonts w:ascii="Times New Roman" w:hAnsi="Times New Roman" w:cs="Times New Roman"/>
          <w:sz w:val="21"/>
          <w:szCs w:val="21"/>
        </w:rPr>
        <w:t>f Minnesota and State of Hawaii. He</w:t>
      </w:r>
      <w:r w:rsidRPr="007E4447">
        <w:rPr>
          <w:rFonts w:ascii="Times New Roman" w:hAnsi="Times New Roman" w:cs="Times New Roman"/>
          <w:sz w:val="21"/>
          <w:szCs w:val="21"/>
        </w:rPr>
        <w:t xml:space="preserve"> has served on National architectural Co</w:t>
      </w:r>
      <w:r w:rsidR="00B05081" w:rsidRPr="007E4447">
        <w:rPr>
          <w:rFonts w:ascii="Times New Roman" w:hAnsi="Times New Roman" w:cs="Times New Roman"/>
          <w:sz w:val="21"/>
          <w:szCs w:val="21"/>
        </w:rPr>
        <w:t xml:space="preserve">mmittees, written Papers and </w:t>
      </w:r>
      <w:r w:rsidRPr="007E4447">
        <w:rPr>
          <w:rFonts w:ascii="Times New Roman" w:hAnsi="Times New Roman" w:cs="Times New Roman"/>
          <w:sz w:val="21"/>
          <w:szCs w:val="21"/>
        </w:rPr>
        <w:t>Authored Books on Architecture</w:t>
      </w:r>
      <w:r w:rsidR="00A022D1" w:rsidRPr="007E4447">
        <w:rPr>
          <w:rFonts w:ascii="Times New Roman" w:hAnsi="Times New Roman" w:cs="Times New Roman"/>
          <w:sz w:val="21"/>
          <w:szCs w:val="21"/>
        </w:rPr>
        <w:t>.</w:t>
      </w:r>
      <w:r w:rsidR="0028357B" w:rsidRPr="007E4447">
        <w:rPr>
          <w:rFonts w:ascii="Times New Roman" w:hAnsi="Times New Roman" w:cs="Times New Roman"/>
          <w:sz w:val="21"/>
          <w:szCs w:val="21"/>
        </w:rPr>
        <w:t xml:space="preserve"> He is Vice President on the Board of Marco Island Players Theater and Chairman of the Governance Board; 2</w:t>
      </w:r>
      <w:r w:rsidR="0028357B" w:rsidRPr="007E4447">
        <w:rPr>
          <w:rFonts w:ascii="Times New Roman" w:hAnsi="Times New Roman" w:cs="Times New Roman"/>
          <w:sz w:val="21"/>
          <w:szCs w:val="21"/>
          <w:vertAlign w:val="superscript"/>
        </w:rPr>
        <w:t>nd</w:t>
      </w:r>
      <w:r w:rsidR="0028357B" w:rsidRPr="007E4447">
        <w:rPr>
          <w:rFonts w:ascii="Times New Roman" w:hAnsi="Times New Roman" w:cs="Times New Roman"/>
          <w:sz w:val="21"/>
          <w:szCs w:val="21"/>
        </w:rPr>
        <w:t xml:space="preserve"> Vice President of the Sunrise Cay Condo Association Board; President of the Wisconsin/Illinois Club Board and Board Member of the Naples Ballroom Dance Club.</w:t>
      </w:r>
    </w:p>
    <w:p w:rsidR="00C535C0" w:rsidRPr="007E4447" w:rsidRDefault="00C535C0" w:rsidP="00B05081">
      <w:pPr>
        <w:pStyle w:val="NoSpacing"/>
        <w:spacing w:line="276" w:lineRule="auto"/>
        <w:rPr>
          <w:rFonts w:ascii="Times New Roman" w:hAnsi="Times New Roman" w:cs="Times New Roman"/>
          <w:sz w:val="21"/>
          <w:szCs w:val="21"/>
        </w:rPr>
      </w:pPr>
    </w:p>
    <w:p w:rsidR="00A022D1" w:rsidRPr="007E4447" w:rsidRDefault="00B05081" w:rsidP="00B05081">
      <w:pPr>
        <w:pStyle w:val="NoSpacing"/>
        <w:spacing w:line="276" w:lineRule="auto"/>
        <w:ind w:firstLine="720"/>
        <w:rPr>
          <w:rFonts w:ascii="Times New Roman" w:hAnsi="Times New Roman" w:cs="Times New Roman"/>
          <w:sz w:val="21"/>
          <w:szCs w:val="21"/>
        </w:rPr>
      </w:pPr>
      <w:r w:rsidRPr="007E4447">
        <w:rPr>
          <w:rFonts w:ascii="Times New Roman" w:hAnsi="Times New Roman" w:cs="Times New Roman"/>
          <w:sz w:val="21"/>
          <w:szCs w:val="21"/>
        </w:rPr>
        <w:t>He</w:t>
      </w:r>
      <w:r w:rsidR="00C535C0" w:rsidRPr="007E4447">
        <w:rPr>
          <w:rFonts w:ascii="Times New Roman" w:hAnsi="Times New Roman" w:cs="Times New Roman"/>
          <w:sz w:val="21"/>
          <w:szCs w:val="21"/>
        </w:rPr>
        <w:t xml:space="preserve"> received Design Awards </w:t>
      </w:r>
      <w:r w:rsidR="00A022D1" w:rsidRPr="007E4447">
        <w:rPr>
          <w:rFonts w:ascii="Times New Roman" w:hAnsi="Times New Roman" w:cs="Times New Roman"/>
          <w:sz w:val="21"/>
          <w:szCs w:val="21"/>
        </w:rPr>
        <w:t>nationally</w:t>
      </w:r>
      <w:r w:rsidR="00C535C0" w:rsidRPr="007E4447">
        <w:rPr>
          <w:rFonts w:ascii="Times New Roman" w:hAnsi="Times New Roman" w:cs="Times New Roman"/>
          <w:sz w:val="21"/>
          <w:szCs w:val="21"/>
        </w:rPr>
        <w:t xml:space="preserve"> and </w:t>
      </w:r>
      <w:r w:rsidR="00A022D1" w:rsidRPr="007E4447">
        <w:rPr>
          <w:rFonts w:ascii="Times New Roman" w:hAnsi="Times New Roman" w:cs="Times New Roman"/>
          <w:sz w:val="21"/>
          <w:szCs w:val="21"/>
        </w:rPr>
        <w:t>internationally</w:t>
      </w:r>
      <w:r w:rsidR="00C535C0" w:rsidRPr="007E4447">
        <w:rPr>
          <w:rFonts w:ascii="Times New Roman" w:hAnsi="Times New Roman" w:cs="Times New Roman"/>
          <w:sz w:val="21"/>
          <w:szCs w:val="21"/>
        </w:rPr>
        <w:t xml:space="preserve"> </w:t>
      </w:r>
      <w:r w:rsidR="00A022D1" w:rsidRPr="007E4447">
        <w:rPr>
          <w:rFonts w:ascii="Times New Roman" w:hAnsi="Times New Roman" w:cs="Times New Roman"/>
          <w:sz w:val="21"/>
          <w:szCs w:val="21"/>
        </w:rPr>
        <w:t xml:space="preserve">on his </w:t>
      </w:r>
      <w:r w:rsidR="0028357B" w:rsidRPr="007E4447">
        <w:rPr>
          <w:rFonts w:ascii="Times New Roman" w:hAnsi="Times New Roman" w:cs="Times New Roman"/>
          <w:sz w:val="21"/>
          <w:szCs w:val="21"/>
        </w:rPr>
        <w:t>H</w:t>
      </w:r>
      <w:r w:rsidR="00405F80" w:rsidRPr="007E4447">
        <w:rPr>
          <w:rFonts w:ascii="Times New Roman" w:hAnsi="Times New Roman" w:cs="Times New Roman"/>
          <w:sz w:val="21"/>
          <w:szCs w:val="21"/>
        </w:rPr>
        <w:t>ealth-care,</w:t>
      </w:r>
      <w:r w:rsidR="00A022D1" w:rsidRPr="007E4447">
        <w:rPr>
          <w:rFonts w:ascii="Times New Roman" w:hAnsi="Times New Roman" w:cs="Times New Roman"/>
          <w:sz w:val="21"/>
          <w:szCs w:val="21"/>
        </w:rPr>
        <w:t xml:space="preserve"> Residential, Religious and Commercial Projects. His work is </w:t>
      </w:r>
      <w:r w:rsidR="0028357B" w:rsidRPr="007E4447">
        <w:rPr>
          <w:rFonts w:ascii="Times New Roman" w:hAnsi="Times New Roman" w:cs="Times New Roman"/>
          <w:sz w:val="21"/>
          <w:szCs w:val="21"/>
        </w:rPr>
        <w:t>recognized in</w:t>
      </w:r>
      <w:r w:rsidR="00A022D1" w:rsidRPr="007E4447">
        <w:rPr>
          <w:rFonts w:ascii="Times New Roman" w:hAnsi="Times New Roman" w:cs="Times New Roman"/>
          <w:sz w:val="21"/>
          <w:szCs w:val="21"/>
        </w:rPr>
        <w:t xml:space="preserve"> France, Germany, Ireland, </w:t>
      </w:r>
      <w:r w:rsidR="0028357B" w:rsidRPr="007E4447">
        <w:rPr>
          <w:rFonts w:ascii="Times New Roman" w:hAnsi="Times New Roman" w:cs="Times New Roman"/>
          <w:sz w:val="21"/>
          <w:szCs w:val="21"/>
        </w:rPr>
        <w:t>Scotland, London</w:t>
      </w:r>
      <w:r w:rsidR="00A022D1" w:rsidRPr="007E4447">
        <w:rPr>
          <w:rFonts w:ascii="Times New Roman" w:hAnsi="Times New Roman" w:cs="Times New Roman"/>
          <w:sz w:val="21"/>
          <w:szCs w:val="21"/>
        </w:rPr>
        <w:t xml:space="preserve"> (UK), India, Saudi Arabia and USA. Pat represented United States in Saudi Arabia and designed 500 </w:t>
      </w:r>
      <w:r w:rsidR="0028357B" w:rsidRPr="007E4447">
        <w:rPr>
          <w:rFonts w:ascii="Times New Roman" w:hAnsi="Times New Roman" w:cs="Times New Roman"/>
          <w:sz w:val="21"/>
          <w:szCs w:val="21"/>
        </w:rPr>
        <w:t>beds</w:t>
      </w:r>
      <w:r w:rsidR="00A022D1" w:rsidRPr="007E4447">
        <w:rPr>
          <w:rFonts w:ascii="Times New Roman" w:hAnsi="Times New Roman" w:cs="Times New Roman"/>
          <w:sz w:val="21"/>
          <w:szCs w:val="21"/>
        </w:rPr>
        <w:t xml:space="preserve"> American Hospital and was Advisor to the Minister of Health.</w:t>
      </w:r>
      <w:r w:rsidRPr="007E4447">
        <w:rPr>
          <w:rFonts w:ascii="Times New Roman" w:hAnsi="Times New Roman" w:cs="Times New Roman"/>
          <w:sz w:val="21"/>
          <w:szCs w:val="21"/>
        </w:rPr>
        <w:t xml:space="preserve"> He</w:t>
      </w:r>
      <w:r w:rsidR="00A022D1" w:rsidRPr="007E4447">
        <w:rPr>
          <w:rFonts w:ascii="Times New Roman" w:hAnsi="Times New Roman" w:cs="Times New Roman"/>
          <w:sz w:val="21"/>
          <w:szCs w:val="21"/>
        </w:rPr>
        <w:t xml:space="preserve"> took pride and </w:t>
      </w:r>
      <w:r w:rsidR="0028357B" w:rsidRPr="007E4447">
        <w:rPr>
          <w:rFonts w:ascii="Times New Roman" w:hAnsi="Times New Roman" w:cs="Times New Roman"/>
          <w:sz w:val="21"/>
          <w:szCs w:val="21"/>
        </w:rPr>
        <w:t>joy in</w:t>
      </w:r>
      <w:r w:rsidR="00A022D1" w:rsidRPr="007E4447">
        <w:rPr>
          <w:rFonts w:ascii="Times New Roman" w:hAnsi="Times New Roman" w:cs="Times New Roman"/>
          <w:sz w:val="21"/>
          <w:szCs w:val="21"/>
        </w:rPr>
        <w:t xml:space="preserve"> designing the NNMC (President’s Hospital) in Bethesda, Maryland with a Medical School.</w:t>
      </w:r>
      <w:r w:rsidR="00D17B5D" w:rsidRPr="007E4447">
        <w:rPr>
          <w:rFonts w:ascii="Times New Roman" w:hAnsi="Times New Roman" w:cs="Times New Roman"/>
          <w:sz w:val="21"/>
          <w:szCs w:val="21"/>
        </w:rPr>
        <w:t xml:space="preserve"> Total construction cost of Pat’s project exceeds 9.0 Billion Dollars; 80% of that health-care projects.</w:t>
      </w:r>
    </w:p>
    <w:p w:rsidR="00D17B5D" w:rsidRPr="007E4447" w:rsidRDefault="00D17B5D" w:rsidP="00B05081">
      <w:pPr>
        <w:pStyle w:val="NoSpacing"/>
        <w:spacing w:line="276" w:lineRule="auto"/>
        <w:rPr>
          <w:rFonts w:ascii="Times New Roman" w:hAnsi="Times New Roman" w:cs="Times New Roman"/>
          <w:sz w:val="21"/>
          <w:szCs w:val="21"/>
        </w:rPr>
      </w:pPr>
    </w:p>
    <w:p w:rsidR="00DC5989" w:rsidRPr="007E4447" w:rsidRDefault="00D17B5D" w:rsidP="00B05081">
      <w:pPr>
        <w:pStyle w:val="NoSpacing"/>
        <w:spacing w:line="276" w:lineRule="auto"/>
        <w:ind w:firstLine="720"/>
        <w:rPr>
          <w:rFonts w:ascii="Times New Roman" w:hAnsi="Times New Roman" w:cs="Times New Roman"/>
          <w:sz w:val="21"/>
          <w:szCs w:val="21"/>
        </w:rPr>
      </w:pPr>
      <w:r w:rsidRPr="007E4447">
        <w:rPr>
          <w:rFonts w:ascii="Times New Roman" w:hAnsi="Times New Roman" w:cs="Times New Roman"/>
          <w:sz w:val="21"/>
          <w:szCs w:val="21"/>
        </w:rPr>
        <w:t xml:space="preserve">Pat’s design specialty in health-care projects is very unique. It is a blending of aesthetic conviction with an understanding of psychological, emotional and financial factors that impact patient care, technological advances and healthcare </w:t>
      </w:r>
      <w:r w:rsidR="00DC5989" w:rsidRPr="007E4447">
        <w:rPr>
          <w:rFonts w:ascii="Times New Roman" w:hAnsi="Times New Roman" w:cs="Times New Roman"/>
          <w:sz w:val="21"/>
          <w:szCs w:val="21"/>
        </w:rPr>
        <w:t>trends. His experience in designing hospitals, Nursing Homes, Continuing Care spans the Globe.</w:t>
      </w:r>
      <w:r w:rsidR="00B05081" w:rsidRPr="007E4447">
        <w:rPr>
          <w:rFonts w:ascii="Times New Roman" w:hAnsi="Times New Roman" w:cs="Times New Roman"/>
          <w:sz w:val="21"/>
          <w:szCs w:val="21"/>
        </w:rPr>
        <w:t xml:space="preserve"> He</w:t>
      </w:r>
      <w:r w:rsidR="00DC5989" w:rsidRPr="007E4447">
        <w:rPr>
          <w:rFonts w:ascii="Times New Roman" w:hAnsi="Times New Roman" w:cs="Times New Roman"/>
          <w:sz w:val="21"/>
          <w:szCs w:val="21"/>
        </w:rPr>
        <w:t xml:space="preserve"> has provided new construction and renovation/expansion services for Medical Centers, General Hospitals, Community Hospitals, Clinical Laboratories, Assisted care Facilities, Ambulatory care Facilities, Long term Continuing Care Facilities, Day Surgical Facilities, Cancer care Centers, and Medical Hotels.</w:t>
      </w:r>
    </w:p>
    <w:p w:rsidR="00B8193B" w:rsidRPr="007E4447" w:rsidRDefault="00B8193B" w:rsidP="00B05081">
      <w:pPr>
        <w:pStyle w:val="NoSpacing"/>
        <w:spacing w:line="276" w:lineRule="auto"/>
        <w:ind w:firstLine="720"/>
        <w:rPr>
          <w:rFonts w:ascii="Times New Roman" w:hAnsi="Times New Roman" w:cs="Times New Roman"/>
          <w:sz w:val="21"/>
          <w:szCs w:val="21"/>
        </w:rPr>
      </w:pPr>
    </w:p>
    <w:p w:rsidR="00B8193B" w:rsidRPr="007E4447" w:rsidRDefault="00B8193B" w:rsidP="00B05081">
      <w:pPr>
        <w:pStyle w:val="NoSpacing"/>
        <w:spacing w:line="276" w:lineRule="auto"/>
        <w:ind w:firstLine="720"/>
        <w:rPr>
          <w:rFonts w:ascii="Times New Roman" w:hAnsi="Times New Roman" w:cs="Times New Roman"/>
          <w:sz w:val="21"/>
          <w:szCs w:val="21"/>
        </w:rPr>
      </w:pPr>
      <w:r w:rsidRPr="007E4447">
        <w:rPr>
          <w:rFonts w:ascii="Times New Roman" w:hAnsi="Times New Roman" w:cs="Times New Roman"/>
          <w:sz w:val="21"/>
          <w:szCs w:val="21"/>
        </w:rPr>
        <w:t>He was chosen as Citizen of the Day in Canada for being the first Manitoba Architect and fifteenth Canadian Architect to ever receive the honor of entrance into the Fellowship in the Royal Institute of British Architects for his work in designing Hospitals, Laboratories, and Nursing Homes within Healthcare Architecture in Britain and Canada.</w:t>
      </w:r>
    </w:p>
    <w:p w:rsidR="00DC5989" w:rsidRPr="007E4447" w:rsidRDefault="00DC5989" w:rsidP="00C535C0">
      <w:pPr>
        <w:pStyle w:val="NoSpacing"/>
        <w:rPr>
          <w:rFonts w:ascii="Times New Roman" w:hAnsi="Times New Roman" w:cs="Times New Roman"/>
          <w:sz w:val="21"/>
          <w:szCs w:val="21"/>
        </w:rPr>
      </w:pPr>
    </w:p>
    <w:p w:rsidR="00C535C0" w:rsidRPr="00405F80" w:rsidRDefault="00DC5989" w:rsidP="00405F80">
      <w:pPr>
        <w:pStyle w:val="NoSpacing"/>
      </w:pPr>
      <w:r w:rsidRPr="007E4447">
        <w:rPr>
          <w:rFonts w:ascii="Times New Roman" w:hAnsi="Times New Roman" w:cs="Times New Roman"/>
          <w:sz w:val="21"/>
          <w:szCs w:val="21"/>
        </w:rPr>
        <w:t xml:space="preserve">Pat has </w:t>
      </w:r>
      <w:r w:rsidR="00B05081" w:rsidRPr="007E4447">
        <w:rPr>
          <w:rFonts w:ascii="Times New Roman" w:hAnsi="Times New Roman" w:cs="Times New Roman"/>
          <w:sz w:val="21"/>
          <w:szCs w:val="21"/>
        </w:rPr>
        <w:t>joined Christian Companies, LLC</w:t>
      </w:r>
      <w:r w:rsidRPr="007E4447">
        <w:rPr>
          <w:rFonts w:ascii="Times New Roman" w:hAnsi="Times New Roman" w:cs="Times New Roman"/>
          <w:sz w:val="21"/>
          <w:szCs w:val="21"/>
        </w:rPr>
        <w:t xml:space="preserve"> in</w:t>
      </w:r>
      <w:r w:rsidR="00B05081" w:rsidRPr="007E4447">
        <w:rPr>
          <w:rFonts w:ascii="Times New Roman" w:hAnsi="Times New Roman" w:cs="Times New Roman"/>
          <w:sz w:val="21"/>
          <w:szCs w:val="21"/>
        </w:rPr>
        <w:t xml:space="preserve"> continuation of</w:t>
      </w:r>
      <w:r w:rsidRPr="007E4447">
        <w:rPr>
          <w:rFonts w:ascii="Times New Roman" w:hAnsi="Times New Roman" w:cs="Times New Roman"/>
          <w:sz w:val="21"/>
          <w:szCs w:val="21"/>
        </w:rPr>
        <w:t xml:space="preserve"> his vast experience in expanding Healthcare Projects.</w:t>
      </w:r>
      <w:r w:rsidR="00A022D1" w:rsidRPr="00B8193B">
        <w:rPr>
          <w:rFonts w:ascii="Times New Roman" w:hAnsi="Times New Roman" w:cs="Times New Roman"/>
        </w:rPr>
        <w:tab/>
      </w:r>
      <w:r w:rsidR="00A022D1">
        <w:tab/>
      </w:r>
      <w:r w:rsidR="00A022D1">
        <w:tab/>
        <w:t xml:space="preserve"> </w:t>
      </w:r>
    </w:p>
    <w:sectPr w:rsidR="00C535C0" w:rsidRPr="00405F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2A6" w:rsidRDefault="007452A6" w:rsidP="00B05081">
      <w:pPr>
        <w:spacing w:after="0" w:line="240" w:lineRule="auto"/>
      </w:pPr>
      <w:r>
        <w:separator/>
      </w:r>
    </w:p>
  </w:endnote>
  <w:endnote w:type="continuationSeparator" w:id="0">
    <w:p w:rsidR="007452A6" w:rsidRDefault="007452A6" w:rsidP="00B05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05081" w:rsidTr="0024794C">
      <w:tc>
        <w:tcPr>
          <w:tcW w:w="918" w:type="dxa"/>
        </w:tcPr>
        <w:p w:rsidR="00B05081" w:rsidRDefault="00B05081" w:rsidP="00B05081">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655931" w:rsidRPr="0065593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05081" w:rsidRPr="00A1372C" w:rsidRDefault="00B05081" w:rsidP="00B05081">
          <w:pPr>
            <w:pStyle w:val="Footer"/>
            <w:jc w:val="both"/>
            <w:rPr>
              <w:rFonts w:ascii="Times New Roman" w:hAnsi="Times New Roman"/>
              <w:i/>
              <w:u w:val="single"/>
            </w:rPr>
          </w:pPr>
          <w:r w:rsidRPr="00A1372C">
            <w:rPr>
              <w:rFonts w:ascii="Times New Roman" w:hAnsi="Times New Roman"/>
              <w:i/>
              <w:u w:val="single"/>
            </w:rPr>
            <w:t>Christian Companies, LLC</w:t>
          </w:r>
        </w:p>
        <w:p w:rsidR="00B05081" w:rsidRPr="00596EB6" w:rsidRDefault="00B05081" w:rsidP="00B05081">
          <w:pPr>
            <w:pStyle w:val="Footer"/>
            <w:jc w:val="both"/>
            <w:rPr>
              <w:rFonts w:ascii="Times New Roman" w:hAnsi="Times New Roman"/>
            </w:rPr>
          </w:pPr>
          <w:r w:rsidRPr="00596EB6">
            <w:rPr>
              <w:rFonts w:ascii="Times New Roman" w:hAnsi="Times New Roman"/>
            </w:rPr>
            <w:t>3033 Riviera Drive, Suite 201</w:t>
          </w:r>
        </w:p>
        <w:p w:rsidR="00B05081" w:rsidRDefault="00B05081" w:rsidP="00B05081">
          <w:pPr>
            <w:pStyle w:val="Footer"/>
            <w:jc w:val="both"/>
          </w:pPr>
          <w:r w:rsidRPr="00596EB6">
            <w:rPr>
              <w:rFonts w:ascii="Times New Roman" w:hAnsi="Times New Roman"/>
            </w:rPr>
            <w:t>Naples, FL 34103</w:t>
          </w:r>
        </w:p>
      </w:tc>
    </w:tr>
  </w:tbl>
  <w:p w:rsidR="00B05081" w:rsidRDefault="00B050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2A6" w:rsidRDefault="007452A6" w:rsidP="00B05081">
      <w:pPr>
        <w:spacing w:after="0" w:line="240" w:lineRule="auto"/>
      </w:pPr>
      <w:r>
        <w:separator/>
      </w:r>
    </w:p>
  </w:footnote>
  <w:footnote w:type="continuationSeparator" w:id="0">
    <w:p w:rsidR="007452A6" w:rsidRDefault="007452A6" w:rsidP="00B05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05081" w:rsidTr="0024794C">
      <w:trPr>
        <w:trHeight w:val="288"/>
      </w:trPr>
      <w:sdt>
        <w:sdtPr>
          <w:rPr>
            <w:rFonts w:asciiTheme="majorHAnsi" w:eastAsiaTheme="majorEastAsia" w:hAnsiTheme="majorHAnsi" w:cstheme="majorBidi"/>
            <w:sz w:val="36"/>
            <w:szCs w:val="36"/>
          </w:rPr>
          <w:alias w:val="Title"/>
          <w:id w:val="77761602"/>
          <w:placeholder>
            <w:docPart w:val="E2EFB668921E49DABBF6B6B75A97557A"/>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05081" w:rsidRDefault="00B05081" w:rsidP="00B0508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Biography</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0B59D79EFC544DB48A7D7D794D2CBEAA"/>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B05081" w:rsidRDefault="00B05081" w:rsidP="00B05081">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B05081" w:rsidRDefault="00B050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A08"/>
    <w:rsid w:val="000077AB"/>
    <w:rsid w:val="000D5ECF"/>
    <w:rsid w:val="000F3AC8"/>
    <w:rsid w:val="00160134"/>
    <w:rsid w:val="0017112B"/>
    <w:rsid w:val="0027350D"/>
    <w:rsid w:val="0028357B"/>
    <w:rsid w:val="002B6AA5"/>
    <w:rsid w:val="00357AA1"/>
    <w:rsid w:val="00405F80"/>
    <w:rsid w:val="004425BD"/>
    <w:rsid w:val="00510EA7"/>
    <w:rsid w:val="00587697"/>
    <w:rsid w:val="00655931"/>
    <w:rsid w:val="007452A6"/>
    <w:rsid w:val="007A5A08"/>
    <w:rsid w:val="007A722C"/>
    <w:rsid w:val="007E4447"/>
    <w:rsid w:val="00892D24"/>
    <w:rsid w:val="00912EF8"/>
    <w:rsid w:val="00A00783"/>
    <w:rsid w:val="00A022D1"/>
    <w:rsid w:val="00A87F54"/>
    <w:rsid w:val="00B05081"/>
    <w:rsid w:val="00B8193B"/>
    <w:rsid w:val="00C535C0"/>
    <w:rsid w:val="00D17B5D"/>
    <w:rsid w:val="00D3335A"/>
    <w:rsid w:val="00DC5989"/>
    <w:rsid w:val="00E3170E"/>
    <w:rsid w:val="00E72BEA"/>
    <w:rsid w:val="00F20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1ADB360-A680-424B-9BA2-35CE910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5C0"/>
    <w:pPr>
      <w:spacing w:after="0" w:line="240" w:lineRule="auto"/>
    </w:pPr>
  </w:style>
  <w:style w:type="paragraph" w:styleId="BalloonText">
    <w:name w:val="Balloon Text"/>
    <w:basedOn w:val="Normal"/>
    <w:link w:val="BalloonTextChar"/>
    <w:uiPriority w:val="99"/>
    <w:semiHidden/>
    <w:unhideWhenUsed/>
    <w:rsid w:val="0040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80"/>
    <w:rPr>
      <w:rFonts w:ascii="Tahoma" w:hAnsi="Tahoma" w:cs="Tahoma"/>
      <w:sz w:val="16"/>
      <w:szCs w:val="16"/>
    </w:rPr>
  </w:style>
  <w:style w:type="paragraph" w:styleId="Title">
    <w:name w:val="Title"/>
    <w:basedOn w:val="Normal"/>
    <w:next w:val="Normal"/>
    <w:link w:val="TitleChar"/>
    <w:uiPriority w:val="10"/>
    <w:qFormat/>
    <w:rsid w:val="00B05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08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05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081"/>
  </w:style>
  <w:style w:type="paragraph" w:styleId="Footer">
    <w:name w:val="footer"/>
    <w:basedOn w:val="Normal"/>
    <w:link w:val="FooterChar"/>
    <w:uiPriority w:val="99"/>
    <w:unhideWhenUsed/>
    <w:rsid w:val="00B05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EFB668921E49DABBF6B6B75A97557A"/>
        <w:category>
          <w:name w:val="General"/>
          <w:gallery w:val="placeholder"/>
        </w:category>
        <w:types>
          <w:type w:val="bbPlcHdr"/>
        </w:types>
        <w:behaviors>
          <w:behavior w:val="content"/>
        </w:behaviors>
        <w:guid w:val="{D50E9585-9FCA-4870-8FD7-8932FEB62E2E}"/>
      </w:docPartPr>
      <w:docPartBody>
        <w:p w:rsidR="00331120" w:rsidRDefault="00BC19BC" w:rsidP="00BC19BC">
          <w:pPr>
            <w:pStyle w:val="E2EFB668921E49DABBF6B6B75A97557A"/>
          </w:pPr>
          <w:r>
            <w:rPr>
              <w:rFonts w:asciiTheme="majorHAnsi" w:eastAsiaTheme="majorEastAsia" w:hAnsiTheme="majorHAnsi" w:cstheme="majorBidi"/>
              <w:sz w:val="36"/>
              <w:szCs w:val="36"/>
            </w:rPr>
            <w:t>[Type the document title]</w:t>
          </w:r>
        </w:p>
      </w:docPartBody>
    </w:docPart>
    <w:docPart>
      <w:docPartPr>
        <w:name w:val="0B59D79EFC544DB48A7D7D794D2CBEAA"/>
        <w:category>
          <w:name w:val="General"/>
          <w:gallery w:val="placeholder"/>
        </w:category>
        <w:types>
          <w:type w:val="bbPlcHdr"/>
        </w:types>
        <w:behaviors>
          <w:behavior w:val="content"/>
        </w:behaviors>
        <w:guid w:val="{6CB0C757-2914-4E50-B280-02705D531F61}"/>
      </w:docPartPr>
      <w:docPartBody>
        <w:p w:rsidR="00331120" w:rsidRDefault="00BC19BC" w:rsidP="00BC19BC">
          <w:pPr>
            <w:pStyle w:val="0B59D79EFC544DB48A7D7D794D2CBEAA"/>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BC"/>
    <w:rsid w:val="000638F7"/>
    <w:rsid w:val="00331120"/>
    <w:rsid w:val="003438F3"/>
    <w:rsid w:val="00571826"/>
    <w:rsid w:val="00915461"/>
    <w:rsid w:val="00B350D7"/>
    <w:rsid w:val="00BB2FB5"/>
    <w:rsid w:val="00BC19BC"/>
    <w:rsid w:val="00DD7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FB668921E49DABBF6B6B75A97557A">
    <w:name w:val="E2EFB668921E49DABBF6B6B75A97557A"/>
    <w:rsid w:val="00BC19BC"/>
  </w:style>
  <w:style w:type="paragraph" w:customStyle="1" w:styleId="0B59D79EFC544DB48A7D7D794D2CBEAA">
    <w:name w:val="0B59D79EFC544DB48A7D7D794D2CBEAA"/>
    <w:rsid w:val="00BC1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Biography</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dc:title>
  <dc:creator>Prabhat Kaikini</dc:creator>
  <cp:lastModifiedBy>weoneil2</cp:lastModifiedBy>
  <cp:revision>2</cp:revision>
  <cp:lastPrinted>2014-10-03T16:10:00Z</cp:lastPrinted>
  <dcterms:created xsi:type="dcterms:W3CDTF">2015-07-16T23:54:00Z</dcterms:created>
  <dcterms:modified xsi:type="dcterms:W3CDTF">2015-07-16T23:54:00Z</dcterms:modified>
</cp:coreProperties>
</file>