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pict>
          <v:shape id="_x0000_i1027" o:spid="_x0000_i1028" type="#_x0000_t75" style="height:37.5pt;width:37.5pt" o:bordertopcolor="this" o:borderleftcolor="this" o:borderbottomcolor="this" o:borderrightcolor="this">
            <v:imagedata r:id="rId1" o:title=""/>
          </v:shape>
        </w:pict>
      </w:r>
    </w:p>
    <w:tbl>
      <w:tblPr>
        <w:tblW w:w="0" w:type="auto"/>
        <w:jc w:val="left"/>
        <w:tblInd w:w="0" w:type="dxa"/>
        <w:tblBorders/>
        <w:shd w:val="clear" w:color="auto" w:fill="auto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firstRow="0" w:lastRow="0" w:firstColumn="0" w:lastColumn="0" w:noHBand="1" w:noVBand="1"/>
      </w:tblPr>
      <w:tblGrid>
        <w:gridCol w:w="1440"/>
        <w:gridCol w:w="1440"/>
        <w:gridCol w:w="1440"/>
      </w:tblGrid>
      <w:tr>
        <w:tblPrEx>
          <w:tblInd w:w="0" w:type="dxa"/>
          <w:tblLayout w:type="fixed"/>
          <w:tblCellMar>
            <w:top w:w="10" w:type="dxa"/>
            <w:left w:w="10" w:type="dxa"/>
            <w:bottom w:w="10" w:type="dxa"/>
            <w:right w:w="10" w:type="dxa"/>
          </w:tblCellMar>
        </w:tblPrEx>
        <w:trPr>
          <w:jc w:val="lef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0 Столбец 2</w:t>
            </w:r>
          </w:p>
        </w:tc>
      </w:tr>
      <w:tr>
        <w:tblPrEx>
          <w:tblLayout w:type="fixed"/>
          <w:tblCellMar>
            <w:top w:w="10" w:type="dxa"/>
            <w:left w:w="10" w:type="dxa"/>
            <w:bottom w:w="10" w:type="dxa"/>
            <w:right w:w="10" w:type="dxa"/>
          </w:tblCellMar>
        </w:tblPrEx>
        <w:trPr>
          <w:jc w:val="left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bidi w:val="0"/>
              <w:spacing w:before="0" w:after="0"/>
              <w:ind w:left="0" w:right="0" w:firstLine="0"/>
              <w:contextualSpacing w:val="0"/>
              <w:jc w:val="left"/>
              <w:rPr>
                <w:rFonts w:ascii="Segoe UI" w:eastAsia="Segoe UI" w:hAnsi="Segoe UI" w:cs="Segoe UI"/>
                <w:color w:val="000000"/>
                <w:sz w:val="18"/>
                <w:lang w:val="en-US"/>
              </w:rPr>
            </w:pPr>
            <w:r>
              <w:rPr>
                <w:rFonts w:ascii="Segoe UI" w:eastAsia="Segoe UI" w:hAnsi="Segoe UI" w:cs="Segoe UI"/>
                <w:color w:val="000000"/>
                <w:sz w:val="18"/>
                <w:rtl w:val="0"/>
                <w:lang w:val="en-US"/>
              </w:rPr>
              <w:t xml:space="preserve">Ряд 1 Столбец 2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Красный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Оранжевый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Желтый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Зеленыйgfjkgf bfgfbkgfbkf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Голубой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Синий</w:t>
      </w:r>
    </w:p>
    <w:p>
      <w:pPr>
        <w:widowControl w:val="0"/>
        <w:numPr>
          <w:ilvl w:val="0"/>
          <w:numId w:val="1"/>
        </w:numPr>
        <w:tabs>
          <w:tab w:val="left" w:pos="720"/>
        </w:tabs>
        <w:bidi w:val="0"/>
        <w:spacing w:before="0" w:after="0"/>
        <w:ind w:left="720" w:right="0" w:hanging="36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Фиолетовый</w:t>
      </w:r>
    </w:p>
    <w:p>
      <w:pPr>
        <w:widowControl w:val="0"/>
        <w:bidi w:val="0"/>
        <w:spacing w:before="0" w:after="0"/>
        <w:ind w:left="0" w:right="0" w:firstLine="0"/>
        <w:contextualSpacing w:val="0"/>
        <w:jc w:val="left"/>
        <w:rPr>
          <w:rFonts w:ascii="Segoe UI" w:eastAsia="Segoe UI" w:hAnsi="Segoe UI" w:cs="Segoe UI"/>
          <w:color w:val="000000"/>
          <w:sz w:val="18"/>
          <w:lang w:val="en-US"/>
        </w:rPr>
      </w:pPr>
      <w:r>
        <w:rPr>
          <w:rFonts w:ascii="Segoe UI" w:eastAsia="Segoe UI" w:hAnsi="Segoe UI" w:cs="Segoe UI"/>
          <w:color w:val="000000"/>
          <w:sz w:val="18"/>
          <w:rtl w:val="0"/>
          <w:lang w:val="en-US"/>
        </w:rPr>
        <w:t xml:space="preserve">sdfsdfsd</w:t>
      </w:r>
    </w:p>
    <w:sectPr>
      <w:type w:val="nextPage"/>
      <w:pgSz w:w="12240" w:h="15840"/>
      <w:pgMar w:top="1440" w:right="1800" w:bottom="1440" w:left="1800" w:header="720" w:footer="720" w:gutter="0"/>
      <w:pgBorders/>
      <w:cols w:sep="0" w:equalWidth="1"/>
      <w:vAlign w:val="top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5"/>
      <w:numFmt w:val="upperRoman"/>
      <w:suff w:val="tab"/>
      <w:lvlText w:val="%1."/>
      <w:lvlJc w:val="left"/>
      <w:pPr>
        <w:widowControl w:val="0"/>
        <w:contextualSpacing w:val="0"/>
      </w:pPr>
      <w:rPr>
        <w:rFonts w:ascii="Times New Roman" w:eastAsia="Times New Roman" w:hAnsi="Times New Roman" w:cs="Times New Roman"/>
        <w:color w:val="000000"/>
        <w:sz w:val="24"/>
        <w:lang w:val="en-US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5"/>
      <w:numFmt w:val="upperRoman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/>
    </w:lvl>
    <w:lvl w:ilvl="1">
      <w:start w:val="1"/>
      <w:numFmt w:val="decimal"/>
      <w:suff w:val="tab"/>
      <w:lvlText w:val="%2.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/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/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/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/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/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/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/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2024-06-09T01:06:04Z</dcterms:created>
  <dcterms:modified xsi:type="dcterms:W3CDTF">2024-06-09T01:06:04Z</dcterms:modified>
</cp:coreProperties>
</file>