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9313" w14:textId="4F629843" w:rsidR="00FD552F" w:rsidRDefault="00E65A79" w:rsidP="00E65A79">
      <w:pPr>
        <w:pStyle w:val="Title"/>
        <w:rPr>
          <w:lang w:val="en-US"/>
        </w:rPr>
      </w:pPr>
      <w:r>
        <w:rPr>
          <w:lang w:val="en-US"/>
        </w:rPr>
        <w:t>Uranium: An Essentia</w:t>
      </w:r>
      <w:r w:rsidR="00B434FD">
        <w:rPr>
          <w:lang w:val="en-US"/>
        </w:rPr>
        <w:t>l</w:t>
      </w:r>
      <w:r>
        <w:rPr>
          <w:lang w:val="en-US"/>
        </w:rPr>
        <w:t xml:space="preserve"> metal for the green transition</w:t>
      </w:r>
    </w:p>
    <w:p w14:paraId="2784D886" w14:textId="77777777" w:rsidR="00E65A79" w:rsidRDefault="00E65A79" w:rsidP="00E65A79">
      <w:pPr>
        <w:rPr>
          <w:lang w:val="en-US"/>
        </w:rPr>
      </w:pPr>
    </w:p>
    <w:p w14:paraId="27436B03" w14:textId="3E4987EC" w:rsidR="00A81E3E" w:rsidRPr="00A81E3E" w:rsidRDefault="00E65A79" w:rsidP="00AC1F35">
      <w:pPr>
        <w:pStyle w:val="Heading2"/>
        <w:rPr>
          <w:lang w:val="en-US"/>
        </w:rPr>
      </w:pPr>
      <w:r>
        <w:rPr>
          <w:lang w:val="en-US"/>
        </w:rPr>
        <w:t>Introduction</w:t>
      </w:r>
    </w:p>
    <w:p w14:paraId="1827CF29" w14:textId="5331A700" w:rsidR="00C00EA6" w:rsidRPr="002B4069" w:rsidRDefault="00D716BF" w:rsidP="00E65A79">
      <w:pPr>
        <w:rPr>
          <w:lang w:val="en-US"/>
        </w:rPr>
      </w:pPr>
      <w:r>
        <w:rPr>
          <w:lang w:val="en-US"/>
        </w:rPr>
        <w:t>Named after the icy plan</w:t>
      </w:r>
      <w:r w:rsidR="00AC1F35">
        <w:rPr>
          <w:lang w:val="en-US"/>
        </w:rPr>
        <w:t>e</w:t>
      </w:r>
      <w:r>
        <w:rPr>
          <w:lang w:val="en-US"/>
        </w:rPr>
        <w:t>t Uranus</w:t>
      </w:r>
      <w:r w:rsidR="00D90E1A">
        <w:rPr>
          <w:lang w:val="en-US"/>
        </w:rPr>
        <w:t xml:space="preserve"> by </w:t>
      </w:r>
      <w:r w:rsidR="003042AE">
        <w:rPr>
          <w:lang w:val="en-US"/>
        </w:rPr>
        <w:t>German</w:t>
      </w:r>
      <w:r w:rsidR="00D90E1A">
        <w:rPr>
          <w:lang w:val="en-US"/>
        </w:rPr>
        <w:t xml:space="preserve"> chemist </w:t>
      </w:r>
      <w:r w:rsidR="00D90E1A" w:rsidRPr="003042AE">
        <w:t>Martin Klaproth</w:t>
      </w:r>
      <w:r w:rsidR="00D90E1A">
        <w:rPr>
          <w:rFonts w:ascii="Roboto" w:hAnsi="Roboto"/>
          <w:color w:val="333333"/>
          <w:shd w:val="clear" w:color="auto" w:fill="FFFFFF"/>
          <w:lang w:val="en-US"/>
        </w:rPr>
        <w:t xml:space="preserve"> in 1789</w:t>
      </w:r>
      <w:r>
        <w:rPr>
          <w:lang w:val="en-US"/>
        </w:rPr>
        <w:t xml:space="preserve">, </w:t>
      </w:r>
      <w:r w:rsidR="00C00EA6">
        <w:rPr>
          <w:lang w:val="en-US"/>
        </w:rPr>
        <w:t>Uranium is one</w:t>
      </w:r>
      <w:r w:rsidR="00B434FD">
        <w:rPr>
          <w:lang w:val="en-US"/>
        </w:rPr>
        <w:t xml:space="preserve"> </w:t>
      </w:r>
      <w:r w:rsidR="00C00EA6">
        <w:rPr>
          <w:lang w:val="en-US"/>
        </w:rPr>
        <w:t xml:space="preserve">of the most </w:t>
      </w:r>
      <w:r w:rsidR="002B4069">
        <w:rPr>
          <w:lang w:val="en-US"/>
        </w:rPr>
        <w:t xml:space="preserve">famous and </w:t>
      </w:r>
      <w:r w:rsidR="004101C8">
        <w:rPr>
          <w:lang w:val="en-US"/>
        </w:rPr>
        <w:t>powerful</w:t>
      </w:r>
      <w:r w:rsidR="00C00EA6">
        <w:rPr>
          <w:lang w:val="en-US"/>
        </w:rPr>
        <w:t xml:space="preserve"> metals </w:t>
      </w:r>
      <w:r w:rsidR="004101C8">
        <w:rPr>
          <w:lang w:val="en-US"/>
        </w:rPr>
        <w:t>known to humanity</w:t>
      </w:r>
      <w:r w:rsidR="00C00EA6">
        <w:rPr>
          <w:lang w:val="en-US"/>
        </w:rPr>
        <w:t>. It</w:t>
      </w:r>
      <w:r w:rsidR="00F815EA">
        <w:rPr>
          <w:lang w:val="en-US"/>
        </w:rPr>
        <w:t>s</w:t>
      </w:r>
      <w:r w:rsidR="00C00EA6">
        <w:rPr>
          <w:lang w:val="en-US"/>
        </w:rPr>
        <w:t xml:space="preserve"> </w:t>
      </w:r>
      <w:r>
        <w:rPr>
          <w:lang w:val="en-US"/>
        </w:rPr>
        <w:t xml:space="preserve">radioactive properties </w:t>
      </w:r>
      <w:r w:rsidR="00C00EA6">
        <w:rPr>
          <w:lang w:val="en-US"/>
        </w:rPr>
        <w:t>ha</w:t>
      </w:r>
      <w:r>
        <w:rPr>
          <w:lang w:val="en-US"/>
        </w:rPr>
        <w:t>ve been harnessed</w:t>
      </w:r>
      <w:r w:rsidR="00C00EA6">
        <w:rPr>
          <w:lang w:val="en-US"/>
        </w:rPr>
        <w:t xml:space="preserve"> to kill </w:t>
      </w:r>
      <w:r w:rsidR="00293ACB">
        <w:rPr>
          <w:lang w:val="en-US"/>
        </w:rPr>
        <w:t>thousands</w:t>
      </w:r>
      <w:r w:rsidR="00C00EA6">
        <w:rPr>
          <w:lang w:val="en-US"/>
        </w:rPr>
        <w:t xml:space="preserve"> and decimate entire cities during </w:t>
      </w:r>
      <w:r w:rsidR="004101C8">
        <w:rPr>
          <w:lang w:val="en-US"/>
        </w:rPr>
        <w:t>the second world war, b</w:t>
      </w:r>
      <w:r w:rsidR="00C00EA6">
        <w:rPr>
          <w:lang w:val="en-US"/>
        </w:rPr>
        <w:t xml:space="preserve">ut </w:t>
      </w:r>
      <w:r w:rsidR="00CB1DE7">
        <w:rPr>
          <w:lang w:val="en-US"/>
        </w:rPr>
        <w:t>have also saved</w:t>
      </w:r>
      <w:r>
        <w:rPr>
          <w:lang w:val="en-US"/>
        </w:rPr>
        <w:t xml:space="preserve"> lives </w:t>
      </w:r>
      <w:r w:rsidR="00B434FD">
        <w:rPr>
          <w:lang w:val="en-US"/>
        </w:rPr>
        <w:t xml:space="preserve">by </w:t>
      </w:r>
      <w:r w:rsidR="0027428D">
        <w:rPr>
          <w:lang w:val="en-US"/>
        </w:rPr>
        <w:t>being used in</w:t>
      </w:r>
      <w:r w:rsidR="00B434FD">
        <w:rPr>
          <w:lang w:val="en-US"/>
        </w:rPr>
        <w:t xml:space="preserve"> medical treatment.</w:t>
      </w:r>
      <w:r w:rsidR="00A81E3E">
        <w:rPr>
          <w:lang w:val="en-US"/>
        </w:rPr>
        <w:t xml:space="preserve"> Uranium </w:t>
      </w:r>
      <w:r w:rsidR="00272ECF">
        <w:rPr>
          <w:lang w:val="en-US"/>
        </w:rPr>
        <w:t>occurs naturally</w:t>
      </w:r>
      <w:r w:rsidR="00A81E3E">
        <w:rPr>
          <w:lang w:val="en-US"/>
        </w:rPr>
        <w:t xml:space="preserve"> in most rocks, as well as in </w:t>
      </w:r>
      <w:r w:rsidR="0027428D">
        <w:rPr>
          <w:lang w:val="en-US"/>
        </w:rPr>
        <w:t xml:space="preserve">seawater </w:t>
      </w:r>
      <w:r w:rsidR="00A81E3E">
        <w:rPr>
          <w:lang w:val="en-US"/>
        </w:rPr>
        <w:t>(in lower concentrations)</w:t>
      </w:r>
      <w:r w:rsidR="00272ECF">
        <w:rPr>
          <w:lang w:val="en-US"/>
        </w:rPr>
        <w:t xml:space="preserve"> and is</w:t>
      </w:r>
      <w:r w:rsidR="00A81E3E" w:rsidRPr="00A81E3E">
        <w:t xml:space="preserve"> about 500 times more abundant than gold and about as common as tin.</w:t>
      </w:r>
      <w:r w:rsidR="002B4069">
        <w:rPr>
          <w:lang w:val="en-US"/>
        </w:rPr>
        <w:t xml:space="preserve"> </w:t>
      </w:r>
      <w:r w:rsidR="002B4069" w:rsidRPr="002B4069">
        <w:t> It is the heaviest naturally occurring element</w:t>
      </w:r>
      <w:r w:rsidR="002B4069">
        <w:rPr>
          <w:lang w:val="en-US"/>
        </w:rPr>
        <w:t xml:space="preserve"> on earth </w:t>
      </w:r>
      <w:r w:rsidR="0027428D">
        <w:rPr>
          <w:lang w:val="en-US"/>
        </w:rPr>
        <w:t>and</w:t>
      </w:r>
      <w:r w:rsidR="002B4069">
        <w:rPr>
          <w:lang w:val="en-US"/>
        </w:rPr>
        <w:t xml:space="preserve"> exists as a solid at room temperature with high melting and boiling points </w:t>
      </w:r>
      <w:r w:rsidR="002B4069" w:rsidRPr="002B4069">
        <w:rPr>
          <w:lang w:val="en-US"/>
        </w:rPr>
        <w:t>(</w:t>
      </w:r>
      <w:r w:rsidR="002B4069" w:rsidRPr="002B4069">
        <w:rPr>
          <w:rFonts w:ascii="Arial" w:hAnsi="Arial" w:cs="Arial"/>
          <w:color w:val="121210"/>
          <w:sz w:val="18"/>
          <w:szCs w:val="18"/>
          <w:shd w:val="clear" w:color="auto" w:fill="FFFFFF"/>
        </w:rPr>
        <w:t>1135°C</w:t>
      </w:r>
      <w:r w:rsidR="002B4069" w:rsidRPr="002B4069">
        <w:rPr>
          <w:rFonts w:ascii="Arial" w:hAnsi="Arial" w:cs="Arial"/>
          <w:color w:val="121210"/>
          <w:sz w:val="18"/>
          <w:szCs w:val="18"/>
          <w:shd w:val="clear" w:color="auto" w:fill="FFFFFF"/>
          <w:lang w:val="en-US"/>
        </w:rPr>
        <w:t xml:space="preserve"> and </w:t>
      </w:r>
      <w:r w:rsidR="002B4069" w:rsidRPr="002B4069">
        <w:rPr>
          <w:rFonts w:ascii="Arial" w:hAnsi="Arial" w:cs="Arial"/>
          <w:color w:val="121210"/>
          <w:sz w:val="18"/>
          <w:szCs w:val="18"/>
          <w:shd w:val="clear" w:color="auto" w:fill="EDEDED"/>
        </w:rPr>
        <w:t>4131°C</w:t>
      </w:r>
      <w:r w:rsidR="002B4069" w:rsidRPr="002B4069">
        <w:rPr>
          <w:rFonts w:ascii="Arial" w:hAnsi="Arial" w:cs="Arial"/>
          <w:color w:val="121210"/>
          <w:sz w:val="18"/>
          <w:szCs w:val="18"/>
          <w:shd w:val="clear" w:color="auto" w:fill="EDEDED"/>
          <w:lang w:val="en-US"/>
        </w:rPr>
        <w:t xml:space="preserve"> respectively</w:t>
      </w:r>
    </w:p>
    <w:p w14:paraId="1398DC9D" w14:textId="2E839DB4" w:rsidR="00C8161A" w:rsidRDefault="00BB1D2F" w:rsidP="00E65A79">
      <w:pPr>
        <w:rPr>
          <w:color w:val="000000" w:themeColor="text1"/>
          <w:lang w:val="en-US"/>
        </w:rPr>
      </w:pPr>
      <w:r>
        <w:rPr>
          <w:lang w:val="en-US"/>
        </w:rPr>
        <w:t>The distinguishing feature of uranium is its high energy density (</w:t>
      </w:r>
      <w:r w:rsidR="00C905F8" w:rsidRPr="00C905F8">
        <w:rPr>
          <w:color w:val="000000" w:themeColor="text1"/>
          <w:lang w:val="en-US"/>
        </w:rPr>
        <w:t>24 GWh/kg</w:t>
      </w:r>
      <w:r>
        <w:rPr>
          <w:lang w:val="en-US"/>
        </w:rPr>
        <w:t xml:space="preserve">), which makes 1 </w:t>
      </w:r>
      <w:r w:rsidR="00C8161A">
        <w:rPr>
          <w:lang w:val="en-US"/>
        </w:rPr>
        <w:t xml:space="preserve">kg </w:t>
      </w:r>
      <w:r>
        <w:rPr>
          <w:lang w:val="en-US"/>
        </w:rPr>
        <w:t xml:space="preserve">of commercially enriched uranium equivalent to </w:t>
      </w:r>
      <w:r w:rsidR="00C8161A">
        <w:rPr>
          <w:lang w:val="en-US"/>
        </w:rPr>
        <w:t>14</w:t>
      </w:r>
      <w:r>
        <w:rPr>
          <w:lang w:val="en-US"/>
        </w:rPr>
        <w:t xml:space="preserve"> </w:t>
      </w:r>
      <w:r w:rsidR="00C8161A">
        <w:rPr>
          <w:lang w:val="en-US"/>
        </w:rPr>
        <w:t>tons</w:t>
      </w:r>
      <w:r>
        <w:rPr>
          <w:lang w:val="en-US"/>
        </w:rPr>
        <w:t xml:space="preserve"> of </w:t>
      </w:r>
      <w:r w:rsidR="00BD4AA2">
        <w:rPr>
          <w:lang w:val="en-US"/>
        </w:rPr>
        <w:t>coal</w:t>
      </w:r>
      <w:r>
        <w:rPr>
          <w:lang w:val="en-US"/>
        </w:rPr>
        <w:t xml:space="preserve"> or </w:t>
      </w:r>
      <w:r w:rsidR="00C41DEB">
        <w:rPr>
          <w:lang w:val="en-US"/>
        </w:rPr>
        <w:t>73</w:t>
      </w:r>
      <w:r>
        <w:rPr>
          <w:lang w:val="en-US"/>
        </w:rPr>
        <w:t xml:space="preserve"> barrels of oil. </w:t>
      </w:r>
      <w:r w:rsidR="00C905F8">
        <w:rPr>
          <w:lang w:val="en-US"/>
        </w:rPr>
        <w:t>The energy needs of the entire world could be satisfied by less than 2 Olympic sized swimming pools filled with uranium</w:t>
      </w:r>
      <w:r>
        <w:rPr>
          <w:lang w:val="en-US"/>
        </w:rPr>
        <w:t xml:space="preserve"> !</w:t>
      </w:r>
      <w:r w:rsidR="00A81E3E">
        <w:rPr>
          <w:lang w:val="en-US"/>
        </w:rPr>
        <w:t xml:space="preserve"> </w:t>
      </w:r>
      <w:r w:rsidR="00C8161A" w:rsidRPr="00C8161A">
        <w:rPr>
          <w:color w:val="000000" w:themeColor="text1"/>
          <w:lang w:val="en-US"/>
        </w:rPr>
        <w:t>The dual use nature of this metal has necessitated the oversight of global regulatory bodies such as the Nuclear Energy Agency (NEA) and the International Atomic Energy Agency (IAEA) in uranium processing and tra</w:t>
      </w:r>
      <w:r w:rsidR="00F46FE2">
        <w:rPr>
          <w:color w:val="000000" w:themeColor="text1"/>
          <w:lang w:val="en-US"/>
        </w:rPr>
        <w:t>de</w:t>
      </w:r>
      <w:r w:rsidR="00C8161A" w:rsidRPr="00C8161A">
        <w:rPr>
          <w:color w:val="000000" w:themeColor="text1"/>
          <w:lang w:val="en-US"/>
        </w:rPr>
        <w:t>.</w:t>
      </w:r>
    </w:p>
    <w:p w14:paraId="3098814E" w14:textId="78F5B320" w:rsidR="00CF179F" w:rsidRDefault="00E65A79" w:rsidP="009F2F0A">
      <w:pPr>
        <w:pStyle w:val="Heading2"/>
        <w:rPr>
          <w:lang w:val="en-US"/>
        </w:rPr>
      </w:pPr>
      <w:r>
        <w:rPr>
          <w:lang w:val="en-US"/>
        </w:rPr>
        <w:t>History</w:t>
      </w:r>
    </w:p>
    <w:p w14:paraId="756352D6" w14:textId="272A5729" w:rsidR="0027428D" w:rsidRDefault="009200F9" w:rsidP="00CF179F">
      <w:pPr>
        <w:rPr>
          <w:lang w:val="en-US"/>
        </w:rPr>
      </w:pPr>
      <w:r>
        <w:rPr>
          <w:lang w:val="en-US"/>
        </w:rPr>
        <w:t xml:space="preserve">Uranium was historically used in </w:t>
      </w:r>
      <w:r w:rsidR="00BF465F">
        <w:rPr>
          <w:lang w:val="en-US"/>
        </w:rPr>
        <w:t xml:space="preserve">glassware and ceramics </w:t>
      </w:r>
      <w:r w:rsidR="005A5346">
        <w:rPr>
          <w:lang w:val="en-US"/>
        </w:rPr>
        <w:t>due to its</w:t>
      </w:r>
      <w:r w:rsidR="00BF465F">
        <w:t xml:space="preserve"> fluorescent yellow</w:t>
      </w:r>
      <w:r w:rsidR="00A04729" w:rsidRPr="00A04729">
        <w:rPr>
          <w:lang w:val="en-US"/>
        </w:rPr>
        <w:t>/</w:t>
      </w:r>
      <w:r w:rsidR="00BF465F">
        <w:t>light green glow</w:t>
      </w:r>
      <w:r w:rsidR="00BF465F">
        <w:rPr>
          <w:lang w:val="en-US"/>
        </w:rPr>
        <w:t>.</w:t>
      </w:r>
      <w:r w:rsidR="00A04729">
        <w:rPr>
          <w:lang w:val="en-US"/>
        </w:rPr>
        <w:t xml:space="preserve"> Scientific research conducted by fa</w:t>
      </w:r>
      <w:r w:rsidR="00A04729" w:rsidRPr="00A04729">
        <w:rPr>
          <w:lang w:val="en-US"/>
        </w:rPr>
        <w:t xml:space="preserve">mous </w:t>
      </w:r>
      <w:r w:rsidR="00A04729">
        <w:rPr>
          <w:lang w:val="en-US"/>
        </w:rPr>
        <w:t xml:space="preserve">physicists throughout the </w:t>
      </w:r>
      <w:r w:rsidR="004101C8">
        <w:rPr>
          <w:lang w:val="en-US"/>
        </w:rPr>
        <w:t xml:space="preserve">early </w:t>
      </w:r>
      <w:r w:rsidR="00A04729">
        <w:rPr>
          <w:lang w:val="en-US"/>
        </w:rPr>
        <w:t>twentieth century</w:t>
      </w:r>
      <w:r w:rsidR="00A04729" w:rsidRPr="00A04729">
        <w:rPr>
          <w:lang w:val="en-US"/>
        </w:rPr>
        <w:t xml:space="preserve"> </w:t>
      </w:r>
      <w:r w:rsidR="00A04729">
        <w:rPr>
          <w:lang w:val="en-US"/>
        </w:rPr>
        <w:t xml:space="preserve">helped uncover the radioactive properties of </w:t>
      </w:r>
      <w:r w:rsidR="00A04729" w:rsidRPr="00A04729">
        <w:rPr>
          <w:lang w:val="en-US"/>
        </w:rPr>
        <w:t>uranium and radium</w:t>
      </w:r>
      <w:r w:rsidR="00A04729">
        <w:rPr>
          <w:lang w:val="en-US"/>
        </w:rPr>
        <w:t>,</w:t>
      </w:r>
      <w:r w:rsidR="00A04729" w:rsidRPr="00A04729">
        <w:rPr>
          <w:lang w:val="en-US"/>
        </w:rPr>
        <w:t xml:space="preserve"> </w:t>
      </w:r>
      <w:r w:rsidR="00A04729">
        <w:rPr>
          <w:lang w:val="en-US"/>
        </w:rPr>
        <w:t>which led to many of them being awarded</w:t>
      </w:r>
      <w:r w:rsidR="00A04729" w:rsidRPr="00A04729">
        <w:rPr>
          <w:lang w:val="en-US"/>
        </w:rPr>
        <w:t xml:space="preserve"> Nobel prize</w:t>
      </w:r>
      <w:r w:rsidR="00A04729">
        <w:rPr>
          <w:lang w:val="en-US"/>
        </w:rPr>
        <w:t>s</w:t>
      </w:r>
      <w:r w:rsidR="00A04729" w:rsidRPr="00A04729">
        <w:rPr>
          <w:lang w:val="en-US"/>
        </w:rPr>
        <w:t xml:space="preserve"> </w:t>
      </w:r>
      <w:r w:rsidR="00A04729">
        <w:rPr>
          <w:lang w:val="en-US"/>
        </w:rPr>
        <w:t>for their discoveries</w:t>
      </w:r>
      <w:r w:rsidR="00A04729" w:rsidRPr="00A04729">
        <w:rPr>
          <w:lang w:val="en-US"/>
        </w:rPr>
        <w:t>.</w:t>
      </w:r>
    </w:p>
    <w:p w14:paraId="2D3B9B8A" w14:textId="5D612E75" w:rsidR="009200F9" w:rsidRDefault="009917E4" w:rsidP="009917E4">
      <w:pPr>
        <w:rPr>
          <w:lang w:val="en-US"/>
        </w:rPr>
      </w:pPr>
      <w:r>
        <w:rPr>
          <w:lang w:val="en-US"/>
        </w:rPr>
        <w:t xml:space="preserve">Uranium was a key component in the efforts of </w:t>
      </w:r>
      <w:r w:rsidR="0027428D">
        <w:rPr>
          <w:lang w:val="en-US"/>
        </w:rPr>
        <w:t xml:space="preserve">the </w:t>
      </w:r>
      <w:r>
        <w:rPr>
          <w:lang w:val="en-US"/>
        </w:rPr>
        <w:t>US military to de</w:t>
      </w:r>
      <w:r w:rsidR="00DD3609">
        <w:rPr>
          <w:lang w:val="en-US"/>
        </w:rPr>
        <w:t>velop</w:t>
      </w:r>
      <w:r>
        <w:rPr>
          <w:lang w:val="en-US"/>
        </w:rPr>
        <w:t xml:space="preserve"> atomic </w:t>
      </w:r>
      <w:r w:rsidR="00DD3609">
        <w:rPr>
          <w:lang w:val="en-US"/>
        </w:rPr>
        <w:t>weapons</w:t>
      </w:r>
      <w:r>
        <w:rPr>
          <w:lang w:val="en-US"/>
        </w:rPr>
        <w:t xml:space="preserve"> </w:t>
      </w:r>
      <w:r w:rsidR="00DD3609">
        <w:rPr>
          <w:lang w:val="en-US"/>
        </w:rPr>
        <w:t>in the 1940’s</w:t>
      </w:r>
      <w:r>
        <w:rPr>
          <w:lang w:val="en-US"/>
        </w:rPr>
        <w:t>.</w:t>
      </w:r>
      <w:r w:rsidR="009200F9">
        <w:rPr>
          <w:lang w:val="en-US"/>
        </w:rPr>
        <w:t xml:space="preserve"> </w:t>
      </w:r>
      <w:r w:rsidR="009200F9" w:rsidRPr="005A5346">
        <w:rPr>
          <w:color w:val="000000" w:themeColor="text1"/>
          <w:lang w:val="en-US"/>
        </w:rPr>
        <w:t xml:space="preserve">The success of the </w:t>
      </w:r>
      <w:r w:rsidRPr="005A5346">
        <w:rPr>
          <w:color w:val="000000" w:themeColor="text1"/>
          <w:lang w:val="en-US"/>
        </w:rPr>
        <w:t xml:space="preserve">‘Manhattan </w:t>
      </w:r>
      <w:r w:rsidR="009200F9" w:rsidRPr="005A5346">
        <w:rPr>
          <w:color w:val="000000" w:themeColor="text1"/>
          <w:lang w:val="en-US"/>
        </w:rPr>
        <w:t>project</w:t>
      </w:r>
      <w:r w:rsidRPr="005A5346">
        <w:rPr>
          <w:color w:val="000000" w:themeColor="text1"/>
          <w:lang w:val="en-US"/>
        </w:rPr>
        <w:t>’</w:t>
      </w:r>
      <w:r w:rsidR="009200F9" w:rsidRPr="005A5346">
        <w:rPr>
          <w:color w:val="000000" w:themeColor="text1"/>
          <w:lang w:val="en-US"/>
        </w:rPr>
        <w:t xml:space="preserve"> helped the allied forces win the second world war </w:t>
      </w:r>
      <w:r w:rsidR="005A5346" w:rsidRPr="005A5346">
        <w:rPr>
          <w:color w:val="000000" w:themeColor="text1"/>
          <w:lang w:val="en-US"/>
        </w:rPr>
        <w:t xml:space="preserve">as well as establishing </w:t>
      </w:r>
      <w:r w:rsidR="00AC1F35">
        <w:rPr>
          <w:color w:val="000000" w:themeColor="text1"/>
          <w:lang w:val="en-US"/>
        </w:rPr>
        <w:t>US as a</w:t>
      </w:r>
      <w:r w:rsidR="005A5346" w:rsidRPr="005A5346">
        <w:rPr>
          <w:color w:val="000000" w:themeColor="text1"/>
          <w:lang w:val="en-US"/>
        </w:rPr>
        <w:t xml:space="preserve"> global superpower. </w:t>
      </w:r>
      <w:r>
        <w:rPr>
          <w:lang w:val="en-US"/>
        </w:rPr>
        <w:t>This ushered in the golden age of atomic energy</w:t>
      </w:r>
      <w:r w:rsidR="00EC5CE4">
        <w:rPr>
          <w:lang w:val="en-US"/>
        </w:rPr>
        <w:t xml:space="preserve"> in the 1960’s</w:t>
      </w:r>
      <w:r>
        <w:rPr>
          <w:lang w:val="en-US"/>
        </w:rPr>
        <w:t xml:space="preserve">, </w:t>
      </w:r>
      <w:r w:rsidR="00DD3609">
        <w:rPr>
          <w:lang w:val="en-US"/>
        </w:rPr>
        <w:t xml:space="preserve">with the US </w:t>
      </w:r>
      <w:r w:rsidR="0027428D">
        <w:rPr>
          <w:lang w:val="en-US"/>
        </w:rPr>
        <w:t>setting up international nuclear programs to encourage commercial development of nuclear energy for civilian use worldwide.</w:t>
      </w:r>
    </w:p>
    <w:p w14:paraId="1B005FE5" w14:textId="45577EC5" w:rsidR="00D90E1A" w:rsidRPr="00BD6F03" w:rsidRDefault="00AC1F35" w:rsidP="00E65A79">
      <w:pPr>
        <w:rPr>
          <w:color w:val="000000" w:themeColor="text1"/>
          <w:lang w:val="en-US"/>
        </w:rPr>
      </w:pPr>
      <w:r>
        <w:rPr>
          <w:lang w:val="en-US"/>
        </w:rPr>
        <w:t>Nuclear power started losing popular support</w:t>
      </w:r>
      <w:r w:rsidR="00DD3609">
        <w:rPr>
          <w:lang w:val="en-US"/>
        </w:rPr>
        <w:t>, as n</w:t>
      </w:r>
      <w:r w:rsidR="00CF179F">
        <w:rPr>
          <w:lang w:val="en-US"/>
        </w:rPr>
        <w:t xml:space="preserve">ews of </w:t>
      </w:r>
      <w:r w:rsidR="009917E4">
        <w:rPr>
          <w:lang w:val="en-US"/>
        </w:rPr>
        <w:t>accidents like t</w:t>
      </w:r>
      <w:r w:rsidR="00CF179F">
        <w:rPr>
          <w:lang w:val="en-US"/>
        </w:rPr>
        <w:t>he</w:t>
      </w:r>
      <w:r w:rsidR="00DD3609">
        <w:rPr>
          <w:lang w:val="en-US"/>
        </w:rPr>
        <w:t xml:space="preserve"> </w:t>
      </w:r>
      <w:r w:rsidR="00DD3609" w:rsidRPr="00DD3609">
        <w:rPr>
          <w:lang w:val="en-US"/>
        </w:rPr>
        <w:t>1979 Three Mile island</w:t>
      </w:r>
      <w:r w:rsidR="00DD3609">
        <w:rPr>
          <w:lang w:val="en-US"/>
        </w:rPr>
        <w:t xml:space="preserve"> accident (US) and the</w:t>
      </w:r>
      <w:r w:rsidR="00CF179F">
        <w:rPr>
          <w:lang w:val="en-US"/>
        </w:rPr>
        <w:t xml:space="preserve"> 1986 Chernobyl disaster </w:t>
      </w:r>
      <w:r w:rsidR="00DD3609">
        <w:rPr>
          <w:lang w:val="en-US"/>
        </w:rPr>
        <w:t>(</w:t>
      </w:r>
      <w:r w:rsidR="00CF179F">
        <w:rPr>
          <w:lang w:val="en-US"/>
        </w:rPr>
        <w:t>Soviet Russia</w:t>
      </w:r>
      <w:r w:rsidR="00DD3609">
        <w:rPr>
          <w:lang w:val="en-US"/>
        </w:rPr>
        <w:t>)</w:t>
      </w:r>
      <w:r w:rsidR="009917E4">
        <w:rPr>
          <w:lang w:val="en-US"/>
        </w:rPr>
        <w:t xml:space="preserve"> </w:t>
      </w:r>
      <w:r w:rsidR="00CF179F">
        <w:rPr>
          <w:lang w:val="en-US"/>
        </w:rPr>
        <w:t xml:space="preserve">heightened public awareness over the </w:t>
      </w:r>
      <w:r w:rsidR="004101C8">
        <w:rPr>
          <w:lang w:val="en-US"/>
        </w:rPr>
        <w:t>dangers</w:t>
      </w:r>
      <w:r w:rsidR="00CF179F">
        <w:rPr>
          <w:lang w:val="en-US"/>
        </w:rPr>
        <w:t xml:space="preserve"> of nuclear radiation. </w:t>
      </w:r>
      <w:r w:rsidR="002753DC">
        <w:rPr>
          <w:lang w:val="en-US"/>
        </w:rPr>
        <w:t>The</w:t>
      </w:r>
      <w:r w:rsidR="00BD6F03" w:rsidRPr="00BD6F03">
        <w:rPr>
          <w:color w:val="000000" w:themeColor="text1"/>
          <w:lang w:val="en-US"/>
        </w:rPr>
        <w:t xml:space="preserve"> nuclear contamination from the Fukashima Daichi plant </w:t>
      </w:r>
      <w:r w:rsidR="003042AE">
        <w:rPr>
          <w:color w:val="000000" w:themeColor="text1"/>
          <w:lang w:val="en-US"/>
        </w:rPr>
        <w:t>caused by</w:t>
      </w:r>
      <w:r w:rsidR="00BD6F03" w:rsidRPr="00BD6F03">
        <w:rPr>
          <w:color w:val="000000" w:themeColor="text1"/>
          <w:lang w:val="en-US"/>
        </w:rPr>
        <w:t xml:space="preserve"> the 2011 tsunami</w:t>
      </w:r>
      <w:r w:rsidR="002753DC">
        <w:rPr>
          <w:color w:val="000000" w:themeColor="text1"/>
          <w:lang w:val="en-US"/>
        </w:rPr>
        <w:t xml:space="preserve"> convinced</w:t>
      </w:r>
      <w:r w:rsidR="00BD6F03" w:rsidRPr="00BD6F03">
        <w:rPr>
          <w:color w:val="000000" w:themeColor="text1"/>
          <w:lang w:val="en-US"/>
        </w:rPr>
        <w:t xml:space="preserve"> the Japanese and German governments </w:t>
      </w:r>
      <w:r w:rsidR="002753DC">
        <w:rPr>
          <w:color w:val="000000" w:themeColor="text1"/>
          <w:lang w:val="en-US"/>
        </w:rPr>
        <w:t xml:space="preserve">to </w:t>
      </w:r>
      <w:r w:rsidR="003042AE">
        <w:rPr>
          <w:color w:val="000000" w:themeColor="text1"/>
          <w:lang w:val="en-US"/>
        </w:rPr>
        <w:t>pha</w:t>
      </w:r>
      <w:r w:rsidR="002753DC">
        <w:rPr>
          <w:color w:val="000000" w:themeColor="text1"/>
          <w:lang w:val="en-US"/>
        </w:rPr>
        <w:t>se</w:t>
      </w:r>
      <w:r w:rsidR="00BD6F03" w:rsidRPr="00BD6F03">
        <w:rPr>
          <w:color w:val="000000" w:themeColor="text1"/>
          <w:lang w:val="en-US"/>
        </w:rPr>
        <w:t xml:space="preserve"> out their nuclear programs.</w:t>
      </w:r>
      <w:r w:rsidR="00D90E1A">
        <w:rPr>
          <w:color w:val="000000" w:themeColor="text1"/>
          <w:lang w:val="en-US"/>
        </w:rPr>
        <w:t xml:space="preserve"> </w:t>
      </w:r>
    </w:p>
    <w:p w14:paraId="0DA32886" w14:textId="11DD1D7D" w:rsidR="0087452D" w:rsidRPr="0087452D" w:rsidRDefault="00E65A79" w:rsidP="005A1336">
      <w:pPr>
        <w:pStyle w:val="Heading2"/>
        <w:rPr>
          <w:lang w:val="en-US"/>
        </w:rPr>
      </w:pPr>
      <w:r>
        <w:rPr>
          <w:lang w:val="en-US"/>
        </w:rPr>
        <w:t>Commercial Applications</w:t>
      </w:r>
    </w:p>
    <w:p w14:paraId="7F3E3589" w14:textId="096A2EEF" w:rsidR="00293ACB" w:rsidRDefault="00710AB3" w:rsidP="00E65A79">
      <w:pPr>
        <w:rPr>
          <w:lang w:val="en-US"/>
        </w:rPr>
      </w:pPr>
      <w:r>
        <w:rPr>
          <w:lang w:val="en-US"/>
        </w:rPr>
        <w:t xml:space="preserve">The primary use of uranium is as a fuel for energy generation in nuclear </w:t>
      </w:r>
      <w:r w:rsidR="009F2F0A">
        <w:rPr>
          <w:lang w:val="en-US"/>
        </w:rPr>
        <w:t>reactors</w:t>
      </w:r>
      <w:r>
        <w:rPr>
          <w:lang w:val="en-US"/>
        </w:rPr>
        <w:t xml:space="preserve">. </w:t>
      </w:r>
      <w:r w:rsidR="00CB1DE7">
        <w:rPr>
          <w:lang w:val="en-US"/>
        </w:rPr>
        <w:t xml:space="preserve">A nuclear power plant works in a similar fashion as a traditional thermal power plant, with the heat released from the splitting of unstable uranium atoms used to generate steam, which moves a turbine and generates electricity. </w:t>
      </w:r>
      <w:r>
        <w:rPr>
          <w:lang w:val="en-US"/>
        </w:rPr>
        <w:t>Many EU countries (France, Sweden, Finland) meet their energy needs using nuclear power, since it is a more sustainable and reliable form of baseload energy, which does not rely on weather conditions</w:t>
      </w:r>
      <w:r w:rsidR="002753DC">
        <w:rPr>
          <w:lang w:val="en-US"/>
        </w:rPr>
        <w:t>.</w:t>
      </w:r>
    </w:p>
    <w:p w14:paraId="5C37C78D" w14:textId="7D0FFA8E" w:rsidR="00BD4AA2" w:rsidRDefault="00BD4AA2" w:rsidP="00E65A79">
      <w:pPr>
        <w:rPr>
          <w:lang w:val="en-US"/>
        </w:rPr>
      </w:pPr>
      <w:r>
        <w:rPr>
          <w:lang w:val="en-US"/>
        </w:rPr>
        <w:lastRenderedPageBreak/>
        <w:t>The high density of uranium</w:t>
      </w:r>
      <w:r w:rsidR="00BF465F">
        <w:rPr>
          <w:lang w:val="en-US"/>
        </w:rPr>
        <w:t xml:space="preserve"> (1.67 times more than lead)</w:t>
      </w:r>
      <w:r>
        <w:rPr>
          <w:lang w:val="en-US"/>
        </w:rPr>
        <w:t xml:space="preserve"> makes it suitable for shielding </w:t>
      </w:r>
      <w:r w:rsidR="005A1336">
        <w:rPr>
          <w:lang w:val="en-US"/>
        </w:rPr>
        <w:t>people</w:t>
      </w:r>
      <w:r>
        <w:rPr>
          <w:lang w:val="en-US"/>
        </w:rPr>
        <w:t xml:space="preserve"> from gamma radiation and is </w:t>
      </w:r>
      <w:r>
        <w:t>used extensively in the medical, research and transport sectors</w:t>
      </w:r>
      <w:r w:rsidRPr="00BD4AA2">
        <w:rPr>
          <w:lang w:val="en-US"/>
        </w:rPr>
        <w:t>.</w:t>
      </w:r>
      <w:r w:rsidR="003042AE">
        <w:rPr>
          <w:lang w:val="en-US"/>
        </w:rPr>
        <w:t xml:space="preserve"> </w:t>
      </w:r>
      <w:r w:rsidR="00BF465F">
        <w:rPr>
          <w:lang w:val="en-US"/>
        </w:rPr>
        <w:t xml:space="preserve">It </w:t>
      </w:r>
      <w:r w:rsidR="002B4069">
        <w:rPr>
          <w:lang w:val="en-US"/>
        </w:rPr>
        <w:t>i</w:t>
      </w:r>
      <w:r w:rsidR="00BF465F">
        <w:rPr>
          <w:lang w:val="en-US"/>
        </w:rPr>
        <w:t>s</w:t>
      </w:r>
      <w:r w:rsidR="002B4069">
        <w:rPr>
          <w:lang w:val="en-US"/>
        </w:rPr>
        <w:t xml:space="preserve"> </w:t>
      </w:r>
      <w:r w:rsidR="00BF465F">
        <w:rPr>
          <w:lang w:val="en-US"/>
        </w:rPr>
        <w:t xml:space="preserve">also used as a counterbalance weight in </w:t>
      </w:r>
      <w:r w:rsidR="002B4069">
        <w:rPr>
          <w:lang w:val="en-US"/>
        </w:rPr>
        <w:t>equipment such as boats and satellites due to the same reason.</w:t>
      </w:r>
    </w:p>
    <w:p w14:paraId="03CA074A" w14:textId="4257DF5C" w:rsidR="00FC4590" w:rsidRDefault="00AA1D52" w:rsidP="009F2F0A">
      <w:pPr>
        <w:pStyle w:val="Heading2"/>
        <w:rPr>
          <w:lang w:val="en-US"/>
        </w:rPr>
      </w:pPr>
      <w:r>
        <w:rPr>
          <w:lang w:val="en-US"/>
        </w:rPr>
        <w:t>Uranium</w:t>
      </w:r>
      <w:r w:rsidR="00E65A79">
        <w:rPr>
          <w:lang w:val="en-US"/>
        </w:rPr>
        <w:t xml:space="preserve"> mining</w:t>
      </w:r>
    </w:p>
    <w:p w14:paraId="3419C833" w14:textId="498DE72D" w:rsidR="00AC2273" w:rsidRDefault="00272ECF" w:rsidP="00AC2273">
      <w:pPr>
        <w:rPr>
          <w:lang w:val="en-US"/>
        </w:rPr>
      </w:pPr>
      <w:r>
        <w:rPr>
          <w:lang w:val="en-US"/>
        </w:rPr>
        <w:t xml:space="preserve">Uranium ore, similar to other metals, is obtained </w:t>
      </w:r>
      <w:r w:rsidR="005E6D15">
        <w:rPr>
          <w:lang w:val="en-US"/>
        </w:rPr>
        <w:t xml:space="preserve">either by </w:t>
      </w:r>
      <w:r>
        <w:rPr>
          <w:lang w:val="en-US"/>
        </w:rPr>
        <w:t xml:space="preserve">underground/open pit mining (43% </w:t>
      </w:r>
      <w:r w:rsidR="009F2F0A">
        <w:rPr>
          <w:lang w:val="en-US"/>
        </w:rPr>
        <w:t xml:space="preserve">of world </w:t>
      </w:r>
      <w:r>
        <w:rPr>
          <w:lang w:val="en-US"/>
        </w:rPr>
        <w:t>production) or in situ leaching (</w:t>
      </w:r>
      <w:r>
        <w:rPr>
          <w:rFonts w:ascii="Arial" w:hAnsi="Arial" w:cs="Arial"/>
          <w:color w:val="202122"/>
          <w:sz w:val="21"/>
          <w:szCs w:val="21"/>
          <w:shd w:val="clear" w:color="auto" w:fill="FFFFFF"/>
        </w:rPr>
        <w:t>57% of world production</w:t>
      </w:r>
      <w:r>
        <w:rPr>
          <w:lang w:val="en-US"/>
        </w:rPr>
        <w:t xml:space="preserve">). </w:t>
      </w:r>
      <w:r w:rsidR="008E55B8">
        <w:rPr>
          <w:lang w:val="en-US"/>
        </w:rPr>
        <w:t>I</w:t>
      </w:r>
      <w:r w:rsidR="005E6D15">
        <w:rPr>
          <w:lang w:val="en-US"/>
        </w:rPr>
        <w:t xml:space="preserve">n situ leaching consists of pumping a chemical solution down drill holes into the uranium ore deposit, which is then pumped back to the surface to extract the ores from the solution. Both processes </w:t>
      </w:r>
      <w:r w:rsidR="005E6D15" w:rsidRPr="005E6D15">
        <w:rPr>
          <w:color w:val="FF0000"/>
          <w:lang w:val="en-US"/>
        </w:rPr>
        <w:t xml:space="preserve">give out </w:t>
      </w:r>
      <w:r w:rsidR="005E6D15">
        <w:rPr>
          <w:lang w:val="en-US"/>
        </w:rPr>
        <w:t xml:space="preserve">uranium ore </w:t>
      </w:r>
      <w:r w:rsidR="0027428D">
        <w:rPr>
          <w:lang w:val="en-US"/>
        </w:rPr>
        <w:t>concentrates</w:t>
      </w:r>
      <w:r w:rsidR="005E6D15">
        <w:rPr>
          <w:lang w:val="en-US"/>
        </w:rPr>
        <w:t xml:space="preserve"> in a yellow pow</w:t>
      </w:r>
      <w:r w:rsidR="0027428D">
        <w:rPr>
          <w:lang w:val="en-US"/>
        </w:rPr>
        <w:t>dered</w:t>
      </w:r>
      <w:r w:rsidR="005E6D15">
        <w:rPr>
          <w:lang w:val="en-US"/>
        </w:rPr>
        <w:t xml:space="preserve"> form (called ‘yellowcake’), which is then sent for enrichment. </w:t>
      </w:r>
    </w:p>
    <w:p w14:paraId="32341763" w14:textId="23B47188" w:rsidR="00893197" w:rsidRPr="00893197" w:rsidRDefault="00893197" w:rsidP="00AC2273">
      <w:pPr>
        <w:rPr>
          <w:rFonts w:cstheme="minorHAnsi"/>
          <w:lang w:val="en-US"/>
        </w:rPr>
      </w:pPr>
      <w:r w:rsidRPr="00893197">
        <w:rPr>
          <w:rFonts w:cstheme="minorHAnsi"/>
          <w:lang w:val="en-US"/>
        </w:rPr>
        <w:t xml:space="preserve">Naturally occurring uranium is a combination of the </w:t>
      </w:r>
      <w:r w:rsidRPr="00893197">
        <w:rPr>
          <w:rFonts w:cstheme="minorHAnsi"/>
          <w:color w:val="333333"/>
          <w:shd w:val="clear" w:color="auto" w:fill="FFFFFF"/>
        </w:rPr>
        <w:t>U-235 isotope</w:t>
      </w:r>
      <w:r w:rsidRPr="00893197">
        <w:rPr>
          <w:rFonts w:cstheme="minorHAnsi"/>
          <w:color w:val="333333"/>
          <w:shd w:val="clear" w:color="auto" w:fill="FFFFFF"/>
          <w:lang w:val="en-US"/>
        </w:rPr>
        <w:t xml:space="preserve"> (</w:t>
      </w:r>
      <w:r w:rsidRPr="00893197">
        <w:rPr>
          <w:rFonts w:cstheme="minorHAnsi"/>
          <w:color w:val="333333"/>
          <w:shd w:val="clear" w:color="auto" w:fill="FFFFFF"/>
        </w:rPr>
        <w:t>0.7%</w:t>
      </w:r>
      <w:r w:rsidRPr="00893197">
        <w:rPr>
          <w:rFonts w:cstheme="minorHAnsi"/>
          <w:color w:val="333333"/>
          <w:shd w:val="clear" w:color="auto" w:fill="FFFFFF"/>
          <w:lang w:val="en-US"/>
        </w:rPr>
        <w:t xml:space="preserve">) and the </w:t>
      </w:r>
      <w:r w:rsidRPr="00893197">
        <w:rPr>
          <w:rFonts w:cstheme="minorHAnsi"/>
          <w:color w:val="333333"/>
          <w:shd w:val="clear" w:color="auto" w:fill="FFFFFF"/>
        </w:rPr>
        <w:t>U-238 isotope</w:t>
      </w:r>
      <w:r w:rsidRPr="00893197">
        <w:rPr>
          <w:rFonts w:cstheme="minorHAnsi"/>
          <w:color w:val="333333"/>
          <w:shd w:val="clear" w:color="auto" w:fill="FFFFFF"/>
          <w:lang w:val="en-US"/>
        </w:rPr>
        <w:t xml:space="preserve"> (</w:t>
      </w:r>
      <w:r w:rsidRPr="00893197">
        <w:rPr>
          <w:rFonts w:cstheme="minorHAnsi"/>
          <w:color w:val="333333"/>
          <w:shd w:val="clear" w:color="auto" w:fill="FFFFFF"/>
        </w:rPr>
        <w:t>99.3%</w:t>
      </w:r>
      <w:r w:rsidRPr="00893197">
        <w:rPr>
          <w:rFonts w:cstheme="minorHAnsi"/>
          <w:color w:val="333333"/>
          <w:shd w:val="clear" w:color="auto" w:fill="FFFFFF"/>
          <w:lang w:val="en-US"/>
        </w:rPr>
        <w:t xml:space="preserve">) which differ in their physical properties, notably their mass. This difference is exploited in the enrichment process </w:t>
      </w:r>
      <w:r w:rsidR="00272ECF">
        <w:rPr>
          <w:rFonts w:cstheme="minorHAnsi"/>
          <w:color w:val="333333"/>
          <w:shd w:val="clear" w:color="auto" w:fill="FFFFFF"/>
          <w:lang w:val="en-US"/>
        </w:rPr>
        <w:t>of the ore</w:t>
      </w:r>
      <w:r w:rsidRPr="00893197">
        <w:rPr>
          <w:rFonts w:cstheme="minorHAnsi"/>
          <w:color w:val="333333"/>
          <w:shd w:val="clear" w:color="auto" w:fill="FFFFFF"/>
          <w:lang w:val="en-US"/>
        </w:rPr>
        <w:t>, which increase</w:t>
      </w:r>
      <w:r w:rsidR="00CB1DE7">
        <w:rPr>
          <w:rFonts w:cstheme="minorHAnsi"/>
          <w:color w:val="333333"/>
          <w:shd w:val="clear" w:color="auto" w:fill="FFFFFF"/>
          <w:lang w:val="en-US"/>
        </w:rPr>
        <w:t>s</w:t>
      </w:r>
      <w:r w:rsidRPr="00893197">
        <w:rPr>
          <w:rFonts w:cstheme="minorHAnsi"/>
          <w:color w:val="333333"/>
          <w:shd w:val="clear" w:color="auto" w:fill="FFFFFF"/>
          <w:lang w:val="en-US"/>
        </w:rPr>
        <w:t xml:space="preserve"> the concentration of the </w:t>
      </w:r>
      <w:r w:rsidR="00BD4AA2">
        <w:rPr>
          <w:rFonts w:cstheme="minorHAnsi"/>
          <w:color w:val="333333"/>
          <w:shd w:val="clear" w:color="auto" w:fill="FFFFFF"/>
          <w:lang w:val="en-US"/>
        </w:rPr>
        <w:t xml:space="preserve">fissile </w:t>
      </w:r>
      <w:r w:rsidRPr="00893197">
        <w:rPr>
          <w:rFonts w:cstheme="minorHAnsi"/>
          <w:color w:val="333333"/>
          <w:shd w:val="clear" w:color="auto" w:fill="FFFFFF"/>
          <w:lang w:val="en-US"/>
        </w:rPr>
        <w:t xml:space="preserve">U-235 isotope from </w:t>
      </w:r>
      <w:r w:rsidRPr="00893197">
        <w:rPr>
          <w:rFonts w:cstheme="minorHAnsi"/>
          <w:color w:val="333333"/>
          <w:shd w:val="clear" w:color="auto" w:fill="FFFFFF"/>
        </w:rPr>
        <w:t>0.7% to 3</w:t>
      </w:r>
      <w:r w:rsidR="00CB1DE7">
        <w:rPr>
          <w:rFonts w:cstheme="minorHAnsi"/>
          <w:color w:val="333333"/>
          <w:shd w:val="clear" w:color="auto" w:fill="FFFFFF"/>
          <w:lang w:val="en-US"/>
        </w:rPr>
        <w:t>.</w:t>
      </w:r>
      <w:r w:rsidRPr="00893197">
        <w:rPr>
          <w:rFonts w:cstheme="minorHAnsi"/>
          <w:color w:val="333333"/>
          <w:shd w:val="clear" w:color="auto" w:fill="FFFFFF"/>
        </w:rPr>
        <w:t>5%</w:t>
      </w:r>
      <w:r w:rsidRPr="00893197">
        <w:rPr>
          <w:rFonts w:cstheme="minorHAnsi"/>
          <w:color w:val="333333"/>
          <w:shd w:val="clear" w:color="auto" w:fill="FFFFFF"/>
          <w:lang w:val="en-US"/>
        </w:rPr>
        <w:t>, to be used as fuel for nuclear power plants.</w:t>
      </w:r>
    </w:p>
    <w:p w14:paraId="164A5240" w14:textId="41B296CC" w:rsidR="00AC2273" w:rsidRPr="00AC2273" w:rsidRDefault="00AC2273" w:rsidP="00AC2273">
      <w:r w:rsidRPr="00AC2273">
        <w:t xml:space="preserve">Uranium enrichment is strategically sensitive and capital intensive, </w:t>
      </w:r>
      <w:r>
        <w:rPr>
          <w:lang w:val="en-US"/>
        </w:rPr>
        <w:t>h</w:t>
      </w:r>
      <w:r w:rsidRPr="00AC2273">
        <w:t>ence, there are relatively few commercial enrichment suppliers operating a limited number of facilities worldwide.</w:t>
      </w:r>
      <w:r>
        <w:rPr>
          <w:lang w:val="en-US"/>
        </w:rPr>
        <w:t xml:space="preserve"> </w:t>
      </w:r>
      <w:r w:rsidRPr="00AC2273">
        <w:t xml:space="preserve">The three major producers </w:t>
      </w:r>
      <w:r w:rsidR="00893197" w:rsidRPr="00893197">
        <w:rPr>
          <w:lang w:val="en-US"/>
        </w:rPr>
        <w:t>cu</w:t>
      </w:r>
      <w:r w:rsidR="00893197">
        <w:rPr>
          <w:lang w:val="en-US"/>
        </w:rPr>
        <w:t>rrently are</w:t>
      </w:r>
      <w:r w:rsidRPr="00AC2273">
        <w:t>: Orano, Rosatom, and Urenco operating large commercial enrichment plants in France, Germany, Netherlands, UK, USA, and Russia.</w:t>
      </w:r>
    </w:p>
    <w:p w14:paraId="45AF70EE" w14:textId="77777777" w:rsidR="00AC2273" w:rsidRPr="00AC2273" w:rsidRDefault="00AC2273" w:rsidP="00AC2273"/>
    <w:p w14:paraId="19781F30" w14:textId="500AFC3A" w:rsidR="00E65A79" w:rsidRDefault="008E55B8" w:rsidP="00293ACB">
      <w:pPr>
        <w:pStyle w:val="Heading2"/>
        <w:rPr>
          <w:lang w:val="en-US"/>
        </w:rPr>
      </w:pPr>
      <w:r>
        <w:rPr>
          <w:lang w:val="en-US"/>
        </w:rPr>
        <w:t xml:space="preserve">Uranium </w:t>
      </w:r>
      <w:r w:rsidR="00E65A79">
        <w:rPr>
          <w:lang w:val="en-US"/>
        </w:rPr>
        <w:t xml:space="preserve">Reserves </w:t>
      </w:r>
      <w:r>
        <w:rPr>
          <w:lang w:val="en-US"/>
        </w:rPr>
        <w:t>&amp; Production</w:t>
      </w:r>
    </w:p>
    <w:p w14:paraId="19A3C487" w14:textId="64EF17D2" w:rsidR="009E3544" w:rsidRPr="009E3544" w:rsidRDefault="009E3544" w:rsidP="009E3544">
      <w:pPr>
        <w:rPr>
          <w:lang w:val="en-US"/>
        </w:rPr>
      </w:pPr>
    </w:p>
    <w:p w14:paraId="4B3CCA16" w14:textId="3BD4C3D3" w:rsidR="00FC4590" w:rsidRDefault="000E4208" w:rsidP="00710AB3">
      <w:pPr>
        <w:rPr>
          <w:color w:val="000000" w:themeColor="text1"/>
          <w:lang w:val="en-US"/>
        </w:rPr>
      </w:pPr>
      <w:r w:rsidRPr="00AE05F5">
        <w:rPr>
          <w:color w:val="000000" w:themeColor="text1"/>
          <w:lang w:val="en-US"/>
        </w:rPr>
        <w:t>The total amount of uranium reserves worldwide</w:t>
      </w:r>
      <w:r w:rsidR="00AE05F5">
        <w:rPr>
          <w:color w:val="000000" w:themeColor="text1"/>
          <w:lang w:val="en-US"/>
        </w:rPr>
        <w:t>, based on profitable recovery,</w:t>
      </w:r>
      <w:r w:rsidRPr="00AE05F5">
        <w:rPr>
          <w:color w:val="000000" w:themeColor="text1"/>
          <w:lang w:val="en-US"/>
        </w:rPr>
        <w:t xml:space="preserve"> is estimated at </w:t>
      </w:r>
      <w:r w:rsidR="001A499F" w:rsidRPr="00AE05F5">
        <w:rPr>
          <w:color w:val="000000" w:themeColor="text1"/>
          <w:lang w:val="en-US"/>
        </w:rPr>
        <w:t>6</w:t>
      </w:r>
      <w:r w:rsidRPr="00AE05F5">
        <w:rPr>
          <w:color w:val="000000" w:themeColor="text1"/>
          <w:lang w:val="en-US"/>
        </w:rPr>
        <w:t xml:space="preserve"> million </w:t>
      </w:r>
      <w:r w:rsidR="001A42AA" w:rsidRPr="00AE05F5">
        <w:rPr>
          <w:color w:val="000000" w:themeColor="text1"/>
          <w:lang w:val="en-US"/>
        </w:rPr>
        <w:t>tons</w:t>
      </w:r>
      <w:r w:rsidR="005A1336">
        <w:rPr>
          <w:color w:val="000000" w:themeColor="text1"/>
          <w:lang w:val="en-US"/>
        </w:rPr>
        <w:t>.</w:t>
      </w:r>
      <w:r w:rsidR="001A499F" w:rsidRPr="00AE05F5">
        <w:rPr>
          <w:color w:val="000000" w:themeColor="text1"/>
          <w:lang w:val="en-US"/>
        </w:rPr>
        <w:t xml:space="preserve"> </w:t>
      </w:r>
      <w:r w:rsidR="001A42AA" w:rsidRPr="00AE05F5">
        <w:rPr>
          <w:color w:val="000000" w:themeColor="text1"/>
          <w:lang w:val="en-US"/>
        </w:rPr>
        <w:t xml:space="preserve">Australia </w:t>
      </w:r>
      <w:r w:rsidR="00AE05F5">
        <w:rPr>
          <w:color w:val="000000" w:themeColor="text1"/>
          <w:lang w:val="en-US"/>
        </w:rPr>
        <w:t>leads</w:t>
      </w:r>
      <w:r w:rsidR="001A42AA" w:rsidRPr="001A42AA">
        <w:rPr>
          <w:color w:val="000000" w:themeColor="text1"/>
          <w:lang w:val="en-US"/>
        </w:rPr>
        <w:t xml:space="preserve"> with 28% of the world’s identified recoverable resources, with 80% of it originating from a single site: the Olympic Dam deposit. The next largest reserves are found in Kazakhstan, Canada, Russia and Namibia.</w:t>
      </w:r>
      <w:r w:rsidR="001A42AA">
        <w:rPr>
          <w:color w:val="000000" w:themeColor="text1"/>
          <w:lang w:val="en-US"/>
        </w:rPr>
        <w:t xml:space="preserve"> </w:t>
      </w:r>
      <w:r w:rsidRPr="000E4208">
        <w:rPr>
          <w:color w:val="000000" w:themeColor="text1"/>
          <w:lang w:val="en-US"/>
        </w:rPr>
        <w:t>The world's known uranium resources</w:t>
      </w:r>
      <w:r w:rsidR="00555BEC">
        <w:rPr>
          <w:color w:val="000000" w:themeColor="text1"/>
          <w:lang w:val="en-US"/>
        </w:rPr>
        <w:t xml:space="preserve"> has</w:t>
      </w:r>
      <w:r w:rsidRPr="000E4208">
        <w:rPr>
          <w:color w:val="000000" w:themeColor="text1"/>
          <w:lang w:val="en-US"/>
        </w:rPr>
        <w:t xml:space="preserve"> increased by </w:t>
      </w:r>
      <w:r>
        <w:rPr>
          <w:color w:val="000000" w:themeColor="text1"/>
          <w:lang w:val="en-US"/>
        </w:rPr>
        <w:t>25%</w:t>
      </w:r>
      <w:r w:rsidRPr="000E4208">
        <w:rPr>
          <w:color w:val="000000" w:themeColor="text1"/>
          <w:lang w:val="en-US"/>
        </w:rPr>
        <w:t xml:space="preserve"> in the last decade due to increased </w:t>
      </w:r>
      <w:r>
        <w:rPr>
          <w:color w:val="000000" w:themeColor="text1"/>
          <w:lang w:val="en-US"/>
        </w:rPr>
        <w:t>exploration efforts</w:t>
      </w:r>
      <w:r w:rsidR="001A42AA">
        <w:rPr>
          <w:color w:val="000000" w:themeColor="text1"/>
          <w:lang w:val="en-US"/>
        </w:rPr>
        <w:t xml:space="preserve"> led by </w:t>
      </w:r>
      <w:r w:rsidR="001A42AA">
        <w:t>Canada, China, India, Russia and Kazakhstan</w:t>
      </w:r>
      <w:r>
        <w:rPr>
          <w:color w:val="000000" w:themeColor="text1"/>
          <w:lang w:val="en-US"/>
        </w:rPr>
        <w:t xml:space="preserve">. </w:t>
      </w:r>
      <w:r w:rsidRPr="000E4208">
        <w:rPr>
          <w:color w:val="000000" w:themeColor="text1"/>
          <w:lang w:val="en-US"/>
        </w:rPr>
        <w:t xml:space="preserve">Searching for uranium deposits is easier than other mineral resources because of its radiation signature which allows </w:t>
      </w:r>
      <w:r w:rsidR="00555BEC">
        <w:rPr>
          <w:color w:val="000000" w:themeColor="text1"/>
          <w:lang w:val="en-US"/>
        </w:rPr>
        <w:t>them</w:t>
      </w:r>
      <w:r w:rsidRPr="000E4208">
        <w:rPr>
          <w:color w:val="000000" w:themeColor="text1"/>
          <w:lang w:val="en-US"/>
        </w:rPr>
        <w:t xml:space="preserve"> to be mapped from the air.</w:t>
      </w:r>
      <w:r w:rsidR="009F2F0A">
        <w:rPr>
          <w:color w:val="000000" w:themeColor="text1"/>
          <w:lang w:val="en-US"/>
        </w:rPr>
        <w:t xml:space="preserve"> </w:t>
      </w:r>
      <w:r w:rsidR="00770ABE">
        <w:rPr>
          <w:color w:val="000000" w:themeColor="text1"/>
          <w:lang w:val="en-US"/>
        </w:rPr>
        <w:t xml:space="preserve">A significant share of </w:t>
      </w:r>
      <w:r w:rsidR="009F2F0A" w:rsidRPr="009F2F0A">
        <w:rPr>
          <w:color w:val="000000" w:themeColor="text1"/>
          <w:lang w:val="en-US"/>
        </w:rPr>
        <w:t>uranium mine production</w:t>
      </w:r>
      <w:r w:rsidR="00770ABE">
        <w:rPr>
          <w:color w:val="000000" w:themeColor="text1"/>
          <w:lang w:val="en-US"/>
        </w:rPr>
        <w:t xml:space="preserve"> (53%)</w:t>
      </w:r>
      <w:r w:rsidR="009F2F0A" w:rsidRPr="009F2F0A">
        <w:rPr>
          <w:color w:val="000000" w:themeColor="text1"/>
          <w:lang w:val="en-US"/>
        </w:rPr>
        <w:t xml:space="preserve"> is </w:t>
      </w:r>
      <w:r w:rsidR="00770ABE">
        <w:rPr>
          <w:color w:val="000000" w:themeColor="text1"/>
          <w:lang w:val="en-US"/>
        </w:rPr>
        <w:t>controlled by</w:t>
      </w:r>
      <w:r w:rsidR="009F2F0A" w:rsidRPr="009F2F0A">
        <w:rPr>
          <w:color w:val="000000" w:themeColor="text1"/>
          <w:lang w:val="en-US"/>
        </w:rPr>
        <w:t xml:space="preserve"> state-owned mining companies like </w:t>
      </w:r>
      <w:proofErr w:type="spellStart"/>
      <w:r w:rsidR="009F2F0A" w:rsidRPr="009F2F0A">
        <w:rPr>
          <w:color w:val="000000" w:themeColor="text1"/>
          <w:lang w:val="en-US"/>
        </w:rPr>
        <w:t>Kazatomprom</w:t>
      </w:r>
      <w:proofErr w:type="spellEnd"/>
      <w:r w:rsidR="00AC1F35">
        <w:rPr>
          <w:color w:val="000000" w:themeColor="text1"/>
          <w:lang w:val="en-US"/>
        </w:rPr>
        <w:t xml:space="preserve"> (</w:t>
      </w:r>
      <w:r w:rsidR="00770ABE" w:rsidRPr="00770ABE">
        <w:rPr>
          <w:color w:val="000000" w:themeColor="text1"/>
          <w:lang w:val="en-US"/>
        </w:rPr>
        <w:t>Kazakhstan</w:t>
      </w:r>
      <w:r w:rsidR="00AC1F35">
        <w:rPr>
          <w:color w:val="000000" w:themeColor="text1"/>
          <w:lang w:val="en-US"/>
        </w:rPr>
        <w:t>)</w:t>
      </w:r>
      <w:r w:rsidR="009F2F0A" w:rsidRPr="009F2F0A">
        <w:rPr>
          <w:color w:val="000000" w:themeColor="text1"/>
          <w:lang w:val="en-US"/>
        </w:rPr>
        <w:t xml:space="preserve">, </w:t>
      </w:r>
      <w:proofErr w:type="spellStart"/>
      <w:r w:rsidR="009F2F0A" w:rsidRPr="009F2F0A">
        <w:rPr>
          <w:color w:val="000000" w:themeColor="text1"/>
          <w:lang w:val="en-US"/>
        </w:rPr>
        <w:t>Orano</w:t>
      </w:r>
      <w:proofErr w:type="spellEnd"/>
      <w:r w:rsidR="00770ABE">
        <w:rPr>
          <w:color w:val="000000" w:themeColor="text1"/>
          <w:lang w:val="en-US"/>
        </w:rPr>
        <w:t xml:space="preserve"> (France),</w:t>
      </w:r>
      <w:r w:rsidR="009F2F0A" w:rsidRPr="009F2F0A">
        <w:rPr>
          <w:color w:val="000000" w:themeColor="text1"/>
          <w:lang w:val="en-US"/>
        </w:rPr>
        <w:t xml:space="preserve"> CGN</w:t>
      </w:r>
      <w:r w:rsidR="00770ABE">
        <w:rPr>
          <w:color w:val="000000" w:themeColor="text1"/>
          <w:lang w:val="en-US"/>
        </w:rPr>
        <w:t xml:space="preserve"> (China) and Uranium</w:t>
      </w:r>
      <w:r w:rsidR="00770ABE" w:rsidRPr="00770ABE">
        <w:t xml:space="preserve"> </w:t>
      </w:r>
      <w:r w:rsidR="00770ABE" w:rsidRPr="00770ABE">
        <w:rPr>
          <w:color w:val="000000" w:themeColor="text1"/>
          <w:lang w:val="en-US"/>
        </w:rPr>
        <w:t>One</w:t>
      </w:r>
      <w:r w:rsidR="00770ABE">
        <w:rPr>
          <w:color w:val="000000" w:themeColor="text1"/>
          <w:lang w:val="en-US"/>
        </w:rPr>
        <w:t xml:space="preserve"> (Russia)</w:t>
      </w:r>
      <w:r w:rsidR="009F2F0A" w:rsidRPr="009F2F0A">
        <w:rPr>
          <w:color w:val="000000" w:themeColor="text1"/>
          <w:lang w:val="en-US"/>
        </w:rPr>
        <w:t xml:space="preserve"> which prioritize secure supply over market considerations.</w:t>
      </w:r>
    </w:p>
    <w:p w14:paraId="57877131" w14:textId="0C8240A7" w:rsidR="009F2F0A" w:rsidRPr="009F2F0A" w:rsidRDefault="00E65A79" w:rsidP="009F2F0A">
      <w:pPr>
        <w:pStyle w:val="Heading2"/>
        <w:rPr>
          <w:lang w:val="en-US"/>
        </w:rPr>
      </w:pPr>
      <w:r>
        <w:rPr>
          <w:lang w:val="en-US"/>
        </w:rPr>
        <w:t>Current Trade</w:t>
      </w:r>
      <w:r w:rsidR="00AC1F35">
        <w:rPr>
          <w:lang w:val="en-US"/>
        </w:rPr>
        <w:t xml:space="preserve"> &amp; Demand</w:t>
      </w:r>
    </w:p>
    <w:p w14:paraId="51B2E4A6" w14:textId="73DADF9E" w:rsidR="009F2F0A" w:rsidRPr="009F2F0A" w:rsidRDefault="009F2F0A" w:rsidP="009F2F0A">
      <w:pPr>
        <w:rPr>
          <w:lang w:val="en-US"/>
        </w:rPr>
      </w:pPr>
      <w:r w:rsidRPr="009F2F0A">
        <w:rPr>
          <w:lang w:val="en-US"/>
        </w:rPr>
        <w:t xml:space="preserve">The current global demand for uranium is about 67,000 </w:t>
      </w:r>
      <w:proofErr w:type="spellStart"/>
      <w:r w:rsidRPr="009F2F0A">
        <w:rPr>
          <w:lang w:val="en-US"/>
        </w:rPr>
        <w:t>tU</w:t>
      </w:r>
      <w:proofErr w:type="spellEnd"/>
      <w:r w:rsidRPr="009F2F0A">
        <w:rPr>
          <w:lang w:val="en-US"/>
        </w:rPr>
        <w:t>/</w:t>
      </w:r>
      <w:proofErr w:type="spellStart"/>
      <w:r w:rsidRPr="009F2F0A">
        <w:rPr>
          <w:lang w:val="en-US"/>
        </w:rPr>
        <w:t>yr</w:t>
      </w:r>
      <w:proofErr w:type="spellEnd"/>
      <w:r w:rsidRPr="009F2F0A">
        <w:rPr>
          <w:lang w:val="en-US"/>
        </w:rPr>
        <w:t xml:space="preserve"> (</w:t>
      </w:r>
      <w:r w:rsidR="00AE05F5" w:rsidRPr="009F2F0A">
        <w:rPr>
          <w:lang w:val="en-US"/>
        </w:rPr>
        <w:t>tons</w:t>
      </w:r>
      <w:r w:rsidRPr="009F2F0A">
        <w:rPr>
          <w:lang w:val="en-US"/>
        </w:rPr>
        <w:t xml:space="preserve"> uranium per year) with the vast majority consumed by the power sector and a small amount being used for medical and research purposes. 440 reactors across the world use uranium</w:t>
      </w:r>
      <w:r w:rsidR="003E5A32">
        <w:rPr>
          <w:lang w:val="en-US"/>
        </w:rPr>
        <w:t xml:space="preserve"> as</w:t>
      </w:r>
      <w:r w:rsidRPr="009F2F0A">
        <w:rPr>
          <w:lang w:val="en-US"/>
        </w:rPr>
        <w:t xml:space="preserve"> fuel and generate 10% of the world’s electricity</w:t>
      </w:r>
      <w:r w:rsidR="00AE05F5">
        <w:rPr>
          <w:lang w:val="en-US"/>
        </w:rPr>
        <w:t xml:space="preserve"> (</w:t>
      </w:r>
      <w:r w:rsidR="005A1336">
        <w:rPr>
          <w:lang w:val="en-US"/>
        </w:rPr>
        <w:t xml:space="preserve">390 </w:t>
      </w:r>
      <w:proofErr w:type="spellStart"/>
      <w:r w:rsidR="005A1336">
        <w:rPr>
          <w:lang w:val="en-US"/>
        </w:rPr>
        <w:t>GWe</w:t>
      </w:r>
      <w:proofErr w:type="spellEnd"/>
      <w:r w:rsidR="00AE05F5">
        <w:rPr>
          <w:lang w:val="en-US"/>
        </w:rPr>
        <w:t>)</w:t>
      </w:r>
      <w:r w:rsidRPr="009F2F0A">
        <w:rPr>
          <w:lang w:val="en-US"/>
        </w:rPr>
        <w:t xml:space="preserve">. With China’s ability to build multiple reactors with predictable costs and schedules, the world is projected to experience significant growth in nuclear capacity </w:t>
      </w:r>
      <w:r w:rsidR="003E5A32">
        <w:rPr>
          <w:lang w:val="en-US"/>
        </w:rPr>
        <w:t>until</w:t>
      </w:r>
      <w:r w:rsidRPr="009F2F0A">
        <w:rPr>
          <w:lang w:val="en-US"/>
        </w:rPr>
        <w:t xml:space="preserve"> 2040.</w:t>
      </w:r>
    </w:p>
    <w:p w14:paraId="7A210277" w14:textId="77777777" w:rsidR="005A1336" w:rsidRDefault="005A1336" w:rsidP="00CB1DE7">
      <w:pPr>
        <w:rPr>
          <w:lang w:val="en-US"/>
        </w:rPr>
      </w:pPr>
    </w:p>
    <w:p w14:paraId="37479F45" w14:textId="5108260A" w:rsidR="00C1288E" w:rsidRPr="00C1288E" w:rsidRDefault="003120D0" w:rsidP="003120D0">
      <w:pPr>
        <w:rPr>
          <w:lang w:val="en-US"/>
        </w:rPr>
      </w:pPr>
      <w:r w:rsidRPr="003120D0">
        <w:rPr>
          <w:lang w:val="en-US"/>
        </w:rPr>
        <w:t xml:space="preserve">The Chicago Mercantile Exchange (CME) offers a </w:t>
      </w:r>
      <w:r w:rsidR="00A3472E">
        <w:rPr>
          <w:lang w:val="en-US"/>
        </w:rPr>
        <w:t xml:space="preserve">standard unit </w:t>
      </w:r>
      <w:r w:rsidRPr="003120D0">
        <w:rPr>
          <w:lang w:val="en-US"/>
        </w:rPr>
        <w:t xml:space="preserve">contract </w:t>
      </w:r>
      <w:r w:rsidR="00A3472E">
        <w:rPr>
          <w:lang w:val="en-US"/>
        </w:rPr>
        <w:t>for 250 pounds of</w:t>
      </w:r>
      <w:r w:rsidRPr="003120D0">
        <w:rPr>
          <w:lang w:val="en-US"/>
        </w:rPr>
        <w:t xml:space="preserve"> U</w:t>
      </w:r>
      <w:r w:rsidRPr="00A3472E">
        <w:rPr>
          <w:vertAlign w:val="subscript"/>
          <w:lang w:val="en-US"/>
        </w:rPr>
        <w:t>308</w:t>
      </w:r>
      <w:r w:rsidRPr="003120D0">
        <w:rPr>
          <w:lang w:val="en-US"/>
        </w:rPr>
        <w:t xml:space="preserve"> (</w:t>
      </w:r>
      <w:proofErr w:type="spellStart"/>
      <w:r w:rsidRPr="003120D0">
        <w:rPr>
          <w:lang w:val="en-US"/>
        </w:rPr>
        <w:t>triuranium</w:t>
      </w:r>
      <w:proofErr w:type="spellEnd"/>
      <w:r w:rsidRPr="003120D0">
        <w:rPr>
          <w:lang w:val="en-US"/>
        </w:rPr>
        <w:t xml:space="preserve"> octoxide), </w:t>
      </w:r>
      <w:r w:rsidR="00F73908">
        <w:rPr>
          <w:lang w:val="en-US"/>
        </w:rPr>
        <w:t>the most commonly occurring form of uranium ore</w:t>
      </w:r>
      <w:r w:rsidRPr="003120D0">
        <w:rPr>
          <w:lang w:val="en-US"/>
        </w:rPr>
        <w:t xml:space="preserve">. </w:t>
      </w:r>
      <w:r w:rsidR="00C41DEB">
        <w:rPr>
          <w:lang w:val="en-US"/>
        </w:rPr>
        <w:t>L</w:t>
      </w:r>
      <w:r w:rsidR="00C1288E">
        <w:t>ow market prices</w:t>
      </w:r>
      <w:r w:rsidR="00C1288E" w:rsidRPr="00C1288E">
        <w:rPr>
          <w:lang w:val="en-US"/>
        </w:rPr>
        <w:t xml:space="preserve"> </w:t>
      </w:r>
      <w:r w:rsidR="00C1288E">
        <w:rPr>
          <w:lang w:val="en-US"/>
        </w:rPr>
        <w:t xml:space="preserve">due to </w:t>
      </w:r>
      <w:r w:rsidR="00C06BC6">
        <w:rPr>
          <w:lang w:val="en-US"/>
        </w:rPr>
        <w:t>an oversupplied uranium market</w:t>
      </w:r>
      <w:r w:rsidR="00C1288E">
        <w:t xml:space="preserve"> led to significant reductions in uranium production and delay</w:t>
      </w:r>
      <w:r w:rsidR="00C1288E" w:rsidRPr="00C1288E">
        <w:rPr>
          <w:lang w:val="en-US"/>
        </w:rPr>
        <w:t>s</w:t>
      </w:r>
      <w:r w:rsidR="00C1288E">
        <w:t xml:space="preserve"> in some mine development projects</w:t>
      </w:r>
      <w:r w:rsidR="00C41DEB" w:rsidRPr="00C41DEB">
        <w:rPr>
          <w:lang w:val="en-US"/>
        </w:rPr>
        <w:t xml:space="preserve"> </w:t>
      </w:r>
      <w:r w:rsidR="00C41DEB">
        <w:rPr>
          <w:lang w:val="en-US"/>
        </w:rPr>
        <w:t>over the past few years</w:t>
      </w:r>
      <w:r w:rsidR="00C1288E" w:rsidRPr="00C1288E">
        <w:rPr>
          <w:lang w:val="en-US"/>
        </w:rPr>
        <w:t>.</w:t>
      </w:r>
      <w:r w:rsidR="00C41DEB">
        <w:rPr>
          <w:lang w:val="en-US"/>
        </w:rPr>
        <w:t xml:space="preserve"> However, prices have risen sharply in 2022, </w:t>
      </w:r>
      <w:r w:rsidR="00A3472E" w:rsidRPr="00A3472E">
        <w:rPr>
          <w:lang w:val="en-US"/>
        </w:rPr>
        <w:t>du</w:t>
      </w:r>
      <w:r w:rsidR="00A3472E">
        <w:rPr>
          <w:lang w:val="en-US"/>
        </w:rPr>
        <w:t>e to a supply squeeze brought about by</w:t>
      </w:r>
      <w:r w:rsidR="00A3472E" w:rsidRPr="00A3472E">
        <w:t xml:space="preserve"> </w:t>
      </w:r>
      <w:r w:rsidR="002753DC">
        <w:rPr>
          <w:lang w:val="en-US"/>
        </w:rPr>
        <w:t>pandemic disruptions</w:t>
      </w:r>
      <w:r w:rsidR="00A3472E">
        <w:rPr>
          <w:lang w:val="en-US"/>
        </w:rPr>
        <w:t xml:space="preserve"> along with logistical concerns </w:t>
      </w:r>
      <w:r w:rsidR="00A3472E">
        <w:rPr>
          <w:lang w:val="en-US"/>
        </w:rPr>
        <w:lastRenderedPageBreak/>
        <w:t>from the Russian invasion of Ukraine</w:t>
      </w:r>
      <w:r w:rsidR="00C41DEB" w:rsidRPr="00C41DEB">
        <w:t>.</w:t>
      </w:r>
      <w:r w:rsidR="00C905F8" w:rsidRPr="00C905F8">
        <w:rPr>
          <w:lang w:val="en-US"/>
        </w:rPr>
        <w:t xml:space="preserve"> </w:t>
      </w:r>
      <w:r w:rsidR="00AE05F5" w:rsidRPr="00A3472E">
        <w:rPr>
          <w:color w:val="FF0000"/>
          <w:lang w:val="en-US"/>
        </w:rPr>
        <w:t xml:space="preserve">At an average </w:t>
      </w:r>
      <w:r w:rsidR="009E3544" w:rsidRPr="00A3472E">
        <w:rPr>
          <w:color w:val="FF0000"/>
          <w:lang w:val="en-US"/>
        </w:rPr>
        <w:t>mining cost</w:t>
      </w:r>
      <w:r w:rsidR="00AE05F5" w:rsidRPr="00A3472E">
        <w:rPr>
          <w:color w:val="FF0000"/>
          <w:lang w:val="en-US"/>
        </w:rPr>
        <w:t xml:space="preserve"> of 130 dollars/kg, 75% of the current world reserves of uranium are economically recoverable, which cover</w:t>
      </w:r>
      <w:r w:rsidR="005A1336" w:rsidRPr="00A3472E">
        <w:rPr>
          <w:color w:val="FF0000"/>
          <w:lang w:val="en-US"/>
        </w:rPr>
        <w:t>s</w:t>
      </w:r>
      <w:r w:rsidR="00AE05F5" w:rsidRPr="00A3472E">
        <w:rPr>
          <w:color w:val="FF0000"/>
          <w:lang w:val="en-US"/>
        </w:rPr>
        <w:t xml:space="preserve"> the world’s demand for the next 100 years. </w:t>
      </w:r>
    </w:p>
    <w:p w14:paraId="6A8E7DA3" w14:textId="4020B193" w:rsidR="001A499F" w:rsidRPr="00555BEC" w:rsidRDefault="00E65A79" w:rsidP="009F2F0A">
      <w:pPr>
        <w:pStyle w:val="Heading2"/>
        <w:rPr>
          <w:b/>
          <w:bCs/>
          <w:color w:val="4472C4" w:themeColor="accent1"/>
          <w:lang w:val="en-US"/>
        </w:rPr>
      </w:pPr>
      <w:r w:rsidRPr="00555BEC">
        <w:rPr>
          <w:b/>
          <w:bCs/>
          <w:color w:val="4472C4" w:themeColor="accent1"/>
          <w:lang w:val="en-US"/>
        </w:rPr>
        <w:t>Future Opportunities</w:t>
      </w:r>
    </w:p>
    <w:p w14:paraId="74D7B392" w14:textId="77777777" w:rsidR="00675F09" w:rsidRPr="00AC1F35" w:rsidRDefault="00675F09" w:rsidP="00675F09">
      <w:pPr>
        <w:rPr>
          <w:color w:val="000000" w:themeColor="text1"/>
          <w:lang w:val="en-US"/>
        </w:rPr>
      </w:pPr>
      <w:r w:rsidRPr="00AC1F35">
        <w:rPr>
          <w:color w:val="000000" w:themeColor="text1"/>
          <w:lang w:val="en-US"/>
        </w:rPr>
        <w:t>Despite the current oversupply of uranium, there are a number of factors that suggest that the uranium market is poised for a rebound in the coming years.</w:t>
      </w:r>
    </w:p>
    <w:p w14:paraId="3E8B56C0" w14:textId="0576CA5F" w:rsidR="00555BEC" w:rsidRDefault="001A499F" w:rsidP="00675F09">
      <w:pPr>
        <w:rPr>
          <w:color w:val="000000" w:themeColor="text1"/>
          <w:lang w:val="en-US"/>
        </w:rPr>
      </w:pPr>
      <w:r w:rsidRPr="00AC1F35">
        <w:rPr>
          <w:color w:val="000000" w:themeColor="text1"/>
          <w:lang w:val="en-US"/>
        </w:rPr>
        <w:t>First,</w:t>
      </w:r>
      <w:r w:rsidRPr="00AC1F35">
        <w:rPr>
          <w:color w:val="000000" w:themeColor="text1"/>
        </w:rPr>
        <w:t xml:space="preserve"> the perception of nuclear energy as a</w:t>
      </w:r>
      <w:r w:rsidR="003E5A32">
        <w:rPr>
          <w:color w:val="000000" w:themeColor="text1"/>
          <w:lang w:val="en-US"/>
        </w:rPr>
        <w:t>n energy source with low carbon/land footprint</w:t>
      </w:r>
      <w:r w:rsidRPr="00AC1F35">
        <w:rPr>
          <w:color w:val="000000" w:themeColor="text1"/>
        </w:rPr>
        <w:t xml:space="preserve"> has started to </w:t>
      </w:r>
      <w:r w:rsidR="004101C8" w:rsidRPr="004101C8">
        <w:rPr>
          <w:color w:val="000000" w:themeColor="text1"/>
          <w:lang w:val="en-US"/>
        </w:rPr>
        <w:t>em</w:t>
      </w:r>
      <w:r w:rsidR="004101C8">
        <w:rPr>
          <w:color w:val="000000" w:themeColor="text1"/>
          <w:lang w:val="en-US"/>
        </w:rPr>
        <w:t>erge</w:t>
      </w:r>
      <w:r w:rsidRPr="00AC1F35">
        <w:rPr>
          <w:color w:val="000000" w:themeColor="text1"/>
        </w:rPr>
        <w:t xml:space="preserve"> in many countries, as reflected by recent </w:t>
      </w:r>
      <w:r w:rsidRPr="00AC1F35">
        <w:rPr>
          <w:color w:val="000000" w:themeColor="text1"/>
          <w:lang w:val="en-US"/>
        </w:rPr>
        <w:t>EU policy changes to recognize nuclear energy as a green fuel (link). Second, technological advancements in nuclear waste treatmen</w:t>
      </w:r>
      <w:r w:rsidR="00F73908">
        <w:rPr>
          <w:color w:val="000000" w:themeColor="text1"/>
          <w:lang w:val="en-US"/>
        </w:rPr>
        <w:t>t</w:t>
      </w:r>
      <w:r w:rsidRPr="00AC1F35">
        <w:rPr>
          <w:color w:val="000000" w:themeColor="text1"/>
          <w:lang w:val="en-US"/>
        </w:rPr>
        <w:t xml:space="preserve"> and </w:t>
      </w:r>
      <w:r w:rsidR="00F73908">
        <w:rPr>
          <w:color w:val="000000" w:themeColor="text1"/>
          <w:lang w:val="en-US"/>
        </w:rPr>
        <w:t>fuel efficiency</w:t>
      </w:r>
      <w:r w:rsidRPr="00AC1F35">
        <w:rPr>
          <w:color w:val="000000" w:themeColor="text1"/>
          <w:lang w:val="en-US"/>
        </w:rPr>
        <w:t xml:space="preserve"> has made operations more safer and reliable. Third, many countries are actively constructing new nuclear plants. For example, 100 power reactors are being constructed in 15 countries, and even Japan has restarted their nuclear program (</w:t>
      </w:r>
      <w:hyperlink r:id="rId5" w:history="1">
        <w:r w:rsidRPr="00AC1F35">
          <w:rPr>
            <w:rStyle w:val="Hyperlink"/>
            <w:color w:val="000000" w:themeColor="text1"/>
            <w:lang w:val="en-US"/>
          </w:rPr>
          <w:t>The Economist article</w:t>
        </w:r>
      </w:hyperlink>
      <w:r w:rsidRPr="00AC1F35">
        <w:rPr>
          <w:color w:val="000000" w:themeColor="text1"/>
          <w:lang w:val="en-US"/>
        </w:rPr>
        <w:t>). The need to meet the energy demands of a growing population</w:t>
      </w:r>
      <w:r w:rsidR="004101C8">
        <w:rPr>
          <w:color w:val="000000" w:themeColor="text1"/>
          <w:lang w:val="en-US"/>
        </w:rPr>
        <w:t xml:space="preserve"> and </w:t>
      </w:r>
      <w:r w:rsidR="003E5A32">
        <w:rPr>
          <w:color w:val="000000" w:themeColor="text1"/>
          <w:lang w:val="en-US"/>
        </w:rPr>
        <w:t>decline of the petrodollar system</w:t>
      </w:r>
      <w:r w:rsidRPr="00AC1F35">
        <w:rPr>
          <w:color w:val="000000" w:themeColor="text1"/>
          <w:lang w:val="en-US"/>
        </w:rPr>
        <w:t xml:space="preserve"> makes it an important priority, especially for developing nations like China and India.</w:t>
      </w:r>
    </w:p>
    <w:p w14:paraId="7D4E8FAD" w14:textId="43E5FC28" w:rsidR="00555BEC" w:rsidRPr="00555BEC" w:rsidRDefault="00555BEC" w:rsidP="00555BEC">
      <w:pPr>
        <w:rPr>
          <w:color w:val="000000" w:themeColor="text1"/>
          <w:lang w:val="en-US"/>
        </w:rPr>
      </w:pPr>
      <w:r w:rsidRPr="00555BEC">
        <w:rPr>
          <w:color w:val="000000" w:themeColor="text1"/>
        </w:rPr>
        <w:t xml:space="preserve">We at the Commodity Discovery Fund, see the demand for good </w:t>
      </w:r>
      <w:r w:rsidRPr="00555BEC">
        <w:rPr>
          <w:color w:val="000000" w:themeColor="text1"/>
          <w:lang w:val="en-US"/>
        </w:rPr>
        <w:t>u</w:t>
      </w:r>
      <w:r>
        <w:rPr>
          <w:color w:val="000000" w:themeColor="text1"/>
          <w:lang w:val="en-US"/>
        </w:rPr>
        <w:t>ranium</w:t>
      </w:r>
      <w:r w:rsidRPr="00555BEC">
        <w:rPr>
          <w:color w:val="000000" w:themeColor="text1"/>
        </w:rPr>
        <w:t xml:space="preserve"> projects growing in the coming years. We have invested in significant </w:t>
      </w:r>
      <w:r w:rsidRPr="00555BEC">
        <w:rPr>
          <w:color w:val="000000" w:themeColor="text1"/>
          <w:lang w:val="en-US"/>
        </w:rPr>
        <w:t>uranium discoveries</w:t>
      </w:r>
      <w:r w:rsidRPr="00555BEC">
        <w:rPr>
          <w:color w:val="000000" w:themeColor="text1"/>
        </w:rPr>
        <w:t xml:space="preserve"> globally</w:t>
      </w:r>
      <w:r w:rsidRPr="00555BEC">
        <w:rPr>
          <w:color w:val="000000" w:themeColor="text1"/>
          <w:lang w:val="en-US"/>
        </w:rPr>
        <w:t xml:space="preserve"> like </w:t>
      </w:r>
      <w:r>
        <w:rPr>
          <w:color w:val="000000" w:themeColor="text1"/>
          <w:lang w:val="en-US"/>
        </w:rPr>
        <w:t>{}</w:t>
      </w:r>
      <w:r w:rsidRPr="00555BEC">
        <w:rPr>
          <w:color w:val="000000" w:themeColor="text1"/>
        </w:rPr>
        <w:t>.</w:t>
      </w:r>
      <w:r w:rsidRPr="00555BEC">
        <w:rPr>
          <w:color w:val="000000" w:themeColor="text1"/>
          <w:lang w:val="en-US"/>
        </w:rPr>
        <w:t xml:space="preserve"> </w:t>
      </w:r>
      <w:r>
        <w:rPr>
          <w:color w:val="000000" w:themeColor="text1"/>
          <w:lang w:val="en-US"/>
        </w:rPr>
        <w:t xml:space="preserve">For more information regarding our portfolio and fund, please visit the </w:t>
      </w:r>
      <w:r w:rsidRPr="00555BEC">
        <w:rPr>
          <w:color w:val="000000" w:themeColor="text1"/>
        </w:rPr>
        <w:t>the </w:t>
      </w:r>
      <w:hyperlink r:id="rId6" w:history="1">
        <w:r w:rsidRPr="00555BEC">
          <w:rPr>
            <w:rStyle w:val="Hyperlink"/>
          </w:rPr>
          <w:t>Portfolio</w:t>
        </w:r>
      </w:hyperlink>
      <w:r w:rsidRPr="00555BEC">
        <w:rPr>
          <w:color w:val="000000" w:themeColor="text1"/>
        </w:rPr>
        <w:t xml:space="preserve"> page and </w:t>
      </w:r>
      <w:r w:rsidRPr="00555BEC">
        <w:rPr>
          <w:color w:val="000000" w:themeColor="text1"/>
          <w:lang w:val="en-US"/>
        </w:rPr>
        <w:t>do</w:t>
      </w:r>
      <w:r>
        <w:rPr>
          <w:color w:val="000000" w:themeColor="text1"/>
          <w:lang w:val="en-US"/>
        </w:rPr>
        <w:t>wnload</w:t>
      </w:r>
      <w:r w:rsidRPr="00555BEC">
        <w:rPr>
          <w:color w:val="000000" w:themeColor="text1"/>
        </w:rPr>
        <w:t xml:space="preserve"> our </w:t>
      </w:r>
      <w:hyperlink r:id="rId7" w:history="1">
        <w:r w:rsidRPr="00555BEC">
          <w:rPr>
            <w:rStyle w:val="Hyperlink"/>
          </w:rPr>
          <w:t>brochure</w:t>
        </w:r>
      </w:hyperlink>
      <w:r w:rsidRPr="00555BEC">
        <w:rPr>
          <w:color w:val="000000" w:themeColor="text1"/>
        </w:rPr>
        <w:t>.</w:t>
      </w:r>
    </w:p>
    <w:p w14:paraId="2191BF14" w14:textId="53E5C1B7" w:rsidR="00AC2273" w:rsidRDefault="00AC2273" w:rsidP="00675F09">
      <w:pPr>
        <w:rPr>
          <w:lang w:val="en-US"/>
        </w:rPr>
      </w:pPr>
      <w:r>
        <w:rPr>
          <w:lang w:val="en-US"/>
        </w:rPr>
        <w:t>Sources:</w:t>
      </w:r>
    </w:p>
    <w:p w14:paraId="770A1DEF" w14:textId="7CD6E27D" w:rsidR="00540359" w:rsidRPr="00540359" w:rsidRDefault="00000000" w:rsidP="00540359">
      <w:pPr>
        <w:pStyle w:val="ListParagraph"/>
        <w:numPr>
          <w:ilvl w:val="0"/>
          <w:numId w:val="4"/>
        </w:numPr>
        <w:rPr>
          <w:lang w:val="en-US"/>
        </w:rPr>
      </w:pPr>
      <w:hyperlink r:id="rId8" w:history="1">
        <w:r w:rsidR="00540359" w:rsidRPr="00540359">
          <w:rPr>
            <w:rStyle w:val="Hyperlink"/>
            <w:lang w:val="en-US"/>
          </w:rPr>
          <w:t>Cameco: Supply and Demand</w:t>
        </w:r>
      </w:hyperlink>
    </w:p>
    <w:p w14:paraId="4BC99AD5" w14:textId="5663F3A4" w:rsidR="00540359" w:rsidRDefault="00000000" w:rsidP="00540359">
      <w:pPr>
        <w:pStyle w:val="ListParagraph"/>
        <w:numPr>
          <w:ilvl w:val="0"/>
          <w:numId w:val="4"/>
        </w:numPr>
        <w:rPr>
          <w:rStyle w:val="Hyperlink"/>
        </w:rPr>
      </w:pPr>
      <w:hyperlink r:id="rId9" w:history="1">
        <w:r w:rsidR="00AC2273">
          <w:rPr>
            <w:rStyle w:val="Hyperlink"/>
          </w:rPr>
          <w:t>Uranium Enrichment | Enrichment of uranium - World Nuclear Association (world-nuclear.org)</w:t>
        </w:r>
      </w:hyperlink>
    </w:p>
    <w:p w14:paraId="02092824" w14:textId="312AA358" w:rsidR="004A0977" w:rsidRPr="00D82F29" w:rsidRDefault="004A0977" w:rsidP="00540359">
      <w:pPr>
        <w:pStyle w:val="ListParagraph"/>
        <w:numPr>
          <w:ilvl w:val="0"/>
          <w:numId w:val="4"/>
        </w:numPr>
        <w:rPr>
          <w:rStyle w:val="Hyperlink"/>
        </w:rPr>
      </w:pPr>
      <w:hyperlink r:id="rId10" w:history="1">
        <w:r w:rsidRPr="004A0977">
          <w:rPr>
            <w:rStyle w:val="Hyperlink"/>
            <w:lang w:val="nl-NL"/>
          </w:rPr>
          <w:t>50 Years of Nuclear energy</w:t>
        </w:r>
      </w:hyperlink>
    </w:p>
    <w:p w14:paraId="745C050B" w14:textId="77777777" w:rsidR="00D82F29" w:rsidRPr="00D82F29" w:rsidRDefault="00D82F29" w:rsidP="00675F09">
      <w:pPr>
        <w:pStyle w:val="ListParagraph"/>
        <w:numPr>
          <w:ilvl w:val="0"/>
          <w:numId w:val="4"/>
        </w:numPr>
        <w:rPr>
          <w:color w:val="0000FF"/>
          <w:u w:val="single"/>
        </w:rPr>
      </w:pPr>
      <w:r w:rsidRPr="00D82F29">
        <w:t>NEA (2006), Forty Years of Uranium Resources, Production and Demand in Perspective, OECD Publishing, Paris</w:t>
      </w:r>
      <w:r w:rsidRPr="00D82F29">
        <w:t xml:space="preserve"> </w:t>
      </w:r>
    </w:p>
    <w:p w14:paraId="65CB509D" w14:textId="554FE048" w:rsidR="00540359" w:rsidRPr="00D82F29" w:rsidRDefault="00D82F29" w:rsidP="00675F09">
      <w:pPr>
        <w:pStyle w:val="ListParagraph"/>
        <w:numPr>
          <w:ilvl w:val="0"/>
          <w:numId w:val="4"/>
        </w:numPr>
        <w:rPr>
          <w:color w:val="0000FF"/>
          <w:u w:val="single"/>
        </w:rPr>
      </w:pPr>
      <w:r w:rsidRPr="00D82F29">
        <w:t>NEA (2023), Uranium 2022: Resources, Production and Demand, OECD Publishing, Paris</w:t>
      </w:r>
    </w:p>
    <w:p w14:paraId="10F80FC4" w14:textId="1320972B" w:rsidR="006738FC" w:rsidRDefault="006738FC" w:rsidP="006738FC">
      <w:pPr>
        <w:rPr>
          <w:lang w:val="en-US"/>
        </w:rPr>
      </w:pPr>
      <w:r>
        <w:rPr>
          <w:noProof/>
        </w:rPr>
        <w:drawing>
          <wp:inline distT="0" distB="0" distL="0" distR="0" wp14:anchorId="6453F60E" wp14:editId="55569FAC">
            <wp:extent cx="3910334" cy="2724150"/>
            <wp:effectExtent l="0" t="0" r="0" b="0"/>
            <wp:docPr id="490376261" name="Picture 1" descr="A graph showing the consumption of uran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76261" name="Picture 1" descr="A graph showing the consumption of uranium&#10;&#10;Description automatically generated"/>
                    <pic:cNvPicPr/>
                  </pic:nvPicPr>
                  <pic:blipFill>
                    <a:blip r:embed="rId11"/>
                    <a:stretch>
                      <a:fillRect/>
                    </a:stretch>
                  </pic:blipFill>
                  <pic:spPr>
                    <a:xfrm>
                      <a:off x="0" y="0"/>
                      <a:ext cx="3912687" cy="2725789"/>
                    </a:xfrm>
                    <a:prstGeom prst="rect">
                      <a:avLst/>
                    </a:prstGeom>
                  </pic:spPr>
                </pic:pic>
              </a:graphicData>
            </a:graphic>
          </wp:inline>
        </w:drawing>
      </w:r>
    </w:p>
    <w:p w14:paraId="1BB11FCE" w14:textId="01D19C28" w:rsidR="005A1336" w:rsidRDefault="003120D0" w:rsidP="006738FC">
      <w:pPr>
        <w:rPr>
          <w:lang w:val="en-US"/>
        </w:rPr>
      </w:pPr>
      <w:r>
        <w:rPr>
          <w:noProof/>
        </w:rPr>
        <w:lastRenderedPageBreak/>
        <w:drawing>
          <wp:inline distT="0" distB="0" distL="0" distR="0" wp14:anchorId="61606C18" wp14:editId="1FE1F8A8">
            <wp:extent cx="5731510" cy="3155315"/>
            <wp:effectExtent l="0" t="0" r="2540" b="6985"/>
            <wp:docPr id="1966149895"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49895" name="Picture 1" descr="A graph of a price&#10;&#10;Description automatically generated with medium confidence"/>
                    <pic:cNvPicPr/>
                  </pic:nvPicPr>
                  <pic:blipFill>
                    <a:blip r:embed="rId12"/>
                    <a:stretch>
                      <a:fillRect/>
                    </a:stretch>
                  </pic:blipFill>
                  <pic:spPr>
                    <a:xfrm>
                      <a:off x="0" y="0"/>
                      <a:ext cx="5731510" cy="3155315"/>
                    </a:xfrm>
                    <a:prstGeom prst="rect">
                      <a:avLst/>
                    </a:prstGeom>
                  </pic:spPr>
                </pic:pic>
              </a:graphicData>
            </a:graphic>
          </wp:inline>
        </w:drawing>
      </w:r>
    </w:p>
    <w:p w14:paraId="0ED997D6" w14:textId="1C7A244B" w:rsidR="009E3544" w:rsidRPr="006738FC" w:rsidRDefault="005A1336" w:rsidP="006738FC">
      <w:pPr>
        <w:rPr>
          <w:lang w:val="en-US"/>
        </w:rPr>
      </w:pPr>
      <w:r>
        <w:rPr>
          <w:noProof/>
        </w:rPr>
        <w:lastRenderedPageBreak/>
        <w:drawing>
          <wp:inline distT="0" distB="0" distL="0" distR="0" wp14:anchorId="0DC756E5" wp14:editId="7A1BE7A5">
            <wp:extent cx="3839436" cy="2381250"/>
            <wp:effectExtent l="0" t="0" r="8890" b="0"/>
            <wp:docPr id="1950656955" name="Picture 1" descr="A graph of the global war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6955" name="Picture 1" descr="A graph of the global warming&#10;&#10;Description automatically generated"/>
                    <pic:cNvPicPr/>
                  </pic:nvPicPr>
                  <pic:blipFill>
                    <a:blip r:embed="rId13"/>
                    <a:stretch>
                      <a:fillRect/>
                    </a:stretch>
                  </pic:blipFill>
                  <pic:spPr>
                    <a:xfrm>
                      <a:off x="0" y="0"/>
                      <a:ext cx="3840715" cy="2382043"/>
                    </a:xfrm>
                    <a:prstGeom prst="rect">
                      <a:avLst/>
                    </a:prstGeom>
                  </pic:spPr>
                </pic:pic>
              </a:graphicData>
            </a:graphic>
          </wp:inline>
        </w:drawing>
      </w:r>
      <w:r>
        <w:rPr>
          <w:noProof/>
        </w:rPr>
        <w:t xml:space="preserve"> </w:t>
      </w:r>
      <w:r w:rsidR="009E3544">
        <w:rPr>
          <w:noProof/>
        </w:rPr>
        <w:drawing>
          <wp:inline distT="0" distB="0" distL="0" distR="0" wp14:anchorId="1D760A04" wp14:editId="3DD2B009">
            <wp:extent cx="3989687" cy="3714750"/>
            <wp:effectExtent l="0" t="0" r="0" b="0"/>
            <wp:docPr id="766148429"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48429" name="Picture 1" descr="A graph of a number of countries/regions&#10;&#10;Description automatically generated"/>
                    <pic:cNvPicPr/>
                  </pic:nvPicPr>
                  <pic:blipFill>
                    <a:blip r:embed="rId14"/>
                    <a:stretch>
                      <a:fillRect/>
                    </a:stretch>
                  </pic:blipFill>
                  <pic:spPr>
                    <a:xfrm>
                      <a:off x="0" y="0"/>
                      <a:ext cx="3992141" cy="3717035"/>
                    </a:xfrm>
                    <a:prstGeom prst="rect">
                      <a:avLst/>
                    </a:prstGeom>
                  </pic:spPr>
                </pic:pic>
              </a:graphicData>
            </a:graphic>
          </wp:inline>
        </w:drawing>
      </w:r>
    </w:p>
    <w:sectPr w:rsidR="009E3544" w:rsidRPr="006738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165"/>
    <w:multiLevelType w:val="multilevel"/>
    <w:tmpl w:val="CF4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E1990"/>
    <w:multiLevelType w:val="hybridMultilevel"/>
    <w:tmpl w:val="A1B06F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66F5D58"/>
    <w:multiLevelType w:val="hybridMultilevel"/>
    <w:tmpl w:val="6F8831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556FC5"/>
    <w:multiLevelType w:val="multilevel"/>
    <w:tmpl w:val="2FF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46503">
    <w:abstractNumId w:val="0"/>
  </w:num>
  <w:num w:numId="2" w16cid:durableId="1309360183">
    <w:abstractNumId w:val="3"/>
  </w:num>
  <w:num w:numId="3" w16cid:durableId="620454566">
    <w:abstractNumId w:val="2"/>
  </w:num>
  <w:num w:numId="4" w16cid:durableId="70733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79"/>
    <w:rsid w:val="000E4208"/>
    <w:rsid w:val="00182728"/>
    <w:rsid w:val="001A42AA"/>
    <w:rsid w:val="001A499F"/>
    <w:rsid w:val="00213737"/>
    <w:rsid w:val="00272ECF"/>
    <w:rsid w:val="0027428D"/>
    <w:rsid w:val="002753DC"/>
    <w:rsid w:val="00293ACB"/>
    <w:rsid w:val="002B4069"/>
    <w:rsid w:val="003042AE"/>
    <w:rsid w:val="003120D0"/>
    <w:rsid w:val="00324072"/>
    <w:rsid w:val="003E5A32"/>
    <w:rsid w:val="004101C8"/>
    <w:rsid w:val="00453B9D"/>
    <w:rsid w:val="004A0977"/>
    <w:rsid w:val="004A27D2"/>
    <w:rsid w:val="00540359"/>
    <w:rsid w:val="00555BEC"/>
    <w:rsid w:val="005A1336"/>
    <w:rsid w:val="005A5346"/>
    <w:rsid w:val="005E6D15"/>
    <w:rsid w:val="006738FC"/>
    <w:rsid w:val="00675F09"/>
    <w:rsid w:val="00710AB3"/>
    <w:rsid w:val="00770ABE"/>
    <w:rsid w:val="0087452D"/>
    <w:rsid w:val="00893197"/>
    <w:rsid w:val="008E55B8"/>
    <w:rsid w:val="009200F9"/>
    <w:rsid w:val="009917E4"/>
    <w:rsid w:val="009E3544"/>
    <w:rsid w:val="009F2F0A"/>
    <w:rsid w:val="00A04729"/>
    <w:rsid w:val="00A3472E"/>
    <w:rsid w:val="00A81E3E"/>
    <w:rsid w:val="00AA1D52"/>
    <w:rsid w:val="00AC1F35"/>
    <w:rsid w:val="00AC2273"/>
    <w:rsid w:val="00AD6D2B"/>
    <w:rsid w:val="00AE05F5"/>
    <w:rsid w:val="00B3355D"/>
    <w:rsid w:val="00B434FD"/>
    <w:rsid w:val="00BB1D2F"/>
    <w:rsid w:val="00BD4AA2"/>
    <w:rsid w:val="00BD6F03"/>
    <w:rsid w:val="00BF465F"/>
    <w:rsid w:val="00C00EA6"/>
    <w:rsid w:val="00C06BC6"/>
    <w:rsid w:val="00C1288E"/>
    <w:rsid w:val="00C41DEB"/>
    <w:rsid w:val="00C8161A"/>
    <w:rsid w:val="00C905F8"/>
    <w:rsid w:val="00CB1DE7"/>
    <w:rsid w:val="00CC3F55"/>
    <w:rsid w:val="00CF179F"/>
    <w:rsid w:val="00D716BF"/>
    <w:rsid w:val="00D73C3E"/>
    <w:rsid w:val="00D82F29"/>
    <w:rsid w:val="00D90E1A"/>
    <w:rsid w:val="00DD3609"/>
    <w:rsid w:val="00DE4EF4"/>
    <w:rsid w:val="00E65A79"/>
    <w:rsid w:val="00EC5CE4"/>
    <w:rsid w:val="00F46FE2"/>
    <w:rsid w:val="00F73908"/>
    <w:rsid w:val="00F815EA"/>
    <w:rsid w:val="00FC4590"/>
    <w:rsid w:val="00FD552F"/>
    <w:rsid w:val="00FD75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D7FE"/>
  <w15:chartTrackingRefBased/>
  <w15:docId w15:val="{8E158AA2-3016-4B5D-A6C6-F757777C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EC"/>
  </w:style>
  <w:style w:type="paragraph" w:styleId="Heading1">
    <w:name w:val="heading 1"/>
    <w:basedOn w:val="Normal"/>
    <w:link w:val="Heading1Char"/>
    <w:uiPriority w:val="9"/>
    <w:qFormat/>
    <w:rsid w:val="00E65A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93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4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E65A7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79"/>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rsid w:val="00E65A7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E65A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5A79"/>
    <w:rPr>
      <w:b/>
      <w:bCs/>
    </w:rPr>
  </w:style>
  <w:style w:type="character" w:styleId="Hyperlink">
    <w:name w:val="Hyperlink"/>
    <w:basedOn w:val="DefaultParagraphFont"/>
    <w:uiPriority w:val="99"/>
    <w:unhideWhenUsed/>
    <w:rsid w:val="00E65A79"/>
    <w:rPr>
      <w:color w:val="0000FF"/>
      <w:u w:val="single"/>
    </w:rPr>
  </w:style>
  <w:style w:type="paragraph" w:styleId="Title">
    <w:name w:val="Title"/>
    <w:basedOn w:val="Normal"/>
    <w:next w:val="Normal"/>
    <w:link w:val="TitleChar"/>
    <w:uiPriority w:val="10"/>
    <w:qFormat/>
    <w:rsid w:val="00E65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7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73C3E"/>
    <w:rPr>
      <w:color w:val="605E5C"/>
      <w:shd w:val="clear" w:color="auto" w:fill="E1DFDD"/>
    </w:rPr>
  </w:style>
  <w:style w:type="character" w:customStyle="1" w:styleId="Heading2Char">
    <w:name w:val="Heading 2 Char"/>
    <w:basedOn w:val="DefaultParagraphFont"/>
    <w:link w:val="Heading2"/>
    <w:uiPriority w:val="9"/>
    <w:rsid w:val="00293A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4FD"/>
    <w:pPr>
      <w:ind w:left="720"/>
      <w:contextualSpacing/>
    </w:pPr>
  </w:style>
  <w:style w:type="character" w:customStyle="1" w:styleId="Heading3Char">
    <w:name w:val="Heading 3 Char"/>
    <w:basedOn w:val="DefaultParagraphFont"/>
    <w:link w:val="Heading3"/>
    <w:uiPriority w:val="9"/>
    <w:semiHidden/>
    <w:rsid w:val="008745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0698">
      <w:bodyDiv w:val="1"/>
      <w:marLeft w:val="0"/>
      <w:marRight w:val="0"/>
      <w:marTop w:val="0"/>
      <w:marBottom w:val="0"/>
      <w:divBdr>
        <w:top w:val="none" w:sz="0" w:space="0" w:color="auto"/>
        <w:left w:val="none" w:sz="0" w:space="0" w:color="auto"/>
        <w:bottom w:val="none" w:sz="0" w:space="0" w:color="auto"/>
        <w:right w:val="none" w:sz="0" w:space="0" w:color="auto"/>
      </w:divBdr>
    </w:div>
    <w:div w:id="301035544">
      <w:bodyDiv w:val="1"/>
      <w:marLeft w:val="0"/>
      <w:marRight w:val="0"/>
      <w:marTop w:val="0"/>
      <w:marBottom w:val="0"/>
      <w:divBdr>
        <w:top w:val="none" w:sz="0" w:space="0" w:color="auto"/>
        <w:left w:val="none" w:sz="0" w:space="0" w:color="auto"/>
        <w:bottom w:val="none" w:sz="0" w:space="0" w:color="auto"/>
        <w:right w:val="none" w:sz="0" w:space="0" w:color="auto"/>
      </w:divBdr>
    </w:div>
    <w:div w:id="790250241">
      <w:bodyDiv w:val="1"/>
      <w:marLeft w:val="0"/>
      <w:marRight w:val="0"/>
      <w:marTop w:val="0"/>
      <w:marBottom w:val="0"/>
      <w:divBdr>
        <w:top w:val="none" w:sz="0" w:space="0" w:color="auto"/>
        <w:left w:val="none" w:sz="0" w:space="0" w:color="auto"/>
        <w:bottom w:val="none" w:sz="0" w:space="0" w:color="auto"/>
        <w:right w:val="none" w:sz="0" w:space="0" w:color="auto"/>
      </w:divBdr>
    </w:div>
    <w:div w:id="858351881">
      <w:bodyDiv w:val="1"/>
      <w:marLeft w:val="0"/>
      <w:marRight w:val="0"/>
      <w:marTop w:val="0"/>
      <w:marBottom w:val="0"/>
      <w:divBdr>
        <w:top w:val="none" w:sz="0" w:space="0" w:color="auto"/>
        <w:left w:val="none" w:sz="0" w:space="0" w:color="auto"/>
        <w:bottom w:val="none" w:sz="0" w:space="0" w:color="auto"/>
        <w:right w:val="none" w:sz="0" w:space="0" w:color="auto"/>
      </w:divBdr>
    </w:div>
    <w:div w:id="884802606">
      <w:bodyDiv w:val="1"/>
      <w:marLeft w:val="0"/>
      <w:marRight w:val="0"/>
      <w:marTop w:val="0"/>
      <w:marBottom w:val="0"/>
      <w:divBdr>
        <w:top w:val="none" w:sz="0" w:space="0" w:color="auto"/>
        <w:left w:val="none" w:sz="0" w:space="0" w:color="auto"/>
        <w:bottom w:val="none" w:sz="0" w:space="0" w:color="auto"/>
        <w:right w:val="none" w:sz="0" w:space="0" w:color="auto"/>
      </w:divBdr>
    </w:div>
    <w:div w:id="1012225741">
      <w:bodyDiv w:val="1"/>
      <w:marLeft w:val="0"/>
      <w:marRight w:val="0"/>
      <w:marTop w:val="0"/>
      <w:marBottom w:val="0"/>
      <w:divBdr>
        <w:top w:val="none" w:sz="0" w:space="0" w:color="auto"/>
        <w:left w:val="none" w:sz="0" w:space="0" w:color="auto"/>
        <w:bottom w:val="none" w:sz="0" w:space="0" w:color="auto"/>
        <w:right w:val="none" w:sz="0" w:space="0" w:color="auto"/>
      </w:divBdr>
    </w:div>
    <w:div w:id="1204513100">
      <w:bodyDiv w:val="1"/>
      <w:marLeft w:val="0"/>
      <w:marRight w:val="0"/>
      <w:marTop w:val="0"/>
      <w:marBottom w:val="0"/>
      <w:divBdr>
        <w:top w:val="none" w:sz="0" w:space="0" w:color="auto"/>
        <w:left w:val="none" w:sz="0" w:space="0" w:color="auto"/>
        <w:bottom w:val="none" w:sz="0" w:space="0" w:color="auto"/>
        <w:right w:val="none" w:sz="0" w:space="0" w:color="auto"/>
      </w:divBdr>
    </w:div>
    <w:div w:id="1585646963">
      <w:bodyDiv w:val="1"/>
      <w:marLeft w:val="0"/>
      <w:marRight w:val="0"/>
      <w:marTop w:val="0"/>
      <w:marBottom w:val="0"/>
      <w:divBdr>
        <w:top w:val="none" w:sz="0" w:space="0" w:color="auto"/>
        <w:left w:val="none" w:sz="0" w:space="0" w:color="auto"/>
        <w:bottom w:val="none" w:sz="0" w:space="0" w:color="auto"/>
        <w:right w:val="none" w:sz="0" w:space="0" w:color="auto"/>
      </w:divBdr>
      <w:divsChild>
        <w:div w:id="1635791999">
          <w:marLeft w:val="0"/>
          <w:marRight w:val="0"/>
          <w:marTop w:val="0"/>
          <w:marBottom w:val="0"/>
          <w:divBdr>
            <w:top w:val="none" w:sz="0" w:space="0" w:color="auto"/>
            <w:left w:val="none" w:sz="0" w:space="0" w:color="auto"/>
            <w:bottom w:val="none" w:sz="0" w:space="0" w:color="auto"/>
            <w:right w:val="none" w:sz="0" w:space="0" w:color="auto"/>
          </w:divBdr>
        </w:div>
        <w:div w:id="1982077804">
          <w:marLeft w:val="0"/>
          <w:marRight w:val="0"/>
          <w:marTop w:val="0"/>
          <w:marBottom w:val="0"/>
          <w:divBdr>
            <w:top w:val="none" w:sz="0" w:space="0" w:color="auto"/>
            <w:left w:val="none" w:sz="0" w:space="0" w:color="auto"/>
            <w:bottom w:val="none" w:sz="0" w:space="0" w:color="auto"/>
            <w:right w:val="none" w:sz="0" w:space="0" w:color="auto"/>
          </w:divBdr>
        </w:div>
        <w:div w:id="367074275">
          <w:marLeft w:val="0"/>
          <w:marRight w:val="0"/>
          <w:marTop w:val="0"/>
          <w:marBottom w:val="0"/>
          <w:divBdr>
            <w:top w:val="none" w:sz="0" w:space="0" w:color="auto"/>
            <w:left w:val="none" w:sz="0" w:space="0" w:color="auto"/>
            <w:bottom w:val="none" w:sz="0" w:space="0" w:color="auto"/>
            <w:right w:val="none" w:sz="0" w:space="0" w:color="auto"/>
          </w:divBdr>
        </w:div>
      </w:divsChild>
    </w:div>
    <w:div w:id="1856767392">
      <w:bodyDiv w:val="1"/>
      <w:marLeft w:val="0"/>
      <w:marRight w:val="0"/>
      <w:marTop w:val="0"/>
      <w:marBottom w:val="0"/>
      <w:divBdr>
        <w:top w:val="none" w:sz="0" w:space="0" w:color="auto"/>
        <w:left w:val="none" w:sz="0" w:space="0" w:color="auto"/>
        <w:bottom w:val="none" w:sz="0" w:space="0" w:color="auto"/>
        <w:right w:val="none" w:sz="0" w:space="0" w:color="auto"/>
      </w:divBdr>
    </w:div>
    <w:div w:id="20595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co.com/invest/markets/supply-deman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cdfund.com/download-brochure.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cdfund.com/track-record/portfolio.html" TargetMode="External"/><Relationship Id="rId11" Type="http://schemas.openxmlformats.org/officeDocument/2006/relationships/image" Target="media/image1.png"/><Relationship Id="rId5" Type="http://schemas.openxmlformats.org/officeDocument/2006/relationships/hyperlink" Target="https://www.economist.com/asia/2023/01/12/japan-pivots-back-to-nuclear-power" TargetMode="External"/><Relationship Id="rId15" Type="http://schemas.openxmlformats.org/officeDocument/2006/relationships/fontTable" Target="fontTable.xml"/><Relationship Id="rId10" Type="http://schemas.openxmlformats.org/officeDocument/2006/relationships/hyperlink" Target="https://www.iaea.org/sites/default/files/gc/gc48inf-4-att3_en.pdf" TargetMode="External"/><Relationship Id="rId4" Type="http://schemas.openxmlformats.org/officeDocument/2006/relationships/webSettings" Target="webSettings.xml"/><Relationship Id="rId9" Type="http://schemas.openxmlformats.org/officeDocument/2006/relationships/hyperlink" Target="https://world-nuclear.org/information-library/nuclear-fuel-cycle/conversion-enrichment-and-fabrication/uranium-enrichment.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 T. (Toshan)</dc:creator>
  <cp:keywords/>
  <dc:description/>
  <cp:lastModifiedBy>Majumdar, T. (Toshan)</cp:lastModifiedBy>
  <cp:revision>8</cp:revision>
  <dcterms:created xsi:type="dcterms:W3CDTF">2023-09-18T11:26:00Z</dcterms:created>
  <dcterms:modified xsi:type="dcterms:W3CDTF">2023-09-20T22:39:00Z</dcterms:modified>
</cp:coreProperties>
</file>