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E2B9" w14:textId="75A9F54F" w:rsidR="006A66ED" w:rsidRPr="00641FF2" w:rsidRDefault="006A66ED" w:rsidP="006A66ED">
      <w:pPr>
        <w:rPr>
          <w:rFonts w:cs="Arial"/>
          <w:b/>
          <w:bCs/>
          <w:sz w:val="32"/>
          <w:szCs w:val="32"/>
        </w:rPr>
      </w:pPr>
      <w:r w:rsidRPr="00641FF2">
        <w:rPr>
          <w:rFonts w:cs="Arial"/>
          <w:b/>
          <w:bCs/>
          <w:sz w:val="32"/>
          <w:szCs w:val="32"/>
        </w:rPr>
        <w:t xml:space="preserve">Appendix </w:t>
      </w:r>
    </w:p>
    <w:sdt>
      <w:sdtPr>
        <w:rPr>
          <w:b/>
        </w:rPr>
        <w:id w:val="-1455860825"/>
        <w:docPartObj>
          <w:docPartGallery w:val="Table of Contents"/>
          <w:docPartUnique/>
        </w:docPartObj>
      </w:sdtPr>
      <w:sdtEndPr>
        <w:rPr>
          <w:b w:val="0"/>
          <w:bCs/>
          <w:noProof/>
        </w:rPr>
      </w:sdtEndPr>
      <w:sdtContent>
        <w:p w14:paraId="0DDC2D9D" w14:textId="26361784" w:rsidR="00217A14" w:rsidRPr="006A66ED" w:rsidRDefault="00A24014" w:rsidP="006A66ED">
          <w:pPr>
            <w:rPr>
              <w:rFonts w:cs="Arial"/>
              <w:sz w:val="32"/>
              <w:szCs w:val="32"/>
            </w:rPr>
          </w:pPr>
          <w:r>
            <w:t>Table of contents</w:t>
          </w:r>
        </w:p>
        <w:p w14:paraId="2267144F" w14:textId="280EAC93" w:rsidR="00975F40" w:rsidRDefault="00217A14">
          <w:pPr>
            <w:pStyle w:val="TOC2"/>
            <w:tabs>
              <w:tab w:val="right" w:leader="dot" w:pos="9016"/>
            </w:tabs>
            <w:rPr>
              <w:rFonts w:asciiTheme="minorHAnsi" w:hAnsiTheme="minorHAnsi"/>
              <w:noProof/>
            </w:rPr>
          </w:pPr>
          <w:r w:rsidRPr="00456AF1">
            <w:fldChar w:fldCharType="begin"/>
          </w:r>
          <w:r w:rsidRPr="00456AF1">
            <w:instrText xml:space="preserve"> TOC \o "1-3" \h \z \u </w:instrText>
          </w:r>
          <w:r w:rsidRPr="00456AF1">
            <w:fldChar w:fldCharType="separate"/>
          </w:r>
          <w:hyperlink w:anchor="_Toc140659687" w:history="1">
            <w:r w:rsidR="00975F40" w:rsidRPr="003831A0">
              <w:rPr>
                <w:rStyle w:val="Hyperlink"/>
                <w:noProof/>
              </w:rPr>
              <w:t>Planning Appendix figures</w:t>
            </w:r>
            <w:r w:rsidR="00975F40">
              <w:rPr>
                <w:noProof/>
                <w:webHidden/>
              </w:rPr>
              <w:tab/>
            </w:r>
            <w:r w:rsidR="00975F40">
              <w:rPr>
                <w:noProof/>
                <w:webHidden/>
              </w:rPr>
              <w:fldChar w:fldCharType="begin"/>
            </w:r>
            <w:r w:rsidR="00975F40">
              <w:rPr>
                <w:noProof/>
                <w:webHidden/>
              </w:rPr>
              <w:instrText xml:space="preserve"> PAGEREF _Toc140659687 \h </w:instrText>
            </w:r>
            <w:r w:rsidR="00975F40">
              <w:rPr>
                <w:noProof/>
                <w:webHidden/>
              </w:rPr>
            </w:r>
            <w:r w:rsidR="00975F40">
              <w:rPr>
                <w:noProof/>
                <w:webHidden/>
              </w:rPr>
              <w:fldChar w:fldCharType="separate"/>
            </w:r>
            <w:r w:rsidR="00975F40">
              <w:rPr>
                <w:noProof/>
                <w:webHidden/>
              </w:rPr>
              <w:t>1</w:t>
            </w:r>
            <w:r w:rsidR="00975F40">
              <w:rPr>
                <w:noProof/>
                <w:webHidden/>
              </w:rPr>
              <w:fldChar w:fldCharType="end"/>
            </w:r>
          </w:hyperlink>
        </w:p>
        <w:p w14:paraId="6782D212" w14:textId="587B2F0D" w:rsidR="00975F40" w:rsidRDefault="00975F40">
          <w:pPr>
            <w:pStyle w:val="TOC1"/>
            <w:tabs>
              <w:tab w:val="right" w:leader="dot" w:pos="9016"/>
            </w:tabs>
            <w:rPr>
              <w:rFonts w:asciiTheme="minorHAnsi" w:hAnsiTheme="minorHAnsi"/>
              <w:noProof/>
            </w:rPr>
          </w:pPr>
          <w:hyperlink w:anchor="_Toc140659688" w:history="1">
            <w:r w:rsidRPr="003831A0">
              <w:rPr>
                <w:rStyle w:val="Hyperlink"/>
                <w:noProof/>
              </w:rPr>
              <w:t>Sensitivity analysis</w:t>
            </w:r>
            <w:r>
              <w:rPr>
                <w:noProof/>
                <w:webHidden/>
              </w:rPr>
              <w:tab/>
            </w:r>
            <w:r>
              <w:rPr>
                <w:noProof/>
                <w:webHidden/>
              </w:rPr>
              <w:fldChar w:fldCharType="begin"/>
            </w:r>
            <w:r>
              <w:rPr>
                <w:noProof/>
                <w:webHidden/>
              </w:rPr>
              <w:instrText xml:space="preserve"> PAGEREF _Toc140659688 \h </w:instrText>
            </w:r>
            <w:r>
              <w:rPr>
                <w:noProof/>
                <w:webHidden/>
              </w:rPr>
            </w:r>
            <w:r>
              <w:rPr>
                <w:noProof/>
                <w:webHidden/>
              </w:rPr>
              <w:fldChar w:fldCharType="separate"/>
            </w:r>
            <w:r>
              <w:rPr>
                <w:noProof/>
                <w:webHidden/>
              </w:rPr>
              <w:t>7</w:t>
            </w:r>
            <w:r>
              <w:rPr>
                <w:noProof/>
                <w:webHidden/>
              </w:rPr>
              <w:fldChar w:fldCharType="end"/>
            </w:r>
          </w:hyperlink>
        </w:p>
        <w:p w14:paraId="20C1F64D" w14:textId="06CE707C" w:rsidR="00975F40" w:rsidRDefault="00975F40">
          <w:pPr>
            <w:pStyle w:val="TOC1"/>
            <w:tabs>
              <w:tab w:val="right" w:leader="dot" w:pos="9016"/>
            </w:tabs>
            <w:rPr>
              <w:rFonts w:asciiTheme="minorHAnsi" w:hAnsiTheme="minorHAnsi"/>
              <w:noProof/>
            </w:rPr>
          </w:pPr>
          <w:hyperlink w:anchor="_Toc140659689" w:history="1">
            <w:r w:rsidRPr="003831A0">
              <w:rPr>
                <w:rStyle w:val="Hyperlink"/>
                <w:noProof/>
              </w:rPr>
              <w:t>Reference list</w:t>
            </w:r>
            <w:r>
              <w:rPr>
                <w:noProof/>
                <w:webHidden/>
              </w:rPr>
              <w:tab/>
            </w:r>
            <w:r>
              <w:rPr>
                <w:noProof/>
                <w:webHidden/>
              </w:rPr>
              <w:fldChar w:fldCharType="begin"/>
            </w:r>
            <w:r>
              <w:rPr>
                <w:noProof/>
                <w:webHidden/>
              </w:rPr>
              <w:instrText xml:space="preserve"> PAGEREF _Toc140659689 \h </w:instrText>
            </w:r>
            <w:r>
              <w:rPr>
                <w:noProof/>
                <w:webHidden/>
              </w:rPr>
            </w:r>
            <w:r>
              <w:rPr>
                <w:noProof/>
                <w:webHidden/>
              </w:rPr>
              <w:fldChar w:fldCharType="separate"/>
            </w:r>
            <w:r>
              <w:rPr>
                <w:noProof/>
                <w:webHidden/>
              </w:rPr>
              <w:t>7</w:t>
            </w:r>
            <w:r>
              <w:rPr>
                <w:noProof/>
                <w:webHidden/>
              </w:rPr>
              <w:fldChar w:fldCharType="end"/>
            </w:r>
          </w:hyperlink>
        </w:p>
        <w:p w14:paraId="4C12A1D1" w14:textId="2B2D60B4" w:rsidR="00975F40" w:rsidRDefault="00975F40">
          <w:pPr>
            <w:pStyle w:val="TOC1"/>
            <w:tabs>
              <w:tab w:val="right" w:leader="dot" w:pos="9016"/>
            </w:tabs>
            <w:rPr>
              <w:rFonts w:asciiTheme="minorHAnsi" w:hAnsiTheme="minorHAnsi"/>
              <w:noProof/>
            </w:rPr>
          </w:pPr>
          <w:hyperlink w:anchor="_Toc140659690" w:history="1">
            <w:r w:rsidRPr="003831A0">
              <w:rPr>
                <w:rStyle w:val="Hyperlink"/>
                <w:noProof/>
              </w:rPr>
              <w:t>Appendices</w:t>
            </w:r>
            <w:r>
              <w:rPr>
                <w:noProof/>
                <w:webHidden/>
              </w:rPr>
              <w:tab/>
            </w:r>
            <w:r>
              <w:rPr>
                <w:noProof/>
                <w:webHidden/>
              </w:rPr>
              <w:fldChar w:fldCharType="begin"/>
            </w:r>
            <w:r>
              <w:rPr>
                <w:noProof/>
                <w:webHidden/>
              </w:rPr>
              <w:instrText xml:space="preserve"> PAGEREF _Toc140659690 \h </w:instrText>
            </w:r>
            <w:r>
              <w:rPr>
                <w:noProof/>
                <w:webHidden/>
              </w:rPr>
            </w:r>
            <w:r>
              <w:rPr>
                <w:noProof/>
                <w:webHidden/>
              </w:rPr>
              <w:fldChar w:fldCharType="separate"/>
            </w:r>
            <w:r>
              <w:rPr>
                <w:noProof/>
                <w:webHidden/>
              </w:rPr>
              <w:t>7</w:t>
            </w:r>
            <w:r>
              <w:rPr>
                <w:noProof/>
                <w:webHidden/>
              </w:rPr>
              <w:fldChar w:fldCharType="end"/>
            </w:r>
          </w:hyperlink>
        </w:p>
        <w:p w14:paraId="0EA1549C" w14:textId="01D6B176" w:rsidR="00A24014" w:rsidRPr="00A24014" w:rsidRDefault="00217A14" w:rsidP="00A24014">
          <w:r w:rsidRPr="00456AF1">
            <w:rPr>
              <w:b/>
              <w:bCs/>
              <w:noProof/>
            </w:rPr>
            <w:fldChar w:fldCharType="end"/>
          </w:r>
        </w:p>
      </w:sdtContent>
    </w:sdt>
    <w:p w14:paraId="21FE9856" w14:textId="77777777" w:rsidR="00641FF2" w:rsidRDefault="00641FF2" w:rsidP="002E3DDC">
      <w:pPr>
        <w:pStyle w:val="NoSpacing"/>
        <w:spacing w:line="360" w:lineRule="auto"/>
        <w:rPr>
          <w:b/>
          <w:bCs/>
          <w:sz w:val="32"/>
          <w:szCs w:val="32"/>
        </w:rPr>
      </w:pPr>
    </w:p>
    <w:p w14:paraId="261E47A6" w14:textId="5F718B6C" w:rsidR="002E3DDC" w:rsidRDefault="009D12F7" w:rsidP="002E3DDC">
      <w:pPr>
        <w:pStyle w:val="NoSpacing"/>
        <w:spacing w:line="360" w:lineRule="auto"/>
        <w:rPr>
          <w:b/>
          <w:bCs/>
          <w:sz w:val="32"/>
          <w:szCs w:val="32"/>
        </w:rPr>
      </w:pPr>
      <w:r w:rsidRPr="00F925CC">
        <w:rPr>
          <w:b/>
          <w:bCs/>
          <w:sz w:val="32"/>
          <w:szCs w:val="32"/>
        </w:rPr>
        <w:t>List of Tables</w:t>
      </w:r>
    </w:p>
    <w:p w14:paraId="44337D09" w14:textId="028B3E56" w:rsidR="002E3DDC" w:rsidRDefault="00A24014">
      <w:pPr>
        <w:pStyle w:val="TableofFigures"/>
        <w:tabs>
          <w:tab w:val="right" w:leader="dot" w:pos="9016"/>
        </w:tabs>
        <w:rPr>
          <w:rFonts w:asciiTheme="minorHAnsi" w:hAnsiTheme="minorHAnsi"/>
          <w:noProof/>
        </w:rPr>
      </w:pPr>
      <w:r>
        <w:rPr>
          <w:rFonts w:cs="Arial"/>
          <w:sz w:val="24"/>
          <w:szCs w:val="24"/>
        </w:rPr>
        <w:fldChar w:fldCharType="begin"/>
      </w:r>
      <w:r>
        <w:rPr>
          <w:rFonts w:cs="Arial"/>
          <w:sz w:val="24"/>
          <w:szCs w:val="24"/>
        </w:rPr>
        <w:instrText xml:space="preserve"> TOC \h \z \c "Table" </w:instrText>
      </w:r>
      <w:r>
        <w:rPr>
          <w:rFonts w:cs="Arial"/>
          <w:sz w:val="24"/>
          <w:szCs w:val="24"/>
        </w:rPr>
        <w:fldChar w:fldCharType="separate"/>
      </w:r>
      <w:hyperlink w:anchor="_Toc138412714" w:history="1">
        <w:r w:rsidR="002E3DDC" w:rsidRPr="00C43429">
          <w:rPr>
            <w:rStyle w:val="Hyperlink"/>
            <w:noProof/>
          </w:rPr>
          <w:t>Table 1. Outbreaks</w:t>
        </w:r>
        <w:r w:rsidR="002E3DDC">
          <w:rPr>
            <w:noProof/>
            <w:webHidden/>
          </w:rPr>
          <w:tab/>
        </w:r>
        <w:r w:rsidR="002E3DDC">
          <w:rPr>
            <w:noProof/>
            <w:webHidden/>
          </w:rPr>
          <w:fldChar w:fldCharType="begin"/>
        </w:r>
        <w:r w:rsidR="002E3DDC">
          <w:rPr>
            <w:noProof/>
            <w:webHidden/>
          </w:rPr>
          <w:instrText xml:space="preserve"> PAGEREF _Toc138412714 \h </w:instrText>
        </w:r>
        <w:r w:rsidR="002E3DDC">
          <w:rPr>
            <w:noProof/>
            <w:webHidden/>
          </w:rPr>
        </w:r>
        <w:r w:rsidR="002E3DDC">
          <w:rPr>
            <w:noProof/>
            <w:webHidden/>
          </w:rPr>
          <w:fldChar w:fldCharType="separate"/>
        </w:r>
        <w:r w:rsidR="002E3DDC">
          <w:rPr>
            <w:noProof/>
            <w:webHidden/>
          </w:rPr>
          <w:t>7</w:t>
        </w:r>
        <w:r w:rsidR="002E3DDC">
          <w:rPr>
            <w:noProof/>
            <w:webHidden/>
          </w:rPr>
          <w:fldChar w:fldCharType="end"/>
        </w:r>
      </w:hyperlink>
    </w:p>
    <w:p w14:paraId="065093F2" w14:textId="0D1D643F" w:rsidR="002E3DDC" w:rsidRDefault="00000000">
      <w:pPr>
        <w:pStyle w:val="TableofFigures"/>
        <w:tabs>
          <w:tab w:val="right" w:leader="dot" w:pos="9016"/>
        </w:tabs>
        <w:rPr>
          <w:rFonts w:asciiTheme="minorHAnsi" w:hAnsiTheme="minorHAnsi"/>
          <w:noProof/>
        </w:rPr>
      </w:pPr>
      <w:hyperlink w:anchor="_Toc138412715" w:history="1">
        <w:r w:rsidR="002E3DDC" w:rsidRPr="00C43429">
          <w:rPr>
            <w:rStyle w:val="Hyperlink"/>
            <w:noProof/>
          </w:rPr>
          <w:t>Table 2. Outbreaks of polio in outside African continent, Pakistan and Afghanistan.</w:t>
        </w:r>
        <w:r w:rsidR="002E3DDC">
          <w:rPr>
            <w:noProof/>
            <w:webHidden/>
          </w:rPr>
          <w:tab/>
        </w:r>
        <w:r w:rsidR="002E3DDC">
          <w:rPr>
            <w:noProof/>
            <w:webHidden/>
          </w:rPr>
          <w:fldChar w:fldCharType="begin"/>
        </w:r>
        <w:r w:rsidR="002E3DDC">
          <w:rPr>
            <w:noProof/>
            <w:webHidden/>
          </w:rPr>
          <w:instrText xml:space="preserve"> PAGEREF _Toc138412715 \h </w:instrText>
        </w:r>
        <w:r w:rsidR="002E3DDC">
          <w:rPr>
            <w:noProof/>
            <w:webHidden/>
          </w:rPr>
        </w:r>
        <w:r w:rsidR="002E3DDC">
          <w:rPr>
            <w:noProof/>
            <w:webHidden/>
          </w:rPr>
          <w:fldChar w:fldCharType="separate"/>
        </w:r>
        <w:r w:rsidR="002E3DDC">
          <w:rPr>
            <w:noProof/>
            <w:webHidden/>
          </w:rPr>
          <w:t>7</w:t>
        </w:r>
        <w:r w:rsidR="002E3DDC">
          <w:rPr>
            <w:noProof/>
            <w:webHidden/>
          </w:rPr>
          <w:fldChar w:fldCharType="end"/>
        </w:r>
      </w:hyperlink>
    </w:p>
    <w:p w14:paraId="5652A8D5" w14:textId="77777777" w:rsidR="002E3DDC" w:rsidRPr="002E3DDC" w:rsidRDefault="00A24014" w:rsidP="002E3DDC">
      <w:pPr>
        <w:pStyle w:val="NoSpacing"/>
        <w:spacing w:line="360" w:lineRule="auto"/>
        <w:rPr>
          <w:b/>
          <w:bCs/>
          <w:noProof/>
          <w:sz w:val="32"/>
          <w:szCs w:val="32"/>
        </w:rPr>
      </w:pPr>
      <w:r>
        <w:rPr>
          <w:rFonts w:cs="Arial"/>
          <w:sz w:val="24"/>
          <w:szCs w:val="24"/>
        </w:rPr>
        <w:fldChar w:fldCharType="end"/>
      </w:r>
      <w:r w:rsidR="009D12F7">
        <w:rPr>
          <w:rFonts w:cs="Arial"/>
          <w:sz w:val="24"/>
          <w:szCs w:val="24"/>
        </w:rPr>
        <w:br/>
      </w:r>
      <w:r w:rsidR="009D12F7" w:rsidRPr="002E3DDC">
        <w:rPr>
          <w:b/>
          <w:bCs/>
          <w:sz w:val="32"/>
          <w:szCs w:val="32"/>
        </w:rPr>
        <w:t>List of Figures</w:t>
      </w:r>
      <w:r w:rsidR="009D12F7">
        <w:rPr>
          <w:b/>
          <w:bCs/>
          <w:sz w:val="32"/>
          <w:szCs w:val="32"/>
        </w:rPr>
        <w:fldChar w:fldCharType="begin"/>
      </w:r>
      <w:r w:rsidR="009D12F7" w:rsidRPr="002E3DDC">
        <w:rPr>
          <w:b/>
          <w:bCs/>
          <w:sz w:val="32"/>
          <w:szCs w:val="32"/>
        </w:rPr>
        <w:instrText xml:space="preserve"> TOC \h \z \c "Figure" </w:instrText>
      </w:r>
      <w:r w:rsidR="009D12F7">
        <w:rPr>
          <w:b/>
          <w:bCs/>
          <w:sz w:val="32"/>
          <w:szCs w:val="32"/>
        </w:rPr>
        <w:fldChar w:fldCharType="separate"/>
      </w:r>
    </w:p>
    <w:p w14:paraId="3C23E8A4" w14:textId="6D23075E" w:rsidR="002E3DDC" w:rsidRDefault="00000000">
      <w:pPr>
        <w:pStyle w:val="TableofFigures"/>
        <w:tabs>
          <w:tab w:val="right" w:leader="dot" w:pos="9016"/>
        </w:tabs>
        <w:rPr>
          <w:rFonts w:asciiTheme="minorHAnsi" w:hAnsiTheme="minorHAnsi"/>
          <w:noProof/>
        </w:rPr>
      </w:pPr>
      <w:hyperlink w:anchor="_Toc138412726" w:history="1">
        <w:r w:rsidR="002E3DDC" w:rsidRPr="00CD60DF">
          <w:rPr>
            <w:rStyle w:val="Hyperlink"/>
            <w:noProof/>
          </w:rPr>
          <w:t>Figure 1. Test Figure.</w:t>
        </w:r>
        <w:r w:rsidR="002E3DDC">
          <w:rPr>
            <w:noProof/>
            <w:webHidden/>
          </w:rPr>
          <w:tab/>
        </w:r>
        <w:r w:rsidR="002E3DDC">
          <w:rPr>
            <w:noProof/>
            <w:webHidden/>
          </w:rPr>
          <w:fldChar w:fldCharType="begin"/>
        </w:r>
        <w:r w:rsidR="002E3DDC">
          <w:rPr>
            <w:noProof/>
            <w:webHidden/>
          </w:rPr>
          <w:instrText xml:space="preserve"> PAGEREF _Toc138412726 \h </w:instrText>
        </w:r>
        <w:r w:rsidR="002E3DDC">
          <w:rPr>
            <w:noProof/>
            <w:webHidden/>
          </w:rPr>
        </w:r>
        <w:r w:rsidR="002E3DDC">
          <w:rPr>
            <w:noProof/>
            <w:webHidden/>
          </w:rPr>
          <w:fldChar w:fldCharType="separate"/>
        </w:r>
        <w:r w:rsidR="002E3DDC">
          <w:rPr>
            <w:noProof/>
            <w:webHidden/>
          </w:rPr>
          <w:t>7</w:t>
        </w:r>
        <w:r w:rsidR="002E3DDC">
          <w:rPr>
            <w:noProof/>
            <w:webHidden/>
          </w:rPr>
          <w:fldChar w:fldCharType="end"/>
        </w:r>
      </w:hyperlink>
    </w:p>
    <w:p w14:paraId="7A67F553" w14:textId="091C280A" w:rsidR="009D12F7" w:rsidRDefault="009D12F7" w:rsidP="009D12F7">
      <w:pPr>
        <w:spacing w:line="360" w:lineRule="auto"/>
      </w:pPr>
      <w:r>
        <w:fldChar w:fldCharType="end"/>
      </w:r>
    </w:p>
    <w:p w14:paraId="55420DD4" w14:textId="23B1FA13" w:rsidR="009D12F7" w:rsidRDefault="00DC73E8" w:rsidP="00DC73E8">
      <w:pPr>
        <w:pStyle w:val="Heading2"/>
      </w:pPr>
      <w:bookmarkStart w:id="0" w:name="_Toc140659687"/>
      <w:r>
        <w:t>Planning Appendix figures</w:t>
      </w:r>
      <w:bookmarkEnd w:id="0"/>
    </w:p>
    <w:p w14:paraId="6A08DDD2" w14:textId="77777777" w:rsidR="00871A4A" w:rsidRDefault="00871A4A" w:rsidP="00871A4A">
      <w:pPr>
        <w:rPr>
          <w:rFonts w:cs="Arial"/>
        </w:rPr>
      </w:pPr>
    </w:p>
    <w:p w14:paraId="6DC99504" w14:textId="5916AAFC" w:rsidR="00871A4A" w:rsidRPr="00871A4A" w:rsidRDefault="00871A4A" w:rsidP="00871A4A">
      <w:pPr>
        <w:rPr>
          <w:rFonts w:cs="Arial"/>
        </w:rPr>
      </w:pPr>
      <w:r>
        <w:rPr>
          <w:rFonts w:cs="Arial"/>
        </w:rPr>
        <w:t>Appendix Tables</w:t>
      </w:r>
    </w:p>
    <w:p w14:paraId="123A7342" w14:textId="6AD78B53" w:rsidR="00871A4A" w:rsidRPr="00871A4A" w:rsidRDefault="00871A4A" w:rsidP="00871A4A">
      <w:pPr>
        <w:pStyle w:val="ListParagraph"/>
        <w:numPr>
          <w:ilvl w:val="0"/>
          <w:numId w:val="16"/>
        </w:numPr>
        <w:rPr>
          <w:rFonts w:cs="Arial"/>
        </w:rPr>
      </w:pPr>
      <w:r w:rsidRPr="00871A4A">
        <w:rPr>
          <w:rFonts w:cs="Arial"/>
        </w:rPr>
        <w:t>Table r1. Vaccination coverage used for each region. TODO: add a column of EVP.</w:t>
      </w:r>
    </w:p>
    <w:p w14:paraId="598D0660" w14:textId="3A64A60B" w:rsidR="00871A4A" w:rsidRPr="00871A4A" w:rsidRDefault="00871A4A" w:rsidP="009263E7">
      <w:pPr>
        <w:pStyle w:val="ListParagraph"/>
        <w:numPr>
          <w:ilvl w:val="0"/>
          <w:numId w:val="16"/>
        </w:numPr>
        <w:rPr>
          <w:rFonts w:cs="Arial"/>
        </w:rPr>
      </w:pPr>
      <w:r w:rsidRPr="00871A4A">
        <w:rPr>
          <w:rFonts w:cs="Arial"/>
        </w:rPr>
        <w:t>Table r2. Top 20 population grid location used in the present study. (TODO: Cumulative population coverage).</w:t>
      </w:r>
    </w:p>
    <w:p w14:paraId="0CF258C2" w14:textId="280EC44A" w:rsidR="009263E7" w:rsidRDefault="009263E7" w:rsidP="009263E7">
      <w:pPr>
        <w:rPr>
          <w:rFonts w:cs="Arial"/>
        </w:rPr>
      </w:pPr>
      <w:r>
        <w:rPr>
          <w:rFonts w:cs="Arial"/>
        </w:rPr>
        <w:t>Appendix</w:t>
      </w:r>
      <w:r w:rsidR="00871A4A">
        <w:rPr>
          <w:rFonts w:cs="Arial"/>
        </w:rPr>
        <w:t xml:space="preserve"> Figures</w:t>
      </w:r>
    </w:p>
    <w:p w14:paraId="7B2B7B3E" w14:textId="77777777" w:rsidR="009263E7" w:rsidRDefault="009263E7" w:rsidP="009263E7">
      <w:pPr>
        <w:pStyle w:val="ListParagraph"/>
        <w:numPr>
          <w:ilvl w:val="0"/>
          <w:numId w:val="16"/>
        </w:numPr>
        <w:rPr>
          <w:rFonts w:cs="Arial"/>
        </w:rPr>
      </w:pPr>
      <w:r w:rsidRPr="009263E7">
        <w:rPr>
          <w:rFonts w:cs="Arial"/>
          <w:b/>
          <w:bCs/>
        </w:rPr>
        <w:t xml:space="preserve">Figure c. The proportion of individuals excreting virus regardless of amount of virus shedding over time scaled to be the probability density function, and the gamma and convoluted exponential distribution both of which fitted to that distribution. </w:t>
      </w:r>
      <w:r w:rsidRPr="009263E7">
        <w:rPr>
          <w:rFonts w:cs="Arial"/>
        </w:rPr>
        <w:t xml:space="preserve">TODO: Remove the title and write the labels appropriately. </w:t>
      </w:r>
    </w:p>
    <w:p w14:paraId="0C282960" w14:textId="77777777" w:rsidR="009263E7" w:rsidRPr="009263E7" w:rsidRDefault="009263E7" w:rsidP="009263E7">
      <w:pPr>
        <w:pStyle w:val="ListParagraph"/>
        <w:numPr>
          <w:ilvl w:val="0"/>
          <w:numId w:val="16"/>
        </w:numPr>
        <w:rPr>
          <w:rFonts w:cs="Arial"/>
        </w:rPr>
      </w:pPr>
      <w:r w:rsidRPr="009263E7">
        <w:rPr>
          <w:rFonts w:cs="Arial"/>
        </w:rPr>
        <w:t>Figure r3. One single homogenous population. Cumulative probability for both surveillance, and box plots of lead time for a single homogenous population. (Write the number of extinctions for each pattern.) (TODO: Create figure).</w:t>
      </w:r>
      <w:r w:rsidRPr="002A552C">
        <w:t xml:space="preserve"> </w:t>
      </w:r>
      <w:proofErr w:type="spellStart"/>
      <w:r>
        <w:t>N_tot</w:t>
      </w:r>
      <w:proofErr w:type="spellEnd"/>
      <w:r>
        <w:t xml:space="preserve">: Int64 100000, </w:t>
      </w:r>
      <w:proofErr w:type="spellStart"/>
      <w:r>
        <w:t>N_unvac</w:t>
      </w:r>
      <w:proofErr w:type="spellEnd"/>
      <w:r>
        <w:t xml:space="preserve">: Int64 8070 under 10,000 simulations. R0=14, </w:t>
      </w:r>
      <w:proofErr w:type="gramStart"/>
      <w:r>
        <w:t>Re(</w:t>
      </w:r>
      <w:proofErr w:type="gramEnd"/>
      <w:r>
        <w:t>0) = 1.13.</w:t>
      </w:r>
    </w:p>
    <w:p w14:paraId="51DFC328" w14:textId="77777777" w:rsidR="00871A4A" w:rsidRDefault="00871A4A" w:rsidP="00871A4A">
      <w:pPr>
        <w:pStyle w:val="ListParagraph"/>
        <w:numPr>
          <w:ilvl w:val="0"/>
          <w:numId w:val="16"/>
        </w:numPr>
        <w:rPr>
          <w:rFonts w:cs="Arial"/>
        </w:rPr>
      </w:pPr>
    </w:p>
    <w:p w14:paraId="6C61B0EE" w14:textId="7E7461FB" w:rsidR="00871A4A" w:rsidRPr="00871A4A" w:rsidRDefault="00871A4A" w:rsidP="00871A4A">
      <w:pPr>
        <w:pStyle w:val="ListParagraph"/>
        <w:numPr>
          <w:ilvl w:val="0"/>
          <w:numId w:val="16"/>
        </w:numPr>
        <w:rPr>
          <w:rFonts w:cs="Arial"/>
        </w:rPr>
      </w:pPr>
      <w:r w:rsidRPr="00871A4A">
        <w:rPr>
          <w:rFonts w:cs="Arial"/>
        </w:rPr>
        <w:t xml:space="preserve">Figure r1. Histogram and example map for the parameter </w:t>
      </w:r>
      <w:r w:rsidRPr="00871A4A">
        <w:rPr>
          <w:rFonts w:cs="Arial"/>
          <w:lang w:val="el-GR"/>
        </w:rPr>
        <w:t>π</w:t>
      </w:r>
      <w:proofErr w:type="spellStart"/>
      <w:r w:rsidRPr="00871A4A">
        <w:rPr>
          <w:rFonts w:cs="Arial" w:hint="eastAsia"/>
        </w:rPr>
        <w:t>i</w:t>
      </w:r>
      <w:r w:rsidRPr="00871A4A">
        <w:rPr>
          <w:rFonts w:cs="Arial"/>
        </w:rPr>
        <w:t>j</w:t>
      </w:r>
      <w:proofErr w:type="spellEnd"/>
      <w:r w:rsidRPr="00871A4A">
        <w:rPr>
          <w:rFonts w:cs="Arial"/>
        </w:rPr>
        <w:t>. (</w:t>
      </w:r>
      <w:proofErr w:type="gramStart"/>
      <w:r w:rsidRPr="00871A4A">
        <w:rPr>
          <w:rFonts w:cs="Arial"/>
        </w:rPr>
        <w:t>for</w:t>
      </w:r>
      <w:proofErr w:type="gramEnd"/>
      <w:r w:rsidRPr="00871A4A">
        <w:rPr>
          <w:rFonts w:cs="Arial"/>
        </w:rPr>
        <w:t xml:space="preserve"> 4 places). </w:t>
      </w:r>
    </w:p>
    <w:p w14:paraId="72261288" w14:textId="7F16C76A" w:rsidR="001458A1" w:rsidRDefault="001458A1" w:rsidP="001458A1">
      <w:pPr>
        <w:pStyle w:val="ListParagraph"/>
        <w:numPr>
          <w:ilvl w:val="0"/>
          <w:numId w:val="16"/>
        </w:numPr>
        <w:rPr>
          <w:rFonts w:cs="Arial"/>
        </w:rPr>
      </w:pPr>
      <w:r>
        <w:rPr>
          <w:rFonts w:cs="Arial"/>
        </w:rPr>
        <w:t>Figure r1</w:t>
      </w:r>
      <w:r>
        <w:rPr>
          <w:rFonts w:cs="Arial"/>
        </w:rPr>
        <w:t>7</w:t>
      </w:r>
      <w:r>
        <w:rPr>
          <w:rFonts w:cs="Arial"/>
        </w:rPr>
        <w:t xml:space="preserve">. Sensitivity analysis on R0 and commuting rates for </w:t>
      </w:r>
      <w:r w:rsidR="002665F5">
        <w:rPr>
          <w:rFonts w:cs="Arial"/>
        </w:rPr>
        <w:t>sampling frequency</w:t>
      </w:r>
      <w:r>
        <w:rPr>
          <w:rFonts w:cs="Arial"/>
        </w:rPr>
        <w:t xml:space="preserve">. </w:t>
      </w:r>
      <w:r w:rsidRPr="001E225A">
        <w:rPr>
          <w:rFonts w:cs="Arial"/>
        </w:rPr>
        <w:t>Probability of polio detection (A), (D), Lead time of ES detection (B), (E), and the probability of early detection by ES, (C), (F).</w:t>
      </w:r>
    </w:p>
    <w:p w14:paraId="6C3D68F9" w14:textId="261CBC14" w:rsidR="002665F5" w:rsidRDefault="002665F5" w:rsidP="002665F5">
      <w:pPr>
        <w:pStyle w:val="ListParagraph"/>
        <w:numPr>
          <w:ilvl w:val="0"/>
          <w:numId w:val="16"/>
        </w:numPr>
        <w:rPr>
          <w:rFonts w:cs="Arial"/>
        </w:rPr>
      </w:pPr>
      <w:r>
        <w:rPr>
          <w:rFonts w:cs="Arial"/>
        </w:rPr>
        <w:t>Figure r1</w:t>
      </w:r>
      <w:r>
        <w:rPr>
          <w:rFonts w:cs="Arial"/>
        </w:rPr>
        <w:t>8</w:t>
      </w:r>
      <w:r>
        <w:rPr>
          <w:rFonts w:cs="Arial"/>
        </w:rPr>
        <w:t xml:space="preserve">. Sensitivity analysis on R0 and commuting rates for </w:t>
      </w:r>
      <w:r>
        <w:rPr>
          <w:rFonts w:cs="Arial"/>
        </w:rPr>
        <w:t>detection sensitivity</w:t>
      </w:r>
      <w:r>
        <w:rPr>
          <w:rFonts w:cs="Arial"/>
        </w:rPr>
        <w:t xml:space="preserve">. </w:t>
      </w:r>
      <w:r w:rsidRPr="001E225A">
        <w:rPr>
          <w:rFonts w:cs="Arial"/>
        </w:rPr>
        <w:t>Probability of polio detection (A), (D), Lead time of ES detection (B), (E), and the probability of early detection by ES, (C), (F).</w:t>
      </w:r>
    </w:p>
    <w:p w14:paraId="1822E0CA" w14:textId="370B194D" w:rsidR="001F2B32" w:rsidRDefault="001F2B32" w:rsidP="002665F5">
      <w:pPr>
        <w:pStyle w:val="ListParagraph"/>
        <w:numPr>
          <w:ilvl w:val="0"/>
          <w:numId w:val="16"/>
        </w:numPr>
        <w:rPr>
          <w:rFonts w:cs="Arial"/>
        </w:rPr>
      </w:pPr>
      <w:r>
        <w:rPr>
          <w:rFonts w:cs="Arial"/>
        </w:rPr>
        <w:lastRenderedPageBreak/>
        <w:t>Figure r19. Scatter plot of the cumulative number of new infections at the first ES detection and lead time of ES for ES population coverage for 10% (A) and 50% (B)</w:t>
      </w:r>
    </w:p>
    <w:p w14:paraId="7EB54BC1" w14:textId="15738908" w:rsidR="009263E7" w:rsidRPr="009263E7" w:rsidRDefault="00D42479" w:rsidP="009263E7">
      <w:pPr>
        <w:pStyle w:val="ListParagraph"/>
        <w:numPr>
          <w:ilvl w:val="0"/>
          <w:numId w:val="16"/>
        </w:numPr>
        <w:rPr>
          <w:rFonts w:cs="Arial"/>
        </w:rPr>
      </w:pPr>
      <w:r>
        <w:rPr>
          <w:rFonts w:cs="Arial"/>
        </w:rPr>
        <w:t xml:space="preserve">Figure r20. Catchment area coverage and detection ability when the order of ES setting is the size of unimmunised population. </w:t>
      </w:r>
    </w:p>
    <w:p w14:paraId="4EB338AB" w14:textId="075C90B5" w:rsidR="009263E7" w:rsidRPr="009263E7" w:rsidRDefault="009263E7" w:rsidP="009263E7">
      <w:pPr>
        <w:ind w:left="360"/>
        <w:rPr>
          <w:rFonts w:cs="Arial"/>
        </w:rPr>
      </w:pPr>
    </w:p>
    <w:p w14:paraId="6A3FA6C9" w14:textId="77777777" w:rsidR="009263E7" w:rsidRDefault="009263E7" w:rsidP="009263E7">
      <w:pPr>
        <w:rPr>
          <w:rFonts w:cs="Arial"/>
        </w:rPr>
      </w:pPr>
    </w:p>
    <w:p w14:paraId="1F718877" w14:textId="77777777" w:rsidR="009263E7" w:rsidRDefault="009263E7" w:rsidP="009263E7">
      <w:pPr>
        <w:rPr>
          <w:rFonts w:cs="Arial"/>
        </w:rPr>
      </w:pPr>
    </w:p>
    <w:p w14:paraId="7965259E" w14:textId="77E3CCF9" w:rsidR="009263E7" w:rsidRDefault="009263E7" w:rsidP="009263E7">
      <w:pPr>
        <w:rPr>
          <w:rFonts w:cs="Arial"/>
        </w:rPr>
      </w:pPr>
      <w:r>
        <w:rPr>
          <w:rFonts w:cs="Arial"/>
          <w:noProof/>
        </w:rPr>
        <w:drawing>
          <wp:inline distT="0" distB="0" distL="0" distR="0" wp14:anchorId="793B54C1" wp14:editId="742F6A52">
            <wp:extent cx="5727700" cy="3821430"/>
            <wp:effectExtent l="0" t="0" r="6350" b="7620"/>
            <wp:docPr id="31608572" name="Picture 7" descr="A graph of a graph of a number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572" name="Picture 7" descr="A graph of a graph of a number of different colore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821430"/>
                    </a:xfrm>
                    <a:prstGeom prst="rect">
                      <a:avLst/>
                    </a:prstGeom>
                    <a:noFill/>
                    <a:ln>
                      <a:noFill/>
                    </a:ln>
                  </pic:spPr>
                </pic:pic>
              </a:graphicData>
            </a:graphic>
          </wp:inline>
        </w:drawing>
      </w:r>
    </w:p>
    <w:p w14:paraId="1926DB81" w14:textId="77777777" w:rsidR="009263E7" w:rsidRPr="00F80C8A" w:rsidRDefault="009263E7" w:rsidP="009263E7">
      <w:pPr>
        <w:rPr>
          <w:rFonts w:cs="Arial"/>
        </w:rPr>
      </w:pPr>
      <w:r w:rsidRPr="00BB1060">
        <w:rPr>
          <w:rFonts w:cs="Arial"/>
          <w:b/>
          <w:bCs/>
        </w:rPr>
        <w:t xml:space="preserve">Figure c. The proportion of individuals excreting virus regardless of amount of virus </w:t>
      </w:r>
      <w:r>
        <w:rPr>
          <w:rFonts w:cs="Arial"/>
          <w:b/>
          <w:bCs/>
        </w:rPr>
        <w:t>shedding</w:t>
      </w:r>
      <w:r w:rsidRPr="00BB1060">
        <w:rPr>
          <w:rFonts w:cs="Arial"/>
          <w:b/>
          <w:bCs/>
        </w:rPr>
        <w:t xml:space="preserve"> over time scaled to be the probability density function, and the gamma and convoluted exponential distribution both of which fitted to that distribution. </w:t>
      </w:r>
      <w:r>
        <w:rPr>
          <w:rFonts w:cs="Arial"/>
        </w:rPr>
        <w:t xml:space="preserve">TODO: Remove the title and write the labels appropriately. </w:t>
      </w:r>
    </w:p>
    <w:p w14:paraId="240CDAF7" w14:textId="77777777" w:rsidR="00ED0775" w:rsidRDefault="00ED0775" w:rsidP="00ED0775">
      <w:pPr>
        <w:rPr>
          <w:rFonts w:cs="Arial"/>
        </w:rPr>
      </w:pPr>
      <w:r>
        <w:rPr>
          <w:rFonts w:cs="Arial"/>
          <w:noProof/>
        </w:rPr>
        <w:lastRenderedPageBreak/>
        <w:drawing>
          <wp:inline distT="0" distB="0" distL="0" distR="0" wp14:anchorId="4F1DBF00" wp14:editId="433552F1">
            <wp:extent cx="5716270" cy="3571240"/>
            <wp:effectExtent l="0" t="0" r="0" b="0"/>
            <wp:docPr id="1501937514" name="Picture 11" descr="A graph of a graph with a graph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37514" name="Picture 11" descr="A graph of a graph with a graph and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6270" cy="3571240"/>
                    </a:xfrm>
                    <a:prstGeom prst="rect">
                      <a:avLst/>
                    </a:prstGeom>
                    <a:noFill/>
                    <a:ln>
                      <a:noFill/>
                    </a:ln>
                  </pic:spPr>
                </pic:pic>
              </a:graphicData>
            </a:graphic>
          </wp:inline>
        </w:drawing>
      </w:r>
      <w:r w:rsidRPr="001B076F">
        <w:rPr>
          <w:noProof/>
        </w:rPr>
        <w:t xml:space="preserve"> </w:t>
      </w:r>
    </w:p>
    <w:p w14:paraId="1C38EE61" w14:textId="77777777" w:rsidR="00ED0775" w:rsidRPr="001B076F" w:rsidRDefault="00ED0775" w:rsidP="00ED0775">
      <w:pPr>
        <w:rPr>
          <w:rFonts w:cs="Arial"/>
        </w:rPr>
      </w:pPr>
      <w:bookmarkStart w:id="1" w:name="_Hlk140659021"/>
      <w:r>
        <w:rPr>
          <w:rFonts w:cs="Arial"/>
        </w:rPr>
        <w:t>Figure r3. One single homogenous population. Cumulative probability for both surveillance, and box plots of lead time for a single homogenous population. (Write the number of extinctions for each pattern.) (TODO: Create figure).</w:t>
      </w:r>
      <w:r w:rsidRPr="002A552C">
        <w:t xml:space="preserve"> </w:t>
      </w:r>
      <w:proofErr w:type="spellStart"/>
      <w:r>
        <w:t>N_tot</w:t>
      </w:r>
      <w:proofErr w:type="spellEnd"/>
      <w:r>
        <w:t xml:space="preserve">: Int64 100000, </w:t>
      </w:r>
      <w:proofErr w:type="spellStart"/>
      <w:r>
        <w:t>N_unvac</w:t>
      </w:r>
      <w:proofErr w:type="spellEnd"/>
      <w:r>
        <w:t xml:space="preserve">: Int64 8070 under 10,000 simulations. R0=14, </w:t>
      </w:r>
      <w:proofErr w:type="gramStart"/>
      <w:r>
        <w:t>Re(</w:t>
      </w:r>
      <w:proofErr w:type="gramEnd"/>
      <w:r>
        <w:t>0) = 1.13.</w:t>
      </w:r>
    </w:p>
    <w:bookmarkEnd w:id="1"/>
    <w:p w14:paraId="2D7D8746" w14:textId="77777777" w:rsidR="009263E7" w:rsidRDefault="009263E7" w:rsidP="009263E7">
      <w:pPr>
        <w:rPr>
          <w:rFonts w:cs="Arial"/>
        </w:rPr>
      </w:pPr>
    </w:p>
    <w:p w14:paraId="04800FF6" w14:textId="77777777" w:rsidR="00ED0775" w:rsidRDefault="00ED0775" w:rsidP="009263E7">
      <w:pPr>
        <w:rPr>
          <w:rFonts w:cs="Arial"/>
        </w:rPr>
      </w:pPr>
    </w:p>
    <w:p w14:paraId="1A615BD6" w14:textId="77777777" w:rsidR="00ED0775" w:rsidRDefault="00ED0775" w:rsidP="009263E7">
      <w:pPr>
        <w:rPr>
          <w:rFonts w:cs="Arial"/>
        </w:rPr>
      </w:pPr>
    </w:p>
    <w:p w14:paraId="24B97543" w14:textId="77777777" w:rsidR="00871A4A" w:rsidRDefault="00871A4A" w:rsidP="00871A4A">
      <w:pPr>
        <w:rPr>
          <w:rFonts w:cs="Arial"/>
        </w:rPr>
      </w:pPr>
      <w:r w:rsidRPr="00F434F7">
        <w:rPr>
          <w:rFonts w:cs="Arial"/>
        </w:rPr>
        <w:t xml:space="preserve">Table r1. Vaccination coverage used for each region. </w:t>
      </w:r>
      <w:r>
        <w:rPr>
          <w:rFonts w:cs="Arial"/>
        </w:rPr>
        <w:t>TODO: add a column of EVP.</w:t>
      </w:r>
    </w:p>
    <w:tbl>
      <w:tblPr>
        <w:tblStyle w:val="TableGrid"/>
        <w:tblW w:w="8988" w:type="dxa"/>
        <w:tblLayout w:type="fixed"/>
        <w:tblLook w:val="04A0" w:firstRow="1" w:lastRow="0" w:firstColumn="1" w:lastColumn="0" w:noHBand="0" w:noVBand="1"/>
      </w:tblPr>
      <w:tblGrid>
        <w:gridCol w:w="1504"/>
        <w:gridCol w:w="935"/>
        <w:gridCol w:w="936"/>
        <w:gridCol w:w="935"/>
        <w:gridCol w:w="936"/>
        <w:gridCol w:w="935"/>
        <w:gridCol w:w="936"/>
        <w:gridCol w:w="935"/>
        <w:gridCol w:w="936"/>
      </w:tblGrid>
      <w:tr w:rsidR="00871A4A" w:rsidRPr="00C76DDF" w14:paraId="351E7E81" w14:textId="77777777" w:rsidTr="00611AB5">
        <w:trPr>
          <w:trHeight w:val="285"/>
        </w:trPr>
        <w:tc>
          <w:tcPr>
            <w:tcW w:w="1504" w:type="dxa"/>
            <w:noWrap/>
            <w:hideMark/>
          </w:tcPr>
          <w:p w14:paraId="151D0ABA"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District</w:t>
            </w:r>
          </w:p>
        </w:tc>
        <w:tc>
          <w:tcPr>
            <w:tcW w:w="935" w:type="dxa"/>
            <w:noWrap/>
            <w:hideMark/>
          </w:tcPr>
          <w:p w14:paraId="163148D4"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Sample size</w:t>
            </w:r>
          </w:p>
        </w:tc>
        <w:tc>
          <w:tcPr>
            <w:tcW w:w="936" w:type="dxa"/>
            <w:noWrap/>
            <w:hideMark/>
          </w:tcPr>
          <w:p w14:paraId="7BC3BCE3"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OPV0</w:t>
            </w:r>
          </w:p>
        </w:tc>
        <w:tc>
          <w:tcPr>
            <w:tcW w:w="935" w:type="dxa"/>
            <w:noWrap/>
            <w:hideMark/>
          </w:tcPr>
          <w:p w14:paraId="1F32426F"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OPV1</w:t>
            </w:r>
          </w:p>
        </w:tc>
        <w:tc>
          <w:tcPr>
            <w:tcW w:w="936" w:type="dxa"/>
            <w:noWrap/>
            <w:hideMark/>
          </w:tcPr>
          <w:p w14:paraId="662B5A70"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HEXA1</w:t>
            </w:r>
          </w:p>
        </w:tc>
        <w:tc>
          <w:tcPr>
            <w:tcW w:w="935" w:type="dxa"/>
            <w:noWrap/>
            <w:hideMark/>
          </w:tcPr>
          <w:p w14:paraId="28396AC8"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HEXA2</w:t>
            </w:r>
          </w:p>
        </w:tc>
        <w:tc>
          <w:tcPr>
            <w:tcW w:w="936" w:type="dxa"/>
            <w:noWrap/>
            <w:hideMark/>
          </w:tcPr>
          <w:p w14:paraId="3DC24A4E"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HEXA3</w:t>
            </w:r>
          </w:p>
        </w:tc>
        <w:tc>
          <w:tcPr>
            <w:tcW w:w="935" w:type="dxa"/>
            <w:noWrap/>
            <w:hideMark/>
          </w:tcPr>
          <w:p w14:paraId="61A96F65"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HEXA4</w:t>
            </w:r>
          </w:p>
        </w:tc>
        <w:tc>
          <w:tcPr>
            <w:tcW w:w="936" w:type="dxa"/>
            <w:noWrap/>
            <w:hideMark/>
          </w:tcPr>
          <w:p w14:paraId="3C236676"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EVP</w:t>
            </w:r>
          </w:p>
        </w:tc>
      </w:tr>
      <w:tr w:rsidR="00871A4A" w:rsidRPr="00C76DDF" w14:paraId="291FB718" w14:textId="77777777" w:rsidTr="00611AB5">
        <w:trPr>
          <w:trHeight w:val="285"/>
        </w:trPr>
        <w:tc>
          <w:tcPr>
            <w:tcW w:w="1504" w:type="dxa"/>
            <w:noWrap/>
            <w:hideMark/>
          </w:tcPr>
          <w:p w14:paraId="6DE7F932"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West Coast</w:t>
            </w:r>
          </w:p>
        </w:tc>
        <w:tc>
          <w:tcPr>
            <w:tcW w:w="935" w:type="dxa"/>
            <w:noWrap/>
            <w:hideMark/>
          </w:tcPr>
          <w:p w14:paraId="774FE74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74</w:t>
            </w:r>
          </w:p>
        </w:tc>
        <w:tc>
          <w:tcPr>
            <w:tcW w:w="936" w:type="dxa"/>
            <w:noWrap/>
            <w:hideMark/>
          </w:tcPr>
          <w:p w14:paraId="4F6963C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97.3</w:t>
            </w:r>
          </w:p>
        </w:tc>
        <w:tc>
          <w:tcPr>
            <w:tcW w:w="935" w:type="dxa"/>
            <w:noWrap/>
            <w:hideMark/>
          </w:tcPr>
          <w:p w14:paraId="19262F1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95.9</w:t>
            </w:r>
          </w:p>
        </w:tc>
        <w:tc>
          <w:tcPr>
            <w:tcW w:w="936" w:type="dxa"/>
            <w:noWrap/>
            <w:hideMark/>
          </w:tcPr>
          <w:p w14:paraId="68E9AF7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97.3</w:t>
            </w:r>
          </w:p>
        </w:tc>
        <w:tc>
          <w:tcPr>
            <w:tcW w:w="935" w:type="dxa"/>
            <w:noWrap/>
            <w:hideMark/>
          </w:tcPr>
          <w:p w14:paraId="67FC685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97.3</w:t>
            </w:r>
          </w:p>
        </w:tc>
        <w:tc>
          <w:tcPr>
            <w:tcW w:w="936" w:type="dxa"/>
            <w:noWrap/>
            <w:hideMark/>
          </w:tcPr>
          <w:p w14:paraId="593B360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89.2</w:t>
            </w:r>
          </w:p>
        </w:tc>
        <w:tc>
          <w:tcPr>
            <w:tcW w:w="935" w:type="dxa"/>
            <w:noWrap/>
            <w:hideMark/>
          </w:tcPr>
          <w:p w14:paraId="4F94B0B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82.4</w:t>
            </w:r>
          </w:p>
        </w:tc>
        <w:tc>
          <w:tcPr>
            <w:tcW w:w="936" w:type="dxa"/>
            <w:noWrap/>
            <w:hideMark/>
          </w:tcPr>
          <w:p w14:paraId="164D28B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94.3</w:t>
            </w:r>
          </w:p>
        </w:tc>
      </w:tr>
      <w:tr w:rsidR="00871A4A" w:rsidRPr="00C76DDF" w14:paraId="120BD870" w14:textId="77777777" w:rsidTr="00611AB5">
        <w:trPr>
          <w:trHeight w:val="285"/>
        </w:trPr>
        <w:tc>
          <w:tcPr>
            <w:tcW w:w="1504" w:type="dxa"/>
            <w:noWrap/>
            <w:hideMark/>
          </w:tcPr>
          <w:p w14:paraId="40BFD98D"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Cape Winelands</w:t>
            </w:r>
          </w:p>
        </w:tc>
        <w:tc>
          <w:tcPr>
            <w:tcW w:w="935" w:type="dxa"/>
            <w:noWrap/>
            <w:hideMark/>
          </w:tcPr>
          <w:p w14:paraId="1B09DB2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179</w:t>
            </w:r>
          </w:p>
        </w:tc>
        <w:tc>
          <w:tcPr>
            <w:tcW w:w="936" w:type="dxa"/>
            <w:noWrap/>
            <w:hideMark/>
          </w:tcPr>
          <w:p w14:paraId="6429345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96.1</w:t>
            </w:r>
          </w:p>
        </w:tc>
        <w:tc>
          <w:tcPr>
            <w:tcW w:w="935" w:type="dxa"/>
            <w:noWrap/>
            <w:hideMark/>
          </w:tcPr>
          <w:p w14:paraId="1BC9F14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94.4</w:t>
            </w:r>
          </w:p>
        </w:tc>
        <w:tc>
          <w:tcPr>
            <w:tcW w:w="936" w:type="dxa"/>
            <w:noWrap/>
            <w:hideMark/>
          </w:tcPr>
          <w:p w14:paraId="2D3929E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95.0</w:t>
            </w:r>
          </w:p>
        </w:tc>
        <w:tc>
          <w:tcPr>
            <w:tcW w:w="935" w:type="dxa"/>
            <w:noWrap/>
            <w:hideMark/>
          </w:tcPr>
          <w:p w14:paraId="050A1E6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94.4</w:t>
            </w:r>
          </w:p>
        </w:tc>
        <w:tc>
          <w:tcPr>
            <w:tcW w:w="936" w:type="dxa"/>
            <w:noWrap/>
            <w:hideMark/>
          </w:tcPr>
          <w:p w14:paraId="703C01F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93.9</w:t>
            </w:r>
          </w:p>
        </w:tc>
        <w:tc>
          <w:tcPr>
            <w:tcW w:w="935" w:type="dxa"/>
            <w:noWrap/>
            <w:hideMark/>
          </w:tcPr>
          <w:p w14:paraId="492470A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88.8</w:t>
            </w:r>
          </w:p>
        </w:tc>
        <w:tc>
          <w:tcPr>
            <w:tcW w:w="936" w:type="dxa"/>
            <w:noWrap/>
            <w:hideMark/>
          </w:tcPr>
          <w:p w14:paraId="1603276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92.8</w:t>
            </w:r>
          </w:p>
        </w:tc>
      </w:tr>
      <w:tr w:rsidR="00871A4A" w:rsidRPr="00C76DDF" w14:paraId="2FCCAA56" w14:textId="77777777" w:rsidTr="00611AB5">
        <w:trPr>
          <w:trHeight w:val="285"/>
        </w:trPr>
        <w:tc>
          <w:tcPr>
            <w:tcW w:w="1504" w:type="dxa"/>
            <w:noWrap/>
            <w:hideMark/>
          </w:tcPr>
          <w:p w14:paraId="6B7B0CBD"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Overberg</w:t>
            </w:r>
          </w:p>
        </w:tc>
        <w:tc>
          <w:tcPr>
            <w:tcW w:w="935" w:type="dxa"/>
            <w:noWrap/>
            <w:hideMark/>
          </w:tcPr>
          <w:p w14:paraId="6AA4968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143</w:t>
            </w:r>
          </w:p>
        </w:tc>
        <w:tc>
          <w:tcPr>
            <w:tcW w:w="936" w:type="dxa"/>
            <w:noWrap/>
            <w:hideMark/>
          </w:tcPr>
          <w:p w14:paraId="472EF02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97.2</w:t>
            </w:r>
          </w:p>
        </w:tc>
        <w:tc>
          <w:tcPr>
            <w:tcW w:w="935" w:type="dxa"/>
            <w:noWrap/>
            <w:hideMark/>
          </w:tcPr>
          <w:p w14:paraId="6EBF52A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94.4</w:t>
            </w:r>
          </w:p>
        </w:tc>
        <w:tc>
          <w:tcPr>
            <w:tcW w:w="936" w:type="dxa"/>
            <w:noWrap/>
            <w:hideMark/>
          </w:tcPr>
          <w:p w14:paraId="3CD34FC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94.4</w:t>
            </w:r>
          </w:p>
        </w:tc>
        <w:tc>
          <w:tcPr>
            <w:tcW w:w="935" w:type="dxa"/>
            <w:noWrap/>
            <w:hideMark/>
          </w:tcPr>
          <w:p w14:paraId="11A931A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94.4</w:t>
            </w:r>
          </w:p>
        </w:tc>
        <w:tc>
          <w:tcPr>
            <w:tcW w:w="936" w:type="dxa"/>
            <w:noWrap/>
            <w:hideMark/>
          </w:tcPr>
          <w:p w14:paraId="22E3C19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96.5</w:t>
            </w:r>
          </w:p>
        </w:tc>
        <w:tc>
          <w:tcPr>
            <w:tcW w:w="935" w:type="dxa"/>
            <w:noWrap/>
            <w:hideMark/>
          </w:tcPr>
          <w:p w14:paraId="1687A95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84.6</w:t>
            </w:r>
          </w:p>
        </w:tc>
        <w:tc>
          <w:tcPr>
            <w:tcW w:w="936" w:type="dxa"/>
            <w:noWrap/>
            <w:hideMark/>
          </w:tcPr>
          <w:p w14:paraId="6D78010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94.3</w:t>
            </w:r>
          </w:p>
        </w:tc>
      </w:tr>
      <w:tr w:rsidR="00871A4A" w:rsidRPr="00C76DDF" w14:paraId="750476F1" w14:textId="77777777" w:rsidTr="00611AB5">
        <w:trPr>
          <w:trHeight w:val="285"/>
        </w:trPr>
        <w:tc>
          <w:tcPr>
            <w:tcW w:w="1504" w:type="dxa"/>
            <w:noWrap/>
            <w:hideMark/>
          </w:tcPr>
          <w:p w14:paraId="59AF66A7"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Eden</w:t>
            </w:r>
          </w:p>
        </w:tc>
        <w:tc>
          <w:tcPr>
            <w:tcW w:w="935" w:type="dxa"/>
            <w:noWrap/>
            <w:hideMark/>
          </w:tcPr>
          <w:p w14:paraId="3902047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121</w:t>
            </w:r>
          </w:p>
        </w:tc>
        <w:tc>
          <w:tcPr>
            <w:tcW w:w="936" w:type="dxa"/>
            <w:noWrap/>
            <w:hideMark/>
          </w:tcPr>
          <w:p w14:paraId="1D71FD0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96.7</w:t>
            </w:r>
          </w:p>
        </w:tc>
        <w:tc>
          <w:tcPr>
            <w:tcW w:w="935" w:type="dxa"/>
            <w:noWrap/>
            <w:hideMark/>
          </w:tcPr>
          <w:p w14:paraId="3903FCE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88.4</w:t>
            </w:r>
          </w:p>
        </w:tc>
        <w:tc>
          <w:tcPr>
            <w:tcW w:w="936" w:type="dxa"/>
            <w:noWrap/>
            <w:hideMark/>
          </w:tcPr>
          <w:p w14:paraId="690A3F8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95.9</w:t>
            </w:r>
          </w:p>
        </w:tc>
        <w:tc>
          <w:tcPr>
            <w:tcW w:w="935" w:type="dxa"/>
            <w:noWrap/>
            <w:hideMark/>
          </w:tcPr>
          <w:p w14:paraId="4934D3F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95.0</w:t>
            </w:r>
          </w:p>
        </w:tc>
        <w:tc>
          <w:tcPr>
            <w:tcW w:w="936" w:type="dxa"/>
            <w:noWrap/>
            <w:hideMark/>
          </w:tcPr>
          <w:p w14:paraId="0AB3CEF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90.9</w:t>
            </w:r>
          </w:p>
        </w:tc>
        <w:tc>
          <w:tcPr>
            <w:tcW w:w="935" w:type="dxa"/>
            <w:noWrap/>
            <w:hideMark/>
          </w:tcPr>
          <w:p w14:paraId="2F16E03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89.3</w:t>
            </w:r>
          </w:p>
        </w:tc>
        <w:tc>
          <w:tcPr>
            <w:tcW w:w="936" w:type="dxa"/>
            <w:noWrap/>
            <w:hideMark/>
          </w:tcPr>
          <w:p w14:paraId="1BA3C68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93.3</w:t>
            </w:r>
          </w:p>
        </w:tc>
      </w:tr>
      <w:tr w:rsidR="00871A4A" w:rsidRPr="00C76DDF" w14:paraId="2E6CF427" w14:textId="77777777" w:rsidTr="00611AB5">
        <w:trPr>
          <w:trHeight w:val="285"/>
        </w:trPr>
        <w:tc>
          <w:tcPr>
            <w:tcW w:w="1504" w:type="dxa"/>
            <w:noWrap/>
            <w:hideMark/>
          </w:tcPr>
          <w:p w14:paraId="47540173"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Central Karoo</w:t>
            </w:r>
          </w:p>
        </w:tc>
        <w:tc>
          <w:tcPr>
            <w:tcW w:w="935" w:type="dxa"/>
            <w:noWrap/>
            <w:hideMark/>
          </w:tcPr>
          <w:p w14:paraId="7CC8630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33</w:t>
            </w:r>
          </w:p>
        </w:tc>
        <w:tc>
          <w:tcPr>
            <w:tcW w:w="936" w:type="dxa"/>
            <w:noWrap/>
            <w:hideMark/>
          </w:tcPr>
          <w:p w14:paraId="2E8C03F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5" w:type="dxa"/>
            <w:noWrap/>
            <w:hideMark/>
          </w:tcPr>
          <w:p w14:paraId="4C8127D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6" w:type="dxa"/>
            <w:noWrap/>
            <w:hideMark/>
          </w:tcPr>
          <w:p w14:paraId="11E17E4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5" w:type="dxa"/>
            <w:noWrap/>
            <w:hideMark/>
          </w:tcPr>
          <w:p w14:paraId="12B54AB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6" w:type="dxa"/>
            <w:noWrap/>
            <w:hideMark/>
          </w:tcPr>
          <w:p w14:paraId="50005D2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5" w:type="dxa"/>
            <w:noWrap/>
            <w:hideMark/>
          </w:tcPr>
          <w:p w14:paraId="3902284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97.0</w:t>
            </w:r>
          </w:p>
        </w:tc>
        <w:tc>
          <w:tcPr>
            <w:tcW w:w="936" w:type="dxa"/>
            <w:noWrap/>
            <w:hideMark/>
          </w:tcPr>
          <w:p w14:paraId="22D05C2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98.0</w:t>
            </w:r>
          </w:p>
        </w:tc>
      </w:tr>
      <w:tr w:rsidR="00871A4A" w:rsidRPr="00C76DDF" w14:paraId="69E72B36" w14:textId="77777777" w:rsidTr="00611AB5">
        <w:trPr>
          <w:trHeight w:val="285"/>
        </w:trPr>
        <w:tc>
          <w:tcPr>
            <w:tcW w:w="1504" w:type="dxa"/>
            <w:noWrap/>
            <w:hideMark/>
          </w:tcPr>
          <w:p w14:paraId="24DF52C9"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Namakwa</w:t>
            </w:r>
          </w:p>
        </w:tc>
        <w:tc>
          <w:tcPr>
            <w:tcW w:w="935" w:type="dxa"/>
            <w:noWrap/>
            <w:hideMark/>
          </w:tcPr>
          <w:p w14:paraId="2677C1F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27</w:t>
            </w:r>
          </w:p>
        </w:tc>
        <w:tc>
          <w:tcPr>
            <w:tcW w:w="936" w:type="dxa"/>
            <w:noWrap/>
            <w:hideMark/>
          </w:tcPr>
          <w:p w14:paraId="5B58C52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5" w:type="dxa"/>
            <w:noWrap/>
            <w:hideMark/>
          </w:tcPr>
          <w:p w14:paraId="779000E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96.3</w:t>
            </w:r>
          </w:p>
        </w:tc>
        <w:tc>
          <w:tcPr>
            <w:tcW w:w="936" w:type="dxa"/>
            <w:noWrap/>
            <w:hideMark/>
          </w:tcPr>
          <w:p w14:paraId="6A80277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96.3</w:t>
            </w:r>
          </w:p>
        </w:tc>
        <w:tc>
          <w:tcPr>
            <w:tcW w:w="935" w:type="dxa"/>
            <w:noWrap/>
            <w:hideMark/>
          </w:tcPr>
          <w:p w14:paraId="5176CFE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6" w:type="dxa"/>
            <w:noWrap/>
            <w:hideMark/>
          </w:tcPr>
          <w:p w14:paraId="5611C7C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5" w:type="dxa"/>
            <w:noWrap/>
            <w:hideMark/>
          </w:tcPr>
          <w:p w14:paraId="032ACDE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92.6</w:t>
            </w:r>
          </w:p>
        </w:tc>
        <w:tc>
          <w:tcPr>
            <w:tcW w:w="936" w:type="dxa"/>
            <w:noWrap/>
            <w:hideMark/>
          </w:tcPr>
          <w:p w14:paraId="1C28F26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97.9</w:t>
            </w:r>
          </w:p>
        </w:tc>
      </w:tr>
      <w:tr w:rsidR="00871A4A" w:rsidRPr="00C76DDF" w14:paraId="7E94CDA4" w14:textId="77777777" w:rsidTr="00611AB5">
        <w:trPr>
          <w:trHeight w:val="285"/>
        </w:trPr>
        <w:tc>
          <w:tcPr>
            <w:tcW w:w="1504" w:type="dxa"/>
            <w:noWrap/>
            <w:hideMark/>
          </w:tcPr>
          <w:p w14:paraId="64719B65"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Pixley ka Seme</w:t>
            </w:r>
          </w:p>
        </w:tc>
        <w:tc>
          <w:tcPr>
            <w:tcW w:w="935" w:type="dxa"/>
            <w:noWrap/>
            <w:hideMark/>
          </w:tcPr>
          <w:p w14:paraId="7563574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32</w:t>
            </w:r>
          </w:p>
        </w:tc>
        <w:tc>
          <w:tcPr>
            <w:tcW w:w="936" w:type="dxa"/>
            <w:noWrap/>
            <w:hideMark/>
          </w:tcPr>
          <w:p w14:paraId="7F18BDC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93.8</w:t>
            </w:r>
          </w:p>
        </w:tc>
        <w:tc>
          <w:tcPr>
            <w:tcW w:w="935" w:type="dxa"/>
            <w:noWrap/>
            <w:hideMark/>
          </w:tcPr>
          <w:p w14:paraId="7335339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87.5</w:t>
            </w:r>
          </w:p>
        </w:tc>
        <w:tc>
          <w:tcPr>
            <w:tcW w:w="936" w:type="dxa"/>
            <w:noWrap/>
            <w:hideMark/>
          </w:tcPr>
          <w:p w14:paraId="5B08050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90.6</w:t>
            </w:r>
          </w:p>
        </w:tc>
        <w:tc>
          <w:tcPr>
            <w:tcW w:w="935" w:type="dxa"/>
            <w:noWrap/>
            <w:hideMark/>
          </w:tcPr>
          <w:p w14:paraId="5DB60F7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81.3</w:t>
            </w:r>
          </w:p>
        </w:tc>
        <w:tc>
          <w:tcPr>
            <w:tcW w:w="936" w:type="dxa"/>
            <w:noWrap/>
            <w:hideMark/>
          </w:tcPr>
          <w:p w14:paraId="2C7D643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78.1</w:t>
            </w:r>
          </w:p>
        </w:tc>
        <w:tc>
          <w:tcPr>
            <w:tcW w:w="935" w:type="dxa"/>
            <w:noWrap/>
            <w:hideMark/>
          </w:tcPr>
          <w:p w14:paraId="6179523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68.8</w:t>
            </w:r>
          </w:p>
        </w:tc>
        <w:tc>
          <w:tcPr>
            <w:tcW w:w="936" w:type="dxa"/>
            <w:noWrap/>
            <w:hideMark/>
          </w:tcPr>
          <w:p w14:paraId="0654CEF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85.0</w:t>
            </w:r>
          </w:p>
        </w:tc>
      </w:tr>
      <w:tr w:rsidR="00871A4A" w:rsidRPr="00C76DDF" w14:paraId="654B5173" w14:textId="77777777" w:rsidTr="00611AB5">
        <w:trPr>
          <w:trHeight w:val="285"/>
        </w:trPr>
        <w:tc>
          <w:tcPr>
            <w:tcW w:w="1504" w:type="dxa"/>
            <w:noWrap/>
            <w:hideMark/>
          </w:tcPr>
          <w:p w14:paraId="2DA20CB5"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 xml:space="preserve">Z F </w:t>
            </w:r>
            <w:proofErr w:type="spellStart"/>
            <w:r w:rsidRPr="00400A28">
              <w:rPr>
                <w:rFonts w:ascii="Times New Roman" w:eastAsia="Times New Roman" w:hAnsi="Times New Roman" w:cs="Times New Roman"/>
                <w:color w:val="000000"/>
                <w:kern w:val="0"/>
                <w:sz w:val="16"/>
                <w:szCs w:val="16"/>
                <w14:ligatures w14:val="none"/>
              </w:rPr>
              <w:t>Mgcawu</w:t>
            </w:r>
            <w:proofErr w:type="spellEnd"/>
          </w:p>
        </w:tc>
        <w:tc>
          <w:tcPr>
            <w:tcW w:w="935" w:type="dxa"/>
            <w:noWrap/>
            <w:hideMark/>
          </w:tcPr>
          <w:p w14:paraId="3CCE469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61</w:t>
            </w:r>
          </w:p>
        </w:tc>
        <w:tc>
          <w:tcPr>
            <w:tcW w:w="936" w:type="dxa"/>
            <w:noWrap/>
            <w:hideMark/>
          </w:tcPr>
          <w:p w14:paraId="507793C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98.4</w:t>
            </w:r>
          </w:p>
        </w:tc>
        <w:tc>
          <w:tcPr>
            <w:tcW w:w="935" w:type="dxa"/>
            <w:noWrap/>
            <w:hideMark/>
          </w:tcPr>
          <w:p w14:paraId="166C3F1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98.4</w:t>
            </w:r>
          </w:p>
        </w:tc>
        <w:tc>
          <w:tcPr>
            <w:tcW w:w="936" w:type="dxa"/>
            <w:noWrap/>
            <w:hideMark/>
          </w:tcPr>
          <w:p w14:paraId="51BCFF0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96.7</w:t>
            </w:r>
          </w:p>
        </w:tc>
        <w:tc>
          <w:tcPr>
            <w:tcW w:w="935" w:type="dxa"/>
            <w:noWrap/>
            <w:hideMark/>
          </w:tcPr>
          <w:p w14:paraId="5A9015F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6" w:type="dxa"/>
            <w:noWrap/>
            <w:hideMark/>
          </w:tcPr>
          <w:p w14:paraId="64A88D6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96.7</w:t>
            </w:r>
          </w:p>
        </w:tc>
        <w:tc>
          <w:tcPr>
            <w:tcW w:w="935" w:type="dxa"/>
            <w:noWrap/>
            <w:hideMark/>
          </w:tcPr>
          <w:p w14:paraId="3146C53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83.6</w:t>
            </w:r>
          </w:p>
        </w:tc>
        <w:tc>
          <w:tcPr>
            <w:tcW w:w="936" w:type="dxa"/>
            <w:noWrap/>
            <w:hideMark/>
          </w:tcPr>
          <w:p w14:paraId="0308024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97.3</w:t>
            </w:r>
          </w:p>
        </w:tc>
      </w:tr>
      <w:tr w:rsidR="00871A4A" w:rsidRPr="00C76DDF" w14:paraId="164F7369" w14:textId="77777777" w:rsidTr="00611AB5">
        <w:trPr>
          <w:trHeight w:val="285"/>
        </w:trPr>
        <w:tc>
          <w:tcPr>
            <w:tcW w:w="1504" w:type="dxa"/>
            <w:noWrap/>
            <w:hideMark/>
          </w:tcPr>
          <w:p w14:paraId="1580A0D1"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Frances Baard</w:t>
            </w:r>
          </w:p>
        </w:tc>
        <w:tc>
          <w:tcPr>
            <w:tcW w:w="935" w:type="dxa"/>
            <w:noWrap/>
            <w:hideMark/>
          </w:tcPr>
          <w:p w14:paraId="02A63BF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200</w:t>
            </w:r>
          </w:p>
        </w:tc>
        <w:tc>
          <w:tcPr>
            <w:tcW w:w="936" w:type="dxa"/>
            <w:noWrap/>
            <w:hideMark/>
          </w:tcPr>
          <w:p w14:paraId="3E56EB2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99.0</w:t>
            </w:r>
          </w:p>
        </w:tc>
        <w:tc>
          <w:tcPr>
            <w:tcW w:w="935" w:type="dxa"/>
            <w:noWrap/>
            <w:hideMark/>
          </w:tcPr>
          <w:p w14:paraId="278876D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98.0</w:t>
            </w:r>
          </w:p>
        </w:tc>
        <w:tc>
          <w:tcPr>
            <w:tcW w:w="936" w:type="dxa"/>
            <w:noWrap/>
            <w:hideMark/>
          </w:tcPr>
          <w:p w14:paraId="3943D2A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99.0</w:t>
            </w:r>
          </w:p>
        </w:tc>
        <w:tc>
          <w:tcPr>
            <w:tcW w:w="935" w:type="dxa"/>
            <w:noWrap/>
            <w:hideMark/>
          </w:tcPr>
          <w:p w14:paraId="79F4FB2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99.5</w:t>
            </w:r>
          </w:p>
        </w:tc>
        <w:tc>
          <w:tcPr>
            <w:tcW w:w="936" w:type="dxa"/>
            <w:noWrap/>
            <w:hideMark/>
          </w:tcPr>
          <w:p w14:paraId="4653E0A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98.5</w:t>
            </w:r>
          </w:p>
        </w:tc>
        <w:tc>
          <w:tcPr>
            <w:tcW w:w="935" w:type="dxa"/>
            <w:noWrap/>
            <w:hideMark/>
          </w:tcPr>
          <w:p w14:paraId="1ADD7C3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90.5</w:t>
            </w:r>
          </w:p>
        </w:tc>
        <w:tc>
          <w:tcPr>
            <w:tcW w:w="936" w:type="dxa"/>
            <w:noWrap/>
            <w:hideMark/>
          </w:tcPr>
          <w:p w14:paraId="3DF25FB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97.3</w:t>
            </w:r>
          </w:p>
        </w:tc>
      </w:tr>
      <w:tr w:rsidR="00871A4A" w:rsidRPr="00C76DDF" w14:paraId="7D304892" w14:textId="77777777" w:rsidTr="00611AB5">
        <w:trPr>
          <w:trHeight w:val="285"/>
        </w:trPr>
        <w:tc>
          <w:tcPr>
            <w:tcW w:w="1504" w:type="dxa"/>
            <w:noWrap/>
            <w:hideMark/>
          </w:tcPr>
          <w:p w14:paraId="010B3AE5"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Cacadu</w:t>
            </w:r>
          </w:p>
        </w:tc>
        <w:tc>
          <w:tcPr>
            <w:tcW w:w="935" w:type="dxa"/>
            <w:noWrap/>
            <w:hideMark/>
          </w:tcPr>
          <w:p w14:paraId="26DF1C1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348</w:t>
            </w:r>
          </w:p>
        </w:tc>
        <w:tc>
          <w:tcPr>
            <w:tcW w:w="936" w:type="dxa"/>
            <w:noWrap/>
            <w:hideMark/>
          </w:tcPr>
          <w:p w14:paraId="5844667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97.1</w:t>
            </w:r>
          </w:p>
        </w:tc>
        <w:tc>
          <w:tcPr>
            <w:tcW w:w="935" w:type="dxa"/>
            <w:noWrap/>
            <w:hideMark/>
          </w:tcPr>
          <w:p w14:paraId="531C6BC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95.4</w:t>
            </w:r>
          </w:p>
        </w:tc>
        <w:tc>
          <w:tcPr>
            <w:tcW w:w="936" w:type="dxa"/>
            <w:noWrap/>
            <w:hideMark/>
          </w:tcPr>
          <w:p w14:paraId="045F0FB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96.0</w:t>
            </w:r>
          </w:p>
        </w:tc>
        <w:tc>
          <w:tcPr>
            <w:tcW w:w="935" w:type="dxa"/>
            <w:noWrap/>
            <w:hideMark/>
          </w:tcPr>
          <w:p w14:paraId="4DEB1E0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96.3</w:t>
            </w:r>
          </w:p>
        </w:tc>
        <w:tc>
          <w:tcPr>
            <w:tcW w:w="936" w:type="dxa"/>
            <w:noWrap/>
            <w:hideMark/>
          </w:tcPr>
          <w:p w14:paraId="4FEBA2A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94.8</w:t>
            </w:r>
          </w:p>
        </w:tc>
        <w:tc>
          <w:tcPr>
            <w:tcW w:w="935" w:type="dxa"/>
            <w:noWrap/>
            <w:hideMark/>
          </w:tcPr>
          <w:p w14:paraId="1DCB854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87.6</w:t>
            </w:r>
          </w:p>
        </w:tc>
        <w:tc>
          <w:tcPr>
            <w:tcW w:w="936" w:type="dxa"/>
            <w:noWrap/>
            <w:hideMark/>
          </w:tcPr>
          <w:p w14:paraId="23C5FAB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94.1</w:t>
            </w:r>
          </w:p>
        </w:tc>
      </w:tr>
      <w:tr w:rsidR="00871A4A" w:rsidRPr="00C76DDF" w14:paraId="3908CE05" w14:textId="77777777" w:rsidTr="00611AB5">
        <w:trPr>
          <w:trHeight w:val="285"/>
        </w:trPr>
        <w:tc>
          <w:tcPr>
            <w:tcW w:w="1504" w:type="dxa"/>
            <w:noWrap/>
            <w:hideMark/>
          </w:tcPr>
          <w:p w14:paraId="405D002D"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proofErr w:type="spellStart"/>
            <w:r w:rsidRPr="00400A28">
              <w:rPr>
                <w:rFonts w:ascii="Times New Roman" w:eastAsia="Times New Roman" w:hAnsi="Times New Roman" w:cs="Times New Roman"/>
                <w:color w:val="000000"/>
                <w:kern w:val="0"/>
                <w:sz w:val="16"/>
                <w:szCs w:val="16"/>
                <w14:ligatures w14:val="none"/>
              </w:rPr>
              <w:t>Amathole</w:t>
            </w:r>
            <w:proofErr w:type="spellEnd"/>
          </w:p>
        </w:tc>
        <w:tc>
          <w:tcPr>
            <w:tcW w:w="935" w:type="dxa"/>
            <w:noWrap/>
            <w:hideMark/>
          </w:tcPr>
          <w:p w14:paraId="4ADC90F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220</w:t>
            </w:r>
          </w:p>
        </w:tc>
        <w:tc>
          <w:tcPr>
            <w:tcW w:w="936" w:type="dxa"/>
            <w:noWrap/>
            <w:hideMark/>
          </w:tcPr>
          <w:p w14:paraId="0AB3478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98.6</w:t>
            </w:r>
          </w:p>
        </w:tc>
        <w:tc>
          <w:tcPr>
            <w:tcW w:w="935" w:type="dxa"/>
            <w:noWrap/>
            <w:hideMark/>
          </w:tcPr>
          <w:p w14:paraId="1ACBC50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96.4</w:t>
            </w:r>
          </w:p>
        </w:tc>
        <w:tc>
          <w:tcPr>
            <w:tcW w:w="936" w:type="dxa"/>
            <w:noWrap/>
            <w:hideMark/>
          </w:tcPr>
          <w:p w14:paraId="1653A11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97.7</w:t>
            </w:r>
          </w:p>
        </w:tc>
        <w:tc>
          <w:tcPr>
            <w:tcW w:w="935" w:type="dxa"/>
            <w:noWrap/>
            <w:hideMark/>
          </w:tcPr>
          <w:p w14:paraId="21571A7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96.8</w:t>
            </w:r>
          </w:p>
        </w:tc>
        <w:tc>
          <w:tcPr>
            <w:tcW w:w="936" w:type="dxa"/>
            <w:noWrap/>
            <w:hideMark/>
          </w:tcPr>
          <w:p w14:paraId="259F026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95.0</w:t>
            </w:r>
          </w:p>
        </w:tc>
        <w:tc>
          <w:tcPr>
            <w:tcW w:w="935" w:type="dxa"/>
            <w:noWrap/>
            <w:hideMark/>
          </w:tcPr>
          <w:p w14:paraId="602CD61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86.4</w:t>
            </w:r>
          </w:p>
        </w:tc>
        <w:tc>
          <w:tcPr>
            <w:tcW w:w="936" w:type="dxa"/>
            <w:noWrap/>
            <w:hideMark/>
          </w:tcPr>
          <w:p w14:paraId="331EA0B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95.1</w:t>
            </w:r>
          </w:p>
        </w:tc>
      </w:tr>
      <w:tr w:rsidR="00871A4A" w:rsidRPr="00C76DDF" w14:paraId="067E48F9" w14:textId="77777777" w:rsidTr="00611AB5">
        <w:trPr>
          <w:trHeight w:val="285"/>
        </w:trPr>
        <w:tc>
          <w:tcPr>
            <w:tcW w:w="1504" w:type="dxa"/>
            <w:noWrap/>
            <w:hideMark/>
          </w:tcPr>
          <w:p w14:paraId="21D4767A"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Chris Hani</w:t>
            </w:r>
          </w:p>
        </w:tc>
        <w:tc>
          <w:tcPr>
            <w:tcW w:w="935" w:type="dxa"/>
            <w:noWrap/>
            <w:hideMark/>
          </w:tcPr>
          <w:p w14:paraId="6ED1E5E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79</w:t>
            </w:r>
          </w:p>
        </w:tc>
        <w:tc>
          <w:tcPr>
            <w:tcW w:w="936" w:type="dxa"/>
            <w:noWrap/>
            <w:hideMark/>
          </w:tcPr>
          <w:p w14:paraId="056EE3D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98.7</w:t>
            </w:r>
          </w:p>
        </w:tc>
        <w:tc>
          <w:tcPr>
            <w:tcW w:w="935" w:type="dxa"/>
            <w:noWrap/>
            <w:hideMark/>
          </w:tcPr>
          <w:p w14:paraId="0A272C5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92.4</w:t>
            </w:r>
          </w:p>
        </w:tc>
        <w:tc>
          <w:tcPr>
            <w:tcW w:w="936" w:type="dxa"/>
            <w:noWrap/>
            <w:hideMark/>
          </w:tcPr>
          <w:p w14:paraId="1BDC9D6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92.4</w:t>
            </w:r>
          </w:p>
        </w:tc>
        <w:tc>
          <w:tcPr>
            <w:tcW w:w="935" w:type="dxa"/>
            <w:noWrap/>
            <w:hideMark/>
          </w:tcPr>
          <w:p w14:paraId="79907C0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97.5</w:t>
            </w:r>
          </w:p>
        </w:tc>
        <w:tc>
          <w:tcPr>
            <w:tcW w:w="936" w:type="dxa"/>
            <w:noWrap/>
            <w:hideMark/>
          </w:tcPr>
          <w:p w14:paraId="36F2BDB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93.7</w:t>
            </w:r>
          </w:p>
        </w:tc>
        <w:tc>
          <w:tcPr>
            <w:tcW w:w="935" w:type="dxa"/>
            <w:noWrap/>
            <w:hideMark/>
          </w:tcPr>
          <w:p w14:paraId="1964A63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87.3</w:t>
            </w:r>
          </w:p>
        </w:tc>
        <w:tc>
          <w:tcPr>
            <w:tcW w:w="936" w:type="dxa"/>
            <w:noWrap/>
            <w:hideMark/>
          </w:tcPr>
          <w:p w14:paraId="45486CA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95.0</w:t>
            </w:r>
          </w:p>
        </w:tc>
      </w:tr>
      <w:tr w:rsidR="00871A4A" w:rsidRPr="00C76DDF" w14:paraId="6C1357FF" w14:textId="77777777" w:rsidTr="00611AB5">
        <w:trPr>
          <w:trHeight w:val="285"/>
        </w:trPr>
        <w:tc>
          <w:tcPr>
            <w:tcW w:w="1504" w:type="dxa"/>
            <w:noWrap/>
            <w:hideMark/>
          </w:tcPr>
          <w:p w14:paraId="35C2324D"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 xml:space="preserve">Joe </w:t>
            </w:r>
            <w:proofErr w:type="spellStart"/>
            <w:r w:rsidRPr="00400A28">
              <w:rPr>
                <w:rFonts w:ascii="Times New Roman" w:eastAsia="Times New Roman" w:hAnsi="Times New Roman" w:cs="Times New Roman"/>
                <w:color w:val="000000"/>
                <w:kern w:val="0"/>
                <w:sz w:val="16"/>
                <w:szCs w:val="16"/>
                <w14:ligatures w14:val="none"/>
              </w:rPr>
              <w:t>Gqabi</w:t>
            </w:r>
            <w:proofErr w:type="spellEnd"/>
          </w:p>
        </w:tc>
        <w:tc>
          <w:tcPr>
            <w:tcW w:w="935" w:type="dxa"/>
            <w:noWrap/>
            <w:hideMark/>
          </w:tcPr>
          <w:p w14:paraId="7610968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110</w:t>
            </w:r>
          </w:p>
        </w:tc>
        <w:tc>
          <w:tcPr>
            <w:tcW w:w="936" w:type="dxa"/>
            <w:noWrap/>
            <w:hideMark/>
          </w:tcPr>
          <w:p w14:paraId="756AA73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95.5</w:t>
            </w:r>
          </w:p>
        </w:tc>
        <w:tc>
          <w:tcPr>
            <w:tcW w:w="935" w:type="dxa"/>
            <w:noWrap/>
            <w:hideMark/>
          </w:tcPr>
          <w:p w14:paraId="179E70A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92.7</w:t>
            </w:r>
          </w:p>
        </w:tc>
        <w:tc>
          <w:tcPr>
            <w:tcW w:w="936" w:type="dxa"/>
            <w:noWrap/>
            <w:hideMark/>
          </w:tcPr>
          <w:p w14:paraId="3454980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92.7</w:t>
            </w:r>
          </w:p>
        </w:tc>
        <w:tc>
          <w:tcPr>
            <w:tcW w:w="935" w:type="dxa"/>
            <w:noWrap/>
            <w:hideMark/>
          </w:tcPr>
          <w:p w14:paraId="2C580FF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91.8</w:t>
            </w:r>
          </w:p>
        </w:tc>
        <w:tc>
          <w:tcPr>
            <w:tcW w:w="936" w:type="dxa"/>
            <w:noWrap/>
            <w:hideMark/>
          </w:tcPr>
          <w:p w14:paraId="49695A0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93.6</w:t>
            </w:r>
          </w:p>
        </w:tc>
        <w:tc>
          <w:tcPr>
            <w:tcW w:w="935" w:type="dxa"/>
            <w:noWrap/>
            <w:hideMark/>
          </w:tcPr>
          <w:p w14:paraId="69AEF26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81.8</w:t>
            </w:r>
          </w:p>
        </w:tc>
        <w:tc>
          <w:tcPr>
            <w:tcW w:w="936" w:type="dxa"/>
            <w:noWrap/>
            <w:hideMark/>
          </w:tcPr>
          <w:p w14:paraId="7796B7B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92.0</w:t>
            </w:r>
          </w:p>
        </w:tc>
      </w:tr>
      <w:tr w:rsidR="00871A4A" w:rsidRPr="00C76DDF" w14:paraId="34F61992" w14:textId="77777777" w:rsidTr="00611AB5">
        <w:trPr>
          <w:trHeight w:val="285"/>
        </w:trPr>
        <w:tc>
          <w:tcPr>
            <w:tcW w:w="1504" w:type="dxa"/>
            <w:noWrap/>
            <w:hideMark/>
          </w:tcPr>
          <w:p w14:paraId="3D23D489"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proofErr w:type="spellStart"/>
            <w:r w:rsidRPr="00400A28">
              <w:rPr>
                <w:rFonts w:ascii="Times New Roman" w:eastAsia="Times New Roman" w:hAnsi="Times New Roman" w:cs="Times New Roman"/>
                <w:color w:val="000000"/>
                <w:kern w:val="0"/>
                <w:sz w:val="16"/>
                <w:szCs w:val="16"/>
                <w14:ligatures w14:val="none"/>
              </w:rPr>
              <w:t>O.</w:t>
            </w:r>
            <w:proofErr w:type="gramStart"/>
            <w:r w:rsidRPr="00400A28">
              <w:rPr>
                <w:rFonts w:ascii="Times New Roman" w:eastAsia="Times New Roman" w:hAnsi="Times New Roman" w:cs="Times New Roman"/>
                <w:color w:val="000000"/>
                <w:kern w:val="0"/>
                <w:sz w:val="16"/>
                <w:szCs w:val="16"/>
                <w14:ligatures w14:val="none"/>
              </w:rPr>
              <w:t>R.Tambo</w:t>
            </w:r>
            <w:proofErr w:type="spellEnd"/>
            <w:proofErr w:type="gramEnd"/>
          </w:p>
        </w:tc>
        <w:tc>
          <w:tcPr>
            <w:tcW w:w="935" w:type="dxa"/>
            <w:noWrap/>
            <w:hideMark/>
          </w:tcPr>
          <w:p w14:paraId="229D723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372</w:t>
            </w:r>
          </w:p>
        </w:tc>
        <w:tc>
          <w:tcPr>
            <w:tcW w:w="936" w:type="dxa"/>
            <w:noWrap/>
            <w:hideMark/>
          </w:tcPr>
          <w:p w14:paraId="0D32CD9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95.4</w:t>
            </w:r>
          </w:p>
        </w:tc>
        <w:tc>
          <w:tcPr>
            <w:tcW w:w="935" w:type="dxa"/>
            <w:noWrap/>
            <w:hideMark/>
          </w:tcPr>
          <w:p w14:paraId="7106FDF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90.3</w:t>
            </w:r>
          </w:p>
        </w:tc>
        <w:tc>
          <w:tcPr>
            <w:tcW w:w="936" w:type="dxa"/>
            <w:noWrap/>
            <w:hideMark/>
          </w:tcPr>
          <w:p w14:paraId="344AB9B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86.6</w:t>
            </w:r>
          </w:p>
        </w:tc>
        <w:tc>
          <w:tcPr>
            <w:tcW w:w="935" w:type="dxa"/>
            <w:noWrap/>
            <w:hideMark/>
          </w:tcPr>
          <w:p w14:paraId="31C35D0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87.9</w:t>
            </w:r>
          </w:p>
        </w:tc>
        <w:tc>
          <w:tcPr>
            <w:tcW w:w="936" w:type="dxa"/>
            <w:noWrap/>
            <w:hideMark/>
          </w:tcPr>
          <w:p w14:paraId="2ED57EB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84.4</w:t>
            </w:r>
          </w:p>
        </w:tc>
        <w:tc>
          <w:tcPr>
            <w:tcW w:w="935" w:type="dxa"/>
            <w:noWrap/>
            <w:hideMark/>
          </w:tcPr>
          <w:p w14:paraId="4F6ACE6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76.3</w:t>
            </w:r>
          </w:p>
        </w:tc>
        <w:tc>
          <w:tcPr>
            <w:tcW w:w="936" w:type="dxa"/>
            <w:noWrap/>
            <w:hideMark/>
          </w:tcPr>
          <w:p w14:paraId="4F7E224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85.6</w:t>
            </w:r>
          </w:p>
        </w:tc>
      </w:tr>
      <w:tr w:rsidR="00871A4A" w:rsidRPr="00C76DDF" w14:paraId="6FEEC108" w14:textId="77777777" w:rsidTr="00611AB5">
        <w:trPr>
          <w:trHeight w:val="285"/>
        </w:trPr>
        <w:tc>
          <w:tcPr>
            <w:tcW w:w="1504" w:type="dxa"/>
            <w:noWrap/>
            <w:hideMark/>
          </w:tcPr>
          <w:p w14:paraId="603FC1B7"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lastRenderedPageBreak/>
              <w:t>Xhariep</w:t>
            </w:r>
          </w:p>
        </w:tc>
        <w:tc>
          <w:tcPr>
            <w:tcW w:w="935" w:type="dxa"/>
            <w:noWrap/>
            <w:hideMark/>
          </w:tcPr>
          <w:p w14:paraId="08F774D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81</w:t>
            </w:r>
          </w:p>
        </w:tc>
        <w:tc>
          <w:tcPr>
            <w:tcW w:w="936" w:type="dxa"/>
            <w:noWrap/>
            <w:hideMark/>
          </w:tcPr>
          <w:p w14:paraId="184AB43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97.5</w:t>
            </w:r>
          </w:p>
        </w:tc>
        <w:tc>
          <w:tcPr>
            <w:tcW w:w="935" w:type="dxa"/>
            <w:noWrap/>
            <w:hideMark/>
          </w:tcPr>
          <w:p w14:paraId="04EFDCA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95.1</w:t>
            </w:r>
          </w:p>
        </w:tc>
        <w:tc>
          <w:tcPr>
            <w:tcW w:w="936" w:type="dxa"/>
            <w:noWrap/>
            <w:hideMark/>
          </w:tcPr>
          <w:p w14:paraId="00F18BA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96.3</w:t>
            </w:r>
          </w:p>
        </w:tc>
        <w:tc>
          <w:tcPr>
            <w:tcW w:w="935" w:type="dxa"/>
            <w:noWrap/>
            <w:hideMark/>
          </w:tcPr>
          <w:p w14:paraId="4D873EF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92.6</w:t>
            </w:r>
          </w:p>
        </w:tc>
        <w:tc>
          <w:tcPr>
            <w:tcW w:w="936" w:type="dxa"/>
            <w:noWrap/>
            <w:hideMark/>
          </w:tcPr>
          <w:p w14:paraId="5888480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93.8</w:t>
            </w:r>
          </w:p>
        </w:tc>
        <w:tc>
          <w:tcPr>
            <w:tcW w:w="935" w:type="dxa"/>
            <w:noWrap/>
            <w:hideMark/>
          </w:tcPr>
          <w:p w14:paraId="7F400AD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76.5</w:t>
            </w:r>
          </w:p>
        </w:tc>
        <w:tc>
          <w:tcPr>
            <w:tcW w:w="936" w:type="dxa"/>
            <w:noWrap/>
            <w:hideMark/>
          </w:tcPr>
          <w:p w14:paraId="56ED7D5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93.8</w:t>
            </w:r>
          </w:p>
        </w:tc>
      </w:tr>
      <w:tr w:rsidR="00871A4A" w:rsidRPr="00C76DDF" w14:paraId="184763BF" w14:textId="77777777" w:rsidTr="00611AB5">
        <w:trPr>
          <w:trHeight w:val="285"/>
        </w:trPr>
        <w:tc>
          <w:tcPr>
            <w:tcW w:w="1504" w:type="dxa"/>
            <w:noWrap/>
            <w:hideMark/>
          </w:tcPr>
          <w:p w14:paraId="357039DB"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Lejweleputswa</w:t>
            </w:r>
          </w:p>
        </w:tc>
        <w:tc>
          <w:tcPr>
            <w:tcW w:w="935" w:type="dxa"/>
            <w:noWrap/>
            <w:hideMark/>
          </w:tcPr>
          <w:p w14:paraId="2D685A6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285</w:t>
            </w:r>
          </w:p>
        </w:tc>
        <w:tc>
          <w:tcPr>
            <w:tcW w:w="936" w:type="dxa"/>
            <w:noWrap/>
            <w:hideMark/>
          </w:tcPr>
          <w:p w14:paraId="1761051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98.6</w:t>
            </w:r>
          </w:p>
        </w:tc>
        <w:tc>
          <w:tcPr>
            <w:tcW w:w="935" w:type="dxa"/>
            <w:noWrap/>
            <w:hideMark/>
          </w:tcPr>
          <w:p w14:paraId="000C73B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97.9</w:t>
            </w:r>
          </w:p>
        </w:tc>
        <w:tc>
          <w:tcPr>
            <w:tcW w:w="936" w:type="dxa"/>
            <w:noWrap/>
            <w:hideMark/>
          </w:tcPr>
          <w:p w14:paraId="78BFBD5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99.3</w:t>
            </w:r>
          </w:p>
        </w:tc>
        <w:tc>
          <w:tcPr>
            <w:tcW w:w="935" w:type="dxa"/>
            <w:noWrap/>
            <w:hideMark/>
          </w:tcPr>
          <w:p w14:paraId="6ED0BE7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97.9</w:t>
            </w:r>
          </w:p>
        </w:tc>
        <w:tc>
          <w:tcPr>
            <w:tcW w:w="936" w:type="dxa"/>
            <w:noWrap/>
            <w:hideMark/>
          </w:tcPr>
          <w:p w14:paraId="592740A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97.9</w:t>
            </w:r>
          </w:p>
        </w:tc>
        <w:tc>
          <w:tcPr>
            <w:tcW w:w="935" w:type="dxa"/>
            <w:noWrap/>
            <w:hideMark/>
          </w:tcPr>
          <w:p w14:paraId="51E74E4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87.4</w:t>
            </w:r>
          </w:p>
        </w:tc>
        <w:tc>
          <w:tcPr>
            <w:tcW w:w="936" w:type="dxa"/>
            <w:noWrap/>
            <w:hideMark/>
          </w:tcPr>
          <w:p w14:paraId="31B217C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96.6</w:t>
            </w:r>
          </w:p>
        </w:tc>
      </w:tr>
      <w:tr w:rsidR="00871A4A" w:rsidRPr="00C76DDF" w14:paraId="0BA43960" w14:textId="77777777" w:rsidTr="00611AB5">
        <w:trPr>
          <w:trHeight w:val="285"/>
        </w:trPr>
        <w:tc>
          <w:tcPr>
            <w:tcW w:w="1504" w:type="dxa"/>
            <w:noWrap/>
            <w:hideMark/>
          </w:tcPr>
          <w:p w14:paraId="05CA552E"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Thabo Mofutsanyane</w:t>
            </w:r>
          </w:p>
        </w:tc>
        <w:tc>
          <w:tcPr>
            <w:tcW w:w="935" w:type="dxa"/>
            <w:noWrap/>
            <w:hideMark/>
          </w:tcPr>
          <w:p w14:paraId="3E32816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50</w:t>
            </w:r>
          </w:p>
        </w:tc>
        <w:tc>
          <w:tcPr>
            <w:tcW w:w="936" w:type="dxa"/>
            <w:noWrap/>
            <w:hideMark/>
          </w:tcPr>
          <w:p w14:paraId="329C29E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5" w:type="dxa"/>
            <w:noWrap/>
            <w:hideMark/>
          </w:tcPr>
          <w:p w14:paraId="2BFFA38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96.0</w:t>
            </w:r>
          </w:p>
        </w:tc>
        <w:tc>
          <w:tcPr>
            <w:tcW w:w="936" w:type="dxa"/>
            <w:noWrap/>
            <w:hideMark/>
          </w:tcPr>
          <w:p w14:paraId="09318FD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98.0</w:t>
            </w:r>
          </w:p>
        </w:tc>
        <w:tc>
          <w:tcPr>
            <w:tcW w:w="935" w:type="dxa"/>
            <w:noWrap/>
            <w:hideMark/>
          </w:tcPr>
          <w:p w14:paraId="4D68197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98.0</w:t>
            </w:r>
          </w:p>
        </w:tc>
        <w:tc>
          <w:tcPr>
            <w:tcW w:w="936" w:type="dxa"/>
            <w:noWrap/>
            <w:hideMark/>
          </w:tcPr>
          <w:p w14:paraId="2DA6262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98.0</w:t>
            </w:r>
          </w:p>
        </w:tc>
        <w:tc>
          <w:tcPr>
            <w:tcW w:w="935" w:type="dxa"/>
            <w:noWrap/>
            <w:hideMark/>
          </w:tcPr>
          <w:p w14:paraId="5A126EE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86.0</w:t>
            </w:r>
          </w:p>
        </w:tc>
        <w:tc>
          <w:tcPr>
            <w:tcW w:w="936" w:type="dxa"/>
            <w:noWrap/>
            <w:hideMark/>
          </w:tcPr>
          <w:p w14:paraId="10363BE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95.8</w:t>
            </w:r>
          </w:p>
        </w:tc>
      </w:tr>
      <w:tr w:rsidR="00871A4A" w:rsidRPr="00C76DDF" w14:paraId="08A9DE67" w14:textId="77777777" w:rsidTr="00611AB5">
        <w:trPr>
          <w:trHeight w:val="285"/>
        </w:trPr>
        <w:tc>
          <w:tcPr>
            <w:tcW w:w="1504" w:type="dxa"/>
            <w:noWrap/>
            <w:hideMark/>
          </w:tcPr>
          <w:p w14:paraId="3639DD69"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proofErr w:type="spellStart"/>
            <w:r w:rsidRPr="00400A28">
              <w:rPr>
                <w:rFonts w:ascii="Times New Roman" w:eastAsia="Times New Roman" w:hAnsi="Times New Roman" w:cs="Times New Roman"/>
                <w:color w:val="000000"/>
                <w:kern w:val="0"/>
                <w:sz w:val="16"/>
                <w:szCs w:val="16"/>
                <w14:ligatures w14:val="none"/>
              </w:rPr>
              <w:t>Fezile</w:t>
            </w:r>
            <w:proofErr w:type="spellEnd"/>
            <w:r w:rsidRPr="00400A28">
              <w:rPr>
                <w:rFonts w:ascii="Times New Roman" w:eastAsia="Times New Roman" w:hAnsi="Times New Roman" w:cs="Times New Roman"/>
                <w:color w:val="000000"/>
                <w:kern w:val="0"/>
                <w:sz w:val="16"/>
                <w:szCs w:val="16"/>
                <w14:ligatures w14:val="none"/>
              </w:rPr>
              <w:t xml:space="preserve"> Dabi</w:t>
            </w:r>
          </w:p>
        </w:tc>
        <w:tc>
          <w:tcPr>
            <w:tcW w:w="935" w:type="dxa"/>
            <w:noWrap/>
            <w:hideMark/>
          </w:tcPr>
          <w:p w14:paraId="64EFCE3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128</w:t>
            </w:r>
          </w:p>
        </w:tc>
        <w:tc>
          <w:tcPr>
            <w:tcW w:w="936" w:type="dxa"/>
            <w:noWrap/>
            <w:hideMark/>
          </w:tcPr>
          <w:p w14:paraId="5EC6583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91.4</w:t>
            </w:r>
          </w:p>
        </w:tc>
        <w:tc>
          <w:tcPr>
            <w:tcW w:w="935" w:type="dxa"/>
            <w:noWrap/>
            <w:hideMark/>
          </w:tcPr>
          <w:p w14:paraId="7A32053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81.3</w:t>
            </w:r>
          </w:p>
        </w:tc>
        <w:tc>
          <w:tcPr>
            <w:tcW w:w="936" w:type="dxa"/>
            <w:noWrap/>
            <w:hideMark/>
          </w:tcPr>
          <w:p w14:paraId="6BFF491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82.0</w:t>
            </w:r>
          </w:p>
        </w:tc>
        <w:tc>
          <w:tcPr>
            <w:tcW w:w="935" w:type="dxa"/>
            <w:noWrap/>
            <w:hideMark/>
          </w:tcPr>
          <w:p w14:paraId="3BA44BC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82.8</w:t>
            </w:r>
          </w:p>
        </w:tc>
        <w:tc>
          <w:tcPr>
            <w:tcW w:w="936" w:type="dxa"/>
            <w:noWrap/>
            <w:hideMark/>
          </w:tcPr>
          <w:p w14:paraId="28FBE95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82.8</w:t>
            </w:r>
          </w:p>
        </w:tc>
        <w:tc>
          <w:tcPr>
            <w:tcW w:w="935" w:type="dxa"/>
            <w:noWrap/>
            <w:hideMark/>
          </w:tcPr>
          <w:p w14:paraId="63334C2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82.0</w:t>
            </w:r>
          </w:p>
        </w:tc>
        <w:tc>
          <w:tcPr>
            <w:tcW w:w="936" w:type="dxa"/>
            <w:noWrap/>
            <w:hideMark/>
          </w:tcPr>
          <w:p w14:paraId="41FC573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81.2</w:t>
            </w:r>
          </w:p>
        </w:tc>
      </w:tr>
      <w:tr w:rsidR="00871A4A" w:rsidRPr="00C76DDF" w14:paraId="3DE7154C" w14:textId="77777777" w:rsidTr="00611AB5">
        <w:trPr>
          <w:trHeight w:val="285"/>
        </w:trPr>
        <w:tc>
          <w:tcPr>
            <w:tcW w:w="1504" w:type="dxa"/>
            <w:noWrap/>
            <w:hideMark/>
          </w:tcPr>
          <w:p w14:paraId="77C5C299"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proofErr w:type="spellStart"/>
            <w:r w:rsidRPr="00400A28">
              <w:rPr>
                <w:rFonts w:ascii="Times New Roman" w:eastAsia="Times New Roman" w:hAnsi="Times New Roman" w:cs="Times New Roman"/>
                <w:color w:val="000000"/>
                <w:kern w:val="0"/>
                <w:sz w:val="16"/>
                <w:szCs w:val="16"/>
                <w14:ligatures w14:val="none"/>
              </w:rPr>
              <w:t>Ugu</w:t>
            </w:r>
            <w:proofErr w:type="spellEnd"/>
          </w:p>
        </w:tc>
        <w:tc>
          <w:tcPr>
            <w:tcW w:w="935" w:type="dxa"/>
            <w:noWrap/>
            <w:hideMark/>
          </w:tcPr>
          <w:p w14:paraId="78C755B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187</w:t>
            </w:r>
          </w:p>
        </w:tc>
        <w:tc>
          <w:tcPr>
            <w:tcW w:w="936" w:type="dxa"/>
            <w:noWrap/>
            <w:hideMark/>
          </w:tcPr>
          <w:p w14:paraId="12309B0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97.3</w:t>
            </w:r>
          </w:p>
        </w:tc>
        <w:tc>
          <w:tcPr>
            <w:tcW w:w="935" w:type="dxa"/>
            <w:noWrap/>
            <w:hideMark/>
          </w:tcPr>
          <w:p w14:paraId="6DB77ED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96.8</w:t>
            </w:r>
          </w:p>
        </w:tc>
        <w:tc>
          <w:tcPr>
            <w:tcW w:w="936" w:type="dxa"/>
            <w:noWrap/>
            <w:hideMark/>
          </w:tcPr>
          <w:p w14:paraId="338A7D5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97.9</w:t>
            </w:r>
          </w:p>
        </w:tc>
        <w:tc>
          <w:tcPr>
            <w:tcW w:w="935" w:type="dxa"/>
            <w:noWrap/>
            <w:hideMark/>
          </w:tcPr>
          <w:p w14:paraId="62F6335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98.4</w:t>
            </w:r>
          </w:p>
        </w:tc>
        <w:tc>
          <w:tcPr>
            <w:tcW w:w="936" w:type="dxa"/>
            <w:noWrap/>
            <w:hideMark/>
          </w:tcPr>
          <w:p w14:paraId="1A1B685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96.3</w:t>
            </w:r>
          </w:p>
        </w:tc>
        <w:tc>
          <w:tcPr>
            <w:tcW w:w="935" w:type="dxa"/>
            <w:noWrap/>
            <w:hideMark/>
          </w:tcPr>
          <w:p w14:paraId="287DC69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88.8</w:t>
            </w:r>
          </w:p>
        </w:tc>
        <w:tc>
          <w:tcPr>
            <w:tcW w:w="936" w:type="dxa"/>
            <w:noWrap/>
            <w:hideMark/>
          </w:tcPr>
          <w:p w14:paraId="7C39510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96.1</w:t>
            </w:r>
          </w:p>
        </w:tc>
      </w:tr>
      <w:tr w:rsidR="00871A4A" w:rsidRPr="00C76DDF" w14:paraId="5B79DC8E" w14:textId="77777777" w:rsidTr="00611AB5">
        <w:trPr>
          <w:trHeight w:val="285"/>
        </w:trPr>
        <w:tc>
          <w:tcPr>
            <w:tcW w:w="1504" w:type="dxa"/>
            <w:noWrap/>
            <w:hideMark/>
          </w:tcPr>
          <w:p w14:paraId="6528D9A7"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proofErr w:type="spellStart"/>
            <w:r w:rsidRPr="00400A28">
              <w:rPr>
                <w:rFonts w:ascii="Times New Roman" w:eastAsia="Times New Roman" w:hAnsi="Times New Roman" w:cs="Times New Roman"/>
                <w:color w:val="000000"/>
                <w:kern w:val="0"/>
                <w:sz w:val="16"/>
                <w:szCs w:val="16"/>
                <w14:ligatures w14:val="none"/>
              </w:rPr>
              <w:t>Umgungundlovu</w:t>
            </w:r>
            <w:proofErr w:type="spellEnd"/>
          </w:p>
        </w:tc>
        <w:tc>
          <w:tcPr>
            <w:tcW w:w="935" w:type="dxa"/>
            <w:noWrap/>
            <w:hideMark/>
          </w:tcPr>
          <w:p w14:paraId="6B32BBB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60</w:t>
            </w:r>
          </w:p>
        </w:tc>
        <w:tc>
          <w:tcPr>
            <w:tcW w:w="936" w:type="dxa"/>
            <w:noWrap/>
            <w:hideMark/>
          </w:tcPr>
          <w:p w14:paraId="1458A32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96.7</w:t>
            </w:r>
          </w:p>
        </w:tc>
        <w:tc>
          <w:tcPr>
            <w:tcW w:w="935" w:type="dxa"/>
            <w:noWrap/>
            <w:hideMark/>
          </w:tcPr>
          <w:p w14:paraId="27785EF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96.7</w:t>
            </w:r>
          </w:p>
        </w:tc>
        <w:tc>
          <w:tcPr>
            <w:tcW w:w="936" w:type="dxa"/>
            <w:noWrap/>
            <w:hideMark/>
          </w:tcPr>
          <w:p w14:paraId="4FDF37D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93.3</w:t>
            </w:r>
          </w:p>
        </w:tc>
        <w:tc>
          <w:tcPr>
            <w:tcW w:w="935" w:type="dxa"/>
            <w:noWrap/>
            <w:hideMark/>
          </w:tcPr>
          <w:p w14:paraId="416E095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96.7</w:t>
            </w:r>
          </w:p>
        </w:tc>
        <w:tc>
          <w:tcPr>
            <w:tcW w:w="936" w:type="dxa"/>
            <w:noWrap/>
            <w:hideMark/>
          </w:tcPr>
          <w:p w14:paraId="356977C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96.7</w:t>
            </w:r>
          </w:p>
        </w:tc>
        <w:tc>
          <w:tcPr>
            <w:tcW w:w="935" w:type="dxa"/>
            <w:noWrap/>
            <w:hideMark/>
          </w:tcPr>
          <w:p w14:paraId="2A25862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83.3</w:t>
            </w:r>
          </w:p>
        </w:tc>
        <w:tc>
          <w:tcPr>
            <w:tcW w:w="936" w:type="dxa"/>
            <w:noWrap/>
            <w:hideMark/>
          </w:tcPr>
          <w:p w14:paraId="7C97829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94.5</w:t>
            </w:r>
          </w:p>
        </w:tc>
      </w:tr>
      <w:tr w:rsidR="00871A4A" w:rsidRPr="00C76DDF" w14:paraId="1B883B97" w14:textId="77777777" w:rsidTr="00611AB5">
        <w:trPr>
          <w:trHeight w:val="285"/>
        </w:trPr>
        <w:tc>
          <w:tcPr>
            <w:tcW w:w="1504" w:type="dxa"/>
            <w:noWrap/>
            <w:hideMark/>
          </w:tcPr>
          <w:p w14:paraId="6D0F1D9B"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proofErr w:type="spellStart"/>
            <w:r w:rsidRPr="00400A28">
              <w:rPr>
                <w:rFonts w:ascii="Times New Roman" w:eastAsia="Times New Roman" w:hAnsi="Times New Roman" w:cs="Times New Roman"/>
                <w:color w:val="000000"/>
                <w:kern w:val="0"/>
                <w:sz w:val="16"/>
                <w:szCs w:val="16"/>
                <w14:ligatures w14:val="none"/>
              </w:rPr>
              <w:t>Uthukela</w:t>
            </w:r>
            <w:proofErr w:type="spellEnd"/>
          </w:p>
        </w:tc>
        <w:tc>
          <w:tcPr>
            <w:tcW w:w="935" w:type="dxa"/>
            <w:noWrap/>
            <w:hideMark/>
          </w:tcPr>
          <w:p w14:paraId="77EFC45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700</w:t>
            </w:r>
          </w:p>
        </w:tc>
        <w:tc>
          <w:tcPr>
            <w:tcW w:w="936" w:type="dxa"/>
            <w:noWrap/>
            <w:hideMark/>
          </w:tcPr>
          <w:p w14:paraId="444BE8F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95.3</w:t>
            </w:r>
          </w:p>
        </w:tc>
        <w:tc>
          <w:tcPr>
            <w:tcW w:w="935" w:type="dxa"/>
            <w:noWrap/>
            <w:hideMark/>
          </w:tcPr>
          <w:p w14:paraId="2F36125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93.7</w:t>
            </w:r>
          </w:p>
        </w:tc>
        <w:tc>
          <w:tcPr>
            <w:tcW w:w="936" w:type="dxa"/>
            <w:noWrap/>
            <w:hideMark/>
          </w:tcPr>
          <w:p w14:paraId="486A8B0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93.3</w:t>
            </w:r>
          </w:p>
        </w:tc>
        <w:tc>
          <w:tcPr>
            <w:tcW w:w="935" w:type="dxa"/>
            <w:noWrap/>
            <w:hideMark/>
          </w:tcPr>
          <w:p w14:paraId="3A64ED0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92.7</w:t>
            </w:r>
          </w:p>
        </w:tc>
        <w:tc>
          <w:tcPr>
            <w:tcW w:w="936" w:type="dxa"/>
            <w:noWrap/>
            <w:hideMark/>
          </w:tcPr>
          <w:p w14:paraId="4CE5083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92.7</w:t>
            </w:r>
          </w:p>
        </w:tc>
        <w:tc>
          <w:tcPr>
            <w:tcW w:w="935" w:type="dxa"/>
            <w:noWrap/>
            <w:hideMark/>
          </w:tcPr>
          <w:p w14:paraId="09782EE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80.6</w:t>
            </w:r>
          </w:p>
        </w:tc>
        <w:tc>
          <w:tcPr>
            <w:tcW w:w="936" w:type="dxa"/>
            <w:noWrap/>
            <w:hideMark/>
          </w:tcPr>
          <w:p w14:paraId="62ACD58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91.0</w:t>
            </w:r>
          </w:p>
        </w:tc>
      </w:tr>
      <w:tr w:rsidR="00871A4A" w:rsidRPr="00C76DDF" w14:paraId="0FCE2C11" w14:textId="77777777" w:rsidTr="00611AB5">
        <w:trPr>
          <w:trHeight w:val="285"/>
        </w:trPr>
        <w:tc>
          <w:tcPr>
            <w:tcW w:w="1504" w:type="dxa"/>
            <w:noWrap/>
            <w:hideMark/>
          </w:tcPr>
          <w:p w14:paraId="5462D563"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proofErr w:type="spellStart"/>
            <w:r w:rsidRPr="00400A28">
              <w:rPr>
                <w:rFonts w:ascii="Times New Roman" w:eastAsia="Times New Roman" w:hAnsi="Times New Roman" w:cs="Times New Roman"/>
                <w:color w:val="000000"/>
                <w:kern w:val="0"/>
                <w:sz w:val="16"/>
                <w:szCs w:val="16"/>
                <w14:ligatures w14:val="none"/>
              </w:rPr>
              <w:t>Umzinyathi</w:t>
            </w:r>
            <w:proofErr w:type="spellEnd"/>
          </w:p>
        </w:tc>
        <w:tc>
          <w:tcPr>
            <w:tcW w:w="935" w:type="dxa"/>
            <w:noWrap/>
            <w:hideMark/>
          </w:tcPr>
          <w:p w14:paraId="6EA1266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205</w:t>
            </w:r>
          </w:p>
        </w:tc>
        <w:tc>
          <w:tcPr>
            <w:tcW w:w="936" w:type="dxa"/>
            <w:noWrap/>
            <w:hideMark/>
          </w:tcPr>
          <w:p w14:paraId="374A5B4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97.6</w:t>
            </w:r>
          </w:p>
        </w:tc>
        <w:tc>
          <w:tcPr>
            <w:tcW w:w="935" w:type="dxa"/>
            <w:noWrap/>
            <w:hideMark/>
          </w:tcPr>
          <w:p w14:paraId="3A9BF54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97.6</w:t>
            </w:r>
          </w:p>
        </w:tc>
        <w:tc>
          <w:tcPr>
            <w:tcW w:w="936" w:type="dxa"/>
            <w:noWrap/>
            <w:hideMark/>
          </w:tcPr>
          <w:p w14:paraId="0C1D79C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97.1</w:t>
            </w:r>
          </w:p>
        </w:tc>
        <w:tc>
          <w:tcPr>
            <w:tcW w:w="935" w:type="dxa"/>
            <w:noWrap/>
            <w:hideMark/>
          </w:tcPr>
          <w:p w14:paraId="61D506E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96.6</w:t>
            </w:r>
          </w:p>
        </w:tc>
        <w:tc>
          <w:tcPr>
            <w:tcW w:w="936" w:type="dxa"/>
            <w:noWrap/>
            <w:hideMark/>
          </w:tcPr>
          <w:p w14:paraId="4477B12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95.6</w:t>
            </w:r>
          </w:p>
        </w:tc>
        <w:tc>
          <w:tcPr>
            <w:tcW w:w="935" w:type="dxa"/>
            <w:noWrap/>
            <w:hideMark/>
          </w:tcPr>
          <w:p w14:paraId="3ED4E79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83.9</w:t>
            </w:r>
          </w:p>
        </w:tc>
        <w:tc>
          <w:tcPr>
            <w:tcW w:w="936" w:type="dxa"/>
            <w:noWrap/>
            <w:hideMark/>
          </w:tcPr>
          <w:p w14:paraId="08C52FF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94.6</w:t>
            </w:r>
          </w:p>
        </w:tc>
      </w:tr>
      <w:tr w:rsidR="00871A4A" w:rsidRPr="00C76DDF" w14:paraId="6F181FE3" w14:textId="77777777" w:rsidTr="00611AB5">
        <w:trPr>
          <w:trHeight w:val="285"/>
        </w:trPr>
        <w:tc>
          <w:tcPr>
            <w:tcW w:w="1504" w:type="dxa"/>
            <w:noWrap/>
            <w:hideMark/>
          </w:tcPr>
          <w:p w14:paraId="737D3C06"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Amajuba</w:t>
            </w:r>
          </w:p>
        </w:tc>
        <w:tc>
          <w:tcPr>
            <w:tcW w:w="935" w:type="dxa"/>
            <w:noWrap/>
            <w:hideMark/>
          </w:tcPr>
          <w:p w14:paraId="2674A6B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470</w:t>
            </w:r>
          </w:p>
        </w:tc>
        <w:tc>
          <w:tcPr>
            <w:tcW w:w="936" w:type="dxa"/>
            <w:noWrap/>
            <w:hideMark/>
          </w:tcPr>
          <w:p w14:paraId="642BBF8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96.0</w:t>
            </w:r>
          </w:p>
        </w:tc>
        <w:tc>
          <w:tcPr>
            <w:tcW w:w="935" w:type="dxa"/>
            <w:noWrap/>
            <w:hideMark/>
          </w:tcPr>
          <w:p w14:paraId="7D5F4EB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95.3</w:t>
            </w:r>
          </w:p>
        </w:tc>
        <w:tc>
          <w:tcPr>
            <w:tcW w:w="936" w:type="dxa"/>
            <w:noWrap/>
            <w:hideMark/>
          </w:tcPr>
          <w:p w14:paraId="4C5CD1C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95.3</w:t>
            </w:r>
          </w:p>
        </w:tc>
        <w:tc>
          <w:tcPr>
            <w:tcW w:w="935" w:type="dxa"/>
            <w:noWrap/>
            <w:hideMark/>
          </w:tcPr>
          <w:p w14:paraId="1FE8716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93.6</w:t>
            </w:r>
          </w:p>
        </w:tc>
        <w:tc>
          <w:tcPr>
            <w:tcW w:w="936" w:type="dxa"/>
            <w:noWrap/>
            <w:hideMark/>
          </w:tcPr>
          <w:p w14:paraId="3354039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93.8</w:t>
            </w:r>
          </w:p>
        </w:tc>
        <w:tc>
          <w:tcPr>
            <w:tcW w:w="935" w:type="dxa"/>
            <w:noWrap/>
            <w:hideMark/>
          </w:tcPr>
          <w:p w14:paraId="3919A88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83.2</w:t>
            </w:r>
          </w:p>
        </w:tc>
        <w:tc>
          <w:tcPr>
            <w:tcW w:w="936" w:type="dxa"/>
            <w:noWrap/>
            <w:hideMark/>
          </w:tcPr>
          <w:p w14:paraId="2862BDC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92.8</w:t>
            </w:r>
          </w:p>
        </w:tc>
      </w:tr>
      <w:tr w:rsidR="00871A4A" w:rsidRPr="00C76DDF" w14:paraId="49F74E67" w14:textId="77777777" w:rsidTr="00611AB5">
        <w:trPr>
          <w:trHeight w:val="285"/>
        </w:trPr>
        <w:tc>
          <w:tcPr>
            <w:tcW w:w="1504" w:type="dxa"/>
            <w:noWrap/>
            <w:hideMark/>
          </w:tcPr>
          <w:p w14:paraId="0B8C2D12"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Zululand</w:t>
            </w:r>
          </w:p>
        </w:tc>
        <w:tc>
          <w:tcPr>
            <w:tcW w:w="935" w:type="dxa"/>
            <w:noWrap/>
            <w:hideMark/>
          </w:tcPr>
          <w:p w14:paraId="1BA9CAB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399</w:t>
            </w:r>
          </w:p>
        </w:tc>
        <w:tc>
          <w:tcPr>
            <w:tcW w:w="936" w:type="dxa"/>
            <w:noWrap/>
            <w:hideMark/>
          </w:tcPr>
          <w:p w14:paraId="5BD239F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96.5</w:t>
            </w:r>
          </w:p>
        </w:tc>
        <w:tc>
          <w:tcPr>
            <w:tcW w:w="935" w:type="dxa"/>
            <w:noWrap/>
            <w:hideMark/>
          </w:tcPr>
          <w:p w14:paraId="2B0601F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95.5</w:t>
            </w:r>
          </w:p>
        </w:tc>
        <w:tc>
          <w:tcPr>
            <w:tcW w:w="936" w:type="dxa"/>
            <w:noWrap/>
            <w:hideMark/>
          </w:tcPr>
          <w:p w14:paraId="2085F65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95.0</w:t>
            </w:r>
          </w:p>
        </w:tc>
        <w:tc>
          <w:tcPr>
            <w:tcW w:w="935" w:type="dxa"/>
            <w:noWrap/>
            <w:hideMark/>
          </w:tcPr>
          <w:p w14:paraId="4E471A8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95.2</w:t>
            </w:r>
          </w:p>
        </w:tc>
        <w:tc>
          <w:tcPr>
            <w:tcW w:w="936" w:type="dxa"/>
            <w:noWrap/>
            <w:hideMark/>
          </w:tcPr>
          <w:p w14:paraId="18D1811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93.7</w:t>
            </w:r>
          </w:p>
        </w:tc>
        <w:tc>
          <w:tcPr>
            <w:tcW w:w="935" w:type="dxa"/>
            <w:noWrap/>
            <w:hideMark/>
          </w:tcPr>
          <w:p w14:paraId="385307B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77.9</w:t>
            </w:r>
          </w:p>
        </w:tc>
        <w:tc>
          <w:tcPr>
            <w:tcW w:w="936" w:type="dxa"/>
            <w:noWrap/>
            <w:hideMark/>
          </w:tcPr>
          <w:p w14:paraId="645C74B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92.7</w:t>
            </w:r>
          </w:p>
        </w:tc>
      </w:tr>
      <w:tr w:rsidR="00871A4A" w:rsidRPr="00C76DDF" w14:paraId="3F455625" w14:textId="77777777" w:rsidTr="00611AB5">
        <w:trPr>
          <w:trHeight w:val="285"/>
        </w:trPr>
        <w:tc>
          <w:tcPr>
            <w:tcW w:w="1504" w:type="dxa"/>
            <w:noWrap/>
            <w:hideMark/>
          </w:tcPr>
          <w:p w14:paraId="2F8793CB"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proofErr w:type="spellStart"/>
            <w:r w:rsidRPr="00400A28">
              <w:rPr>
                <w:rFonts w:ascii="Times New Roman" w:eastAsia="Times New Roman" w:hAnsi="Times New Roman" w:cs="Times New Roman"/>
                <w:color w:val="000000"/>
                <w:kern w:val="0"/>
                <w:sz w:val="16"/>
                <w:szCs w:val="16"/>
                <w14:ligatures w14:val="none"/>
              </w:rPr>
              <w:t>Umkhanyakude</w:t>
            </w:r>
            <w:proofErr w:type="spellEnd"/>
          </w:p>
        </w:tc>
        <w:tc>
          <w:tcPr>
            <w:tcW w:w="935" w:type="dxa"/>
            <w:noWrap/>
            <w:hideMark/>
          </w:tcPr>
          <w:p w14:paraId="7F3DAC6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243</w:t>
            </w:r>
          </w:p>
        </w:tc>
        <w:tc>
          <w:tcPr>
            <w:tcW w:w="936" w:type="dxa"/>
            <w:noWrap/>
            <w:hideMark/>
          </w:tcPr>
          <w:p w14:paraId="7C0D086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97.1</w:t>
            </w:r>
          </w:p>
        </w:tc>
        <w:tc>
          <w:tcPr>
            <w:tcW w:w="935" w:type="dxa"/>
            <w:noWrap/>
            <w:hideMark/>
          </w:tcPr>
          <w:p w14:paraId="1B08F8D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95.5</w:t>
            </w:r>
          </w:p>
        </w:tc>
        <w:tc>
          <w:tcPr>
            <w:tcW w:w="936" w:type="dxa"/>
            <w:noWrap/>
            <w:hideMark/>
          </w:tcPr>
          <w:p w14:paraId="42402A3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93.8</w:t>
            </w:r>
          </w:p>
        </w:tc>
        <w:tc>
          <w:tcPr>
            <w:tcW w:w="935" w:type="dxa"/>
            <w:noWrap/>
            <w:hideMark/>
          </w:tcPr>
          <w:p w14:paraId="329FC04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94.2</w:t>
            </w:r>
          </w:p>
        </w:tc>
        <w:tc>
          <w:tcPr>
            <w:tcW w:w="936" w:type="dxa"/>
            <w:noWrap/>
            <w:hideMark/>
          </w:tcPr>
          <w:p w14:paraId="35A0C7F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93.8</w:t>
            </w:r>
          </w:p>
        </w:tc>
        <w:tc>
          <w:tcPr>
            <w:tcW w:w="935" w:type="dxa"/>
            <w:noWrap/>
            <w:hideMark/>
          </w:tcPr>
          <w:p w14:paraId="742392C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87.2</w:t>
            </w:r>
          </w:p>
        </w:tc>
        <w:tc>
          <w:tcPr>
            <w:tcW w:w="936" w:type="dxa"/>
            <w:noWrap/>
            <w:hideMark/>
          </w:tcPr>
          <w:p w14:paraId="13C31D3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92.2</w:t>
            </w:r>
          </w:p>
        </w:tc>
      </w:tr>
      <w:tr w:rsidR="00871A4A" w:rsidRPr="00C76DDF" w14:paraId="223DC60C" w14:textId="77777777" w:rsidTr="00611AB5">
        <w:trPr>
          <w:trHeight w:val="285"/>
        </w:trPr>
        <w:tc>
          <w:tcPr>
            <w:tcW w:w="1504" w:type="dxa"/>
            <w:noWrap/>
            <w:hideMark/>
          </w:tcPr>
          <w:p w14:paraId="6206B0FE"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proofErr w:type="spellStart"/>
            <w:r w:rsidRPr="00400A28">
              <w:rPr>
                <w:rFonts w:ascii="Times New Roman" w:eastAsia="Times New Roman" w:hAnsi="Times New Roman" w:cs="Times New Roman"/>
                <w:color w:val="000000"/>
                <w:kern w:val="0"/>
                <w:sz w:val="16"/>
                <w:szCs w:val="16"/>
                <w14:ligatures w14:val="none"/>
              </w:rPr>
              <w:t>Uthungulu</w:t>
            </w:r>
            <w:proofErr w:type="spellEnd"/>
          </w:p>
        </w:tc>
        <w:tc>
          <w:tcPr>
            <w:tcW w:w="935" w:type="dxa"/>
            <w:noWrap/>
            <w:hideMark/>
          </w:tcPr>
          <w:p w14:paraId="35C0DB2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986</w:t>
            </w:r>
          </w:p>
        </w:tc>
        <w:tc>
          <w:tcPr>
            <w:tcW w:w="936" w:type="dxa"/>
            <w:noWrap/>
            <w:hideMark/>
          </w:tcPr>
          <w:p w14:paraId="42A49A6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92.4</w:t>
            </w:r>
          </w:p>
        </w:tc>
        <w:tc>
          <w:tcPr>
            <w:tcW w:w="935" w:type="dxa"/>
            <w:noWrap/>
            <w:hideMark/>
          </w:tcPr>
          <w:p w14:paraId="3FC4011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92.3</w:t>
            </w:r>
          </w:p>
        </w:tc>
        <w:tc>
          <w:tcPr>
            <w:tcW w:w="936" w:type="dxa"/>
            <w:noWrap/>
            <w:hideMark/>
          </w:tcPr>
          <w:p w14:paraId="5D6B890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92.7</w:t>
            </w:r>
          </w:p>
        </w:tc>
        <w:tc>
          <w:tcPr>
            <w:tcW w:w="935" w:type="dxa"/>
            <w:noWrap/>
            <w:hideMark/>
          </w:tcPr>
          <w:p w14:paraId="0173D28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91.7</w:t>
            </w:r>
          </w:p>
        </w:tc>
        <w:tc>
          <w:tcPr>
            <w:tcW w:w="936" w:type="dxa"/>
            <w:noWrap/>
            <w:hideMark/>
          </w:tcPr>
          <w:p w14:paraId="5360D68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91.3</w:t>
            </w:r>
          </w:p>
        </w:tc>
        <w:tc>
          <w:tcPr>
            <w:tcW w:w="935" w:type="dxa"/>
            <w:noWrap/>
            <w:hideMark/>
          </w:tcPr>
          <w:p w14:paraId="4513673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82.8</w:t>
            </w:r>
          </w:p>
        </w:tc>
        <w:tc>
          <w:tcPr>
            <w:tcW w:w="936" w:type="dxa"/>
            <w:noWrap/>
            <w:hideMark/>
          </w:tcPr>
          <w:p w14:paraId="146C852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90.3</w:t>
            </w:r>
          </w:p>
        </w:tc>
      </w:tr>
      <w:tr w:rsidR="00871A4A" w:rsidRPr="00C76DDF" w14:paraId="1FCE6FB9" w14:textId="77777777" w:rsidTr="00611AB5">
        <w:trPr>
          <w:trHeight w:val="285"/>
        </w:trPr>
        <w:tc>
          <w:tcPr>
            <w:tcW w:w="1504" w:type="dxa"/>
            <w:noWrap/>
            <w:hideMark/>
          </w:tcPr>
          <w:p w14:paraId="36E384C4"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iLembe</w:t>
            </w:r>
          </w:p>
        </w:tc>
        <w:tc>
          <w:tcPr>
            <w:tcW w:w="935" w:type="dxa"/>
            <w:noWrap/>
            <w:hideMark/>
          </w:tcPr>
          <w:p w14:paraId="516914D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359</w:t>
            </w:r>
          </w:p>
        </w:tc>
        <w:tc>
          <w:tcPr>
            <w:tcW w:w="936" w:type="dxa"/>
            <w:noWrap/>
            <w:hideMark/>
          </w:tcPr>
          <w:p w14:paraId="47515A7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79.9</w:t>
            </w:r>
          </w:p>
        </w:tc>
        <w:tc>
          <w:tcPr>
            <w:tcW w:w="935" w:type="dxa"/>
            <w:noWrap/>
            <w:hideMark/>
          </w:tcPr>
          <w:p w14:paraId="17076ED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78.6</w:t>
            </w:r>
          </w:p>
        </w:tc>
        <w:tc>
          <w:tcPr>
            <w:tcW w:w="936" w:type="dxa"/>
            <w:noWrap/>
            <w:hideMark/>
          </w:tcPr>
          <w:p w14:paraId="1333835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76.9</w:t>
            </w:r>
          </w:p>
        </w:tc>
        <w:tc>
          <w:tcPr>
            <w:tcW w:w="935" w:type="dxa"/>
            <w:noWrap/>
            <w:hideMark/>
          </w:tcPr>
          <w:p w14:paraId="3A41C57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76.3</w:t>
            </w:r>
          </w:p>
        </w:tc>
        <w:tc>
          <w:tcPr>
            <w:tcW w:w="936" w:type="dxa"/>
            <w:noWrap/>
            <w:hideMark/>
          </w:tcPr>
          <w:p w14:paraId="0842516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76.6</w:t>
            </w:r>
          </w:p>
        </w:tc>
        <w:tc>
          <w:tcPr>
            <w:tcW w:w="935" w:type="dxa"/>
            <w:noWrap/>
            <w:hideMark/>
          </w:tcPr>
          <w:p w14:paraId="7339EC6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72.4</w:t>
            </w:r>
          </w:p>
        </w:tc>
        <w:tc>
          <w:tcPr>
            <w:tcW w:w="936" w:type="dxa"/>
            <w:noWrap/>
            <w:hideMark/>
          </w:tcPr>
          <w:p w14:paraId="1030162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75.4</w:t>
            </w:r>
          </w:p>
        </w:tc>
      </w:tr>
      <w:tr w:rsidR="00871A4A" w:rsidRPr="00C76DDF" w14:paraId="2695F243" w14:textId="77777777" w:rsidTr="00611AB5">
        <w:trPr>
          <w:trHeight w:val="285"/>
        </w:trPr>
        <w:tc>
          <w:tcPr>
            <w:tcW w:w="1504" w:type="dxa"/>
            <w:noWrap/>
            <w:hideMark/>
          </w:tcPr>
          <w:p w14:paraId="4DA0BD5C"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 xml:space="preserve">Gert </w:t>
            </w:r>
            <w:proofErr w:type="spellStart"/>
            <w:r w:rsidRPr="00400A28">
              <w:rPr>
                <w:rFonts w:ascii="Times New Roman" w:eastAsia="Times New Roman" w:hAnsi="Times New Roman" w:cs="Times New Roman"/>
                <w:color w:val="000000"/>
                <w:kern w:val="0"/>
                <w:sz w:val="16"/>
                <w:szCs w:val="16"/>
                <w14:ligatures w14:val="none"/>
              </w:rPr>
              <w:t>Sibande</w:t>
            </w:r>
            <w:proofErr w:type="spellEnd"/>
          </w:p>
        </w:tc>
        <w:tc>
          <w:tcPr>
            <w:tcW w:w="935" w:type="dxa"/>
            <w:noWrap/>
            <w:hideMark/>
          </w:tcPr>
          <w:p w14:paraId="2A8D524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284</w:t>
            </w:r>
          </w:p>
        </w:tc>
        <w:tc>
          <w:tcPr>
            <w:tcW w:w="936" w:type="dxa"/>
            <w:noWrap/>
            <w:hideMark/>
          </w:tcPr>
          <w:p w14:paraId="0A996DA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99.3</w:t>
            </w:r>
          </w:p>
        </w:tc>
        <w:tc>
          <w:tcPr>
            <w:tcW w:w="935" w:type="dxa"/>
            <w:noWrap/>
            <w:hideMark/>
          </w:tcPr>
          <w:p w14:paraId="3B10FBB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98.2</w:t>
            </w:r>
          </w:p>
        </w:tc>
        <w:tc>
          <w:tcPr>
            <w:tcW w:w="936" w:type="dxa"/>
            <w:noWrap/>
            <w:hideMark/>
          </w:tcPr>
          <w:p w14:paraId="1596212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98.2</w:t>
            </w:r>
          </w:p>
        </w:tc>
        <w:tc>
          <w:tcPr>
            <w:tcW w:w="935" w:type="dxa"/>
            <w:noWrap/>
            <w:hideMark/>
          </w:tcPr>
          <w:p w14:paraId="3B81D3E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98.2</w:t>
            </w:r>
          </w:p>
        </w:tc>
        <w:tc>
          <w:tcPr>
            <w:tcW w:w="936" w:type="dxa"/>
            <w:noWrap/>
            <w:hideMark/>
          </w:tcPr>
          <w:p w14:paraId="7EABAB8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97.9</w:t>
            </w:r>
          </w:p>
        </w:tc>
        <w:tc>
          <w:tcPr>
            <w:tcW w:w="935" w:type="dxa"/>
            <w:noWrap/>
            <w:hideMark/>
          </w:tcPr>
          <w:p w14:paraId="1AE0F72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84.9</w:t>
            </w:r>
          </w:p>
        </w:tc>
        <w:tc>
          <w:tcPr>
            <w:tcW w:w="936" w:type="dxa"/>
            <w:noWrap/>
            <w:hideMark/>
          </w:tcPr>
          <w:p w14:paraId="437625D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95.9</w:t>
            </w:r>
          </w:p>
        </w:tc>
      </w:tr>
      <w:tr w:rsidR="00871A4A" w:rsidRPr="00C76DDF" w14:paraId="22A30EA5" w14:textId="77777777" w:rsidTr="00611AB5">
        <w:trPr>
          <w:trHeight w:val="285"/>
        </w:trPr>
        <w:tc>
          <w:tcPr>
            <w:tcW w:w="1504" w:type="dxa"/>
            <w:noWrap/>
            <w:hideMark/>
          </w:tcPr>
          <w:p w14:paraId="617BA950"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Nkangala</w:t>
            </w:r>
          </w:p>
        </w:tc>
        <w:tc>
          <w:tcPr>
            <w:tcW w:w="935" w:type="dxa"/>
            <w:noWrap/>
            <w:hideMark/>
          </w:tcPr>
          <w:p w14:paraId="601B4C0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328</w:t>
            </w:r>
          </w:p>
        </w:tc>
        <w:tc>
          <w:tcPr>
            <w:tcW w:w="936" w:type="dxa"/>
            <w:noWrap/>
            <w:hideMark/>
          </w:tcPr>
          <w:p w14:paraId="123FE2C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90.2</w:t>
            </w:r>
          </w:p>
        </w:tc>
        <w:tc>
          <w:tcPr>
            <w:tcW w:w="935" w:type="dxa"/>
            <w:noWrap/>
            <w:hideMark/>
          </w:tcPr>
          <w:p w14:paraId="37EC0EB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87.5</w:t>
            </w:r>
          </w:p>
        </w:tc>
        <w:tc>
          <w:tcPr>
            <w:tcW w:w="936" w:type="dxa"/>
            <w:noWrap/>
            <w:hideMark/>
          </w:tcPr>
          <w:p w14:paraId="75FE3AB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88.7</w:t>
            </w:r>
          </w:p>
        </w:tc>
        <w:tc>
          <w:tcPr>
            <w:tcW w:w="935" w:type="dxa"/>
            <w:noWrap/>
            <w:hideMark/>
          </w:tcPr>
          <w:p w14:paraId="351F079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88.4</w:t>
            </w:r>
          </w:p>
        </w:tc>
        <w:tc>
          <w:tcPr>
            <w:tcW w:w="936" w:type="dxa"/>
            <w:noWrap/>
            <w:hideMark/>
          </w:tcPr>
          <w:p w14:paraId="02743EE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86.9</w:t>
            </w:r>
          </w:p>
        </w:tc>
        <w:tc>
          <w:tcPr>
            <w:tcW w:w="935" w:type="dxa"/>
            <w:noWrap/>
            <w:hideMark/>
          </w:tcPr>
          <w:p w14:paraId="409DB2C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78.0</w:t>
            </w:r>
          </w:p>
        </w:tc>
        <w:tc>
          <w:tcPr>
            <w:tcW w:w="936" w:type="dxa"/>
            <w:noWrap/>
            <w:hideMark/>
          </w:tcPr>
          <w:p w14:paraId="7CDF6E9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86.5</w:t>
            </w:r>
          </w:p>
        </w:tc>
      </w:tr>
      <w:tr w:rsidR="00871A4A" w:rsidRPr="00C76DDF" w14:paraId="5F3A06A2" w14:textId="77777777" w:rsidTr="00611AB5">
        <w:trPr>
          <w:trHeight w:val="285"/>
        </w:trPr>
        <w:tc>
          <w:tcPr>
            <w:tcW w:w="1504" w:type="dxa"/>
            <w:noWrap/>
            <w:hideMark/>
          </w:tcPr>
          <w:p w14:paraId="64759DCA"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Ehlanzeni</w:t>
            </w:r>
          </w:p>
        </w:tc>
        <w:tc>
          <w:tcPr>
            <w:tcW w:w="935" w:type="dxa"/>
            <w:noWrap/>
            <w:hideMark/>
          </w:tcPr>
          <w:p w14:paraId="0F33440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396</w:t>
            </w:r>
          </w:p>
        </w:tc>
        <w:tc>
          <w:tcPr>
            <w:tcW w:w="936" w:type="dxa"/>
            <w:noWrap/>
            <w:hideMark/>
          </w:tcPr>
          <w:p w14:paraId="3CC5546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93.2</w:t>
            </w:r>
          </w:p>
        </w:tc>
        <w:tc>
          <w:tcPr>
            <w:tcW w:w="935" w:type="dxa"/>
            <w:noWrap/>
            <w:hideMark/>
          </w:tcPr>
          <w:p w14:paraId="7943AC1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92.9</w:t>
            </w:r>
          </w:p>
        </w:tc>
        <w:tc>
          <w:tcPr>
            <w:tcW w:w="936" w:type="dxa"/>
            <w:noWrap/>
            <w:hideMark/>
          </w:tcPr>
          <w:p w14:paraId="342CC7F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89.9</w:t>
            </w:r>
          </w:p>
        </w:tc>
        <w:tc>
          <w:tcPr>
            <w:tcW w:w="935" w:type="dxa"/>
            <w:noWrap/>
            <w:hideMark/>
          </w:tcPr>
          <w:p w14:paraId="34FF323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89.9</w:t>
            </w:r>
          </w:p>
        </w:tc>
        <w:tc>
          <w:tcPr>
            <w:tcW w:w="936" w:type="dxa"/>
            <w:noWrap/>
            <w:hideMark/>
          </w:tcPr>
          <w:p w14:paraId="3D35E3E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89.6</w:t>
            </w:r>
          </w:p>
        </w:tc>
        <w:tc>
          <w:tcPr>
            <w:tcW w:w="935" w:type="dxa"/>
            <w:noWrap/>
            <w:hideMark/>
          </w:tcPr>
          <w:p w14:paraId="5776290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81.1</w:t>
            </w:r>
          </w:p>
        </w:tc>
        <w:tc>
          <w:tcPr>
            <w:tcW w:w="936" w:type="dxa"/>
            <w:noWrap/>
            <w:hideMark/>
          </w:tcPr>
          <w:p w14:paraId="6B0FFBC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87.9</w:t>
            </w:r>
          </w:p>
        </w:tc>
      </w:tr>
      <w:tr w:rsidR="00871A4A" w:rsidRPr="00C76DDF" w14:paraId="1670B124" w14:textId="77777777" w:rsidTr="00611AB5">
        <w:trPr>
          <w:trHeight w:val="285"/>
        </w:trPr>
        <w:tc>
          <w:tcPr>
            <w:tcW w:w="1504" w:type="dxa"/>
            <w:noWrap/>
            <w:hideMark/>
          </w:tcPr>
          <w:p w14:paraId="501D67DE"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Mopani</w:t>
            </w:r>
          </w:p>
        </w:tc>
        <w:tc>
          <w:tcPr>
            <w:tcW w:w="935" w:type="dxa"/>
            <w:noWrap/>
            <w:hideMark/>
          </w:tcPr>
          <w:p w14:paraId="1326828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680</w:t>
            </w:r>
          </w:p>
        </w:tc>
        <w:tc>
          <w:tcPr>
            <w:tcW w:w="936" w:type="dxa"/>
            <w:noWrap/>
            <w:hideMark/>
          </w:tcPr>
          <w:p w14:paraId="4769FE1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93.5</w:t>
            </w:r>
          </w:p>
        </w:tc>
        <w:tc>
          <w:tcPr>
            <w:tcW w:w="935" w:type="dxa"/>
            <w:noWrap/>
            <w:hideMark/>
          </w:tcPr>
          <w:p w14:paraId="4846513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91.5</w:t>
            </w:r>
          </w:p>
        </w:tc>
        <w:tc>
          <w:tcPr>
            <w:tcW w:w="936" w:type="dxa"/>
            <w:noWrap/>
            <w:hideMark/>
          </w:tcPr>
          <w:p w14:paraId="4CA5702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91.9</w:t>
            </w:r>
          </w:p>
        </w:tc>
        <w:tc>
          <w:tcPr>
            <w:tcW w:w="935" w:type="dxa"/>
            <w:noWrap/>
            <w:hideMark/>
          </w:tcPr>
          <w:p w14:paraId="01CD9B7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92.1</w:t>
            </w:r>
          </w:p>
        </w:tc>
        <w:tc>
          <w:tcPr>
            <w:tcW w:w="936" w:type="dxa"/>
            <w:noWrap/>
            <w:hideMark/>
          </w:tcPr>
          <w:p w14:paraId="47D0BB6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90.4</w:t>
            </w:r>
          </w:p>
        </w:tc>
        <w:tc>
          <w:tcPr>
            <w:tcW w:w="935" w:type="dxa"/>
            <w:noWrap/>
            <w:hideMark/>
          </w:tcPr>
          <w:p w14:paraId="2DB3371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81.6</w:t>
            </w:r>
          </w:p>
        </w:tc>
        <w:tc>
          <w:tcPr>
            <w:tcW w:w="936" w:type="dxa"/>
            <w:noWrap/>
            <w:hideMark/>
          </w:tcPr>
          <w:p w14:paraId="4F554CD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89.9</w:t>
            </w:r>
          </w:p>
        </w:tc>
      </w:tr>
      <w:tr w:rsidR="00871A4A" w:rsidRPr="00C76DDF" w14:paraId="5C148444" w14:textId="77777777" w:rsidTr="00611AB5">
        <w:trPr>
          <w:trHeight w:val="285"/>
        </w:trPr>
        <w:tc>
          <w:tcPr>
            <w:tcW w:w="1504" w:type="dxa"/>
            <w:noWrap/>
            <w:hideMark/>
          </w:tcPr>
          <w:p w14:paraId="7C4862EE"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Vhembe</w:t>
            </w:r>
          </w:p>
        </w:tc>
        <w:tc>
          <w:tcPr>
            <w:tcW w:w="935" w:type="dxa"/>
            <w:noWrap/>
            <w:hideMark/>
          </w:tcPr>
          <w:p w14:paraId="00082EC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589</w:t>
            </w:r>
          </w:p>
        </w:tc>
        <w:tc>
          <w:tcPr>
            <w:tcW w:w="936" w:type="dxa"/>
            <w:noWrap/>
            <w:hideMark/>
          </w:tcPr>
          <w:p w14:paraId="54F7A54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93.0</w:t>
            </w:r>
          </w:p>
        </w:tc>
        <w:tc>
          <w:tcPr>
            <w:tcW w:w="935" w:type="dxa"/>
            <w:noWrap/>
            <w:hideMark/>
          </w:tcPr>
          <w:p w14:paraId="3B8C102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92.5</w:t>
            </w:r>
          </w:p>
        </w:tc>
        <w:tc>
          <w:tcPr>
            <w:tcW w:w="936" w:type="dxa"/>
            <w:noWrap/>
            <w:hideMark/>
          </w:tcPr>
          <w:p w14:paraId="07545F3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92.2</w:t>
            </w:r>
          </w:p>
        </w:tc>
        <w:tc>
          <w:tcPr>
            <w:tcW w:w="935" w:type="dxa"/>
            <w:noWrap/>
            <w:hideMark/>
          </w:tcPr>
          <w:p w14:paraId="4AD6946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91.9</w:t>
            </w:r>
          </w:p>
        </w:tc>
        <w:tc>
          <w:tcPr>
            <w:tcW w:w="936" w:type="dxa"/>
            <w:noWrap/>
            <w:hideMark/>
          </w:tcPr>
          <w:p w14:paraId="25082D2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90.8</w:t>
            </w:r>
          </w:p>
        </w:tc>
        <w:tc>
          <w:tcPr>
            <w:tcW w:w="935" w:type="dxa"/>
            <w:noWrap/>
            <w:hideMark/>
          </w:tcPr>
          <w:p w14:paraId="45B9F78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82.0</w:t>
            </w:r>
          </w:p>
        </w:tc>
        <w:tc>
          <w:tcPr>
            <w:tcW w:w="936" w:type="dxa"/>
            <w:noWrap/>
            <w:hideMark/>
          </w:tcPr>
          <w:p w14:paraId="0A5AE51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90.0</w:t>
            </w:r>
          </w:p>
        </w:tc>
      </w:tr>
      <w:tr w:rsidR="00871A4A" w:rsidRPr="00C76DDF" w14:paraId="5C058639" w14:textId="77777777" w:rsidTr="00611AB5">
        <w:trPr>
          <w:trHeight w:val="285"/>
        </w:trPr>
        <w:tc>
          <w:tcPr>
            <w:tcW w:w="1504" w:type="dxa"/>
            <w:noWrap/>
            <w:hideMark/>
          </w:tcPr>
          <w:p w14:paraId="1A2312C7"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Capricorn</w:t>
            </w:r>
          </w:p>
        </w:tc>
        <w:tc>
          <w:tcPr>
            <w:tcW w:w="935" w:type="dxa"/>
            <w:noWrap/>
            <w:hideMark/>
          </w:tcPr>
          <w:p w14:paraId="4E94094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493</w:t>
            </w:r>
          </w:p>
        </w:tc>
        <w:tc>
          <w:tcPr>
            <w:tcW w:w="936" w:type="dxa"/>
            <w:noWrap/>
            <w:hideMark/>
          </w:tcPr>
          <w:p w14:paraId="2033B57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87.4</w:t>
            </w:r>
          </w:p>
        </w:tc>
        <w:tc>
          <w:tcPr>
            <w:tcW w:w="935" w:type="dxa"/>
            <w:noWrap/>
            <w:hideMark/>
          </w:tcPr>
          <w:p w14:paraId="7AC6630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85.8</w:t>
            </w:r>
          </w:p>
        </w:tc>
        <w:tc>
          <w:tcPr>
            <w:tcW w:w="936" w:type="dxa"/>
            <w:noWrap/>
            <w:hideMark/>
          </w:tcPr>
          <w:p w14:paraId="27D330C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86.0</w:t>
            </w:r>
          </w:p>
        </w:tc>
        <w:tc>
          <w:tcPr>
            <w:tcW w:w="935" w:type="dxa"/>
            <w:noWrap/>
            <w:hideMark/>
          </w:tcPr>
          <w:p w14:paraId="6C04408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86.6</w:t>
            </w:r>
          </w:p>
        </w:tc>
        <w:tc>
          <w:tcPr>
            <w:tcW w:w="936" w:type="dxa"/>
            <w:noWrap/>
            <w:hideMark/>
          </w:tcPr>
          <w:p w14:paraId="7A2B5D6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85.8</w:t>
            </w:r>
          </w:p>
        </w:tc>
        <w:tc>
          <w:tcPr>
            <w:tcW w:w="935" w:type="dxa"/>
            <w:noWrap/>
            <w:hideMark/>
          </w:tcPr>
          <w:p w14:paraId="6CAABEE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71.6</w:t>
            </w:r>
          </w:p>
        </w:tc>
        <w:tc>
          <w:tcPr>
            <w:tcW w:w="936" w:type="dxa"/>
            <w:noWrap/>
            <w:hideMark/>
          </w:tcPr>
          <w:p w14:paraId="6D6BCF8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84.4</w:t>
            </w:r>
          </w:p>
        </w:tc>
      </w:tr>
      <w:tr w:rsidR="00871A4A" w:rsidRPr="00C76DDF" w14:paraId="63576E79" w14:textId="77777777" w:rsidTr="00611AB5">
        <w:trPr>
          <w:trHeight w:val="285"/>
        </w:trPr>
        <w:tc>
          <w:tcPr>
            <w:tcW w:w="1504" w:type="dxa"/>
            <w:noWrap/>
            <w:hideMark/>
          </w:tcPr>
          <w:p w14:paraId="5AFB0F3F"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Waterberg</w:t>
            </w:r>
          </w:p>
        </w:tc>
        <w:tc>
          <w:tcPr>
            <w:tcW w:w="935" w:type="dxa"/>
            <w:noWrap/>
            <w:hideMark/>
          </w:tcPr>
          <w:p w14:paraId="6C84DC3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111</w:t>
            </w:r>
          </w:p>
        </w:tc>
        <w:tc>
          <w:tcPr>
            <w:tcW w:w="936" w:type="dxa"/>
            <w:noWrap/>
            <w:hideMark/>
          </w:tcPr>
          <w:p w14:paraId="4001459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96.4</w:t>
            </w:r>
          </w:p>
        </w:tc>
        <w:tc>
          <w:tcPr>
            <w:tcW w:w="935" w:type="dxa"/>
            <w:noWrap/>
            <w:hideMark/>
          </w:tcPr>
          <w:p w14:paraId="0BD82F7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95.5</w:t>
            </w:r>
          </w:p>
        </w:tc>
        <w:tc>
          <w:tcPr>
            <w:tcW w:w="936" w:type="dxa"/>
            <w:noWrap/>
            <w:hideMark/>
          </w:tcPr>
          <w:p w14:paraId="7FA2A2A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96.4</w:t>
            </w:r>
          </w:p>
        </w:tc>
        <w:tc>
          <w:tcPr>
            <w:tcW w:w="935" w:type="dxa"/>
            <w:noWrap/>
            <w:hideMark/>
          </w:tcPr>
          <w:p w14:paraId="1D45DAA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94.6</w:t>
            </w:r>
          </w:p>
        </w:tc>
        <w:tc>
          <w:tcPr>
            <w:tcW w:w="936" w:type="dxa"/>
            <w:noWrap/>
            <w:hideMark/>
          </w:tcPr>
          <w:p w14:paraId="1BE0E16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92.8</w:t>
            </w:r>
          </w:p>
        </w:tc>
        <w:tc>
          <w:tcPr>
            <w:tcW w:w="935" w:type="dxa"/>
            <w:noWrap/>
            <w:hideMark/>
          </w:tcPr>
          <w:p w14:paraId="1D33E58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73.9</w:t>
            </w:r>
          </w:p>
        </w:tc>
        <w:tc>
          <w:tcPr>
            <w:tcW w:w="936" w:type="dxa"/>
            <w:noWrap/>
            <w:hideMark/>
          </w:tcPr>
          <w:p w14:paraId="6AF8BC2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93.1</w:t>
            </w:r>
          </w:p>
        </w:tc>
      </w:tr>
      <w:tr w:rsidR="00871A4A" w:rsidRPr="00C76DDF" w14:paraId="45AE3DE0" w14:textId="77777777" w:rsidTr="00611AB5">
        <w:trPr>
          <w:trHeight w:val="285"/>
        </w:trPr>
        <w:tc>
          <w:tcPr>
            <w:tcW w:w="1504" w:type="dxa"/>
            <w:noWrap/>
            <w:hideMark/>
          </w:tcPr>
          <w:p w14:paraId="2C360248"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Bojanala</w:t>
            </w:r>
          </w:p>
        </w:tc>
        <w:tc>
          <w:tcPr>
            <w:tcW w:w="935" w:type="dxa"/>
            <w:noWrap/>
            <w:hideMark/>
          </w:tcPr>
          <w:p w14:paraId="2F02545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299</w:t>
            </w:r>
          </w:p>
        </w:tc>
        <w:tc>
          <w:tcPr>
            <w:tcW w:w="936" w:type="dxa"/>
            <w:noWrap/>
            <w:hideMark/>
          </w:tcPr>
          <w:p w14:paraId="076A01F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94.3</w:t>
            </w:r>
          </w:p>
        </w:tc>
        <w:tc>
          <w:tcPr>
            <w:tcW w:w="935" w:type="dxa"/>
            <w:noWrap/>
            <w:hideMark/>
          </w:tcPr>
          <w:p w14:paraId="08DB413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91.6</w:t>
            </w:r>
          </w:p>
        </w:tc>
        <w:tc>
          <w:tcPr>
            <w:tcW w:w="936" w:type="dxa"/>
            <w:noWrap/>
            <w:hideMark/>
          </w:tcPr>
          <w:p w14:paraId="5E60DF6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93.0</w:t>
            </w:r>
          </w:p>
        </w:tc>
        <w:tc>
          <w:tcPr>
            <w:tcW w:w="935" w:type="dxa"/>
            <w:noWrap/>
            <w:hideMark/>
          </w:tcPr>
          <w:p w14:paraId="45681E4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91.3</w:t>
            </w:r>
          </w:p>
        </w:tc>
        <w:tc>
          <w:tcPr>
            <w:tcW w:w="936" w:type="dxa"/>
            <w:noWrap/>
            <w:hideMark/>
          </w:tcPr>
          <w:p w14:paraId="465E872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90.6</w:t>
            </w:r>
          </w:p>
        </w:tc>
        <w:tc>
          <w:tcPr>
            <w:tcW w:w="935" w:type="dxa"/>
            <w:noWrap/>
            <w:hideMark/>
          </w:tcPr>
          <w:p w14:paraId="3373923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83.3</w:t>
            </w:r>
          </w:p>
        </w:tc>
        <w:tc>
          <w:tcPr>
            <w:tcW w:w="936" w:type="dxa"/>
            <w:noWrap/>
            <w:hideMark/>
          </w:tcPr>
          <w:p w14:paraId="73BD713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90.3</w:t>
            </w:r>
          </w:p>
        </w:tc>
      </w:tr>
      <w:tr w:rsidR="00871A4A" w:rsidRPr="00C76DDF" w14:paraId="6E5F79F4" w14:textId="77777777" w:rsidTr="00611AB5">
        <w:trPr>
          <w:trHeight w:val="285"/>
        </w:trPr>
        <w:tc>
          <w:tcPr>
            <w:tcW w:w="1504" w:type="dxa"/>
            <w:noWrap/>
            <w:hideMark/>
          </w:tcPr>
          <w:p w14:paraId="48889902"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Ngaka Modiri Molema</w:t>
            </w:r>
          </w:p>
        </w:tc>
        <w:tc>
          <w:tcPr>
            <w:tcW w:w="935" w:type="dxa"/>
            <w:noWrap/>
            <w:hideMark/>
          </w:tcPr>
          <w:p w14:paraId="3B62CB6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484</w:t>
            </w:r>
          </w:p>
        </w:tc>
        <w:tc>
          <w:tcPr>
            <w:tcW w:w="936" w:type="dxa"/>
            <w:noWrap/>
            <w:hideMark/>
          </w:tcPr>
          <w:p w14:paraId="5821000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97.1</w:t>
            </w:r>
          </w:p>
        </w:tc>
        <w:tc>
          <w:tcPr>
            <w:tcW w:w="935" w:type="dxa"/>
            <w:noWrap/>
            <w:hideMark/>
          </w:tcPr>
          <w:p w14:paraId="050C25A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96.7</w:t>
            </w:r>
          </w:p>
        </w:tc>
        <w:tc>
          <w:tcPr>
            <w:tcW w:w="936" w:type="dxa"/>
            <w:noWrap/>
            <w:hideMark/>
          </w:tcPr>
          <w:p w14:paraId="3E0D483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94.8</w:t>
            </w:r>
          </w:p>
        </w:tc>
        <w:tc>
          <w:tcPr>
            <w:tcW w:w="935" w:type="dxa"/>
            <w:noWrap/>
            <w:hideMark/>
          </w:tcPr>
          <w:p w14:paraId="1E9849F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95.2</w:t>
            </w:r>
          </w:p>
        </w:tc>
        <w:tc>
          <w:tcPr>
            <w:tcW w:w="936" w:type="dxa"/>
            <w:noWrap/>
            <w:hideMark/>
          </w:tcPr>
          <w:p w14:paraId="53593B8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93.2</w:t>
            </w:r>
          </w:p>
        </w:tc>
        <w:tc>
          <w:tcPr>
            <w:tcW w:w="935" w:type="dxa"/>
            <w:noWrap/>
            <w:hideMark/>
          </w:tcPr>
          <w:p w14:paraId="214C8A0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82.0</w:t>
            </w:r>
          </w:p>
        </w:tc>
        <w:tc>
          <w:tcPr>
            <w:tcW w:w="936" w:type="dxa"/>
            <w:noWrap/>
            <w:hideMark/>
          </w:tcPr>
          <w:p w14:paraId="1056D61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92.8</w:t>
            </w:r>
          </w:p>
        </w:tc>
      </w:tr>
      <w:tr w:rsidR="00871A4A" w:rsidRPr="00C76DDF" w14:paraId="330BCF3A" w14:textId="77777777" w:rsidTr="00611AB5">
        <w:trPr>
          <w:trHeight w:val="285"/>
        </w:trPr>
        <w:tc>
          <w:tcPr>
            <w:tcW w:w="1504" w:type="dxa"/>
            <w:noWrap/>
            <w:hideMark/>
          </w:tcPr>
          <w:p w14:paraId="5FD68AC9"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 xml:space="preserve">Dr Ruth </w:t>
            </w:r>
            <w:proofErr w:type="spellStart"/>
            <w:r w:rsidRPr="00400A28">
              <w:rPr>
                <w:rFonts w:ascii="Times New Roman" w:eastAsia="Times New Roman" w:hAnsi="Times New Roman" w:cs="Times New Roman"/>
                <w:color w:val="000000"/>
                <w:kern w:val="0"/>
                <w:sz w:val="16"/>
                <w:szCs w:val="16"/>
                <w14:ligatures w14:val="none"/>
              </w:rPr>
              <w:t>Segomotsi</w:t>
            </w:r>
            <w:proofErr w:type="spellEnd"/>
            <w:r w:rsidRPr="00400A28">
              <w:rPr>
                <w:rFonts w:ascii="Times New Roman" w:eastAsia="Times New Roman" w:hAnsi="Times New Roman" w:cs="Times New Roman"/>
                <w:color w:val="000000"/>
                <w:kern w:val="0"/>
                <w:sz w:val="16"/>
                <w:szCs w:val="16"/>
                <w14:ligatures w14:val="none"/>
              </w:rPr>
              <w:t xml:space="preserve"> </w:t>
            </w:r>
            <w:proofErr w:type="spellStart"/>
            <w:r w:rsidRPr="00400A28">
              <w:rPr>
                <w:rFonts w:ascii="Times New Roman" w:eastAsia="Times New Roman" w:hAnsi="Times New Roman" w:cs="Times New Roman"/>
                <w:color w:val="000000"/>
                <w:kern w:val="0"/>
                <w:sz w:val="16"/>
                <w:szCs w:val="16"/>
                <w14:ligatures w14:val="none"/>
              </w:rPr>
              <w:t>Mompati</w:t>
            </w:r>
            <w:proofErr w:type="spellEnd"/>
          </w:p>
        </w:tc>
        <w:tc>
          <w:tcPr>
            <w:tcW w:w="935" w:type="dxa"/>
            <w:noWrap/>
            <w:hideMark/>
          </w:tcPr>
          <w:p w14:paraId="449738A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106</w:t>
            </w:r>
          </w:p>
        </w:tc>
        <w:tc>
          <w:tcPr>
            <w:tcW w:w="936" w:type="dxa"/>
            <w:noWrap/>
            <w:hideMark/>
          </w:tcPr>
          <w:p w14:paraId="7866481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97.2</w:t>
            </w:r>
          </w:p>
        </w:tc>
        <w:tc>
          <w:tcPr>
            <w:tcW w:w="935" w:type="dxa"/>
            <w:noWrap/>
            <w:hideMark/>
          </w:tcPr>
          <w:p w14:paraId="06E9B01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97.2</w:t>
            </w:r>
          </w:p>
        </w:tc>
        <w:tc>
          <w:tcPr>
            <w:tcW w:w="936" w:type="dxa"/>
            <w:noWrap/>
            <w:hideMark/>
          </w:tcPr>
          <w:p w14:paraId="4E1552A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97.2</w:t>
            </w:r>
          </w:p>
        </w:tc>
        <w:tc>
          <w:tcPr>
            <w:tcW w:w="935" w:type="dxa"/>
            <w:noWrap/>
            <w:hideMark/>
          </w:tcPr>
          <w:p w14:paraId="2311750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95.3</w:t>
            </w:r>
          </w:p>
        </w:tc>
        <w:tc>
          <w:tcPr>
            <w:tcW w:w="936" w:type="dxa"/>
            <w:noWrap/>
            <w:hideMark/>
          </w:tcPr>
          <w:p w14:paraId="6FC3D15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95.3</w:t>
            </w:r>
          </w:p>
        </w:tc>
        <w:tc>
          <w:tcPr>
            <w:tcW w:w="935" w:type="dxa"/>
            <w:noWrap/>
            <w:hideMark/>
          </w:tcPr>
          <w:p w14:paraId="4642756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84.9</w:t>
            </w:r>
          </w:p>
        </w:tc>
        <w:tc>
          <w:tcPr>
            <w:tcW w:w="936" w:type="dxa"/>
            <w:noWrap/>
            <w:hideMark/>
          </w:tcPr>
          <w:p w14:paraId="7E9EF43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94.4</w:t>
            </w:r>
          </w:p>
        </w:tc>
      </w:tr>
      <w:tr w:rsidR="00871A4A" w:rsidRPr="00C76DDF" w14:paraId="03164F84" w14:textId="77777777" w:rsidTr="00611AB5">
        <w:trPr>
          <w:trHeight w:val="285"/>
        </w:trPr>
        <w:tc>
          <w:tcPr>
            <w:tcW w:w="1504" w:type="dxa"/>
            <w:noWrap/>
            <w:hideMark/>
          </w:tcPr>
          <w:p w14:paraId="6719B79D"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Dr Kenneth Kaunda</w:t>
            </w:r>
          </w:p>
        </w:tc>
        <w:tc>
          <w:tcPr>
            <w:tcW w:w="935" w:type="dxa"/>
            <w:noWrap/>
            <w:hideMark/>
          </w:tcPr>
          <w:p w14:paraId="60A5F02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210</w:t>
            </w:r>
          </w:p>
        </w:tc>
        <w:tc>
          <w:tcPr>
            <w:tcW w:w="936" w:type="dxa"/>
            <w:noWrap/>
            <w:hideMark/>
          </w:tcPr>
          <w:p w14:paraId="58FBEF0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95.7</w:t>
            </w:r>
          </w:p>
        </w:tc>
        <w:tc>
          <w:tcPr>
            <w:tcW w:w="935" w:type="dxa"/>
            <w:noWrap/>
            <w:hideMark/>
          </w:tcPr>
          <w:p w14:paraId="540CA81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94.8</w:t>
            </w:r>
          </w:p>
        </w:tc>
        <w:tc>
          <w:tcPr>
            <w:tcW w:w="936" w:type="dxa"/>
            <w:noWrap/>
            <w:hideMark/>
          </w:tcPr>
          <w:p w14:paraId="049A6DE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94.8</w:t>
            </w:r>
          </w:p>
        </w:tc>
        <w:tc>
          <w:tcPr>
            <w:tcW w:w="935" w:type="dxa"/>
            <w:noWrap/>
            <w:hideMark/>
          </w:tcPr>
          <w:p w14:paraId="3377ED9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93.3</w:t>
            </w:r>
          </w:p>
        </w:tc>
        <w:tc>
          <w:tcPr>
            <w:tcW w:w="936" w:type="dxa"/>
            <w:noWrap/>
            <w:hideMark/>
          </w:tcPr>
          <w:p w14:paraId="1AE1D70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91.9</w:t>
            </w:r>
          </w:p>
        </w:tc>
        <w:tc>
          <w:tcPr>
            <w:tcW w:w="935" w:type="dxa"/>
            <w:noWrap/>
            <w:hideMark/>
          </w:tcPr>
          <w:p w14:paraId="6502EAF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83.8</w:t>
            </w:r>
          </w:p>
        </w:tc>
        <w:tc>
          <w:tcPr>
            <w:tcW w:w="936" w:type="dxa"/>
            <w:noWrap/>
            <w:hideMark/>
          </w:tcPr>
          <w:p w14:paraId="3BFD64F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92.1</w:t>
            </w:r>
          </w:p>
        </w:tc>
      </w:tr>
      <w:tr w:rsidR="00871A4A" w:rsidRPr="00C76DDF" w14:paraId="2EA672BD" w14:textId="77777777" w:rsidTr="00611AB5">
        <w:trPr>
          <w:trHeight w:val="285"/>
        </w:trPr>
        <w:tc>
          <w:tcPr>
            <w:tcW w:w="1504" w:type="dxa"/>
            <w:noWrap/>
            <w:hideMark/>
          </w:tcPr>
          <w:p w14:paraId="09F525E4"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Sedibeng</w:t>
            </w:r>
          </w:p>
        </w:tc>
        <w:tc>
          <w:tcPr>
            <w:tcW w:w="935" w:type="dxa"/>
            <w:noWrap/>
            <w:hideMark/>
          </w:tcPr>
          <w:p w14:paraId="1CBB526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514</w:t>
            </w:r>
          </w:p>
        </w:tc>
        <w:tc>
          <w:tcPr>
            <w:tcW w:w="936" w:type="dxa"/>
            <w:noWrap/>
            <w:hideMark/>
          </w:tcPr>
          <w:p w14:paraId="595426B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94.6</w:t>
            </w:r>
          </w:p>
        </w:tc>
        <w:tc>
          <w:tcPr>
            <w:tcW w:w="935" w:type="dxa"/>
            <w:noWrap/>
            <w:hideMark/>
          </w:tcPr>
          <w:p w14:paraId="0C5D78F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92.6</w:t>
            </w:r>
          </w:p>
        </w:tc>
        <w:tc>
          <w:tcPr>
            <w:tcW w:w="936" w:type="dxa"/>
            <w:noWrap/>
            <w:hideMark/>
          </w:tcPr>
          <w:p w14:paraId="78F61B9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94.2</w:t>
            </w:r>
          </w:p>
        </w:tc>
        <w:tc>
          <w:tcPr>
            <w:tcW w:w="935" w:type="dxa"/>
            <w:noWrap/>
            <w:hideMark/>
          </w:tcPr>
          <w:p w14:paraId="148CEF0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93.8</w:t>
            </w:r>
          </w:p>
        </w:tc>
        <w:tc>
          <w:tcPr>
            <w:tcW w:w="936" w:type="dxa"/>
            <w:noWrap/>
            <w:hideMark/>
          </w:tcPr>
          <w:p w14:paraId="7DBADFE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93.0</w:t>
            </w:r>
          </w:p>
        </w:tc>
        <w:tc>
          <w:tcPr>
            <w:tcW w:w="935" w:type="dxa"/>
            <w:noWrap/>
            <w:hideMark/>
          </w:tcPr>
          <w:p w14:paraId="052C33C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84.0</w:t>
            </w:r>
          </w:p>
        </w:tc>
        <w:tc>
          <w:tcPr>
            <w:tcW w:w="936" w:type="dxa"/>
            <w:noWrap/>
            <w:hideMark/>
          </w:tcPr>
          <w:p w14:paraId="0BCC10A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91.9</w:t>
            </w:r>
          </w:p>
        </w:tc>
      </w:tr>
      <w:tr w:rsidR="00871A4A" w:rsidRPr="00C76DDF" w14:paraId="7D809E92" w14:textId="77777777" w:rsidTr="00611AB5">
        <w:trPr>
          <w:trHeight w:val="285"/>
        </w:trPr>
        <w:tc>
          <w:tcPr>
            <w:tcW w:w="1504" w:type="dxa"/>
            <w:noWrap/>
            <w:hideMark/>
          </w:tcPr>
          <w:p w14:paraId="428C815F"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Sisonke</w:t>
            </w:r>
          </w:p>
        </w:tc>
        <w:tc>
          <w:tcPr>
            <w:tcW w:w="935" w:type="dxa"/>
            <w:noWrap/>
            <w:hideMark/>
          </w:tcPr>
          <w:p w14:paraId="234BE2A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597</w:t>
            </w:r>
          </w:p>
        </w:tc>
        <w:tc>
          <w:tcPr>
            <w:tcW w:w="936" w:type="dxa"/>
            <w:noWrap/>
            <w:hideMark/>
          </w:tcPr>
          <w:p w14:paraId="3142923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96.0</w:t>
            </w:r>
          </w:p>
        </w:tc>
        <w:tc>
          <w:tcPr>
            <w:tcW w:w="935" w:type="dxa"/>
            <w:noWrap/>
            <w:hideMark/>
          </w:tcPr>
          <w:p w14:paraId="61EFD2E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95.1</w:t>
            </w:r>
          </w:p>
        </w:tc>
        <w:tc>
          <w:tcPr>
            <w:tcW w:w="936" w:type="dxa"/>
            <w:noWrap/>
            <w:hideMark/>
          </w:tcPr>
          <w:p w14:paraId="487B6F2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94.6</w:t>
            </w:r>
          </w:p>
        </w:tc>
        <w:tc>
          <w:tcPr>
            <w:tcW w:w="935" w:type="dxa"/>
            <w:noWrap/>
            <w:hideMark/>
          </w:tcPr>
          <w:p w14:paraId="426395E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94.1</w:t>
            </w:r>
          </w:p>
        </w:tc>
        <w:tc>
          <w:tcPr>
            <w:tcW w:w="936" w:type="dxa"/>
            <w:noWrap/>
            <w:hideMark/>
          </w:tcPr>
          <w:p w14:paraId="017A0F3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94.5</w:t>
            </w:r>
          </w:p>
        </w:tc>
        <w:tc>
          <w:tcPr>
            <w:tcW w:w="935" w:type="dxa"/>
            <w:noWrap/>
            <w:hideMark/>
          </w:tcPr>
          <w:p w14:paraId="42A5899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87.1</w:t>
            </w:r>
          </w:p>
        </w:tc>
        <w:tc>
          <w:tcPr>
            <w:tcW w:w="936" w:type="dxa"/>
            <w:noWrap/>
            <w:hideMark/>
          </w:tcPr>
          <w:p w14:paraId="639C47F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92.8</w:t>
            </w:r>
          </w:p>
        </w:tc>
      </w:tr>
      <w:tr w:rsidR="00871A4A" w:rsidRPr="00C76DDF" w14:paraId="47C9D0DC" w14:textId="77777777" w:rsidTr="00611AB5">
        <w:trPr>
          <w:trHeight w:val="285"/>
        </w:trPr>
        <w:tc>
          <w:tcPr>
            <w:tcW w:w="1504" w:type="dxa"/>
            <w:noWrap/>
            <w:hideMark/>
          </w:tcPr>
          <w:p w14:paraId="4A5045D1"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Alfred Nzo</w:t>
            </w:r>
          </w:p>
        </w:tc>
        <w:tc>
          <w:tcPr>
            <w:tcW w:w="935" w:type="dxa"/>
            <w:noWrap/>
            <w:hideMark/>
          </w:tcPr>
          <w:p w14:paraId="049349A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271</w:t>
            </w:r>
          </w:p>
        </w:tc>
        <w:tc>
          <w:tcPr>
            <w:tcW w:w="936" w:type="dxa"/>
            <w:noWrap/>
            <w:hideMark/>
          </w:tcPr>
          <w:p w14:paraId="217D66A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98.2</w:t>
            </w:r>
          </w:p>
        </w:tc>
        <w:tc>
          <w:tcPr>
            <w:tcW w:w="935" w:type="dxa"/>
            <w:noWrap/>
            <w:hideMark/>
          </w:tcPr>
          <w:p w14:paraId="62D71BF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95.9</w:t>
            </w:r>
          </w:p>
        </w:tc>
        <w:tc>
          <w:tcPr>
            <w:tcW w:w="936" w:type="dxa"/>
            <w:noWrap/>
            <w:hideMark/>
          </w:tcPr>
          <w:p w14:paraId="71586E4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96.7</w:t>
            </w:r>
          </w:p>
        </w:tc>
        <w:tc>
          <w:tcPr>
            <w:tcW w:w="935" w:type="dxa"/>
            <w:noWrap/>
            <w:hideMark/>
          </w:tcPr>
          <w:p w14:paraId="688C7A2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96.7</w:t>
            </w:r>
          </w:p>
        </w:tc>
        <w:tc>
          <w:tcPr>
            <w:tcW w:w="936" w:type="dxa"/>
            <w:noWrap/>
            <w:hideMark/>
          </w:tcPr>
          <w:p w14:paraId="70381A7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95.6</w:t>
            </w:r>
          </w:p>
        </w:tc>
        <w:tc>
          <w:tcPr>
            <w:tcW w:w="935" w:type="dxa"/>
            <w:noWrap/>
            <w:hideMark/>
          </w:tcPr>
          <w:p w14:paraId="335B31D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83.4</w:t>
            </w:r>
          </w:p>
        </w:tc>
        <w:tc>
          <w:tcPr>
            <w:tcW w:w="936" w:type="dxa"/>
            <w:noWrap/>
            <w:hideMark/>
          </w:tcPr>
          <w:p w14:paraId="4C933E4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94.4</w:t>
            </w:r>
          </w:p>
        </w:tc>
      </w:tr>
      <w:tr w:rsidR="00871A4A" w:rsidRPr="00C76DDF" w14:paraId="03BAB17A" w14:textId="77777777" w:rsidTr="00611AB5">
        <w:trPr>
          <w:trHeight w:val="285"/>
        </w:trPr>
        <w:tc>
          <w:tcPr>
            <w:tcW w:w="1504" w:type="dxa"/>
            <w:noWrap/>
            <w:hideMark/>
          </w:tcPr>
          <w:p w14:paraId="245E6D4D"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 xml:space="preserve">John </w:t>
            </w:r>
            <w:proofErr w:type="spellStart"/>
            <w:r w:rsidRPr="00400A28">
              <w:rPr>
                <w:rFonts w:ascii="Times New Roman" w:eastAsia="Times New Roman" w:hAnsi="Times New Roman" w:cs="Times New Roman"/>
                <w:color w:val="000000"/>
                <w:kern w:val="0"/>
                <w:sz w:val="16"/>
                <w:szCs w:val="16"/>
                <w14:ligatures w14:val="none"/>
              </w:rPr>
              <w:t>Taolo</w:t>
            </w:r>
            <w:proofErr w:type="spellEnd"/>
            <w:r w:rsidRPr="00400A28">
              <w:rPr>
                <w:rFonts w:ascii="Times New Roman" w:eastAsia="Times New Roman" w:hAnsi="Times New Roman" w:cs="Times New Roman"/>
                <w:color w:val="000000"/>
                <w:kern w:val="0"/>
                <w:sz w:val="16"/>
                <w:szCs w:val="16"/>
                <w14:ligatures w14:val="none"/>
              </w:rPr>
              <w:t xml:space="preserve"> </w:t>
            </w:r>
            <w:proofErr w:type="spellStart"/>
            <w:r w:rsidRPr="00400A28">
              <w:rPr>
                <w:rFonts w:ascii="Times New Roman" w:eastAsia="Times New Roman" w:hAnsi="Times New Roman" w:cs="Times New Roman"/>
                <w:color w:val="000000"/>
                <w:kern w:val="0"/>
                <w:sz w:val="16"/>
                <w:szCs w:val="16"/>
                <w14:ligatures w14:val="none"/>
              </w:rPr>
              <w:t>Gaetsewe</w:t>
            </w:r>
            <w:proofErr w:type="spellEnd"/>
          </w:p>
        </w:tc>
        <w:tc>
          <w:tcPr>
            <w:tcW w:w="935" w:type="dxa"/>
            <w:noWrap/>
            <w:hideMark/>
          </w:tcPr>
          <w:p w14:paraId="5593F39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5</w:t>
            </w:r>
          </w:p>
        </w:tc>
        <w:tc>
          <w:tcPr>
            <w:tcW w:w="936" w:type="dxa"/>
            <w:noWrap/>
            <w:hideMark/>
          </w:tcPr>
          <w:p w14:paraId="27F4F92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5" w:type="dxa"/>
            <w:noWrap/>
            <w:hideMark/>
          </w:tcPr>
          <w:p w14:paraId="7C06BBA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6" w:type="dxa"/>
            <w:noWrap/>
            <w:hideMark/>
          </w:tcPr>
          <w:p w14:paraId="295922B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5" w:type="dxa"/>
            <w:noWrap/>
            <w:hideMark/>
          </w:tcPr>
          <w:p w14:paraId="5B95EA3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6" w:type="dxa"/>
            <w:noWrap/>
            <w:hideMark/>
          </w:tcPr>
          <w:p w14:paraId="21467BF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5" w:type="dxa"/>
            <w:noWrap/>
            <w:hideMark/>
          </w:tcPr>
          <w:p w14:paraId="280DCF7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100.0</w:t>
            </w:r>
          </w:p>
        </w:tc>
        <w:tc>
          <w:tcPr>
            <w:tcW w:w="936" w:type="dxa"/>
            <w:noWrap/>
            <w:hideMark/>
          </w:tcPr>
          <w:p w14:paraId="34DC552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98.1</w:t>
            </w:r>
          </w:p>
        </w:tc>
      </w:tr>
      <w:tr w:rsidR="00871A4A" w:rsidRPr="00C76DDF" w14:paraId="06F73B28" w14:textId="77777777" w:rsidTr="00611AB5">
        <w:trPr>
          <w:trHeight w:val="285"/>
        </w:trPr>
        <w:tc>
          <w:tcPr>
            <w:tcW w:w="1504" w:type="dxa"/>
            <w:noWrap/>
            <w:hideMark/>
          </w:tcPr>
          <w:p w14:paraId="2C374AAC"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Sekhukhune</w:t>
            </w:r>
          </w:p>
        </w:tc>
        <w:tc>
          <w:tcPr>
            <w:tcW w:w="935" w:type="dxa"/>
            <w:noWrap/>
            <w:hideMark/>
          </w:tcPr>
          <w:p w14:paraId="6038688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345</w:t>
            </w:r>
          </w:p>
        </w:tc>
        <w:tc>
          <w:tcPr>
            <w:tcW w:w="936" w:type="dxa"/>
            <w:noWrap/>
            <w:hideMark/>
          </w:tcPr>
          <w:p w14:paraId="6F0FA84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92.8</w:t>
            </w:r>
          </w:p>
        </w:tc>
        <w:tc>
          <w:tcPr>
            <w:tcW w:w="935" w:type="dxa"/>
            <w:noWrap/>
            <w:hideMark/>
          </w:tcPr>
          <w:p w14:paraId="46B8DCA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89.6</w:t>
            </w:r>
          </w:p>
        </w:tc>
        <w:tc>
          <w:tcPr>
            <w:tcW w:w="936" w:type="dxa"/>
            <w:noWrap/>
            <w:hideMark/>
          </w:tcPr>
          <w:p w14:paraId="3CF5D98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91.6</w:t>
            </w:r>
          </w:p>
        </w:tc>
        <w:tc>
          <w:tcPr>
            <w:tcW w:w="935" w:type="dxa"/>
            <w:noWrap/>
            <w:hideMark/>
          </w:tcPr>
          <w:p w14:paraId="3EA7926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91.9</w:t>
            </w:r>
          </w:p>
        </w:tc>
        <w:tc>
          <w:tcPr>
            <w:tcW w:w="936" w:type="dxa"/>
            <w:noWrap/>
            <w:hideMark/>
          </w:tcPr>
          <w:p w14:paraId="3DA811E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90.7</w:t>
            </w:r>
          </w:p>
        </w:tc>
        <w:tc>
          <w:tcPr>
            <w:tcW w:w="935" w:type="dxa"/>
            <w:noWrap/>
            <w:hideMark/>
          </w:tcPr>
          <w:p w14:paraId="73C44D6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82.6</w:t>
            </w:r>
          </w:p>
        </w:tc>
        <w:tc>
          <w:tcPr>
            <w:tcW w:w="936" w:type="dxa"/>
            <w:noWrap/>
            <w:hideMark/>
          </w:tcPr>
          <w:p w14:paraId="4CDAF50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89.8</w:t>
            </w:r>
          </w:p>
        </w:tc>
      </w:tr>
      <w:tr w:rsidR="00871A4A" w:rsidRPr="00C76DDF" w14:paraId="3B453D1A" w14:textId="77777777" w:rsidTr="00611AB5">
        <w:trPr>
          <w:trHeight w:val="285"/>
        </w:trPr>
        <w:tc>
          <w:tcPr>
            <w:tcW w:w="1504" w:type="dxa"/>
            <w:noWrap/>
            <w:hideMark/>
          </w:tcPr>
          <w:p w14:paraId="55A51BB0"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West Rand</w:t>
            </w:r>
          </w:p>
        </w:tc>
        <w:tc>
          <w:tcPr>
            <w:tcW w:w="935" w:type="dxa"/>
            <w:noWrap/>
            <w:hideMark/>
          </w:tcPr>
          <w:p w14:paraId="3A24049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382</w:t>
            </w:r>
          </w:p>
        </w:tc>
        <w:tc>
          <w:tcPr>
            <w:tcW w:w="936" w:type="dxa"/>
            <w:noWrap/>
            <w:hideMark/>
          </w:tcPr>
          <w:p w14:paraId="12D0933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97.4</w:t>
            </w:r>
          </w:p>
        </w:tc>
        <w:tc>
          <w:tcPr>
            <w:tcW w:w="935" w:type="dxa"/>
            <w:noWrap/>
            <w:hideMark/>
          </w:tcPr>
          <w:p w14:paraId="66AC323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96.9</w:t>
            </w:r>
          </w:p>
        </w:tc>
        <w:tc>
          <w:tcPr>
            <w:tcW w:w="936" w:type="dxa"/>
            <w:noWrap/>
            <w:hideMark/>
          </w:tcPr>
          <w:p w14:paraId="7710542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97.4</w:t>
            </w:r>
          </w:p>
        </w:tc>
        <w:tc>
          <w:tcPr>
            <w:tcW w:w="935" w:type="dxa"/>
            <w:noWrap/>
            <w:hideMark/>
          </w:tcPr>
          <w:p w14:paraId="48786D8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96.1</w:t>
            </w:r>
          </w:p>
        </w:tc>
        <w:tc>
          <w:tcPr>
            <w:tcW w:w="936" w:type="dxa"/>
            <w:noWrap/>
            <w:hideMark/>
          </w:tcPr>
          <w:p w14:paraId="4F0D968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95.8</w:t>
            </w:r>
          </w:p>
        </w:tc>
        <w:tc>
          <w:tcPr>
            <w:tcW w:w="935" w:type="dxa"/>
            <w:noWrap/>
            <w:hideMark/>
          </w:tcPr>
          <w:p w14:paraId="57556AE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90.1</w:t>
            </w:r>
          </w:p>
        </w:tc>
        <w:tc>
          <w:tcPr>
            <w:tcW w:w="936" w:type="dxa"/>
            <w:noWrap/>
            <w:hideMark/>
          </w:tcPr>
          <w:p w14:paraId="02F2E4E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94.9</w:t>
            </w:r>
          </w:p>
        </w:tc>
      </w:tr>
      <w:tr w:rsidR="00871A4A" w:rsidRPr="00C76DDF" w14:paraId="1938D7FF" w14:textId="77777777" w:rsidTr="00611AB5">
        <w:trPr>
          <w:trHeight w:val="285"/>
        </w:trPr>
        <w:tc>
          <w:tcPr>
            <w:tcW w:w="1504" w:type="dxa"/>
            <w:noWrap/>
            <w:hideMark/>
          </w:tcPr>
          <w:p w14:paraId="6A45E297"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Buffalo City</w:t>
            </w:r>
          </w:p>
        </w:tc>
        <w:tc>
          <w:tcPr>
            <w:tcW w:w="935" w:type="dxa"/>
            <w:noWrap/>
            <w:hideMark/>
          </w:tcPr>
          <w:p w14:paraId="1612AB0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211</w:t>
            </w:r>
          </w:p>
        </w:tc>
        <w:tc>
          <w:tcPr>
            <w:tcW w:w="936" w:type="dxa"/>
            <w:noWrap/>
            <w:hideMark/>
          </w:tcPr>
          <w:p w14:paraId="6537DBC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98.6</w:t>
            </w:r>
          </w:p>
        </w:tc>
        <w:tc>
          <w:tcPr>
            <w:tcW w:w="935" w:type="dxa"/>
            <w:noWrap/>
            <w:hideMark/>
          </w:tcPr>
          <w:p w14:paraId="2AF7FA0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95.3</w:t>
            </w:r>
          </w:p>
        </w:tc>
        <w:tc>
          <w:tcPr>
            <w:tcW w:w="936" w:type="dxa"/>
            <w:noWrap/>
            <w:hideMark/>
          </w:tcPr>
          <w:p w14:paraId="06408F8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95.3</w:t>
            </w:r>
          </w:p>
        </w:tc>
        <w:tc>
          <w:tcPr>
            <w:tcW w:w="935" w:type="dxa"/>
            <w:noWrap/>
            <w:hideMark/>
          </w:tcPr>
          <w:p w14:paraId="75CE05F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95.3</w:t>
            </w:r>
          </w:p>
        </w:tc>
        <w:tc>
          <w:tcPr>
            <w:tcW w:w="936" w:type="dxa"/>
            <w:noWrap/>
            <w:hideMark/>
          </w:tcPr>
          <w:p w14:paraId="7BC837E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94.8</w:t>
            </w:r>
          </w:p>
        </w:tc>
        <w:tc>
          <w:tcPr>
            <w:tcW w:w="935" w:type="dxa"/>
            <w:noWrap/>
            <w:hideMark/>
          </w:tcPr>
          <w:p w14:paraId="4B15DBA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86.3</w:t>
            </w:r>
          </w:p>
        </w:tc>
        <w:tc>
          <w:tcPr>
            <w:tcW w:w="936" w:type="dxa"/>
            <w:noWrap/>
            <w:hideMark/>
          </w:tcPr>
          <w:p w14:paraId="2098992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93.2</w:t>
            </w:r>
          </w:p>
        </w:tc>
      </w:tr>
      <w:tr w:rsidR="00871A4A" w:rsidRPr="00C76DDF" w14:paraId="0472D349" w14:textId="77777777" w:rsidTr="00611AB5">
        <w:trPr>
          <w:trHeight w:val="285"/>
        </w:trPr>
        <w:tc>
          <w:tcPr>
            <w:tcW w:w="1504" w:type="dxa"/>
            <w:noWrap/>
            <w:hideMark/>
          </w:tcPr>
          <w:p w14:paraId="34C30F27"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City of Cape Town</w:t>
            </w:r>
          </w:p>
        </w:tc>
        <w:tc>
          <w:tcPr>
            <w:tcW w:w="935" w:type="dxa"/>
            <w:noWrap/>
            <w:hideMark/>
          </w:tcPr>
          <w:p w14:paraId="3A2929E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101</w:t>
            </w:r>
          </w:p>
        </w:tc>
        <w:tc>
          <w:tcPr>
            <w:tcW w:w="936" w:type="dxa"/>
            <w:noWrap/>
            <w:hideMark/>
          </w:tcPr>
          <w:p w14:paraId="583866F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97.0</w:t>
            </w:r>
          </w:p>
        </w:tc>
        <w:tc>
          <w:tcPr>
            <w:tcW w:w="935" w:type="dxa"/>
            <w:noWrap/>
            <w:hideMark/>
          </w:tcPr>
          <w:p w14:paraId="06D3F85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98.0</w:t>
            </w:r>
          </w:p>
        </w:tc>
        <w:tc>
          <w:tcPr>
            <w:tcW w:w="936" w:type="dxa"/>
            <w:noWrap/>
            <w:hideMark/>
          </w:tcPr>
          <w:p w14:paraId="0CEAE1D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97.0</w:t>
            </w:r>
          </w:p>
        </w:tc>
        <w:tc>
          <w:tcPr>
            <w:tcW w:w="935" w:type="dxa"/>
            <w:noWrap/>
            <w:hideMark/>
          </w:tcPr>
          <w:p w14:paraId="29E6025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97.0</w:t>
            </w:r>
          </w:p>
        </w:tc>
        <w:tc>
          <w:tcPr>
            <w:tcW w:w="936" w:type="dxa"/>
            <w:noWrap/>
            <w:hideMark/>
          </w:tcPr>
          <w:p w14:paraId="77F3ACC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94.1</w:t>
            </w:r>
          </w:p>
        </w:tc>
        <w:tc>
          <w:tcPr>
            <w:tcW w:w="935" w:type="dxa"/>
            <w:noWrap/>
            <w:hideMark/>
          </w:tcPr>
          <w:p w14:paraId="5A380F7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90.1</w:t>
            </w:r>
          </w:p>
        </w:tc>
        <w:tc>
          <w:tcPr>
            <w:tcW w:w="936" w:type="dxa"/>
            <w:noWrap/>
            <w:hideMark/>
          </w:tcPr>
          <w:p w14:paraId="33B6BCB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94.7</w:t>
            </w:r>
          </w:p>
        </w:tc>
      </w:tr>
      <w:tr w:rsidR="00871A4A" w:rsidRPr="00C76DDF" w14:paraId="38BC6C2A" w14:textId="77777777" w:rsidTr="00611AB5">
        <w:trPr>
          <w:trHeight w:val="285"/>
        </w:trPr>
        <w:tc>
          <w:tcPr>
            <w:tcW w:w="1504" w:type="dxa"/>
            <w:noWrap/>
            <w:hideMark/>
          </w:tcPr>
          <w:p w14:paraId="44205556"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Ekurhuleni</w:t>
            </w:r>
          </w:p>
        </w:tc>
        <w:tc>
          <w:tcPr>
            <w:tcW w:w="935" w:type="dxa"/>
            <w:noWrap/>
            <w:hideMark/>
          </w:tcPr>
          <w:p w14:paraId="2776987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890</w:t>
            </w:r>
          </w:p>
        </w:tc>
        <w:tc>
          <w:tcPr>
            <w:tcW w:w="936" w:type="dxa"/>
            <w:noWrap/>
            <w:hideMark/>
          </w:tcPr>
          <w:p w14:paraId="0BC3C70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97.1</w:t>
            </w:r>
          </w:p>
        </w:tc>
        <w:tc>
          <w:tcPr>
            <w:tcW w:w="935" w:type="dxa"/>
            <w:noWrap/>
            <w:hideMark/>
          </w:tcPr>
          <w:p w14:paraId="70B6268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96.1</w:t>
            </w:r>
          </w:p>
        </w:tc>
        <w:tc>
          <w:tcPr>
            <w:tcW w:w="936" w:type="dxa"/>
            <w:noWrap/>
            <w:hideMark/>
          </w:tcPr>
          <w:p w14:paraId="16F23AC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96.6</w:t>
            </w:r>
          </w:p>
        </w:tc>
        <w:tc>
          <w:tcPr>
            <w:tcW w:w="935" w:type="dxa"/>
            <w:noWrap/>
            <w:hideMark/>
          </w:tcPr>
          <w:p w14:paraId="65C6B83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95.5</w:t>
            </w:r>
          </w:p>
        </w:tc>
        <w:tc>
          <w:tcPr>
            <w:tcW w:w="936" w:type="dxa"/>
            <w:noWrap/>
            <w:hideMark/>
          </w:tcPr>
          <w:p w14:paraId="1397005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94.9</w:t>
            </w:r>
          </w:p>
        </w:tc>
        <w:tc>
          <w:tcPr>
            <w:tcW w:w="935" w:type="dxa"/>
            <w:noWrap/>
            <w:hideMark/>
          </w:tcPr>
          <w:p w14:paraId="22F4A69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86.9</w:t>
            </w:r>
          </w:p>
        </w:tc>
        <w:tc>
          <w:tcPr>
            <w:tcW w:w="936" w:type="dxa"/>
            <w:noWrap/>
            <w:hideMark/>
          </w:tcPr>
          <w:p w14:paraId="1EA8471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94.1</w:t>
            </w:r>
          </w:p>
        </w:tc>
      </w:tr>
      <w:tr w:rsidR="00871A4A" w:rsidRPr="00C76DDF" w14:paraId="2793C597" w14:textId="77777777" w:rsidTr="00611AB5">
        <w:trPr>
          <w:trHeight w:val="285"/>
        </w:trPr>
        <w:tc>
          <w:tcPr>
            <w:tcW w:w="1504" w:type="dxa"/>
            <w:noWrap/>
            <w:hideMark/>
          </w:tcPr>
          <w:p w14:paraId="2F8E582F"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eThekwini</w:t>
            </w:r>
          </w:p>
        </w:tc>
        <w:tc>
          <w:tcPr>
            <w:tcW w:w="935" w:type="dxa"/>
            <w:noWrap/>
            <w:hideMark/>
          </w:tcPr>
          <w:p w14:paraId="02D9BD2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887</w:t>
            </w:r>
          </w:p>
        </w:tc>
        <w:tc>
          <w:tcPr>
            <w:tcW w:w="936" w:type="dxa"/>
            <w:noWrap/>
            <w:hideMark/>
          </w:tcPr>
          <w:p w14:paraId="763A058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94.0</w:t>
            </w:r>
          </w:p>
        </w:tc>
        <w:tc>
          <w:tcPr>
            <w:tcW w:w="935" w:type="dxa"/>
            <w:noWrap/>
            <w:hideMark/>
          </w:tcPr>
          <w:p w14:paraId="2AF260F7"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92.6</w:t>
            </w:r>
          </w:p>
        </w:tc>
        <w:tc>
          <w:tcPr>
            <w:tcW w:w="936" w:type="dxa"/>
            <w:noWrap/>
            <w:hideMark/>
          </w:tcPr>
          <w:p w14:paraId="2F7E9D3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92.4</w:t>
            </w:r>
          </w:p>
        </w:tc>
        <w:tc>
          <w:tcPr>
            <w:tcW w:w="935" w:type="dxa"/>
            <w:noWrap/>
            <w:hideMark/>
          </w:tcPr>
          <w:p w14:paraId="2761939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91.7</w:t>
            </w:r>
          </w:p>
        </w:tc>
        <w:tc>
          <w:tcPr>
            <w:tcW w:w="936" w:type="dxa"/>
            <w:noWrap/>
            <w:hideMark/>
          </w:tcPr>
          <w:p w14:paraId="65677DBD"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91.8</w:t>
            </w:r>
          </w:p>
        </w:tc>
        <w:tc>
          <w:tcPr>
            <w:tcW w:w="935" w:type="dxa"/>
            <w:noWrap/>
            <w:hideMark/>
          </w:tcPr>
          <w:p w14:paraId="4E4FA7DB"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83.8</w:t>
            </w:r>
          </w:p>
        </w:tc>
        <w:tc>
          <w:tcPr>
            <w:tcW w:w="936" w:type="dxa"/>
            <w:noWrap/>
            <w:hideMark/>
          </w:tcPr>
          <w:p w14:paraId="60E7617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90.3</w:t>
            </w:r>
          </w:p>
        </w:tc>
      </w:tr>
      <w:tr w:rsidR="00871A4A" w:rsidRPr="00C76DDF" w14:paraId="27DEAC9F" w14:textId="77777777" w:rsidTr="00611AB5">
        <w:trPr>
          <w:trHeight w:val="285"/>
        </w:trPr>
        <w:tc>
          <w:tcPr>
            <w:tcW w:w="1504" w:type="dxa"/>
            <w:noWrap/>
            <w:hideMark/>
          </w:tcPr>
          <w:p w14:paraId="6B0FE8C7"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City of Johannesburg</w:t>
            </w:r>
          </w:p>
        </w:tc>
        <w:tc>
          <w:tcPr>
            <w:tcW w:w="935" w:type="dxa"/>
            <w:noWrap/>
            <w:hideMark/>
          </w:tcPr>
          <w:p w14:paraId="5C61F99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1710</w:t>
            </w:r>
          </w:p>
        </w:tc>
        <w:tc>
          <w:tcPr>
            <w:tcW w:w="936" w:type="dxa"/>
            <w:noWrap/>
            <w:hideMark/>
          </w:tcPr>
          <w:p w14:paraId="35B1649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97.0</w:t>
            </w:r>
          </w:p>
        </w:tc>
        <w:tc>
          <w:tcPr>
            <w:tcW w:w="935" w:type="dxa"/>
            <w:noWrap/>
            <w:hideMark/>
          </w:tcPr>
          <w:p w14:paraId="716C879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96.4</w:t>
            </w:r>
          </w:p>
        </w:tc>
        <w:tc>
          <w:tcPr>
            <w:tcW w:w="936" w:type="dxa"/>
            <w:noWrap/>
            <w:hideMark/>
          </w:tcPr>
          <w:p w14:paraId="6B9A6F1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95.6</w:t>
            </w:r>
          </w:p>
        </w:tc>
        <w:tc>
          <w:tcPr>
            <w:tcW w:w="935" w:type="dxa"/>
            <w:noWrap/>
            <w:hideMark/>
          </w:tcPr>
          <w:p w14:paraId="1EA3B67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95.3</w:t>
            </w:r>
          </w:p>
        </w:tc>
        <w:tc>
          <w:tcPr>
            <w:tcW w:w="936" w:type="dxa"/>
            <w:noWrap/>
            <w:hideMark/>
          </w:tcPr>
          <w:p w14:paraId="099BE49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94.8</w:t>
            </w:r>
          </w:p>
        </w:tc>
        <w:tc>
          <w:tcPr>
            <w:tcW w:w="935" w:type="dxa"/>
            <w:noWrap/>
            <w:hideMark/>
          </w:tcPr>
          <w:p w14:paraId="3C9D949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87.8</w:t>
            </w:r>
          </w:p>
        </w:tc>
        <w:tc>
          <w:tcPr>
            <w:tcW w:w="936" w:type="dxa"/>
            <w:noWrap/>
            <w:hideMark/>
          </w:tcPr>
          <w:p w14:paraId="045ABBA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93.4</w:t>
            </w:r>
          </w:p>
        </w:tc>
      </w:tr>
      <w:tr w:rsidR="00871A4A" w:rsidRPr="00C76DDF" w14:paraId="41C18E70" w14:textId="77777777" w:rsidTr="00611AB5">
        <w:trPr>
          <w:trHeight w:val="285"/>
        </w:trPr>
        <w:tc>
          <w:tcPr>
            <w:tcW w:w="1504" w:type="dxa"/>
            <w:noWrap/>
            <w:hideMark/>
          </w:tcPr>
          <w:p w14:paraId="24912243"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Mangaung</w:t>
            </w:r>
          </w:p>
        </w:tc>
        <w:tc>
          <w:tcPr>
            <w:tcW w:w="935" w:type="dxa"/>
            <w:noWrap/>
            <w:hideMark/>
          </w:tcPr>
          <w:p w14:paraId="6EDC174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187</w:t>
            </w:r>
          </w:p>
        </w:tc>
        <w:tc>
          <w:tcPr>
            <w:tcW w:w="936" w:type="dxa"/>
            <w:noWrap/>
            <w:hideMark/>
          </w:tcPr>
          <w:p w14:paraId="0C765F8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98.9</w:t>
            </w:r>
          </w:p>
        </w:tc>
        <w:tc>
          <w:tcPr>
            <w:tcW w:w="935" w:type="dxa"/>
            <w:noWrap/>
            <w:hideMark/>
          </w:tcPr>
          <w:p w14:paraId="343AA7D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97.9</w:t>
            </w:r>
          </w:p>
        </w:tc>
        <w:tc>
          <w:tcPr>
            <w:tcW w:w="936" w:type="dxa"/>
            <w:noWrap/>
            <w:hideMark/>
          </w:tcPr>
          <w:p w14:paraId="4944A92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97.3</w:t>
            </w:r>
          </w:p>
        </w:tc>
        <w:tc>
          <w:tcPr>
            <w:tcW w:w="935" w:type="dxa"/>
            <w:noWrap/>
            <w:hideMark/>
          </w:tcPr>
          <w:p w14:paraId="6A195DA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98.4</w:t>
            </w:r>
          </w:p>
        </w:tc>
        <w:tc>
          <w:tcPr>
            <w:tcW w:w="936" w:type="dxa"/>
            <w:noWrap/>
            <w:hideMark/>
          </w:tcPr>
          <w:p w14:paraId="6A29F959"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97.9</w:t>
            </w:r>
          </w:p>
        </w:tc>
        <w:tc>
          <w:tcPr>
            <w:tcW w:w="935" w:type="dxa"/>
            <w:noWrap/>
            <w:hideMark/>
          </w:tcPr>
          <w:p w14:paraId="674FC1F1"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87.7</w:t>
            </w:r>
          </w:p>
        </w:tc>
        <w:tc>
          <w:tcPr>
            <w:tcW w:w="936" w:type="dxa"/>
            <w:noWrap/>
            <w:hideMark/>
          </w:tcPr>
          <w:p w14:paraId="79D028F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96.2</w:t>
            </w:r>
          </w:p>
        </w:tc>
      </w:tr>
      <w:tr w:rsidR="00871A4A" w:rsidRPr="00C76DDF" w14:paraId="0D9F35B7" w14:textId="77777777" w:rsidTr="00611AB5">
        <w:trPr>
          <w:trHeight w:val="285"/>
        </w:trPr>
        <w:tc>
          <w:tcPr>
            <w:tcW w:w="1504" w:type="dxa"/>
            <w:noWrap/>
            <w:hideMark/>
          </w:tcPr>
          <w:p w14:paraId="39822366"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Nelson Mandela Bay</w:t>
            </w:r>
          </w:p>
        </w:tc>
        <w:tc>
          <w:tcPr>
            <w:tcW w:w="935" w:type="dxa"/>
            <w:noWrap/>
            <w:hideMark/>
          </w:tcPr>
          <w:p w14:paraId="5094C92F"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326</w:t>
            </w:r>
          </w:p>
        </w:tc>
        <w:tc>
          <w:tcPr>
            <w:tcW w:w="936" w:type="dxa"/>
            <w:noWrap/>
            <w:hideMark/>
          </w:tcPr>
          <w:p w14:paraId="76F6F4B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94.5</w:t>
            </w:r>
          </w:p>
        </w:tc>
        <w:tc>
          <w:tcPr>
            <w:tcW w:w="935" w:type="dxa"/>
            <w:noWrap/>
            <w:hideMark/>
          </w:tcPr>
          <w:p w14:paraId="7B16750E"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93.3</w:t>
            </w:r>
          </w:p>
        </w:tc>
        <w:tc>
          <w:tcPr>
            <w:tcW w:w="936" w:type="dxa"/>
            <w:noWrap/>
            <w:hideMark/>
          </w:tcPr>
          <w:p w14:paraId="27958802"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93.9</w:t>
            </w:r>
          </w:p>
        </w:tc>
        <w:tc>
          <w:tcPr>
            <w:tcW w:w="935" w:type="dxa"/>
            <w:noWrap/>
            <w:hideMark/>
          </w:tcPr>
          <w:p w14:paraId="2E8F7A30"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92.9</w:t>
            </w:r>
          </w:p>
        </w:tc>
        <w:tc>
          <w:tcPr>
            <w:tcW w:w="936" w:type="dxa"/>
            <w:noWrap/>
            <w:hideMark/>
          </w:tcPr>
          <w:p w14:paraId="514F4586"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92.0</w:t>
            </w:r>
          </w:p>
        </w:tc>
        <w:tc>
          <w:tcPr>
            <w:tcW w:w="935" w:type="dxa"/>
            <w:noWrap/>
            <w:hideMark/>
          </w:tcPr>
          <w:p w14:paraId="692B077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86.5</w:t>
            </w:r>
          </w:p>
        </w:tc>
        <w:tc>
          <w:tcPr>
            <w:tcW w:w="936" w:type="dxa"/>
            <w:noWrap/>
            <w:hideMark/>
          </w:tcPr>
          <w:p w14:paraId="32CA154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91.5</w:t>
            </w:r>
          </w:p>
        </w:tc>
      </w:tr>
      <w:tr w:rsidR="00871A4A" w:rsidRPr="00C76DDF" w14:paraId="24F1B72D" w14:textId="77777777" w:rsidTr="00611AB5">
        <w:trPr>
          <w:trHeight w:val="285"/>
        </w:trPr>
        <w:tc>
          <w:tcPr>
            <w:tcW w:w="1504" w:type="dxa"/>
            <w:noWrap/>
            <w:hideMark/>
          </w:tcPr>
          <w:p w14:paraId="2FDC56B1" w14:textId="77777777" w:rsidR="00871A4A" w:rsidRPr="00400A28" w:rsidRDefault="00871A4A" w:rsidP="00611AB5">
            <w:pPr>
              <w:spacing w:after="0"/>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City of Tshwane</w:t>
            </w:r>
          </w:p>
        </w:tc>
        <w:tc>
          <w:tcPr>
            <w:tcW w:w="935" w:type="dxa"/>
            <w:noWrap/>
            <w:hideMark/>
          </w:tcPr>
          <w:p w14:paraId="32F69A65"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eastAsia="Times New Roman" w:hAnsi="Times New Roman" w:cs="Times New Roman"/>
                <w:color w:val="000000"/>
                <w:kern w:val="0"/>
                <w:sz w:val="16"/>
                <w:szCs w:val="16"/>
                <w14:ligatures w14:val="none"/>
              </w:rPr>
              <w:t>621</w:t>
            </w:r>
          </w:p>
        </w:tc>
        <w:tc>
          <w:tcPr>
            <w:tcW w:w="936" w:type="dxa"/>
            <w:noWrap/>
            <w:hideMark/>
          </w:tcPr>
          <w:p w14:paraId="398DE338"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98.9</w:t>
            </w:r>
          </w:p>
        </w:tc>
        <w:tc>
          <w:tcPr>
            <w:tcW w:w="935" w:type="dxa"/>
            <w:noWrap/>
            <w:hideMark/>
          </w:tcPr>
          <w:p w14:paraId="13529C9C"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96.3</w:t>
            </w:r>
          </w:p>
        </w:tc>
        <w:tc>
          <w:tcPr>
            <w:tcW w:w="936" w:type="dxa"/>
            <w:noWrap/>
            <w:hideMark/>
          </w:tcPr>
          <w:p w14:paraId="634EC82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96.5</w:t>
            </w:r>
          </w:p>
        </w:tc>
        <w:tc>
          <w:tcPr>
            <w:tcW w:w="935" w:type="dxa"/>
            <w:noWrap/>
            <w:hideMark/>
          </w:tcPr>
          <w:p w14:paraId="6061D5A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95.3</w:t>
            </w:r>
          </w:p>
        </w:tc>
        <w:tc>
          <w:tcPr>
            <w:tcW w:w="936" w:type="dxa"/>
            <w:noWrap/>
            <w:hideMark/>
          </w:tcPr>
          <w:p w14:paraId="244DBB03"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95.8</w:t>
            </w:r>
          </w:p>
        </w:tc>
        <w:tc>
          <w:tcPr>
            <w:tcW w:w="935" w:type="dxa"/>
            <w:noWrap/>
            <w:hideMark/>
          </w:tcPr>
          <w:p w14:paraId="550C320A"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86.5</w:t>
            </w:r>
          </w:p>
        </w:tc>
        <w:tc>
          <w:tcPr>
            <w:tcW w:w="936" w:type="dxa"/>
            <w:noWrap/>
            <w:hideMark/>
          </w:tcPr>
          <w:p w14:paraId="4FE87C34" w14:textId="77777777" w:rsidR="00871A4A" w:rsidRPr="00400A28" w:rsidRDefault="00871A4A" w:rsidP="00611AB5">
            <w:pPr>
              <w:spacing w:after="0"/>
              <w:jc w:val="right"/>
              <w:rPr>
                <w:rFonts w:ascii="Times New Roman" w:eastAsia="Times New Roman" w:hAnsi="Times New Roman" w:cs="Times New Roman"/>
                <w:color w:val="000000"/>
                <w:kern w:val="0"/>
                <w:sz w:val="16"/>
                <w:szCs w:val="16"/>
                <w14:ligatures w14:val="none"/>
              </w:rPr>
            </w:pPr>
            <w:r w:rsidRPr="00400A28">
              <w:rPr>
                <w:rFonts w:ascii="Times New Roman" w:hAnsi="Times New Roman" w:cs="Times New Roman"/>
                <w:sz w:val="16"/>
                <w:szCs w:val="16"/>
              </w:rPr>
              <w:t>94.5</w:t>
            </w:r>
          </w:p>
        </w:tc>
      </w:tr>
    </w:tbl>
    <w:p w14:paraId="069C9BDB" w14:textId="77777777" w:rsidR="009263E7" w:rsidRDefault="009263E7" w:rsidP="009263E7">
      <w:pPr>
        <w:rPr>
          <w:rFonts w:cs="Arial"/>
        </w:rPr>
      </w:pPr>
    </w:p>
    <w:p w14:paraId="59BD569C" w14:textId="77777777" w:rsidR="00871A4A" w:rsidRDefault="00871A4A" w:rsidP="00871A4A">
      <w:pPr>
        <w:rPr>
          <w:rFonts w:cs="Arial"/>
        </w:rPr>
      </w:pPr>
      <w:r>
        <w:rPr>
          <w:rFonts w:cs="Arial"/>
          <w:noProof/>
        </w:rPr>
        <w:lastRenderedPageBreak/>
        <w:drawing>
          <wp:inline distT="0" distB="0" distL="0" distR="0" wp14:anchorId="4139DDAF" wp14:editId="63FA513F">
            <wp:extent cx="5715000" cy="7501255"/>
            <wp:effectExtent l="0" t="0" r="0" b="4445"/>
            <wp:docPr id="1127715535" name="Picture 1127715535" descr="A collage of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15535" name="Picture 1127715535" descr="A collage of graphs and char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7501255"/>
                    </a:xfrm>
                    <a:prstGeom prst="rect">
                      <a:avLst/>
                    </a:prstGeom>
                    <a:noFill/>
                    <a:ln>
                      <a:noFill/>
                    </a:ln>
                  </pic:spPr>
                </pic:pic>
              </a:graphicData>
            </a:graphic>
          </wp:inline>
        </w:drawing>
      </w:r>
    </w:p>
    <w:p w14:paraId="4FB08061" w14:textId="77777777" w:rsidR="00871A4A" w:rsidRPr="00E52AC6" w:rsidRDefault="00871A4A" w:rsidP="00871A4A">
      <w:pPr>
        <w:rPr>
          <w:rFonts w:cs="Arial"/>
        </w:rPr>
      </w:pPr>
      <w:bookmarkStart w:id="2" w:name="_Hlk140659073"/>
      <w:r w:rsidRPr="00E52AC6">
        <w:rPr>
          <w:rFonts w:cs="Arial"/>
        </w:rPr>
        <w:t xml:space="preserve">Figure r1. Histogram and example map for the parameter </w:t>
      </w:r>
      <w:r w:rsidRPr="00E52AC6">
        <w:rPr>
          <w:rFonts w:cs="Arial"/>
          <w:lang w:val="el-GR"/>
        </w:rPr>
        <w:t>π</w:t>
      </w:r>
      <w:proofErr w:type="spellStart"/>
      <w:r w:rsidRPr="00E52AC6">
        <w:rPr>
          <w:rFonts w:cs="Arial" w:hint="eastAsia"/>
        </w:rPr>
        <w:t>i</w:t>
      </w:r>
      <w:r w:rsidRPr="00E52AC6">
        <w:rPr>
          <w:rFonts w:cs="Arial"/>
        </w:rPr>
        <w:t>j</w:t>
      </w:r>
      <w:proofErr w:type="spellEnd"/>
      <w:r w:rsidRPr="00E52AC6">
        <w:rPr>
          <w:rFonts w:cs="Arial"/>
        </w:rPr>
        <w:t>. (</w:t>
      </w:r>
      <w:proofErr w:type="gramStart"/>
      <w:r w:rsidRPr="00E52AC6">
        <w:rPr>
          <w:rFonts w:cs="Arial"/>
        </w:rPr>
        <w:t>for</w:t>
      </w:r>
      <w:proofErr w:type="gramEnd"/>
      <w:r w:rsidRPr="00E52AC6">
        <w:rPr>
          <w:rFonts w:cs="Arial"/>
        </w:rPr>
        <w:t xml:space="preserve"> 4 places). </w:t>
      </w:r>
    </w:p>
    <w:bookmarkEnd w:id="2"/>
    <w:p w14:paraId="65470A26" w14:textId="77777777" w:rsidR="00871A4A" w:rsidRDefault="00871A4A" w:rsidP="009263E7">
      <w:pPr>
        <w:rPr>
          <w:rFonts w:cs="Arial"/>
        </w:rPr>
      </w:pPr>
    </w:p>
    <w:p w14:paraId="24166648" w14:textId="77777777" w:rsidR="00871A4A" w:rsidRDefault="00871A4A" w:rsidP="009263E7">
      <w:pPr>
        <w:rPr>
          <w:rFonts w:cs="Arial"/>
        </w:rPr>
      </w:pPr>
    </w:p>
    <w:p w14:paraId="6956098E" w14:textId="77777777" w:rsidR="00871A4A" w:rsidRDefault="00871A4A" w:rsidP="009263E7">
      <w:pPr>
        <w:rPr>
          <w:rFonts w:cs="Arial"/>
        </w:rPr>
      </w:pPr>
    </w:p>
    <w:p w14:paraId="74C4012C" w14:textId="77777777" w:rsidR="00871A4A" w:rsidRDefault="00871A4A" w:rsidP="00871A4A">
      <w:pPr>
        <w:rPr>
          <w:rFonts w:cs="Arial"/>
        </w:rPr>
      </w:pPr>
      <w:r>
        <w:rPr>
          <w:rFonts w:cs="Arial"/>
        </w:rPr>
        <w:lastRenderedPageBreak/>
        <w:t>Table r2. Top 20 population grid location used in the present study. (TODO: Cumulative population coverage).</w:t>
      </w:r>
    </w:p>
    <w:tbl>
      <w:tblPr>
        <w:tblStyle w:val="TableGrid"/>
        <w:tblW w:w="8861" w:type="dxa"/>
        <w:tblLayout w:type="fixed"/>
        <w:tblLook w:val="04A0" w:firstRow="1" w:lastRow="0" w:firstColumn="1" w:lastColumn="0" w:noHBand="0" w:noVBand="1"/>
      </w:tblPr>
      <w:tblGrid>
        <w:gridCol w:w="1129"/>
        <w:gridCol w:w="993"/>
        <w:gridCol w:w="2195"/>
        <w:gridCol w:w="1514"/>
        <w:gridCol w:w="1515"/>
        <w:gridCol w:w="1515"/>
      </w:tblGrid>
      <w:tr w:rsidR="00871A4A" w:rsidRPr="002469F4" w14:paraId="08164582" w14:textId="77777777" w:rsidTr="00611AB5">
        <w:trPr>
          <w:trHeight w:val="288"/>
        </w:trPr>
        <w:tc>
          <w:tcPr>
            <w:tcW w:w="1129" w:type="dxa"/>
            <w:noWrap/>
            <w:hideMark/>
          </w:tcPr>
          <w:p w14:paraId="1E6DE83A"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Longitude</w:t>
            </w:r>
          </w:p>
        </w:tc>
        <w:tc>
          <w:tcPr>
            <w:tcW w:w="993" w:type="dxa"/>
            <w:noWrap/>
            <w:hideMark/>
          </w:tcPr>
          <w:p w14:paraId="7972BAA1"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Latitude</w:t>
            </w:r>
          </w:p>
        </w:tc>
        <w:tc>
          <w:tcPr>
            <w:tcW w:w="2195" w:type="dxa"/>
            <w:noWrap/>
            <w:hideMark/>
          </w:tcPr>
          <w:p w14:paraId="416EB038"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District</w:t>
            </w:r>
          </w:p>
        </w:tc>
        <w:tc>
          <w:tcPr>
            <w:tcW w:w="1514" w:type="dxa"/>
            <w:noWrap/>
            <w:hideMark/>
          </w:tcPr>
          <w:p w14:paraId="4E6B2664"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Whole population</w:t>
            </w:r>
          </w:p>
        </w:tc>
        <w:tc>
          <w:tcPr>
            <w:tcW w:w="1515" w:type="dxa"/>
            <w:noWrap/>
            <w:hideMark/>
          </w:tcPr>
          <w:p w14:paraId="7FACA031"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EVP</w:t>
            </w:r>
          </w:p>
        </w:tc>
        <w:tc>
          <w:tcPr>
            <w:tcW w:w="1515" w:type="dxa"/>
            <w:noWrap/>
            <w:hideMark/>
          </w:tcPr>
          <w:p w14:paraId="1C8A7E26"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Unimmunized population</w:t>
            </w:r>
          </w:p>
        </w:tc>
      </w:tr>
      <w:tr w:rsidR="00871A4A" w:rsidRPr="002469F4" w14:paraId="268B7467" w14:textId="77777777" w:rsidTr="00611AB5">
        <w:trPr>
          <w:trHeight w:val="288"/>
        </w:trPr>
        <w:tc>
          <w:tcPr>
            <w:tcW w:w="1129" w:type="dxa"/>
            <w:noWrap/>
            <w:hideMark/>
          </w:tcPr>
          <w:p w14:paraId="59754D90"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27.77</w:t>
            </w:r>
          </w:p>
        </w:tc>
        <w:tc>
          <w:tcPr>
            <w:tcW w:w="993" w:type="dxa"/>
            <w:noWrap/>
            <w:hideMark/>
          </w:tcPr>
          <w:p w14:paraId="042D762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-26.15</w:t>
            </w:r>
          </w:p>
        </w:tc>
        <w:tc>
          <w:tcPr>
            <w:tcW w:w="2195" w:type="dxa"/>
            <w:noWrap/>
            <w:hideMark/>
          </w:tcPr>
          <w:p w14:paraId="5F19FAF9"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West Rand</w:t>
            </w:r>
          </w:p>
        </w:tc>
        <w:tc>
          <w:tcPr>
            <w:tcW w:w="1514" w:type="dxa"/>
            <w:noWrap/>
            <w:hideMark/>
          </w:tcPr>
          <w:p w14:paraId="02BE0FA2"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88395</w:t>
            </w:r>
          </w:p>
        </w:tc>
        <w:tc>
          <w:tcPr>
            <w:tcW w:w="1515" w:type="dxa"/>
            <w:noWrap/>
            <w:hideMark/>
          </w:tcPr>
          <w:p w14:paraId="506A5FEA"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94.9</w:t>
            </w:r>
          </w:p>
        </w:tc>
        <w:tc>
          <w:tcPr>
            <w:tcW w:w="1515" w:type="dxa"/>
            <w:noWrap/>
            <w:hideMark/>
          </w:tcPr>
          <w:p w14:paraId="1BEE7857"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4508</w:t>
            </w:r>
          </w:p>
        </w:tc>
      </w:tr>
      <w:tr w:rsidR="00871A4A" w:rsidRPr="002469F4" w14:paraId="67FE66E0" w14:textId="77777777" w:rsidTr="00611AB5">
        <w:trPr>
          <w:trHeight w:val="288"/>
        </w:trPr>
        <w:tc>
          <w:tcPr>
            <w:tcW w:w="1129" w:type="dxa"/>
            <w:noWrap/>
            <w:hideMark/>
          </w:tcPr>
          <w:p w14:paraId="4EFD623E"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18.57</w:t>
            </w:r>
          </w:p>
        </w:tc>
        <w:tc>
          <w:tcPr>
            <w:tcW w:w="993" w:type="dxa"/>
            <w:noWrap/>
            <w:hideMark/>
          </w:tcPr>
          <w:p w14:paraId="69AEC1A8"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-33.82</w:t>
            </w:r>
          </w:p>
        </w:tc>
        <w:tc>
          <w:tcPr>
            <w:tcW w:w="2195" w:type="dxa"/>
            <w:noWrap/>
            <w:hideMark/>
          </w:tcPr>
          <w:p w14:paraId="704841C4"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Cape Town</w:t>
            </w:r>
          </w:p>
        </w:tc>
        <w:tc>
          <w:tcPr>
            <w:tcW w:w="1514" w:type="dxa"/>
            <w:noWrap/>
            <w:hideMark/>
          </w:tcPr>
          <w:p w14:paraId="1F0FE016"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66488</w:t>
            </w:r>
          </w:p>
        </w:tc>
        <w:tc>
          <w:tcPr>
            <w:tcW w:w="1515" w:type="dxa"/>
            <w:noWrap/>
            <w:hideMark/>
          </w:tcPr>
          <w:p w14:paraId="3F14646A"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94.7</w:t>
            </w:r>
          </w:p>
        </w:tc>
        <w:tc>
          <w:tcPr>
            <w:tcW w:w="1515" w:type="dxa"/>
            <w:noWrap/>
            <w:hideMark/>
          </w:tcPr>
          <w:p w14:paraId="0C5D07BC"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3516</w:t>
            </w:r>
          </w:p>
        </w:tc>
      </w:tr>
      <w:tr w:rsidR="00871A4A" w:rsidRPr="002469F4" w14:paraId="3E92E9A6" w14:textId="77777777" w:rsidTr="00611AB5">
        <w:trPr>
          <w:trHeight w:val="288"/>
        </w:trPr>
        <w:tc>
          <w:tcPr>
            <w:tcW w:w="1129" w:type="dxa"/>
            <w:noWrap/>
            <w:hideMark/>
          </w:tcPr>
          <w:p w14:paraId="25BD865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30.83</w:t>
            </w:r>
          </w:p>
        </w:tc>
        <w:tc>
          <w:tcPr>
            <w:tcW w:w="993" w:type="dxa"/>
            <w:noWrap/>
            <w:hideMark/>
          </w:tcPr>
          <w:p w14:paraId="72D70E0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-29.79</w:t>
            </w:r>
          </w:p>
        </w:tc>
        <w:tc>
          <w:tcPr>
            <w:tcW w:w="2195" w:type="dxa"/>
            <w:noWrap/>
            <w:hideMark/>
          </w:tcPr>
          <w:p w14:paraId="3F41B6ED"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eThekwini</w:t>
            </w:r>
          </w:p>
        </w:tc>
        <w:tc>
          <w:tcPr>
            <w:tcW w:w="1514" w:type="dxa"/>
            <w:noWrap/>
            <w:hideMark/>
          </w:tcPr>
          <w:p w14:paraId="57136528"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55556</w:t>
            </w:r>
          </w:p>
        </w:tc>
        <w:tc>
          <w:tcPr>
            <w:tcW w:w="1515" w:type="dxa"/>
            <w:noWrap/>
            <w:hideMark/>
          </w:tcPr>
          <w:p w14:paraId="1E1C9F2D"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90.3</w:t>
            </w:r>
          </w:p>
        </w:tc>
        <w:tc>
          <w:tcPr>
            <w:tcW w:w="1515" w:type="dxa"/>
            <w:noWrap/>
            <w:hideMark/>
          </w:tcPr>
          <w:p w14:paraId="4B134D8D"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5408</w:t>
            </w:r>
          </w:p>
        </w:tc>
      </w:tr>
      <w:tr w:rsidR="00871A4A" w:rsidRPr="002469F4" w14:paraId="1D5EF881" w14:textId="77777777" w:rsidTr="00611AB5">
        <w:trPr>
          <w:trHeight w:val="288"/>
        </w:trPr>
        <w:tc>
          <w:tcPr>
            <w:tcW w:w="1129" w:type="dxa"/>
            <w:noWrap/>
            <w:hideMark/>
          </w:tcPr>
          <w:p w14:paraId="251A4D76"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28.15</w:t>
            </w:r>
          </w:p>
        </w:tc>
        <w:tc>
          <w:tcPr>
            <w:tcW w:w="993" w:type="dxa"/>
            <w:noWrap/>
            <w:hideMark/>
          </w:tcPr>
          <w:p w14:paraId="7D1A7EA1"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-25.96</w:t>
            </w:r>
          </w:p>
        </w:tc>
        <w:tc>
          <w:tcPr>
            <w:tcW w:w="2195" w:type="dxa"/>
            <w:noWrap/>
            <w:hideMark/>
          </w:tcPr>
          <w:p w14:paraId="7C78F3BA"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Johannesburg</w:t>
            </w:r>
          </w:p>
        </w:tc>
        <w:tc>
          <w:tcPr>
            <w:tcW w:w="1514" w:type="dxa"/>
            <w:noWrap/>
            <w:hideMark/>
          </w:tcPr>
          <w:p w14:paraId="472B0F8B"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51209</w:t>
            </w:r>
          </w:p>
        </w:tc>
        <w:tc>
          <w:tcPr>
            <w:tcW w:w="1515" w:type="dxa"/>
            <w:noWrap/>
            <w:hideMark/>
          </w:tcPr>
          <w:p w14:paraId="5A0033C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93.4</w:t>
            </w:r>
          </w:p>
        </w:tc>
        <w:tc>
          <w:tcPr>
            <w:tcW w:w="1515" w:type="dxa"/>
            <w:noWrap/>
            <w:hideMark/>
          </w:tcPr>
          <w:p w14:paraId="54CED219"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3369</w:t>
            </w:r>
          </w:p>
        </w:tc>
      </w:tr>
      <w:tr w:rsidR="00871A4A" w:rsidRPr="002469F4" w14:paraId="3E62289F" w14:textId="77777777" w:rsidTr="00611AB5">
        <w:trPr>
          <w:trHeight w:val="288"/>
        </w:trPr>
        <w:tc>
          <w:tcPr>
            <w:tcW w:w="1129" w:type="dxa"/>
            <w:noWrap/>
            <w:hideMark/>
          </w:tcPr>
          <w:p w14:paraId="5F702429"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27.96</w:t>
            </w:r>
          </w:p>
        </w:tc>
        <w:tc>
          <w:tcPr>
            <w:tcW w:w="993" w:type="dxa"/>
            <w:noWrap/>
            <w:hideMark/>
          </w:tcPr>
          <w:p w14:paraId="6C2814AE"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-26.15</w:t>
            </w:r>
          </w:p>
        </w:tc>
        <w:tc>
          <w:tcPr>
            <w:tcW w:w="2195" w:type="dxa"/>
            <w:noWrap/>
            <w:hideMark/>
          </w:tcPr>
          <w:p w14:paraId="58AE449B"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Johannesburg</w:t>
            </w:r>
          </w:p>
        </w:tc>
        <w:tc>
          <w:tcPr>
            <w:tcW w:w="1514" w:type="dxa"/>
            <w:noWrap/>
            <w:hideMark/>
          </w:tcPr>
          <w:p w14:paraId="308ACFA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48254</w:t>
            </w:r>
          </w:p>
        </w:tc>
        <w:tc>
          <w:tcPr>
            <w:tcW w:w="1515" w:type="dxa"/>
            <w:noWrap/>
            <w:hideMark/>
          </w:tcPr>
          <w:p w14:paraId="584C9E8B"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93.4</w:t>
            </w:r>
          </w:p>
        </w:tc>
        <w:tc>
          <w:tcPr>
            <w:tcW w:w="1515" w:type="dxa"/>
            <w:noWrap/>
            <w:hideMark/>
          </w:tcPr>
          <w:p w14:paraId="0E6B1DC8"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3175</w:t>
            </w:r>
          </w:p>
        </w:tc>
      </w:tr>
      <w:tr w:rsidR="00871A4A" w:rsidRPr="002469F4" w14:paraId="522A3909" w14:textId="77777777" w:rsidTr="00611AB5">
        <w:trPr>
          <w:trHeight w:val="288"/>
        </w:trPr>
        <w:tc>
          <w:tcPr>
            <w:tcW w:w="1129" w:type="dxa"/>
            <w:noWrap/>
            <w:hideMark/>
          </w:tcPr>
          <w:p w14:paraId="56BD209F"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30.83</w:t>
            </w:r>
          </w:p>
        </w:tc>
        <w:tc>
          <w:tcPr>
            <w:tcW w:w="993" w:type="dxa"/>
            <w:noWrap/>
            <w:hideMark/>
          </w:tcPr>
          <w:p w14:paraId="30994AD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-29.60</w:t>
            </w:r>
          </w:p>
        </w:tc>
        <w:tc>
          <w:tcPr>
            <w:tcW w:w="2195" w:type="dxa"/>
            <w:noWrap/>
            <w:hideMark/>
          </w:tcPr>
          <w:p w14:paraId="03D88368"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iLembe</w:t>
            </w:r>
          </w:p>
        </w:tc>
        <w:tc>
          <w:tcPr>
            <w:tcW w:w="1514" w:type="dxa"/>
            <w:noWrap/>
            <w:hideMark/>
          </w:tcPr>
          <w:p w14:paraId="2435DED6"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46696</w:t>
            </w:r>
          </w:p>
        </w:tc>
        <w:tc>
          <w:tcPr>
            <w:tcW w:w="1515" w:type="dxa"/>
            <w:noWrap/>
            <w:hideMark/>
          </w:tcPr>
          <w:p w14:paraId="41B2781B"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75.4</w:t>
            </w:r>
          </w:p>
        </w:tc>
        <w:tc>
          <w:tcPr>
            <w:tcW w:w="1515" w:type="dxa"/>
            <w:noWrap/>
            <w:hideMark/>
          </w:tcPr>
          <w:p w14:paraId="76B67EC5"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11483</w:t>
            </w:r>
          </w:p>
        </w:tc>
      </w:tr>
      <w:tr w:rsidR="00871A4A" w:rsidRPr="002469F4" w14:paraId="421010F2" w14:textId="77777777" w:rsidTr="00611AB5">
        <w:trPr>
          <w:trHeight w:val="288"/>
        </w:trPr>
        <w:tc>
          <w:tcPr>
            <w:tcW w:w="1129" w:type="dxa"/>
            <w:noWrap/>
            <w:hideMark/>
          </w:tcPr>
          <w:p w14:paraId="38DAF6A5"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18.57</w:t>
            </w:r>
          </w:p>
        </w:tc>
        <w:tc>
          <w:tcPr>
            <w:tcW w:w="993" w:type="dxa"/>
            <w:noWrap/>
            <w:hideMark/>
          </w:tcPr>
          <w:p w14:paraId="4334F2C1"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-34.01</w:t>
            </w:r>
          </w:p>
        </w:tc>
        <w:tc>
          <w:tcPr>
            <w:tcW w:w="2195" w:type="dxa"/>
            <w:noWrap/>
            <w:hideMark/>
          </w:tcPr>
          <w:p w14:paraId="6151B5A5"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Cape Town</w:t>
            </w:r>
          </w:p>
        </w:tc>
        <w:tc>
          <w:tcPr>
            <w:tcW w:w="1514" w:type="dxa"/>
            <w:noWrap/>
            <w:hideMark/>
          </w:tcPr>
          <w:p w14:paraId="16B26B7D"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40666</w:t>
            </w:r>
          </w:p>
        </w:tc>
        <w:tc>
          <w:tcPr>
            <w:tcW w:w="1515" w:type="dxa"/>
            <w:noWrap/>
            <w:hideMark/>
          </w:tcPr>
          <w:p w14:paraId="55D2472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94.7</w:t>
            </w:r>
          </w:p>
        </w:tc>
        <w:tc>
          <w:tcPr>
            <w:tcW w:w="1515" w:type="dxa"/>
            <w:noWrap/>
            <w:hideMark/>
          </w:tcPr>
          <w:p w14:paraId="7F001AC6"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2151</w:t>
            </w:r>
          </w:p>
        </w:tc>
      </w:tr>
      <w:tr w:rsidR="00871A4A" w:rsidRPr="002469F4" w14:paraId="326B00D3" w14:textId="77777777" w:rsidTr="00611AB5">
        <w:trPr>
          <w:trHeight w:val="288"/>
        </w:trPr>
        <w:tc>
          <w:tcPr>
            <w:tcW w:w="1129" w:type="dxa"/>
            <w:noWrap/>
            <w:hideMark/>
          </w:tcPr>
          <w:p w14:paraId="7D66E6DB"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18.37</w:t>
            </w:r>
          </w:p>
        </w:tc>
        <w:tc>
          <w:tcPr>
            <w:tcW w:w="993" w:type="dxa"/>
            <w:noWrap/>
            <w:hideMark/>
          </w:tcPr>
          <w:p w14:paraId="6FB362AE"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-33.82</w:t>
            </w:r>
          </w:p>
        </w:tc>
        <w:tc>
          <w:tcPr>
            <w:tcW w:w="2195" w:type="dxa"/>
            <w:noWrap/>
            <w:hideMark/>
          </w:tcPr>
          <w:p w14:paraId="4FDDA89E"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Cape Town</w:t>
            </w:r>
          </w:p>
        </w:tc>
        <w:tc>
          <w:tcPr>
            <w:tcW w:w="1514" w:type="dxa"/>
            <w:noWrap/>
            <w:hideMark/>
          </w:tcPr>
          <w:p w14:paraId="059A9589"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40057</w:t>
            </w:r>
          </w:p>
        </w:tc>
        <w:tc>
          <w:tcPr>
            <w:tcW w:w="1515" w:type="dxa"/>
            <w:noWrap/>
            <w:hideMark/>
          </w:tcPr>
          <w:p w14:paraId="16675DF9"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94.7</w:t>
            </w:r>
          </w:p>
        </w:tc>
        <w:tc>
          <w:tcPr>
            <w:tcW w:w="1515" w:type="dxa"/>
            <w:noWrap/>
            <w:hideMark/>
          </w:tcPr>
          <w:p w14:paraId="168CCB96"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2118</w:t>
            </w:r>
          </w:p>
        </w:tc>
      </w:tr>
      <w:tr w:rsidR="00871A4A" w:rsidRPr="002469F4" w14:paraId="6310265F" w14:textId="77777777" w:rsidTr="00611AB5">
        <w:trPr>
          <w:trHeight w:val="288"/>
        </w:trPr>
        <w:tc>
          <w:tcPr>
            <w:tcW w:w="1129" w:type="dxa"/>
            <w:noWrap/>
            <w:hideMark/>
          </w:tcPr>
          <w:p w14:paraId="4E0B757E"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27.96</w:t>
            </w:r>
          </w:p>
        </w:tc>
        <w:tc>
          <w:tcPr>
            <w:tcW w:w="993" w:type="dxa"/>
            <w:noWrap/>
            <w:hideMark/>
          </w:tcPr>
          <w:p w14:paraId="28A7509F"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-25.96</w:t>
            </w:r>
          </w:p>
        </w:tc>
        <w:tc>
          <w:tcPr>
            <w:tcW w:w="2195" w:type="dxa"/>
            <w:noWrap/>
            <w:hideMark/>
          </w:tcPr>
          <w:p w14:paraId="35CCA22E"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Johannesburg</w:t>
            </w:r>
          </w:p>
        </w:tc>
        <w:tc>
          <w:tcPr>
            <w:tcW w:w="1514" w:type="dxa"/>
            <w:noWrap/>
            <w:hideMark/>
          </w:tcPr>
          <w:p w14:paraId="06767DF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37234</w:t>
            </w:r>
          </w:p>
        </w:tc>
        <w:tc>
          <w:tcPr>
            <w:tcW w:w="1515" w:type="dxa"/>
            <w:noWrap/>
            <w:hideMark/>
          </w:tcPr>
          <w:p w14:paraId="0ACAB8CF"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93.4</w:t>
            </w:r>
          </w:p>
        </w:tc>
        <w:tc>
          <w:tcPr>
            <w:tcW w:w="1515" w:type="dxa"/>
            <w:noWrap/>
            <w:hideMark/>
          </w:tcPr>
          <w:p w14:paraId="1E209566"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2450</w:t>
            </w:r>
          </w:p>
        </w:tc>
      </w:tr>
      <w:tr w:rsidR="00871A4A" w:rsidRPr="002469F4" w14:paraId="1F3A1DDC" w14:textId="77777777" w:rsidTr="00611AB5">
        <w:trPr>
          <w:trHeight w:val="288"/>
        </w:trPr>
        <w:tc>
          <w:tcPr>
            <w:tcW w:w="1129" w:type="dxa"/>
            <w:noWrap/>
            <w:hideMark/>
          </w:tcPr>
          <w:p w14:paraId="7D9CECD0"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27.96</w:t>
            </w:r>
          </w:p>
        </w:tc>
        <w:tc>
          <w:tcPr>
            <w:tcW w:w="993" w:type="dxa"/>
            <w:noWrap/>
            <w:hideMark/>
          </w:tcPr>
          <w:p w14:paraId="0835F3C2"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-25.39</w:t>
            </w:r>
          </w:p>
        </w:tc>
        <w:tc>
          <w:tcPr>
            <w:tcW w:w="2195" w:type="dxa"/>
            <w:noWrap/>
            <w:hideMark/>
          </w:tcPr>
          <w:p w14:paraId="18D50743"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Tshwane</w:t>
            </w:r>
          </w:p>
        </w:tc>
        <w:tc>
          <w:tcPr>
            <w:tcW w:w="1514" w:type="dxa"/>
            <w:noWrap/>
            <w:hideMark/>
          </w:tcPr>
          <w:p w14:paraId="3F84482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35821</w:t>
            </w:r>
          </w:p>
        </w:tc>
        <w:tc>
          <w:tcPr>
            <w:tcW w:w="1515" w:type="dxa"/>
            <w:noWrap/>
            <w:hideMark/>
          </w:tcPr>
          <w:p w14:paraId="50D06CC3"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94.5</w:t>
            </w:r>
          </w:p>
        </w:tc>
        <w:tc>
          <w:tcPr>
            <w:tcW w:w="1515" w:type="dxa"/>
            <w:noWrap/>
            <w:hideMark/>
          </w:tcPr>
          <w:p w14:paraId="66E94CF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1983</w:t>
            </w:r>
          </w:p>
        </w:tc>
      </w:tr>
      <w:tr w:rsidR="00871A4A" w:rsidRPr="002469F4" w14:paraId="3D4D6A81" w14:textId="77777777" w:rsidTr="00611AB5">
        <w:trPr>
          <w:trHeight w:val="288"/>
        </w:trPr>
        <w:tc>
          <w:tcPr>
            <w:tcW w:w="1129" w:type="dxa"/>
            <w:noWrap/>
            <w:hideMark/>
          </w:tcPr>
          <w:p w14:paraId="13984602"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28.15</w:t>
            </w:r>
          </w:p>
        </w:tc>
        <w:tc>
          <w:tcPr>
            <w:tcW w:w="993" w:type="dxa"/>
            <w:noWrap/>
            <w:hideMark/>
          </w:tcPr>
          <w:p w14:paraId="53C28056"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-26.15</w:t>
            </w:r>
          </w:p>
        </w:tc>
        <w:tc>
          <w:tcPr>
            <w:tcW w:w="2195" w:type="dxa"/>
            <w:noWrap/>
            <w:hideMark/>
          </w:tcPr>
          <w:p w14:paraId="67C23343"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Ekurhuleni</w:t>
            </w:r>
          </w:p>
        </w:tc>
        <w:tc>
          <w:tcPr>
            <w:tcW w:w="1514" w:type="dxa"/>
            <w:noWrap/>
            <w:hideMark/>
          </w:tcPr>
          <w:p w14:paraId="2035913F"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35621</w:t>
            </w:r>
          </w:p>
        </w:tc>
        <w:tc>
          <w:tcPr>
            <w:tcW w:w="1515" w:type="dxa"/>
            <w:noWrap/>
            <w:hideMark/>
          </w:tcPr>
          <w:p w14:paraId="4211D3AF"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94.1</w:t>
            </w:r>
          </w:p>
        </w:tc>
        <w:tc>
          <w:tcPr>
            <w:tcW w:w="1515" w:type="dxa"/>
            <w:noWrap/>
            <w:hideMark/>
          </w:tcPr>
          <w:p w14:paraId="40F2CA73"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2110</w:t>
            </w:r>
          </w:p>
        </w:tc>
      </w:tr>
      <w:tr w:rsidR="00871A4A" w:rsidRPr="002469F4" w14:paraId="167D89FA" w14:textId="77777777" w:rsidTr="00611AB5">
        <w:trPr>
          <w:trHeight w:val="288"/>
        </w:trPr>
        <w:tc>
          <w:tcPr>
            <w:tcW w:w="1129" w:type="dxa"/>
            <w:noWrap/>
            <w:hideMark/>
          </w:tcPr>
          <w:p w14:paraId="5DFBB0B3"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25.47</w:t>
            </w:r>
          </w:p>
        </w:tc>
        <w:tc>
          <w:tcPr>
            <w:tcW w:w="993" w:type="dxa"/>
            <w:noWrap/>
            <w:hideMark/>
          </w:tcPr>
          <w:p w14:paraId="1BB6BB11"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-33.82</w:t>
            </w:r>
          </w:p>
        </w:tc>
        <w:tc>
          <w:tcPr>
            <w:tcW w:w="2195" w:type="dxa"/>
            <w:noWrap/>
            <w:hideMark/>
          </w:tcPr>
          <w:p w14:paraId="4C332E34"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Nelson Mandela Bay</w:t>
            </w:r>
          </w:p>
        </w:tc>
        <w:tc>
          <w:tcPr>
            <w:tcW w:w="1514" w:type="dxa"/>
            <w:noWrap/>
            <w:hideMark/>
          </w:tcPr>
          <w:p w14:paraId="62804F1D"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34878</w:t>
            </w:r>
          </w:p>
        </w:tc>
        <w:tc>
          <w:tcPr>
            <w:tcW w:w="1515" w:type="dxa"/>
            <w:noWrap/>
            <w:hideMark/>
          </w:tcPr>
          <w:p w14:paraId="6F67FDA6"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91.5</w:t>
            </w:r>
          </w:p>
        </w:tc>
        <w:tc>
          <w:tcPr>
            <w:tcW w:w="1515" w:type="dxa"/>
            <w:noWrap/>
            <w:hideMark/>
          </w:tcPr>
          <w:p w14:paraId="037ABBA6"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2962</w:t>
            </w:r>
          </w:p>
        </w:tc>
      </w:tr>
      <w:tr w:rsidR="00871A4A" w:rsidRPr="002469F4" w14:paraId="7F7E382B" w14:textId="77777777" w:rsidTr="00611AB5">
        <w:trPr>
          <w:trHeight w:val="288"/>
        </w:trPr>
        <w:tc>
          <w:tcPr>
            <w:tcW w:w="1129" w:type="dxa"/>
            <w:noWrap/>
            <w:hideMark/>
          </w:tcPr>
          <w:p w14:paraId="6922F7E9"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27.77</w:t>
            </w:r>
          </w:p>
        </w:tc>
        <w:tc>
          <w:tcPr>
            <w:tcW w:w="993" w:type="dxa"/>
            <w:noWrap/>
            <w:hideMark/>
          </w:tcPr>
          <w:p w14:paraId="7D8D9968"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-26.34</w:t>
            </w:r>
          </w:p>
        </w:tc>
        <w:tc>
          <w:tcPr>
            <w:tcW w:w="2195" w:type="dxa"/>
            <w:noWrap/>
            <w:hideMark/>
          </w:tcPr>
          <w:p w14:paraId="3C431CF9"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West Rand</w:t>
            </w:r>
          </w:p>
        </w:tc>
        <w:tc>
          <w:tcPr>
            <w:tcW w:w="1514" w:type="dxa"/>
            <w:noWrap/>
            <w:hideMark/>
          </w:tcPr>
          <w:p w14:paraId="75BB4F66"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27991</w:t>
            </w:r>
          </w:p>
        </w:tc>
        <w:tc>
          <w:tcPr>
            <w:tcW w:w="1515" w:type="dxa"/>
            <w:noWrap/>
            <w:hideMark/>
          </w:tcPr>
          <w:p w14:paraId="2DE1FF2E"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94.9</w:t>
            </w:r>
          </w:p>
        </w:tc>
        <w:tc>
          <w:tcPr>
            <w:tcW w:w="1515" w:type="dxa"/>
            <w:noWrap/>
            <w:hideMark/>
          </w:tcPr>
          <w:p w14:paraId="52075CC1"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1427</w:t>
            </w:r>
          </w:p>
        </w:tc>
      </w:tr>
      <w:tr w:rsidR="00871A4A" w:rsidRPr="002469F4" w14:paraId="6D2FE605" w14:textId="77777777" w:rsidTr="00611AB5">
        <w:trPr>
          <w:trHeight w:val="288"/>
        </w:trPr>
        <w:tc>
          <w:tcPr>
            <w:tcW w:w="1129" w:type="dxa"/>
            <w:noWrap/>
            <w:hideMark/>
          </w:tcPr>
          <w:p w14:paraId="283DC495"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27.96</w:t>
            </w:r>
          </w:p>
        </w:tc>
        <w:tc>
          <w:tcPr>
            <w:tcW w:w="993" w:type="dxa"/>
            <w:noWrap/>
            <w:hideMark/>
          </w:tcPr>
          <w:p w14:paraId="64AB3E73"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-25.77</w:t>
            </w:r>
          </w:p>
        </w:tc>
        <w:tc>
          <w:tcPr>
            <w:tcW w:w="2195" w:type="dxa"/>
            <w:noWrap/>
            <w:hideMark/>
          </w:tcPr>
          <w:p w14:paraId="1887B612"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Tshwane</w:t>
            </w:r>
          </w:p>
        </w:tc>
        <w:tc>
          <w:tcPr>
            <w:tcW w:w="1514" w:type="dxa"/>
            <w:noWrap/>
            <w:hideMark/>
          </w:tcPr>
          <w:p w14:paraId="2960806C"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25726</w:t>
            </w:r>
          </w:p>
        </w:tc>
        <w:tc>
          <w:tcPr>
            <w:tcW w:w="1515" w:type="dxa"/>
            <w:noWrap/>
            <w:hideMark/>
          </w:tcPr>
          <w:p w14:paraId="762B655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94.5</w:t>
            </w:r>
          </w:p>
        </w:tc>
        <w:tc>
          <w:tcPr>
            <w:tcW w:w="1515" w:type="dxa"/>
            <w:noWrap/>
            <w:hideMark/>
          </w:tcPr>
          <w:p w14:paraId="79DB4D42"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1424</w:t>
            </w:r>
          </w:p>
        </w:tc>
      </w:tr>
      <w:tr w:rsidR="00871A4A" w:rsidRPr="002469F4" w14:paraId="65D33C2A" w14:textId="77777777" w:rsidTr="00611AB5">
        <w:trPr>
          <w:trHeight w:val="288"/>
        </w:trPr>
        <w:tc>
          <w:tcPr>
            <w:tcW w:w="1129" w:type="dxa"/>
            <w:noWrap/>
            <w:hideMark/>
          </w:tcPr>
          <w:p w14:paraId="61983032"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28.15</w:t>
            </w:r>
          </w:p>
        </w:tc>
        <w:tc>
          <w:tcPr>
            <w:tcW w:w="993" w:type="dxa"/>
            <w:noWrap/>
            <w:hideMark/>
          </w:tcPr>
          <w:p w14:paraId="267DDB09"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-25.58</w:t>
            </w:r>
          </w:p>
        </w:tc>
        <w:tc>
          <w:tcPr>
            <w:tcW w:w="2195" w:type="dxa"/>
            <w:noWrap/>
            <w:hideMark/>
          </w:tcPr>
          <w:p w14:paraId="4548BF30"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Tshwane</w:t>
            </w:r>
          </w:p>
        </w:tc>
        <w:tc>
          <w:tcPr>
            <w:tcW w:w="1514" w:type="dxa"/>
            <w:noWrap/>
            <w:hideMark/>
          </w:tcPr>
          <w:p w14:paraId="12DB62E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25023</w:t>
            </w:r>
          </w:p>
        </w:tc>
        <w:tc>
          <w:tcPr>
            <w:tcW w:w="1515" w:type="dxa"/>
            <w:noWrap/>
            <w:hideMark/>
          </w:tcPr>
          <w:p w14:paraId="056D7F20"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94.5</w:t>
            </w:r>
          </w:p>
        </w:tc>
        <w:tc>
          <w:tcPr>
            <w:tcW w:w="1515" w:type="dxa"/>
            <w:noWrap/>
            <w:hideMark/>
          </w:tcPr>
          <w:p w14:paraId="54B2AE3D"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1385</w:t>
            </w:r>
          </w:p>
        </w:tc>
      </w:tr>
      <w:tr w:rsidR="00871A4A" w:rsidRPr="002469F4" w14:paraId="678A10F6" w14:textId="77777777" w:rsidTr="00611AB5">
        <w:trPr>
          <w:trHeight w:val="288"/>
        </w:trPr>
        <w:tc>
          <w:tcPr>
            <w:tcW w:w="1129" w:type="dxa"/>
            <w:noWrap/>
            <w:hideMark/>
          </w:tcPr>
          <w:p w14:paraId="73B80793"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27.77</w:t>
            </w:r>
          </w:p>
        </w:tc>
        <w:tc>
          <w:tcPr>
            <w:tcW w:w="993" w:type="dxa"/>
            <w:noWrap/>
            <w:hideMark/>
          </w:tcPr>
          <w:p w14:paraId="760776F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-26.54</w:t>
            </w:r>
          </w:p>
        </w:tc>
        <w:tc>
          <w:tcPr>
            <w:tcW w:w="2195" w:type="dxa"/>
            <w:noWrap/>
            <w:hideMark/>
          </w:tcPr>
          <w:p w14:paraId="176B65DB"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Sedibeng</w:t>
            </w:r>
          </w:p>
        </w:tc>
        <w:tc>
          <w:tcPr>
            <w:tcW w:w="1514" w:type="dxa"/>
            <w:noWrap/>
            <w:hideMark/>
          </w:tcPr>
          <w:p w14:paraId="0E2F35BD"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24300</w:t>
            </w:r>
          </w:p>
        </w:tc>
        <w:tc>
          <w:tcPr>
            <w:tcW w:w="1515" w:type="dxa"/>
            <w:noWrap/>
            <w:hideMark/>
          </w:tcPr>
          <w:p w14:paraId="442D4975"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91.9</w:t>
            </w:r>
          </w:p>
        </w:tc>
        <w:tc>
          <w:tcPr>
            <w:tcW w:w="1515" w:type="dxa"/>
            <w:noWrap/>
            <w:hideMark/>
          </w:tcPr>
          <w:p w14:paraId="1867F761"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1965</w:t>
            </w:r>
          </w:p>
        </w:tc>
      </w:tr>
      <w:tr w:rsidR="00871A4A" w:rsidRPr="002469F4" w14:paraId="65D59B80" w14:textId="77777777" w:rsidTr="00611AB5">
        <w:trPr>
          <w:trHeight w:val="288"/>
        </w:trPr>
        <w:tc>
          <w:tcPr>
            <w:tcW w:w="1129" w:type="dxa"/>
            <w:noWrap/>
            <w:hideMark/>
          </w:tcPr>
          <w:p w14:paraId="36B9AD92"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27.77</w:t>
            </w:r>
          </w:p>
        </w:tc>
        <w:tc>
          <w:tcPr>
            <w:tcW w:w="993" w:type="dxa"/>
            <w:noWrap/>
            <w:hideMark/>
          </w:tcPr>
          <w:p w14:paraId="0C448BB7"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-25.96</w:t>
            </w:r>
          </w:p>
        </w:tc>
        <w:tc>
          <w:tcPr>
            <w:tcW w:w="2195" w:type="dxa"/>
            <w:noWrap/>
            <w:hideMark/>
          </w:tcPr>
          <w:p w14:paraId="3CB09E82"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West Rand</w:t>
            </w:r>
          </w:p>
        </w:tc>
        <w:tc>
          <w:tcPr>
            <w:tcW w:w="1514" w:type="dxa"/>
            <w:noWrap/>
            <w:hideMark/>
          </w:tcPr>
          <w:p w14:paraId="5EBDAF73"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20628</w:t>
            </w:r>
          </w:p>
        </w:tc>
        <w:tc>
          <w:tcPr>
            <w:tcW w:w="1515" w:type="dxa"/>
            <w:noWrap/>
            <w:hideMark/>
          </w:tcPr>
          <w:p w14:paraId="2E00C0E5"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94.9</w:t>
            </w:r>
          </w:p>
        </w:tc>
        <w:tc>
          <w:tcPr>
            <w:tcW w:w="1515" w:type="dxa"/>
            <w:noWrap/>
            <w:hideMark/>
          </w:tcPr>
          <w:p w14:paraId="6DF4DD2B"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1052</w:t>
            </w:r>
          </w:p>
        </w:tc>
      </w:tr>
      <w:tr w:rsidR="00871A4A" w:rsidRPr="002469F4" w14:paraId="491EE3F5" w14:textId="77777777" w:rsidTr="00611AB5">
        <w:trPr>
          <w:trHeight w:val="288"/>
        </w:trPr>
        <w:tc>
          <w:tcPr>
            <w:tcW w:w="1129" w:type="dxa"/>
            <w:noWrap/>
            <w:hideMark/>
          </w:tcPr>
          <w:p w14:paraId="4EBB7875"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28.34</w:t>
            </w:r>
          </w:p>
        </w:tc>
        <w:tc>
          <w:tcPr>
            <w:tcW w:w="993" w:type="dxa"/>
            <w:noWrap/>
            <w:hideMark/>
          </w:tcPr>
          <w:p w14:paraId="0908FD1E"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-25.58</w:t>
            </w:r>
          </w:p>
        </w:tc>
        <w:tc>
          <w:tcPr>
            <w:tcW w:w="2195" w:type="dxa"/>
            <w:noWrap/>
            <w:hideMark/>
          </w:tcPr>
          <w:p w14:paraId="38E32EDB"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Tshwane</w:t>
            </w:r>
          </w:p>
        </w:tc>
        <w:tc>
          <w:tcPr>
            <w:tcW w:w="1514" w:type="dxa"/>
            <w:noWrap/>
            <w:hideMark/>
          </w:tcPr>
          <w:p w14:paraId="7E8961EB"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19920</w:t>
            </w:r>
          </w:p>
        </w:tc>
        <w:tc>
          <w:tcPr>
            <w:tcW w:w="1515" w:type="dxa"/>
            <w:noWrap/>
            <w:hideMark/>
          </w:tcPr>
          <w:p w14:paraId="777E76D1"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94.5</w:t>
            </w:r>
          </w:p>
        </w:tc>
        <w:tc>
          <w:tcPr>
            <w:tcW w:w="1515" w:type="dxa"/>
            <w:noWrap/>
            <w:hideMark/>
          </w:tcPr>
          <w:p w14:paraId="49A13945"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1103</w:t>
            </w:r>
          </w:p>
        </w:tc>
      </w:tr>
      <w:tr w:rsidR="00871A4A" w:rsidRPr="002469F4" w14:paraId="53B31BBB" w14:textId="77777777" w:rsidTr="00611AB5">
        <w:trPr>
          <w:trHeight w:val="288"/>
        </w:trPr>
        <w:tc>
          <w:tcPr>
            <w:tcW w:w="1129" w:type="dxa"/>
            <w:noWrap/>
            <w:hideMark/>
          </w:tcPr>
          <w:p w14:paraId="411C0A51"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28.34</w:t>
            </w:r>
          </w:p>
        </w:tc>
        <w:tc>
          <w:tcPr>
            <w:tcW w:w="993" w:type="dxa"/>
            <w:noWrap/>
            <w:hideMark/>
          </w:tcPr>
          <w:p w14:paraId="6BC496DF"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-26.15</w:t>
            </w:r>
          </w:p>
        </w:tc>
        <w:tc>
          <w:tcPr>
            <w:tcW w:w="2195" w:type="dxa"/>
            <w:noWrap/>
            <w:hideMark/>
          </w:tcPr>
          <w:p w14:paraId="6FDCD3DB"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Ekurhuleni</w:t>
            </w:r>
          </w:p>
        </w:tc>
        <w:tc>
          <w:tcPr>
            <w:tcW w:w="1514" w:type="dxa"/>
            <w:noWrap/>
            <w:hideMark/>
          </w:tcPr>
          <w:p w14:paraId="05B879AA"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19597</w:t>
            </w:r>
          </w:p>
        </w:tc>
        <w:tc>
          <w:tcPr>
            <w:tcW w:w="1515" w:type="dxa"/>
            <w:noWrap/>
            <w:hideMark/>
          </w:tcPr>
          <w:p w14:paraId="1120210A"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94.1</w:t>
            </w:r>
          </w:p>
        </w:tc>
        <w:tc>
          <w:tcPr>
            <w:tcW w:w="1515" w:type="dxa"/>
            <w:noWrap/>
            <w:hideMark/>
          </w:tcPr>
          <w:p w14:paraId="18A02B8A"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1161</w:t>
            </w:r>
          </w:p>
        </w:tc>
      </w:tr>
      <w:tr w:rsidR="00871A4A" w:rsidRPr="002469F4" w14:paraId="62F9E45D" w14:textId="77777777" w:rsidTr="00611AB5">
        <w:trPr>
          <w:trHeight w:val="288"/>
        </w:trPr>
        <w:tc>
          <w:tcPr>
            <w:tcW w:w="1129" w:type="dxa"/>
            <w:noWrap/>
            <w:hideMark/>
          </w:tcPr>
          <w:p w14:paraId="193BC388"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18.37</w:t>
            </w:r>
          </w:p>
        </w:tc>
        <w:tc>
          <w:tcPr>
            <w:tcW w:w="993" w:type="dxa"/>
            <w:noWrap/>
            <w:hideMark/>
          </w:tcPr>
          <w:p w14:paraId="24C8EFC8"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-34.01</w:t>
            </w:r>
          </w:p>
        </w:tc>
        <w:tc>
          <w:tcPr>
            <w:tcW w:w="2195" w:type="dxa"/>
            <w:noWrap/>
            <w:hideMark/>
          </w:tcPr>
          <w:p w14:paraId="4BA3880C" w14:textId="77777777" w:rsidR="00871A4A" w:rsidRPr="002469F4" w:rsidRDefault="00871A4A" w:rsidP="00611AB5">
            <w:pPr>
              <w:spacing w:after="0"/>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City of Cape Town</w:t>
            </w:r>
          </w:p>
        </w:tc>
        <w:tc>
          <w:tcPr>
            <w:tcW w:w="1514" w:type="dxa"/>
            <w:noWrap/>
            <w:hideMark/>
          </w:tcPr>
          <w:p w14:paraId="5BA71DA2"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17993</w:t>
            </w:r>
          </w:p>
        </w:tc>
        <w:tc>
          <w:tcPr>
            <w:tcW w:w="1515" w:type="dxa"/>
            <w:noWrap/>
            <w:hideMark/>
          </w:tcPr>
          <w:p w14:paraId="3528B18F"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94.7</w:t>
            </w:r>
          </w:p>
        </w:tc>
        <w:tc>
          <w:tcPr>
            <w:tcW w:w="1515" w:type="dxa"/>
            <w:noWrap/>
            <w:hideMark/>
          </w:tcPr>
          <w:p w14:paraId="75308F64" w14:textId="77777777" w:rsidR="00871A4A" w:rsidRPr="002469F4" w:rsidRDefault="00871A4A" w:rsidP="00611AB5">
            <w:pPr>
              <w:spacing w:after="0"/>
              <w:jc w:val="right"/>
              <w:rPr>
                <w:rFonts w:ascii="Times New Roman" w:eastAsia="Times New Roman" w:hAnsi="Times New Roman" w:cs="Times New Roman"/>
                <w:color w:val="000000"/>
                <w:kern w:val="0"/>
                <w14:ligatures w14:val="none"/>
              </w:rPr>
            </w:pPr>
            <w:r w:rsidRPr="002469F4">
              <w:rPr>
                <w:rFonts w:ascii="Times New Roman" w:eastAsia="Times New Roman" w:hAnsi="Times New Roman" w:cs="Times New Roman"/>
                <w:color w:val="000000"/>
                <w:kern w:val="0"/>
                <w14:ligatures w14:val="none"/>
              </w:rPr>
              <w:t>952</w:t>
            </w:r>
          </w:p>
        </w:tc>
      </w:tr>
    </w:tbl>
    <w:p w14:paraId="27BAB980" w14:textId="77777777" w:rsidR="00871A4A" w:rsidRDefault="00871A4A" w:rsidP="00871A4A">
      <w:pPr>
        <w:rPr>
          <w:rFonts w:cs="Arial"/>
        </w:rPr>
      </w:pPr>
    </w:p>
    <w:p w14:paraId="2E51E71E" w14:textId="77777777" w:rsidR="004F78CA" w:rsidRPr="004F78CA" w:rsidRDefault="004F78CA" w:rsidP="004F78CA">
      <w:pPr>
        <w:rPr>
          <w:rFonts w:cs="Arial"/>
        </w:rPr>
      </w:pPr>
      <w:r w:rsidRPr="004F78CA">
        <w:rPr>
          <w:rFonts w:cs="Arial"/>
        </w:rPr>
        <w:t># Tambo International</w:t>
      </w:r>
    </w:p>
    <w:p w14:paraId="3E2B82E4" w14:textId="441B6BDE" w:rsidR="004F78CA" w:rsidRDefault="004F78CA" w:rsidP="004F78CA">
      <w:pPr>
        <w:rPr>
          <w:rFonts w:cs="Arial"/>
        </w:rPr>
      </w:pPr>
      <w:proofErr w:type="spellStart"/>
      <w:r w:rsidRPr="004F78CA">
        <w:rPr>
          <w:rFonts w:cs="Arial"/>
        </w:rPr>
        <w:t>lat</w:t>
      </w:r>
      <w:proofErr w:type="spellEnd"/>
      <w:r w:rsidRPr="004F78CA">
        <w:rPr>
          <w:rFonts w:cs="Arial"/>
        </w:rPr>
        <w:t xml:space="preserve"> = -26.12825796201514</w:t>
      </w:r>
      <w:r>
        <w:rPr>
          <w:rFonts w:cs="Arial"/>
        </w:rPr>
        <w:br/>
      </w:r>
      <w:proofErr w:type="spellStart"/>
      <w:r w:rsidRPr="004F78CA">
        <w:rPr>
          <w:rFonts w:cs="Arial"/>
        </w:rPr>
        <w:t>lon</w:t>
      </w:r>
      <w:proofErr w:type="spellEnd"/>
      <w:r w:rsidRPr="004F78CA">
        <w:rPr>
          <w:rFonts w:cs="Arial"/>
        </w:rPr>
        <w:t xml:space="preserve"> = 28.242074092511</w:t>
      </w:r>
      <w:r>
        <w:rPr>
          <w:rFonts w:cs="Arial"/>
        </w:rPr>
        <w:br/>
      </w:r>
      <w:proofErr w:type="spellStart"/>
      <w:r w:rsidR="00271518" w:rsidRPr="00271518">
        <w:rPr>
          <w:rFonts w:cs="Arial"/>
        </w:rPr>
        <w:t>argmin</w:t>
      </w:r>
      <w:proofErr w:type="spellEnd"/>
      <w:r w:rsidR="00271518" w:rsidRPr="00271518">
        <w:rPr>
          <w:rFonts w:cs="Arial"/>
        </w:rPr>
        <w:t>(</w:t>
      </w:r>
      <w:proofErr w:type="spellStart"/>
      <w:r w:rsidR="00271518" w:rsidRPr="00271518">
        <w:rPr>
          <w:rFonts w:cs="Arial"/>
        </w:rPr>
        <w:t>dist</w:t>
      </w:r>
      <w:proofErr w:type="spellEnd"/>
      <w:r w:rsidR="00271518" w:rsidRPr="00271518">
        <w:rPr>
          <w:rFonts w:cs="Arial"/>
        </w:rPr>
        <w:t xml:space="preserve">): 11, </w:t>
      </w:r>
      <w:proofErr w:type="spellStart"/>
      <w:r w:rsidR="00271518" w:rsidRPr="00271518">
        <w:rPr>
          <w:rFonts w:cs="Arial"/>
        </w:rPr>
        <w:t>dist</w:t>
      </w:r>
      <w:proofErr w:type="spellEnd"/>
      <w:r w:rsidR="00271518" w:rsidRPr="00271518">
        <w:rPr>
          <w:rFonts w:cs="Arial"/>
        </w:rPr>
        <w:t>: 9.631110668981826</w:t>
      </w:r>
    </w:p>
    <w:p w14:paraId="5B8B46BB" w14:textId="77777777" w:rsidR="00271518" w:rsidRPr="00271518" w:rsidRDefault="004F78CA" w:rsidP="00271518">
      <w:pPr>
        <w:rPr>
          <w:rFonts w:cs="Arial"/>
        </w:rPr>
      </w:pPr>
      <w:r w:rsidRPr="004F78CA">
        <w:rPr>
          <w:rFonts w:cs="Arial"/>
        </w:rPr>
        <w:t xml:space="preserve"># Cape Town </w:t>
      </w:r>
      <w:r>
        <w:rPr>
          <w:rFonts w:cs="Arial"/>
        </w:rPr>
        <w:br/>
      </w:r>
      <w:proofErr w:type="spellStart"/>
      <w:r w:rsidRPr="004F78CA">
        <w:rPr>
          <w:rFonts w:cs="Arial"/>
        </w:rPr>
        <w:t>lat</w:t>
      </w:r>
      <w:proofErr w:type="spellEnd"/>
      <w:r w:rsidRPr="004F78CA">
        <w:rPr>
          <w:rFonts w:cs="Arial"/>
        </w:rPr>
        <w:t xml:space="preserve"> </w:t>
      </w:r>
      <w:proofErr w:type="gramStart"/>
      <w:r w:rsidRPr="004F78CA">
        <w:rPr>
          <w:rFonts w:cs="Arial"/>
        </w:rPr>
        <w:t>=  -</w:t>
      </w:r>
      <w:proofErr w:type="gramEnd"/>
      <w:r w:rsidRPr="004F78CA">
        <w:rPr>
          <w:rFonts w:cs="Arial"/>
        </w:rPr>
        <w:t>33.970502228847884</w:t>
      </w:r>
      <w:r>
        <w:rPr>
          <w:rFonts w:cs="Arial"/>
        </w:rPr>
        <w:br/>
      </w:r>
      <w:proofErr w:type="spellStart"/>
      <w:r w:rsidRPr="004F78CA">
        <w:rPr>
          <w:rFonts w:cs="Arial"/>
        </w:rPr>
        <w:t>lon</w:t>
      </w:r>
      <w:proofErr w:type="spellEnd"/>
      <w:r w:rsidRPr="004F78CA">
        <w:rPr>
          <w:rFonts w:cs="Arial"/>
        </w:rPr>
        <w:t xml:space="preserve"> = 18.600228711334545</w:t>
      </w:r>
      <w:r w:rsidR="00271518">
        <w:rPr>
          <w:rFonts w:cs="Arial"/>
        </w:rPr>
        <w:br/>
      </w:r>
      <w:proofErr w:type="spellStart"/>
      <w:r w:rsidR="00271518" w:rsidRPr="00271518">
        <w:rPr>
          <w:rFonts w:cs="Arial"/>
        </w:rPr>
        <w:t>argmin</w:t>
      </w:r>
      <w:proofErr w:type="spellEnd"/>
      <w:r w:rsidR="00271518" w:rsidRPr="00271518">
        <w:rPr>
          <w:rFonts w:cs="Arial"/>
        </w:rPr>
        <w:t>(</w:t>
      </w:r>
      <w:proofErr w:type="spellStart"/>
      <w:r w:rsidR="00271518" w:rsidRPr="00271518">
        <w:rPr>
          <w:rFonts w:cs="Arial"/>
        </w:rPr>
        <w:t>dist</w:t>
      </w:r>
      <w:proofErr w:type="spellEnd"/>
      <w:r w:rsidR="00271518" w:rsidRPr="00271518">
        <w:rPr>
          <w:rFonts w:cs="Arial"/>
        </w:rPr>
        <w:t xml:space="preserve">): 7, </w:t>
      </w:r>
      <w:proofErr w:type="spellStart"/>
      <w:r w:rsidR="00271518" w:rsidRPr="00271518">
        <w:rPr>
          <w:rFonts w:cs="Arial"/>
        </w:rPr>
        <w:t>dist</w:t>
      </w:r>
      <w:proofErr w:type="spellEnd"/>
      <w:r w:rsidR="00271518" w:rsidRPr="00271518">
        <w:rPr>
          <w:rFonts w:cs="Arial"/>
        </w:rPr>
        <w:t>: 5.508420257007044</w:t>
      </w:r>
    </w:p>
    <w:p w14:paraId="6CA0EB7B" w14:textId="77777777" w:rsidR="00271518" w:rsidRPr="004F78CA" w:rsidRDefault="004F78CA" w:rsidP="00271518">
      <w:pPr>
        <w:rPr>
          <w:rFonts w:cs="Arial"/>
        </w:rPr>
      </w:pPr>
      <w:r w:rsidRPr="004F78CA">
        <w:rPr>
          <w:rFonts w:cs="Arial"/>
        </w:rPr>
        <w:t xml:space="preserve"># King Shaka </w:t>
      </w:r>
      <w:r>
        <w:rPr>
          <w:rFonts w:cs="Arial"/>
        </w:rPr>
        <w:br/>
      </w:r>
      <w:proofErr w:type="spellStart"/>
      <w:r w:rsidRPr="004F78CA">
        <w:rPr>
          <w:rFonts w:cs="Arial"/>
        </w:rPr>
        <w:t>lat</w:t>
      </w:r>
      <w:proofErr w:type="spellEnd"/>
      <w:r w:rsidRPr="004F78CA">
        <w:rPr>
          <w:rFonts w:cs="Arial"/>
        </w:rPr>
        <w:t xml:space="preserve"> </w:t>
      </w:r>
      <w:proofErr w:type="gramStart"/>
      <w:r w:rsidRPr="004F78CA">
        <w:rPr>
          <w:rFonts w:cs="Arial"/>
        </w:rPr>
        <w:t>=  -</w:t>
      </w:r>
      <w:proofErr w:type="gramEnd"/>
      <w:r w:rsidRPr="004F78CA">
        <w:rPr>
          <w:rFonts w:cs="Arial"/>
        </w:rPr>
        <w:t>29.608764960536764</w:t>
      </w:r>
      <w:r>
        <w:rPr>
          <w:rFonts w:cs="Arial"/>
        </w:rPr>
        <w:br/>
      </w:r>
      <w:proofErr w:type="spellStart"/>
      <w:r w:rsidRPr="004F78CA">
        <w:rPr>
          <w:rFonts w:cs="Arial"/>
        </w:rPr>
        <w:t>lon</w:t>
      </w:r>
      <w:proofErr w:type="spellEnd"/>
      <w:r w:rsidRPr="004F78CA">
        <w:rPr>
          <w:rFonts w:cs="Arial"/>
        </w:rPr>
        <w:t xml:space="preserve"> = 31.115368797913593</w:t>
      </w:r>
      <w:r w:rsidR="00271518">
        <w:rPr>
          <w:rFonts w:cs="Arial"/>
        </w:rPr>
        <w:br/>
      </w:r>
      <w:proofErr w:type="spellStart"/>
      <w:r w:rsidR="00271518" w:rsidRPr="00271518">
        <w:rPr>
          <w:rFonts w:cs="Arial"/>
        </w:rPr>
        <w:t>argmin</w:t>
      </w:r>
      <w:proofErr w:type="spellEnd"/>
      <w:r w:rsidR="00271518" w:rsidRPr="00271518">
        <w:rPr>
          <w:rFonts w:cs="Arial"/>
        </w:rPr>
        <w:t>(</w:t>
      </w:r>
      <w:proofErr w:type="spellStart"/>
      <w:r w:rsidR="00271518" w:rsidRPr="00271518">
        <w:rPr>
          <w:rFonts w:cs="Arial"/>
        </w:rPr>
        <w:t>dist</w:t>
      </w:r>
      <w:proofErr w:type="spellEnd"/>
      <w:r w:rsidR="00271518" w:rsidRPr="00271518">
        <w:rPr>
          <w:rFonts w:cs="Arial"/>
        </w:rPr>
        <w:t xml:space="preserve">): 62, </w:t>
      </w:r>
      <w:proofErr w:type="spellStart"/>
      <w:r w:rsidR="00271518" w:rsidRPr="00271518">
        <w:rPr>
          <w:rFonts w:cs="Arial"/>
        </w:rPr>
        <w:t>dist</w:t>
      </w:r>
      <w:proofErr w:type="spellEnd"/>
      <w:r w:rsidR="00271518" w:rsidRPr="00271518">
        <w:rPr>
          <w:rFonts w:cs="Arial"/>
        </w:rPr>
        <w:t>: 8.80101225388816</w:t>
      </w:r>
    </w:p>
    <w:p w14:paraId="6CF30590" w14:textId="7476AC04" w:rsidR="00271518" w:rsidRDefault="00271518" w:rsidP="004F78CA">
      <w:pPr>
        <w:rPr>
          <w:rFonts w:cs="Arial"/>
        </w:rPr>
      </w:pPr>
    </w:p>
    <w:p w14:paraId="217DB478" w14:textId="2D8EF7A1" w:rsidR="00D93FA0" w:rsidRDefault="00380C71" w:rsidP="001B076F">
      <w:pPr>
        <w:rPr>
          <w:rFonts w:cs="Arial"/>
        </w:rPr>
      </w:pPr>
      <w:r>
        <w:rPr>
          <w:rFonts w:cs="Arial"/>
          <w:noProof/>
        </w:rPr>
        <w:lastRenderedPageBreak/>
        <w:drawing>
          <wp:inline distT="0" distB="0" distL="0" distR="0" wp14:anchorId="79ED40F5" wp14:editId="40B80CFD">
            <wp:extent cx="5731510" cy="2869565"/>
            <wp:effectExtent l="0" t="0" r="2540" b="6985"/>
            <wp:docPr id="681015072"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15072" name="Picture 1" descr="A graph of a number of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33AF23CE" w14:textId="77777777" w:rsidR="00380C71" w:rsidRDefault="00E04026" w:rsidP="00380C71">
      <w:pPr>
        <w:pStyle w:val="ListParagraph"/>
        <w:numPr>
          <w:ilvl w:val="0"/>
          <w:numId w:val="16"/>
        </w:numPr>
        <w:rPr>
          <w:rFonts w:cs="Arial"/>
        </w:rPr>
      </w:pPr>
      <w:r w:rsidRPr="001B076F">
        <w:rPr>
          <w:noProof/>
        </w:rPr>
        <w:t xml:space="preserve"> </w:t>
      </w:r>
      <w:r w:rsidR="00380C71">
        <w:rPr>
          <w:rFonts w:cs="Arial"/>
        </w:rPr>
        <w:t>Figure r19. Scatter plot of the cumulative number of new infections at the first ES detection and lead time of ES for ES population coverage for 10% (A) and 50% (B)</w:t>
      </w:r>
    </w:p>
    <w:p w14:paraId="1A53CED6" w14:textId="77777777" w:rsidR="00380C71" w:rsidRDefault="00380C71" w:rsidP="00E04026">
      <w:pPr>
        <w:rPr>
          <w:rFonts w:cs="Arial"/>
        </w:rPr>
      </w:pPr>
    </w:p>
    <w:p w14:paraId="5E50EFCE" w14:textId="77777777" w:rsidR="00380C71" w:rsidRDefault="00380C71" w:rsidP="00E04026">
      <w:pPr>
        <w:rPr>
          <w:rFonts w:cs="Arial"/>
        </w:rPr>
      </w:pPr>
    </w:p>
    <w:p w14:paraId="198D790A" w14:textId="046CCDED" w:rsidR="003643A6" w:rsidRPr="003643A6" w:rsidRDefault="003643A6" w:rsidP="00380C71">
      <w:pPr>
        <w:rPr>
          <w:rFonts w:cs="Arial"/>
        </w:rPr>
      </w:pPr>
    </w:p>
    <w:p w14:paraId="57956696" w14:textId="77777777" w:rsidR="003643A6" w:rsidRPr="003643A6" w:rsidRDefault="003643A6" w:rsidP="003643A6">
      <w:pPr>
        <w:rPr>
          <w:rFonts w:cs="Arial"/>
        </w:rPr>
      </w:pPr>
    </w:p>
    <w:p w14:paraId="3A3A6CE8" w14:textId="2509EC8F" w:rsidR="00BF28BC" w:rsidRDefault="00BF28BC" w:rsidP="00975F40">
      <w:pPr>
        <w:pStyle w:val="Heading1"/>
      </w:pPr>
      <w:bookmarkStart w:id="3" w:name="_Toc140659688"/>
      <w:r>
        <w:t>Sensitivity analysis</w:t>
      </w:r>
      <w:bookmarkEnd w:id="3"/>
    </w:p>
    <w:p w14:paraId="684C966B" w14:textId="77777777" w:rsidR="007605AF" w:rsidRDefault="007605AF" w:rsidP="007605AF">
      <w:pPr>
        <w:rPr>
          <w:rFonts w:cs="Arial"/>
        </w:rPr>
      </w:pPr>
    </w:p>
    <w:p w14:paraId="15951F29" w14:textId="77777777" w:rsidR="00380C71" w:rsidRDefault="00380C71" w:rsidP="007605AF">
      <w:pPr>
        <w:rPr>
          <w:rFonts w:cs="Arial"/>
        </w:rPr>
      </w:pPr>
    </w:p>
    <w:p w14:paraId="685AB8EA" w14:textId="77777777" w:rsidR="00380C71" w:rsidRPr="007605AF" w:rsidRDefault="00380C71" w:rsidP="007605AF">
      <w:pPr>
        <w:rPr>
          <w:rFonts w:cs="Arial"/>
          <w:color w:val="4472C4" w:themeColor="accent1"/>
        </w:rPr>
      </w:pPr>
    </w:p>
    <w:p w14:paraId="5AC7BA27" w14:textId="5A154309" w:rsidR="00C02636" w:rsidRDefault="00C02636" w:rsidP="00C02636">
      <w:pPr>
        <w:pStyle w:val="Heading1"/>
      </w:pPr>
      <w:bookmarkStart w:id="4" w:name="_Toc140659689"/>
      <w:r>
        <w:t>Reference list</w:t>
      </w:r>
      <w:bookmarkEnd w:id="4"/>
    </w:p>
    <w:p w14:paraId="603DF4EB" w14:textId="77777777" w:rsidR="00C02636" w:rsidRDefault="00C02636" w:rsidP="00456AF1">
      <w:pPr>
        <w:rPr>
          <w:rFonts w:cs="Arial"/>
        </w:rPr>
      </w:pPr>
    </w:p>
    <w:p w14:paraId="3E2D5E17" w14:textId="64F80714" w:rsidR="00D656C4" w:rsidRPr="00E3216E" w:rsidRDefault="00D656C4" w:rsidP="00456AF1">
      <w:pPr>
        <w:rPr>
          <w:rFonts w:cs="Arial"/>
          <w:color w:val="4472C4" w:themeColor="accent1"/>
        </w:rPr>
      </w:pPr>
      <w:r w:rsidRPr="00E3216E">
        <w:rPr>
          <w:rFonts w:cs="Arial"/>
          <w:color w:val="4472C4" w:themeColor="accent1"/>
        </w:rPr>
        <w:t xml:space="preserve">TODO: Zotero replacement. </w:t>
      </w:r>
    </w:p>
    <w:p w14:paraId="0B311376" w14:textId="77777777" w:rsidR="00E3216E" w:rsidRPr="00E3216E" w:rsidRDefault="00E3216E" w:rsidP="00E3216E">
      <w:pPr>
        <w:pStyle w:val="Bibliography"/>
        <w:rPr>
          <w:rFonts w:cs="Arial"/>
        </w:rPr>
      </w:pPr>
      <w:r>
        <w:rPr>
          <w:rFonts w:cs="Arial"/>
        </w:rPr>
        <w:fldChar w:fldCharType="begin"/>
      </w:r>
      <w:r>
        <w:rPr>
          <w:rFonts w:cs="Arial"/>
        </w:rPr>
        <w:instrText xml:space="preserve"> ADDIN ZOTERO_BIBL {"uncited":[],"omitted":[],"custom":[]} CSL_BIBLIOGRAPHY </w:instrText>
      </w:r>
      <w:r>
        <w:rPr>
          <w:rFonts w:cs="Arial"/>
        </w:rPr>
        <w:fldChar w:fldCharType="separate"/>
      </w:r>
      <w:r w:rsidRPr="00E3216E">
        <w:rPr>
          <w:rFonts w:cs="Arial"/>
        </w:rPr>
        <w:t>1.</w:t>
      </w:r>
      <w:r w:rsidRPr="00E3216E">
        <w:rPr>
          <w:rFonts w:cs="Arial"/>
        </w:rPr>
        <w:tab/>
        <w:t xml:space="preserve">Ranta, J., Hovi, T. &amp; Arjas, E. Poliovirus Surveillance by Examining Sewage Water Specimens: Studies on Detection Probability Using Simulation Models. </w:t>
      </w:r>
      <w:r w:rsidRPr="00E3216E">
        <w:rPr>
          <w:rFonts w:cs="Arial"/>
          <w:i/>
          <w:iCs/>
        </w:rPr>
        <w:t>Risk Anal.</w:t>
      </w:r>
      <w:r w:rsidRPr="00E3216E">
        <w:rPr>
          <w:rFonts w:cs="Arial"/>
        </w:rPr>
        <w:t xml:space="preserve"> </w:t>
      </w:r>
      <w:r w:rsidRPr="00E3216E">
        <w:rPr>
          <w:rFonts w:cs="Arial"/>
          <w:b/>
          <w:bCs/>
        </w:rPr>
        <w:t>21</w:t>
      </w:r>
      <w:r w:rsidRPr="00E3216E">
        <w:rPr>
          <w:rFonts w:cs="Arial"/>
        </w:rPr>
        <w:t>, 1087–1096 (2001).</w:t>
      </w:r>
    </w:p>
    <w:p w14:paraId="74C45268" w14:textId="77777777" w:rsidR="00E3216E" w:rsidRPr="00E3216E" w:rsidRDefault="00E3216E" w:rsidP="00E3216E">
      <w:pPr>
        <w:pStyle w:val="Bibliography"/>
        <w:rPr>
          <w:rFonts w:cs="Arial"/>
        </w:rPr>
      </w:pPr>
      <w:r w:rsidRPr="00E3216E">
        <w:rPr>
          <w:rFonts w:cs="Arial"/>
        </w:rPr>
        <w:t>2.</w:t>
      </w:r>
      <w:r w:rsidRPr="00E3216E">
        <w:rPr>
          <w:rFonts w:cs="Arial"/>
        </w:rPr>
        <w:tab/>
        <w:t xml:space="preserve">O’Reilly, K. M. </w:t>
      </w:r>
      <w:r w:rsidRPr="00E3216E">
        <w:rPr>
          <w:rFonts w:cs="Arial"/>
          <w:i/>
          <w:iCs/>
        </w:rPr>
        <w:t>et al.</w:t>
      </w:r>
      <w:r w:rsidRPr="00E3216E">
        <w:rPr>
          <w:rFonts w:cs="Arial"/>
        </w:rPr>
        <w:t xml:space="preserve"> Surveillance optimisation to detect poliovirus in the pre-eradication era: a modelling study of England and Wales. </w:t>
      </w:r>
      <w:r w:rsidRPr="00E3216E">
        <w:rPr>
          <w:rFonts w:cs="Arial"/>
          <w:i/>
          <w:iCs/>
        </w:rPr>
        <w:t>Epidemiol. Infect.</w:t>
      </w:r>
      <w:r w:rsidRPr="00E3216E">
        <w:rPr>
          <w:rFonts w:cs="Arial"/>
        </w:rPr>
        <w:t xml:space="preserve"> </w:t>
      </w:r>
      <w:r w:rsidRPr="00E3216E">
        <w:rPr>
          <w:rFonts w:cs="Arial"/>
          <w:b/>
          <w:bCs/>
        </w:rPr>
        <w:t>148</w:t>
      </w:r>
      <w:r w:rsidRPr="00E3216E">
        <w:rPr>
          <w:rFonts w:cs="Arial"/>
        </w:rPr>
        <w:t>, e157 (2020).</w:t>
      </w:r>
    </w:p>
    <w:p w14:paraId="7087AEEB" w14:textId="7E0827CF" w:rsidR="00C02636" w:rsidRDefault="00E3216E" w:rsidP="00456AF1">
      <w:pPr>
        <w:rPr>
          <w:rFonts w:cs="Arial"/>
        </w:rPr>
      </w:pPr>
      <w:r>
        <w:rPr>
          <w:rFonts w:cs="Arial"/>
        </w:rPr>
        <w:fldChar w:fldCharType="end"/>
      </w:r>
    </w:p>
    <w:p w14:paraId="3C7E5A3F" w14:textId="77777777" w:rsidR="00E3216E" w:rsidRDefault="00E3216E" w:rsidP="00456AF1">
      <w:pPr>
        <w:rPr>
          <w:rFonts w:cs="Arial"/>
        </w:rPr>
      </w:pPr>
    </w:p>
    <w:p w14:paraId="2BBF6174" w14:textId="77777777" w:rsidR="00E3216E" w:rsidRDefault="00E3216E" w:rsidP="00456AF1">
      <w:pPr>
        <w:rPr>
          <w:rFonts w:cs="Arial"/>
        </w:rPr>
      </w:pPr>
    </w:p>
    <w:p w14:paraId="7C4FCC40" w14:textId="677100CA" w:rsidR="00C02636" w:rsidRDefault="00C02636" w:rsidP="00C02636">
      <w:pPr>
        <w:pStyle w:val="Heading1"/>
      </w:pPr>
      <w:bookmarkStart w:id="5" w:name="_Toc140659690"/>
      <w:r>
        <w:t>Appendices</w:t>
      </w:r>
      <w:bookmarkEnd w:id="5"/>
    </w:p>
    <w:p w14:paraId="7C5496AF" w14:textId="77777777" w:rsidR="00C02636" w:rsidRDefault="00C02636" w:rsidP="00456AF1">
      <w:pPr>
        <w:rPr>
          <w:rFonts w:cs="Arial"/>
        </w:rPr>
      </w:pPr>
    </w:p>
    <w:p w14:paraId="46C2F68F" w14:textId="77777777" w:rsidR="00C02636" w:rsidRDefault="00C02636" w:rsidP="00456AF1">
      <w:pPr>
        <w:rPr>
          <w:rFonts w:cs="Arial"/>
        </w:rPr>
      </w:pPr>
    </w:p>
    <w:p w14:paraId="15E2A7AB" w14:textId="77777777" w:rsidR="00C02636" w:rsidRDefault="00C02636" w:rsidP="00456AF1">
      <w:pPr>
        <w:rPr>
          <w:rFonts w:cs="Arial"/>
        </w:rPr>
      </w:pPr>
    </w:p>
    <w:p w14:paraId="49763927" w14:textId="77777777" w:rsidR="00C02636" w:rsidRDefault="00C02636" w:rsidP="00456AF1">
      <w:pPr>
        <w:rPr>
          <w:rFonts w:cs="Arial"/>
        </w:rPr>
      </w:pPr>
    </w:p>
    <w:p w14:paraId="363991BC" w14:textId="77777777" w:rsidR="00C02636" w:rsidRDefault="00C02636" w:rsidP="00456AF1">
      <w:pPr>
        <w:rPr>
          <w:rFonts w:cs="Arial"/>
        </w:rPr>
      </w:pPr>
    </w:p>
    <w:p w14:paraId="4E4323BF" w14:textId="77777777" w:rsidR="00C02636" w:rsidRDefault="00C02636" w:rsidP="00456AF1">
      <w:pPr>
        <w:rPr>
          <w:rFonts w:cs="Arial"/>
        </w:rPr>
      </w:pPr>
    </w:p>
    <w:p w14:paraId="40B59DBC" w14:textId="77777777" w:rsidR="00C02636" w:rsidRDefault="00C02636" w:rsidP="00456AF1">
      <w:pPr>
        <w:rPr>
          <w:rFonts w:cs="Arial"/>
        </w:rPr>
      </w:pPr>
    </w:p>
    <w:p w14:paraId="170DE6F7" w14:textId="77777777" w:rsidR="00C02636" w:rsidRDefault="00C02636" w:rsidP="00456AF1">
      <w:pPr>
        <w:rPr>
          <w:rFonts w:cs="Arial"/>
        </w:rPr>
      </w:pPr>
    </w:p>
    <w:p w14:paraId="555344EC" w14:textId="77777777" w:rsidR="00C02636" w:rsidRDefault="00C02636" w:rsidP="00456AF1">
      <w:pPr>
        <w:rPr>
          <w:rFonts w:cs="Arial"/>
        </w:rPr>
      </w:pPr>
    </w:p>
    <w:p w14:paraId="5A6D5528" w14:textId="77777777" w:rsidR="00C02636" w:rsidRDefault="00C02636" w:rsidP="00456AF1">
      <w:pPr>
        <w:rPr>
          <w:rFonts w:cs="Arial"/>
        </w:rPr>
      </w:pPr>
    </w:p>
    <w:p w14:paraId="5F854437" w14:textId="77777777" w:rsidR="00C02636" w:rsidRDefault="00C02636" w:rsidP="00456AF1">
      <w:pPr>
        <w:rPr>
          <w:rFonts w:cs="Arial"/>
        </w:rPr>
      </w:pPr>
    </w:p>
    <w:p w14:paraId="36F590D6" w14:textId="77777777" w:rsidR="00C02636" w:rsidRDefault="00C02636" w:rsidP="00456AF1">
      <w:pPr>
        <w:rPr>
          <w:rFonts w:cs="Arial"/>
        </w:rPr>
      </w:pPr>
    </w:p>
    <w:p w14:paraId="03D13EB5" w14:textId="77777777" w:rsidR="00C02636" w:rsidRDefault="00C02636" w:rsidP="00456AF1">
      <w:pPr>
        <w:rPr>
          <w:rFonts w:cs="Arial"/>
        </w:rPr>
      </w:pPr>
    </w:p>
    <w:p w14:paraId="1CBE4BD1" w14:textId="77777777" w:rsidR="00C02636" w:rsidRDefault="00C02636" w:rsidP="00456AF1">
      <w:pPr>
        <w:rPr>
          <w:rFonts w:cs="Arial"/>
        </w:rPr>
      </w:pPr>
    </w:p>
    <w:p w14:paraId="08C7DC43" w14:textId="77777777" w:rsidR="00C02636" w:rsidRDefault="00C02636" w:rsidP="00456AF1">
      <w:pPr>
        <w:rPr>
          <w:rFonts w:cs="Arial"/>
        </w:rPr>
      </w:pPr>
    </w:p>
    <w:p w14:paraId="6AEB308A" w14:textId="77777777" w:rsidR="00C02636" w:rsidRDefault="00C02636" w:rsidP="00456AF1">
      <w:pPr>
        <w:rPr>
          <w:rFonts w:cs="Arial"/>
        </w:rPr>
      </w:pPr>
    </w:p>
    <w:p w14:paraId="5B4E1A78" w14:textId="77777777" w:rsidR="00C02636" w:rsidRDefault="00C02636" w:rsidP="00456AF1">
      <w:pPr>
        <w:rPr>
          <w:rFonts w:cs="Arial"/>
        </w:rPr>
      </w:pPr>
    </w:p>
    <w:p w14:paraId="4CB4ADFB" w14:textId="77777777" w:rsidR="00C02636" w:rsidRDefault="00C02636" w:rsidP="00456AF1">
      <w:pPr>
        <w:rPr>
          <w:rFonts w:cs="Arial"/>
        </w:rPr>
      </w:pPr>
    </w:p>
    <w:p w14:paraId="2C37159E" w14:textId="77777777" w:rsidR="00C02636" w:rsidRDefault="00C02636" w:rsidP="00456AF1">
      <w:pPr>
        <w:rPr>
          <w:rFonts w:cs="Arial"/>
        </w:rPr>
      </w:pPr>
    </w:p>
    <w:p w14:paraId="6F3CA84E" w14:textId="77777777" w:rsidR="00C02636" w:rsidRDefault="00C02636" w:rsidP="00456AF1">
      <w:pPr>
        <w:rPr>
          <w:rFonts w:cs="Arial"/>
        </w:rPr>
      </w:pPr>
    </w:p>
    <w:p w14:paraId="12184C5F" w14:textId="77777777" w:rsidR="00C02636" w:rsidRDefault="00C02636" w:rsidP="00456AF1">
      <w:pPr>
        <w:rPr>
          <w:rFonts w:cs="Arial"/>
        </w:rPr>
      </w:pPr>
    </w:p>
    <w:p w14:paraId="4D09D60E" w14:textId="77777777" w:rsidR="00C02636" w:rsidRDefault="00C02636" w:rsidP="00456AF1">
      <w:pPr>
        <w:rPr>
          <w:rFonts w:cs="Arial"/>
        </w:rPr>
      </w:pPr>
    </w:p>
    <w:p w14:paraId="129196A4" w14:textId="77777777" w:rsidR="00C02636" w:rsidRDefault="00C02636" w:rsidP="00456AF1">
      <w:pPr>
        <w:rPr>
          <w:rFonts w:cs="Arial"/>
        </w:rPr>
      </w:pPr>
    </w:p>
    <w:p w14:paraId="7C9A7FF3" w14:textId="77777777" w:rsidR="00C02636" w:rsidRPr="00C02636" w:rsidRDefault="00C02636" w:rsidP="00456AF1">
      <w:pPr>
        <w:rPr>
          <w:rFonts w:cs="Arial"/>
        </w:rPr>
      </w:pPr>
    </w:p>
    <w:sectPr w:rsidR="00C02636" w:rsidRPr="00C02636" w:rsidSect="00FE4EB2">
      <w:foot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65FBF" w14:textId="77777777" w:rsidR="005D349A" w:rsidRDefault="005D349A" w:rsidP="007168D4">
      <w:pPr>
        <w:spacing w:after="0" w:line="240" w:lineRule="auto"/>
      </w:pPr>
      <w:r>
        <w:separator/>
      </w:r>
    </w:p>
  </w:endnote>
  <w:endnote w:type="continuationSeparator" w:id="0">
    <w:p w14:paraId="06693F8B" w14:textId="77777777" w:rsidR="005D349A" w:rsidRDefault="005D349A" w:rsidP="00716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404289"/>
      <w:docPartObj>
        <w:docPartGallery w:val="Page Numbers (Bottom of Page)"/>
        <w:docPartUnique/>
      </w:docPartObj>
    </w:sdtPr>
    <w:sdtEndPr>
      <w:rPr>
        <w:noProof/>
      </w:rPr>
    </w:sdtEndPr>
    <w:sdtContent>
      <w:p w14:paraId="1897066E" w14:textId="143FE601" w:rsidR="007168D4" w:rsidRDefault="007168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71CE1" w14:textId="77777777" w:rsidR="007168D4" w:rsidRDefault="00716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49F84" w14:textId="77777777" w:rsidR="005D349A" w:rsidRDefault="005D349A" w:rsidP="007168D4">
      <w:pPr>
        <w:spacing w:after="0" w:line="240" w:lineRule="auto"/>
      </w:pPr>
      <w:r>
        <w:separator/>
      </w:r>
    </w:p>
  </w:footnote>
  <w:footnote w:type="continuationSeparator" w:id="0">
    <w:p w14:paraId="57DF9791" w14:textId="77777777" w:rsidR="005D349A" w:rsidRDefault="005D349A" w:rsidP="00716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CAC"/>
    <w:multiLevelType w:val="hybridMultilevel"/>
    <w:tmpl w:val="5858865E"/>
    <w:lvl w:ilvl="0" w:tplc="10FC055E">
      <w:start w:val="2"/>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15365"/>
    <w:multiLevelType w:val="hybridMultilevel"/>
    <w:tmpl w:val="E76A8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6E5AE6"/>
    <w:multiLevelType w:val="hybridMultilevel"/>
    <w:tmpl w:val="DA849DB6"/>
    <w:lvl w:ilvl="0" w:tplc="BE880114">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4E58BA"/>
    <w:multiLevelType w:val="hybridMultilevel"/>
    <w:tmpl w:val="109A6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1C0933"/>
    <w:multiLevelType w:val="hybridMultilevel"/>
    <w:tmpl w:val="1F9E4578"/>
    <w:lvl w:ilvl="0" w:tplc="3B44F0D0">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972F66"/>
    <w:multiLevelType w:val="hybridMultilevel"/>
    <w:tmpl w:val="5EA67A82"/>
    <w:lvl w:ilvl="0" w:tplc="05E0BE3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914EBF"/>
    <w:multiLevelType w:val="hybridMultilevel"/>
    <w:tmpl w:val="6C24119C"/>
    <w:lvl w:ilvl="0" w:tplc="BDA63812">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D44233"/>
    <w:multiLevelType w:val="hybridMultilevel"/>
    <w:tmpl w:val="FEE643A6"/>
    <w:lvl w:ilvl="0" w:tplc="1ADCBBE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3B5059"/>
    <w:multiLevelType w:val="hybridMultilevel"/>
    <w:tmpl w:val="8CE22AC0"/>
    <w:lvl w:ilvl="0" w:tplc="D76CEEBE">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995E6A"/>
    <w:multiLevelType w:val="hybridMultilevel"/>
    <w:tmpl w:val="81369D54"/>
    <w:lvl w:ilvl="0" w:tplc="2C202742">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3138B0"/>
    <w:multiLevelType w:val="hybridMultilevel"/>
    <w:tmpl w:val="B5C860A8"/>
    <w:lvl w:ilvl="0" w:tplc="BAB0993A">
      <w:start w:val="3"/>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044A3F"/>
    <w:multiLevelType w:val="hybridMultilevel"/>
    <w:tmpl w:val="89D8C90C"/>
    <w:lvl w:ilvl="0" w:tplc="06FC3AF0">
      <w:start w:val="1"/>
      <w:numFmt w:val="decimal"/>
      <w:lvlText w:val="%1."/>
      <w:lvlJc w:val="left"/>
      <w:pPr>
        <w:ind w:left="720" w:hanging="360"/>
      </w:pPr>
      <w:rPr>
        <w:rFonts w:ascii="Arial" w:hAnsi="Arial"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63266F"/>
    <w:multiLevelType w:val="hybridMultilevel"/>
    <w:tmpl w:val="441C355A"/>
    <w:lvl w:ilvl="0" w:tplc="07D8327C">
      <w:start w:val="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2F14C7"/>
    <w:multiLevelType w:val="hybridMultilevel"/>
    <w:tmpl w:val="62BEA5F8"/>
    <w:lvl w:ilvl="0" w:tplc="147E8B8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E35547"/>
    <w:multiLevelType w:val="hybridMultilevel"/>
    <w:tmpl w:val="116CDF26"/>
    <w:lvl w:ilvl="0" w:tplc="D3087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E27C5F"/>
    <w:multiLevelType w:val="hybridMultilevel"/>
    <w:tmpl w:val="E8F0BCD8"/>
    <w:lvl w:ilvl="0" w:tplc="137AB6DE">
      <w:numFmt w:val="bullet"/>
      <w:lvlText w:val="•"/>
      <w:lvlJc w:val="left"/>
      <w:pPr>
        <w:ind w:left="720" w:hanging="360"/>
      </w:pPr>
      <w:rPr>
        <w:rFonts w:ascii="游明朝" w:eastAsia="游明朝" w:hAnsi="游明朝" w:cs="Arial"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7476785">
    <w:abstractNumId w:val="15"/>
  </w:num>
  <w:num w:numId="2" w16cid:durableId="1684628719">
    <w:abstractNumId w:val="14"/>
  </w:num>
  <w:num w:numId="3" w16cid:durableId="1676572803">
    <w:abstractNumId w:val="5"/>
  </w:num>
  <w:num w:numId="4" w16cid:durableId="716854507">
    <w:abstractNumId w:val="3"/>
  </w:num>
  <w:num w:numId="5" w16cid:durableId="213468273">
    <w:abstractNumId w:val="1"/>
  </w:num>
  <w:num w:numId="6" w16cid:durableId="1240486813">
    <w:abstractNumId w:val="11"/>
  </w:num>
  <w:num w:numId="7" w16cid:durableId="439300775">
    <w:abstractNumId w:val="8"/>
  </w:num>
  <w:num w:numId="8" w16cid:durableId="964430400">
    <w:abstractNumId w:val="6"/>
  </w:num>
  <w:num w:numId="9" w16cid:durableId="1964848114">
    <w:abstractNumId w:val="12"/>
  </w:num>
  <w:num w:numId="10" w16cid:durableId="2130927431">
    <w:abstractNumId w:val="10"/>
  </w:num>
  <w:num w:numId="11" w16cid:durableId="1109737155">
    <w:abstractNumId w:val="0"/>
  </w:num>
  <w:num w:numId="12" w16cid:durableId="620839563">
    <w:abstractNumId w:val="7"/>
  </w:num>
  <w:num w:numId="13" w16cid:durableId="2025790238">
    <w:abstractNumId w:val="13"/>
  </w:num>
  <w:num w:numId="14" w16cid:durableId="935209728">
    <w:abstractNumId w:val="2"/>
  </w:num>
  <w:num w:numId="15" w16cid:durableId="1616911588">
    <w:abstractNumId w:val="9"/>
  </w:num>
  <w:num w:numId="16" w16cid:durableId="176774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85"/>
    <w:rsid w:val="0001479F"/>
    <w:rsid w:val="0002393F"/>
    <w:rsid w:val="00041AEA"/>
    <w:rsid w:val="00047CF1"/>
    <w:rsid w:val="000503BD"/>
    <w:rsid w:val="00055096"/>
    <w:rsid w:val="000628D3"/>
    <w:rsid w:val="00065B62"/>
    <w:rsid w:val="000666ED"/>
    <w:rsid w:val="000714A9"/>
    <w:rsid w:val="00071AC1"/>
    <w:rsid w:val="00074B29"/>
    <w:rsid w:val="00077CC4"/>
    <w:rsid w:val="000A122E"/>
    <w:rsid w:val="000A398E"/>
    <w:rsid w:val="000C7DA3"/>
    <w:rsid w:val="000D1D27"/>
    <w:rsid w:val="000E12DA"/>
    <w:rsid w:val="000F23F5"/>
    <w:rsid w:val="000F45A2"/>
    <w:rsid w:val="000F5B71"/>
    <w:rsid w:val="000F6105"/>
    <w:rsid w:val="000F7B45"/>
    <w:rsid w:val="00105DCB"/>
    <w:rsid w:val="001108C7"/>
    <w:rsid w:val="0012105E"/>
    <w:rsid w:val="00124F2E"/>
    <w:rsid w:val="00126D40"/>
    <w:rsid w:val="00135655"/>
    <w:rsid w:val="001458A1"/>
    <w:rsid w:val="00145CD7"/>
    <w:rsid w:val="00151BF8"/>
    <w:rsid w:val="00161D38"/>
    <w:rsid w:val="00163B85"/>
    <w:rsid w:val="001648EB"/>
    <w:rsid w:val="00185F62"/>
    <w:rsid w:val="00191B83"/>
    <w:rsid w:val="00194062"/>
    <w:rsid w:val="001A6974"/>
    <w:rsid w:val="001B04B9"/>
    <w:rsid w:val="001B076F"/>
    <w:rsid w:val="001B096F"/>
    <w:rsid w:val="001B53A7"/>
    <w:rsid w:val="001C0B7C"/>
    <w:rsid w:val="001C0E01"/>
    <w:rsid w:val="001C1A14"/>
    <w:rsid w:val="001C25AD"/>
    <w:rsid w:val="001C6E47"/>
    <w:rsid w:val="001F2B32"/>
    <w:rsid w:val="00204744"/>
    <w:rsid w:val="00204A25"/>
    <w:rsid w:val="00206B7B"/>
    <w:rsid w:val="00207032"/>
    <w:rsid w:val="00207D0C"/>
    <w:rsid w:val="00212269"/>
    <w:rsid w:val="00215270"/>
    <w:rsid w:val="002156E3"/>
    <w:rsid w:val="00217A14"/>
    <w:rsid w:val="00225587"/>
    <w:rsid w:val="002469F4"/>
    <w:rsid w:val="002506FD"/>
    <w:rsid w:val="00251439"/>
    <w:rsid w:val="00252869"/>
    <w:rsid w:val="002566DB"/>
    <w:rsid w:val="002665F5"/>
    <w:rsid w:val="00271518"/>
    <w:rsid w:val="0027281C"/>
    <w:rsid w:val="00272DBE"/>
    <w:rsid w:val="002774CD"/>
    <w:rsid w:val="00281869"/>
    <w:rsid w:val="00282E2C"/>
    <w:rsid w:val="002931B9"/>
    <w:rsid w:val="002970D4"/>
    <w:rsid w:val="002A36E3"/>
    <w:rsid w:val="002A552C"/>
    <w:rsid w:val="002B2C64"/>
    <w:rsid w:val="002B4A06"/>
    <w:rsid w:val="002C331C"/>
    <w:rsid w:val="002C3CC8"/>
    <w:rsid w:val="002C3F0B"/>
    <w:rsid w:val="002C6CEC"/>
    <w:rsid w:val="002C7635"/>
    <w:rsid w:val="002D6756"/>
    <w:rsid w:val="002D7E14"/>
    <w:rsid w:val="002E3B2E"/>
    <w:rsid w:val="002E3DDC"/>
    <w:rsid w:val="002F1989"/>
    <w:rsid w:val="002F2D70"/>
    <w:rsid w:val="002F53BC"/>
    <w:rsid w:val="002F7845"/>
    <w:rsid w:val="003029BE"/>
    <w:rsid w:val="00305AD9"/>
    <w:rsid w:val="003078F8"/>
    <w:rsid w:val="00332ED8"/>
    <w:rsid w:val="00343520"/>
    <w:rsid w:val="00354FA1"/>
    <w:rsid w:val="00357E92"/>
    <w:rsid w:val="00362EDF"/>
    <w:rsid w:val="003643A6"/>
    <w:rsid w:val="00380C71"/>
    <w:rsid w:val="00383C06"/>
    <w:rsid w:val="0039000F"/>
    <w:rsid w:val="00396399"/>
    <w:rsid w:val="003973EE"/>
    <w:rsid w:val="00397ADB"/>
    <w:rsid w:val="003A5B50"/>
    <w:rsid w:val="003B7FC0"/>
    <w:rsid w:val="003C3DB3"/>
    <w:rsid w:val="003C6130"/>
    <w:rsid w:val="003C6D9F"/>
    <w:rsid w:val="003D5CA2"/>
    <w:rsid w:val="003E09CB"/>
    <w:rsid w:val="003E2E69"/>
    <w:rsid w:val="003E7F48"/>
    <w:rsid w:val="003F3BD5"/>
    <w:rsid w:val="003F7CBC"/>
    <w:rsid w:val="00400A28"/>
    <w:rsid w:val="00426916"/>
    <w:rsid w:val="00430153"/>
    <w:rsid w:val="004322AE"/>
    <w:rsid w:val="004349F0"/>
    <w:rsid w:val="004413BC"/>
    <w:rsid w:val="00443496"/>
    <w:rsid w:val="004500C7"/>
    <w:rsid w:val="00451E6A"/>
    <w:rsid w:val="004548B1"/>
    <w:rsid w:val="00456AF1"/>
    <w:rsid w:val="00456B37"/>
    <w:rsid w:val="00463C85"/>
    <w:rsid w:val="00470BA4"/>
    <w:rsid w:val="00474399"/>
    <w:rsid w:val="00474EB6"/>
    <w:rsid w:val="00475B0C"/>
    <w:rsid w:val="00482865"/>
    <w:rsid w:val="00482BE9"/>
    <w:rsid w:val="0048626F"/>
    <w:rsid w:val="00491131"/>
    <w:rsid w:val="00493D31"/>
    <w:rsid w:val="00497DCA"/>
    <w:rsid w:val="004A0D68"/>
    <w:rsid w:val="004A1396"/>
    <w:rsid w:val="004A6845"/>
    <w:rsid w:val="004B0737"/>
    <w:rsid w:val="004B31F8"/>
    <w:rsid w:val="004C7EFC"/>
    <w:rsid w:val="004E4290"/>
    <w:rsid w:val="004F0050"/>
    <w:rsid w:val="004F268B"/>
    <w:rsid w:val="004F3252"/>
    <w:rsid w:val="004F351F"/>
    <w:rsid w:val="004F7635"/>
    <w:rsid w:val="004F78CA"/>
    <w:rsid w:val="00500DEE"/>
    <w:rsid w:val="0050201F"/>
    <w:rsid w:val="00504803"/>
    <w:rsid w:val="005106D5"/>
    <w:rsid w:val="00510763"/>
    <w:rsid w:val="00512FFD"/>
    <w:rsid w:val="00514F9E"/>
    <w:rsid w:val="00521B5D"/>
    <w:rsid w:val="00526EA8"/>
    <w:rsid w:val="00527E30"/>
    <w:rsid w:val="00530166"/>
    <w:rsid w:val="00531E6C"/>
    <w:rsid w:val="00546C0D"/>
    <w:rsid w:val="0056016E"/>
    <w:rsid w:val="0056671C"/>
    <w:rsid w:val="0057536B"/>
    <w:rsid w:val="0059316A"/>
    <w:rsid w:val="005B277D"/>
    <w:rsid w:val="005B5024"/>
    <w:rsid w:val="005D03CF"/>
    <w:rsid w:val="005D252D"/>
    <w:rsid w:val="005D349A"/>
    <w:rsid w:val="005D61AF"/>
    <w:rsid w:val="005D66D8"/>
    <w:rsid w:val="005E422C"/>
    <w:rsid w:val="005E6628"/>
    <w:rsid w:val="005F2293"/>
    <w:rsid w:val="005F5DDF"/>
    <w:rsid w:val="006009DF"/>
    <w:rsid w:val="00601825"/>
    <w:rsid w:val="00607064"/>
    <w:rsid w:val="00611B56"/>
    <w:rsid w:val="00611C7B"/>
    <w:rsid w:val="00615E9C"/>
    <w:rsid w:val="006225D4"/>
    <w:rsid w:val="0064038C"/>
    <w:rsid w:val="00641FF2"/>
    <w:rsid w:val="0065483C"/>
    <w:rsid w:val="00661E9E"/>
    <w:rsid w:val="00676D96"/>
    <w:rsid w:val="00682166"/>
    <w:rsid w:val="006866D2"/>
    <w:rsid w:val="00693866"/>
    <w:rsid w:val="006A5AF9"/>
    <w:rsid w:val="006A66ED"/>
    <w:rsid w:val="006B038D"/>
    <w:rsid w:val="006B05F4"/>
    <w:rsid w:val="006B0BAF"/>
    <w:rsid w:val="006B19A9"/>
    <w:rsid w:val="006B61C3"/>
    <w:rsid w:val="006B7183"/>
    <w:rsid w:val="006C1CC5"/>
    <w:rsid w:val="006C68A6"/>
    <w:rsid w:val="006D5EC1"/>
    <w:rsid w:val="006E4D31"/>
    <w:rsid w:val="006F1CA9"/>
    <w:rsid w:val="006F6CF5"/>
    <w:rsid w:val="00703091"/>
    <w:rsid w:val="0070505E"/>
    <w:rsid w:val="007168D4"/>
    <w:rsid w:val="00716F87"/>
    <w:rsid w:val="00721E98"/>
    <w:rsid w:val="00726BA6"/>
    <w:rsid w:val="00730B5A"/>
    <w:rsid w:val="007424B6"/>
    <w:rsid w:val="00743FE7"/>
    <w:rsid w:val="007442F0"/>
    <w:rsid w:val="0074443E"/>
    <w:rsid w:val="00747945"/>
    <w:rsid w:val="0075301E"/>
    <w:rsid w:val="007605AF"/>
    <w:rsid w:val="00764DE8"/>
    <w:rsid w:val="007769EB"/>
    <w:rsid w:val="00797D80"/>
    <w:rsid w:val="007B2C6A"/>
    <w:rsid w:val="007B5162"/>
    <w:rsid w:val="007C19CB"/>
    <w:rsid w:val="007C319D"/>
    <w:rsid w:val="007C3670"/>
    <w:rsid w:val="007D0D22"/>
    <w:rsid w:val="007D4086"/>
    <w:rsid w:val="007D7AE6"/>
    <w:rsid w:val="007E44A7"/>
    <w:rsid w:val="007E594E"/>
    <w:rsid w:val="007F5B7D"/>
    <w:rsid w:val="007F5D41"/>
    <w:rsid w:val="007F7F77"/>
    <w:rsid w:val="0080569A"/>
    <w:rsid w:val="00812BFF"/>
    <w:rsid w:val="00812C6F"/>
    <w:rsid w:val="00822608"/>
    <w:rsid w:val="0082270F"/>
    <w:rsid w:val="00826A95"/>
    <w:rsid w:val="00826D84"/>
    <w:rsid w:val="008356CE"/>
    <w:rsid w:val="00836176"/>
    <w:rsid w:val="00840DCA"/>
    <w:rsid w:val="008411C1"/>
    <w:rsid w:val="00842ED2"/>
    <w:rsid w:val="00852EB1"/>
    <w:rsid w:val="0086237F"/>
    <w:rsid w:val="0086435E"/>
    <w:rsid w:val="00871A4A"/>
    <w:rsid w:val="00877491"/>
    <w:rsid w:val="008800D3"/>
    <w:rsid w:val="008922E9"/>
    <w:rsid w:val="008A77C0"/>
    <w:rsid w:val="008B58EF"/>
    <w:rsid w:val="008C1DCB"/>
    <w:rsid w:val="008C5640"/>
    <w:rsid w:val="008D320C"/>
    <w:rsid w:val="008E677E"/>
    <w:rsid w:val="008F68CF"/>
    <w:rsid w:val="008F79D4"/>
    <w:rsid w:val="00900BC7"/>
    <w:rsid w:val="0092109A"/>
    <w:rsid w:val="00922855"/>
    <w:rsid w:val="00926153"/>
    <w:rsid w:val="009263E7"/>
    <w:rsid w:val="009271CE"/>
    <w:rsid w:val="00945A39"/>
    <w:rsid w:val="0095082B"/>
    <w:rsid w:val="00950F06"/>
    <w:rsid w:val="009547C7"/>
    <w:rsid w:val="009548DA"/>
    <w:rsid w:val="00956CBF"/>
    <w:rsid w:val="00962AB9"/>
    <w:rsid w:val="0096644D"/>
    <w:rsid w:val="009720CB"/>
    <w:rsid w:val="00973AD8"/>
    <w:rsid w:val="00975F40"/>
    <w:rsid w:val="0098632A"/>
    <w:rsid w:val="00991ED4"/>
    <w:rsid w:val="00992604"/>
    <w:rsid w:val="00992E77"/>
    <w:rsid w:val="009A5EF2"/>
    <w:rsid w:val="009B74D6"/>
    <w:rsid w:val="009D12F7"/>
    <w:rsid w:val="009D4B31"/>
    <w:rsid w:val="009D547B"/>
    <w:rsid w:val="009F1318"/>
    <w:rsid w:val="009F17F1"/>
    <w:rsid w:val="00A07544"/>
    <w:rsid w:val="00A114EB"/>
    <w:rsid w:val="00A13855"/>
    <w:rsid w:val="00A17299"/>
    <w:rsid w:val="00A20705"/>
    <w:rsid w:val="00A2318E"/>
    <w:rsid w:val="00A23630"/>
    <w:rsid w:val="00A24014"/>
    <w:rsid w:val="00A24BFF"/>
    <w:rsid w:val="00A27791"/>
    <w:rsid w:val="00A306C2"/>
    <w:rsid w:val="00A33CA6"/>
    <w:rsid w:val="00A42AF7"/>
    <w:rsid w:val="00A762DA"/>
    <w:rsid w:val="00A839C8"/>
    <w:rsid w:val="00AA63C2"/>
    <w:rsid w:val="00AB67E2"/>
    <w:rsid w:val="00AB6C27"/>
    <w:rsid w:val="00AC24C5"/>
    <w:rsid w:val="00AC43C0"/>
    <w:rsid w:val="00AC74BD"/>
    <w:rsid w:val="00AD6107"/>
    <w:rsid w:val="00AE04FC"/>
    <w:rsid w:val="00AF2FE4"/>
    <w:rsid w:val="00AF500A"/>
    <w:rsid w:val="00AF725B"/>
    <w:rsid w:val="00B006BB"/>
    <w:rsid w:val="00B013DB"/>
    <w:rsid w:val="00B04071"/>
    <w:rsid w:val="00B11379"/>
    <w:rsid w:val="00B15ACA"/>
    <w:rsid w:val="00B318C0"/>
    <w:rsid w:val="00B3679E"/>
    <w:rsid w:val="00B47785"/>
    <w:rsid w:val="00B56555"/>
    <w:rsid w:val="00B63383"/>
    <w:rsid w:val="00B87DA8"/>
    <w:rsid w:val="00B94E66"/>
    <w:rsid w:val="00BA1D94"/>
    <w:rsid w:val="00BB1060"/>
    <w:rsid w:val="00BB35A0"/>
    <w:rsid w:val="00BB3DAA"/>
    <w:rsid w:val="00BC1958"/>
    <w:rsid w:val="00BC6857"/>
    <w:rsid w:val="00BC6C37"/>
    <w:rsid w:val="00BE081E"/>
    <w:rsid w:val="00BF28BC"/>
    <w:rsid w:val="00BF313A"/>
    <w:rsid w:val="00BF4356"/>
    <w:rsid w:val="00C00687"/>
    <w:rsid w:val="00C02636"/>
    <w:rsid w:val="00C04C07"/>
    <w:rsid w:val="00C11EFB"/>
    <w:rsid w:val="00C11F0A"/>
    <w:rsid w:val="00C12748"/>
    <w:rsid w:val="00C16A52"/>
    <w:rsid w:val="00C24483"/>
    <w:rsid w:val="00C275E6"/>
    <w:rsid w:val="00C33ECA"/>
    <w:rsid w:val="00C40524"/>
    <w:rsid w:val="00C4553F"/>
    <w:rsid w:val="00C5421F"/>
    <w:rsid w:val="00C545FD"/>
    <w:rsid w:val="00C56609"/>
    <w:rsid w:val="00C65DDE"/>
    <w:rsid w:val="00C67360"/>
    <w:rsid w:val="00C76DDF"/>
    <w:rsid w:val="00C83999"/>
    <w:rsid w:val="00C90D08"/>
    <w:rsid w:val="00C94251"/>
    <w:rsid w:val="00C95826"/>
    <w:rsid w:val="00CA2AAF"/>
    <w:rsid w:val="00CB35BF"/>
    <w:rsid w:val="00CC00DA"/>
    <w:rsid w:val="00CC7CEE"/>
    <w:rsid w:val="00CF1587"/>
    <w:rsid w:val="00CF2261"/>
    <w:rsid w:val="00CF306B"/>
    <w:rsid w:val="00CF679F"/>
    <w:rsid w:val="00CF6D4E"/>
    <w:rsid w:val="00CF6EDA"/>
    <w:rsid w:val="00D012BA"/>
    <w:rsid w:val="00D10735"/>
    <w:rsid w:val="00D144E2"/>
    <w:rsid w:val="00D14D75"/>
    <w:rsid w:val="00D42479"/>
    <w:rsid w:val="00D560A4"/>
    <w:rsid w:val="00D61C16"/>
    <w:rsid w:val="00D656C4"/>
    <w:rsid w:val="00D81467"/>
    <w:rsid w:val="00D82E22"/>
    <w:rsid w:val="00D84BD2"/>
    <w:rsid w:val="00D84EA3"/>
    <w:rsid w:val="00D91058"/>
    <w:rsid w:val="00D92851"/>
    <w:rsid w:val="00D93FA0"/>
    <w:rsid w:val="00DB6850"/>
    <w:rsid w:val="00DC1A41"/>
    <w:rsid w:val="00DC73E8"/>
    <w:rsid w:val="00DE0E3B"/>
    <w:rsid w:val="00DE7692"/>
    <w:rsid w:val="00DF0883"/>
    <w:rsid w:val="00E04026"/>
    <w:rsid w:val="00E0640F"/>
    <w:rsid w:val="00E15E14"/>
    <w:rsid w:val="00E20BF1"/>
    <w:rsid w:val="00E22809"/>
    <w:rsid w:val="00E306A5"/>
    <w:rsid w:val="00E31F64"/>
    <w:rsid w:val="00E3216E"/>
    <w:rsid w:val="00E34055"/>
    <w:rsid w:val="00E361D7"/>
    <w:rsid w:val="00E52AC6"/>
    <w:rsid w:val="00E573D7"/>
    <w:rsid w:val="00E602B2"/>
    <w:rsid w:val="00E63DDB"/>
    <w:rsid w:val="00E77DC5"/>
    <w:rsid w:val="00E85886"/>
    <w:rsid w:val="00E86955"/>
    <w:rsid w:val="00E937AD"/>
    <w:rsid w:val="00E96466"/>
    <w:rsid w:val="00EA01C4"/>
    <w:rsid w:val="00EA3004"/>
    <w:rsid w:val="00EB24A9"/>
    <w:rsid w:val="00ED0775"/>
    <w:rsid w:val="00ED6632"/>
    <w:rsid w:val="00EE7984"/>
    <w:rsid w:val="00EF7312"/>
    <w:rsid w:val="00F007F9"/>
    <w:rsid w:val="00F05030"/>
    <w:rsid w:val="00F07B9A"/>
    <w:rsid w:val="00F106A0"/>
    <w:rsid w:val="00F109D5"/>
    <w:rsid w:val="00F1193D"/>
    <w:rsid w:val="00F135B8"/>
    <w:rsid w:val="00F2273C"/>
    <w:rsid w:val="00F232A1"/>
    <w:rsid w:val="00F41C89"/>
    <w:rsid w:val="00F434F7"/>
    <w:rsid w:val="00F461F9"/>
    <w:rsid w:val="00F50965"/>
    <w:rsid w:val="00F60E02"/>
    <w:rsid w:val="00F70727"/>
    <w:rsid w:val="00F709A4"/>
    <w:rsid w:val="00F72AD1"/>
    <w:rsid w:val="00F809B3"/>
    <w:rsid w:val="00F80C8A"/>
    <w:rsid w:val="00F8180C"/>
    <w:rsid w:val="00F836C7"/>
    <w:rsid w:val="00F925CC"/>
    <w:rsid w:val="00F97D7F"/>
    <w:rsid w:val="00FA154D"/>
    <w:rsid w:val="00FB1014"/>
    <w:rsid w:val="00FB7EEA"/>
    <w:rsid w:val="00FC0CAB"/>
    <w:rsid w:val="00FC5B64"/>
    <w:rsid w:val="00FE2685"/>
    <w:rsid w:val="00FE4EB2"/>
    <w:rsid w:val="00FF05A9"/>
    <w:rsid w:val="00FF18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CC6E"/>
  <w15:docId w15:val="{5B240E86-8BFA-4EB9-8861-EF88A191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4A"/>
    <w:pPr>
      <w:spacing w:after="220"/>
    </w:pPr>
    <w:rPr>
      <w:rFonts w:ascii="Arial" w:hAnsi="Arial"/>
    </w:rPr>
  </w:style>
  <w:style w:type="paragraph" w:styleId="Heading1">
    <w:name w:val="heading 1"/>
    <w:basedOn w:val="Normal"/>
    <w:next w:val="Normal"/>
    <w:link w:val="Heading1Char"/>
    <w:uiPriority w:val="9"/>
    <w:qFormat/>
    <w:rsid w:val="00225587"/>
    <w:pPr>
      <w:keepNext/>
      <w:keepLines/>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25587"/>
    <w:pPr>
      <w:keepNext/>
      <w:keepLines/>
      <w:spacing w:before="40" w:after="12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8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68D4"/>
  </w:style>
  <w:style w:type="paragraph" w:styleId="Footer">
    <w:name w:val="footer"/>
    <w:basedOn w:val="Normal"/>
    <w:link w:val="FooterChar"/>
    <w:uiPriority w:val="99"/>
    <w:unhideWhenUsed/>
    <w:rsid w:val="007168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68D4"/>
  </w:style>
  <w:style w:type="paragraph" w:styleId="ListParagraph">
    <w:name w:val="List Paragraph"/>
    <w:basedOn w:val="Normal"/>
    <w:uiPriority w:val="34"/>
    <w:qFormat/>
    <w:rsid w:val="00F05030"/>
    <w:pPr>
      <w:ind w:left="720"/>
      <w:contextualSpacing/>
    </w:pPr>
  </w:style>
  <w:style w:type="character" w:customStyle="1" w:styleId="Heading1Char">
    <w:name w:val="Heading 1 Char"/>
    <w:basedOn w:val="DefaultParagraphFont"/>
    <w:link w:val="Heading1"/>
    <w:uiPriority w:val="9"/>
    <w:rsid w:val="00225587"/>
    <w:rPr>
      <w:rFonts w:ascii="Arial" w:eastAsiaTheme="majorEastAsia" w:hAnsi="Arial" w:cstheme="majorBidi"/>
      <w:b/>
      <w:color w:val="000000" w:themeColor="text1"/>
      <w:sz w:val="32"/>
      <w:szCs w:val="32"/>
    </w:rPr>
  </w:style>
  <w:style w:type="paragraph" w:customStyle="1" w:styleId="Heading11">
    <w:name w:val="Heading 11"/>
    <w:basedOn w:val="Normal"/>
    <w:next w:val="Normal"/>
    <w:uiPriority w:val="9"/>
    <w:qFormat/>
    <w:rsid w:val="006F1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A14"/>
    <w:pPr>
      <w:outlineLvl w:val="9"/>
    </w:pPr>
    <w:rPr>
      <w:kern w:val="0"/>
      <w:lang w:val="en-US" w:eastAsia="en-US"/>
      <w14:ligatures w14:val="none"/>
    </w:rPr>
  </w:style>
  <w:style w:type="paragraph" w:styleId="TOC1">
    <w:name w:val="toc 1"/>
    <w:basedOn w:val="Normal"/>
    <w:next w:val="Normal"/>
    <w:autoRedefine/>
    <w:uiPriority w:val="39"/>
    <w:unhideWhenUsed/>
    <w:rsid w:val="00217A14"/>
    <w:pPr>
      <w:spacing w:after="100"/>
    </w:pPr>
  </w:style>
  <w:style w:type="character" w:styleId="Hyperlink">
    <w:name w:val="Hyperlink"/>
    <w:basedOn w:val="DefaultParagraphFont"/>
    <w:uiPriority w:val="99"/>
    <w:unhideWhenUsed/>
    <w:rsid w:val="00217A14"/>
    <w:rPr>
      <w:color w:val="0563C1" w:themeColor="hyperlink"/>
      <w:u w:val="single"/>
    </w:rPr>
  </w:style>
  <w:style w:type="character" w:customStyle="1" w:styleId="Heading2Char">
    <w:name w:val="Heading 2 Char"/>
    <w:basedOn w:val="DefaultParagraphFont"/>
    <w:link w:val="Heading2"/>
    <w:uiPriority w:val="9"/>
    <w:rsid w:val="00225587"/>
    <w:rPr>
      <w:rFonts w:ascii="Arial" w:eastAsiaTheme="majorEastAsia" w:hAnsi="Arial" w:cstheme="majorBidi"/>
      <w:b/>
      <w:color w:val="000000" w:themeColor="text1"/>
      <w:sz w:val="26"/>
      <w:szCs w:val="26"/>
    </w:rPr>
  </w:style>
  <w:style w:type="paragraph" w:styleId="TOC2">
    <w:name w:val="toc 2"/>
    <w:basedOn w:val="Normal"/>
    <w:next w:val="Normal"/>
    <w:autoRedefine/>
    <w:uiPriority w:val="39"/>
    <w:unhideWhenUsed/>
    <w:rsid w:val="00456AF1"/>
    <w:pPr>
      <w:spacing w:after="100"/>
      <w:ind w:left="220"/>
    </w:pPr>
  </w:style>
  <w:style w:type="character" w:styleId="CommentReference">
    <w:name w:val="annotation reference"/>
    <w:basedOn w:val="DefaultParagraphFont"/>
    <w:uiPriority w:val="99"/>
    <w:semiHidden/>
    <w:unhideWhenUsed/>
    <w:rsid w:val="0057536B"/>
    <w:rPr>
      <w:sz w:val="16"/>
      <w:szCs w:val="16"/>
    </w:rPr>
  </w:style>
  <w:style w:type="paragraph" w:styleId="CommentText">
    <w:name w:val="annotation text"/>
    <w:basedOn w:val="Normal"/>
    <w:link w:val="CommentTextChar"/>
    <w:uiPriority w:val="99"/>
    <w:unhideWhenUsed/>
    <w:rsid w:val="0057536B"/>
    <w:pPr>
      <w:spacing w:line="240" w:lineRule="auto"/>
    </w:pPr>
    <w:rPr>
      <w:sz w:val="20"/>
      <w:szCs w:val="20"/>
    </w:rPr>
  </w:style>
  <w:style w:type="character" w:customStyle="1" w:styleId="CommentTextChar">
    <w:name w:val="Comment Text Char"/>
    <w:basedOn w:val="DefaultParagraphFont"/>
    <w:link w:val="CommentText"/>
    <w:uiPriority w:val="99"/>
    <w:rsid w:val="0057536B"/>
    <w:rPr>
      <w:sz w:val="20"/>
      <w:szCs w:val="20"/>
    </w:rPr>
  </w:style>
  <w:style w:type="paragraph" w:styleId="CommentSubject">
    <w:name w:val="annotation subject"/>
    <w:basedOn w:val="CommentText"/>
    <w:next w:val="CommentText"/>
    <w:link w:val="CommentSubjectChar"/>
    <w:uiPriority w:val="99"/>
    <w:semiHidden/>
    <w:unhideWhenUsed/>
    <w:rsid w:val="0057536B"/>
    <w:rPr>
      <w:b/>
      <w:bCs/>
    </w:rPr>
  </w:style>
  <w:style w:type="character" w:customStyle="1" w:styleId="CommentSubjectChar">
    <w:name w:val="Comment Subject Char"/>
    <w:basedOn w:val="CommentTextChar"/>
    <w:link w:val="CommentSubject"/>
    <w:uiPriority w:val="99"/>
    <w:semiHidden/>
    <w:rsid w:val="0057536B"/>
    <w:rPr>
      <w:b/>
      <w:bCs/>
      <w:sz w:val="20"/>
      <w:szCs w:val="20"/>
    </w:rPr>
  </w:style>
  <w:style w:type="paragraph" w:styleId="Bibliography">
    <w:name w:val="Bibliography"/>
    <w:basedOn w:val="Normal"/>
    <w:next w:val="Normal"/>
    <w:uiPriority w:val="37"/>
    <w:unhideWhenUsed/>
    <w:rsid w:val="00E3216E"/>
    <w:pPr>
      <w:tabs>
        <w:tab w:val="left" w:pos="264"/>
      </w:tabs>
      <w:spacing w:after="0" w:line="480" w:lineRule="auto"/>
      <w:ind w:left="264" w:hanging="264"/>
    </w:pPr>
  </w:style>
  <w:style w:type="table" w:styleId="TableGrid">
    <w:name w:val="Table Grid"/>
    <w:basedOn w:val="TableNormal"/>
    <w:uiPriority w:val="39"/>
    <w:rsid w:val="00E8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5886"/>
    <w:pPr>
      <w:spacing w:after="200" w:line="240" w:lineRule="auto"/>
    </w:pPr>
    <w:rPr>
      <w:b/>
      <w:iCs/>
      <w:color w:val="000000" w:themeColor="text1"/>
      <w:szCs w:val="18"/>
    </w:rPr>
  </w:style>
  <w:style w:type="paragraph" w:styleId="TableofFigures">
    <w:name w:val="table of figures"/>
    <w:basedOn w:val="Normal"/>
    <w:next w:val="Normal"/>
    <w:uiPriority w:val="99"/>
    <w:unhideWhenUsed/>
    <w:rsid w:val="00A24014"/>
    <w:pPr>
      <w:spacing w:after="0"/>
    </w:pPr>
  </w:style>
  <w:style w:type="paragraph" w:styleId="NoSpacing">
    <w:name w:val="No Spacing"/>
    <w:uiPriority w:val="1"/>
    <w:qFormat/>
    <w:rsid w:val="009D12F7"/>
    <w:pPr>
      <w:spacing w:after="0" w:line="240" w:lineRule="auto"/>
    </w:pPr>
    <w:rPr>
      <w:rFonts w:ascii="Arial" w:hAnsi="Arial"/>
    </w:rPr>
  </w:style>
  <w:style w:type="paragraph" w:styleId="NormalWeb">
    <w:name w:val="Normal (Web)"/>
    <w:basedOn w:val="Normal"/>
    <w:uiPriority w:val="99"/>
    <w:unhideWhenUsed/>
    <w:rsid w:val="003C61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F06"/>
    <w:rPr>
      <w:color w:val="605E5C"/>
      <w:shd w:val="clear" w:color="auto" w:fill="E1DFDD"/>
    </w:rPr>
  </w:style>
  <w:style w:type="character" w:styleId="FollowedHyperlink">
    <w:name w:val="FollowedHyperlink"/>
    <w:basedOn w:val="DefaultParagraphFont"/>
    <w:uiPriority w:val="99"/>
    <w:semiHidden/>
    <w:unhideWhenUsed/>
    <w:rsid w:val="00207032"/>
    <w:rPr>
      <w:color w:val="954F72" w:themeColor="followedHyperlink"/>
      <w:u w:val="single"/>
    </w:rPr>
  </w:style>
  <w:style w:type="character" w:styleId="PlaceholderText">
    <w:name w:val="Placeholder Text"/>
    <w:basedOn w:val="DefaultParagraphFont"/>
    <w:uiPriority w:val="99"/>
    <w:semiHidden/>
    <w:rsid w:val="003E7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21578">
      <w:bodyDiv w:val="1"/>
      <w:marLeft w:val="0"/>
      <w:marRight w:val="0"/>
      <w:marTop w:val="0"/>
      <w:marBottom w:val="0"/>
      <w:divBdr>
        <w:top w:val="none" w:sz="0" w:space="0" w:color="auto"/>
        <w:left w:val="none" w:sz="0" w:space="0" w:color="auto"/>
        <w:bottom w:val="none" w:sz="0" w:space="0" w:color="auto"/>
        <w:right w:val="none" w:sz="0" w:space="0" w:color="auto"/>
      </w:divBdr>
    </w:div>
    <w:div w:id="1116174465">
      <w:bodyDiv w:val="1"/>
      <w:marLeft w:val="0"/>
      <w:marRight w:val="0"/>
      <w:marTop w:val="0"/>
      <w:marBottom w:val="0"/>
      <w:divBdr>
        <w:top w:val="none" w:sz="0" w:space="0" w:color="auto"/>
        <w:left w:val="none" w:sz="0" w:space="0" w:color="auto"/>
        <w:bottom w:val="none" w:sz="0" w:space="0" w:color="auto"/>
        <w:right w:val="none" w:sz="0" w:space="0" w:color="auto"/>
      </w:divBdr>
    </w:div>
    <w:div w:id="1149397956">
      <w:bodyDiv w:val="1"/>
      <w:marLeft w:val="0"/>
      <w:marRight w:val="0"/>
      <w:marTop w:val="0"/>
      <w:marBottom w:val="0"/>
      <w:divBdr>
        <w:top w:val="none" w:sz="0" w:space="0" w:color="auto"/>
        <w:left w:val="none" w:sz="0" w:space="0" w:color="auto"/>
        <w:bottom w:val="none" w:sz="0" w:space="0" w:color="auto"/>
        <w:right w:val="none" w:sz="0" w:space="0" w:color="auto"/>
      </w:divBdr>
    </w:div>
    <w:div w:id="1434401229">
      <w:bodyDiv w:val="1"/>
      <w:marLeft w:val="0"/>
      <w:marRight w:val="0"/>
      <w:marTop w:val="0"/>
      <w:marBottom w:val="0"/>
      <w:divBdr>
        <w:top w:val="none" w:sz="0" w:space="0" w:color="auto"/>
        <w:left w:val="none" w:sz="0" w:space="0" w:color="auto"/>
        <w:bottom w:val="none" w:sz="0" w:space="0" w:color="auto"/>
        <w:right w:val="none" w:sz="0" w:space="0" w:color="auto"/>
      </w:divBdr>
    </w:div>
    <w:div w:id="1692876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5F8AC-81C8-4CAA-94FA-4DCBE5F9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8</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利晃 朝倉</dc:creator>
  <cp:keywords/>
  <dc:description/>
  <cp:lastModifiedBy>利晃 朝倉</cp:lastModifiedBy>
  <cp:revision>360</cp:revision>
  <dcterms:created xsi:type="dcterms:W3CDTF">2023-06-23T07:06:00Z</dcterms:created>
  <dcterms:modified xsi:type="dcterms:W3CDTF">2023-07-19T11:01:00Z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825a1c0f38b3d38ca28ba44f31a72fa810f9fd7aeba46f912dd16d1f16059c54</vt:lpwstr>
  </property>
  <property fmtid="{D5CDD505-2E9C-101B-9397-08002B2CF9AE}" pid="3" name="ZOTERO_PREF_1">
    <vt:lpwstr>&lt;data data-version="3" zotero-version="6.0.26"&gt;&lt;session id="aNin9y5o"/&gt;&lt;style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