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EasyDocs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E293B"/>
          <w:sz w:val="36"/>
          <w:szCs w:val="36"/>
        </w:rPr>
        <w:t xml:space="preserve">Technical Requirements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Engineering Specification — AI Document Intelligence Platform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·  March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Technical Requirements Document (TRD)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 Engineers, DevOps, Frontend Engineers, QA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Next.js 14 · FastAPI · Celery · Redis · MongoDB · FAISS · Groq · Gemini</w:t>
            </w:r>
          </w:p>
        </w:tc>
      </w:tr>
    </w:tbl>
    <w:p>
      <w:pPr>
        <w:spacing w:before="0" w:after="40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System Architecture Overview</w:t>
      </w:r>
    </w:p>
    <w:p>
      <w:pPr>
        <w:spacing w:before="60"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EasyDocs follows a layered microservice-inspired architecture. Each layer has a single responsibility, communicates over well-defined interfaces, and can be scaled independently. The system is containerised via Docker Compose for local development and can be deployed on any cloud provider.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Next.js 14 + Tailwind + Zustand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interface — upload, dashboard, chat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API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FastAPI + Uvicorn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REST endpoints — auth, upload, chat, status SSE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Job Queue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Async background processing pipeline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Storage — Files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Local disk / S3-compatible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Raw uploaded document storage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Storage — DB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MongoDB (Motor async)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Documents, chunks, chat history, job status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Storage — Vectors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FAISS-cpu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Embedding vectors + metadata mapping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LLM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Groq → OpenRouter → Ollama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Summarisation + RAG chat generation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Embeddings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Gemini → OpenAI → HuggingFace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Chunk + query vectorisation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Flower + structured logs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Worker health, provider metrics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API Specification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35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/api/v1/auth/register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user account; returns JWT pair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Login; returns access + refresh tokens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Rotate access token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Bearer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Invalidate refresh token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Document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800"/>
        <w:gridCol w:w="37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/api/v1/upload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Bearer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Upload file; returns job_id + doc_id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/api/v1/docs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Bearer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all user documents (paginated)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/api/v1/docs/{doc_id}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Bearer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document metadata + summary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/api/v1/docs/{doc_id}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Bearer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Delete document + vectors + chunks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/api/v1/jobs/{job_id}/status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Bearer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SSE stream of job progress events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Chat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35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/api/v1/docs/{doc_id}/chat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Bearer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RAG Q&amp;A; returns answer + source chunks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/api/v1/docs/{doc_id}/chat/history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Bearer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Retrieve full conversation history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/api/v1/docs/{doc_id}/chat/history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Bearer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Clear chat session for document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2.4 Request / Response Schemas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Upload Response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{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"job_id": "j_abc123",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"doc_id": "doc_xyz789",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"status": "uploaded",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"message": "Processing started"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Chat Request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{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"question": "What are the main conclusions?",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"top_k": 5,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"include_history": true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Chat Response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{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"answer": "The main conclusions are...",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"sources": [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{ "chunk_id": 12, "text": "...", "page": 4, "score": 0.92 }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],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"provider_used": "groq"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Data Models (MongoDB)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Document Collection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{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"_id": ObjectId,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"doc_id": "doc_xyz789",         // UUID string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"user_id": "u_abc123",           // owner reference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"file_name": "report_q3.pdf",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"file_hash": "sha256...",        // dedup key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"file_size": 2048576,            // bytes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"mime_type": "application/pdf",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"status": "completed",           // enum: see job states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"page_count": 42,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"language": "en",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"summary": {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"tldr": "...",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"bullets": ["...", "..."],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"detailed": "...",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"executive": "..."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},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"error_message": null,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"version": 1,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"created_at": ISODate,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"updated_at": ISODate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Chunk Collection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{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"_id": ObjectId,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"doc_id": "doc_xyz789",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"chunk_id": 7,                   // sequential within doc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"text": "The annual revenue...",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"page": 12,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"heading": "Financial Results",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"token_count": 512,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"embedding_id": "faiss_vec_007", // FAISS vector reference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"created_at": ISODate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Chat History Collection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{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"_id": ObjectId,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"doc_id": "doc_xyz789",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"user_id": "u_abc123",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"messages": [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{ "role": "user", "text": "What are the key risks?", "timestamp": ISODate },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{ "role": "ai", "text": "The key risks are...", "sources": [...], "timestamp": ISODate }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],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"created_at": ISODate,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"updated_at": ISODate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3.4 Database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documents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Single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Filter user's documents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documents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file_hash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Unique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Duplicate detection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documents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Single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Filter by job state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documents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(user_id, created_at)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Compound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Sorted user document list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chunks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Single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Retrieve all chunks for a doc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chunks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(doc_id, chunk_id)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Compound Unique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Chunk lookup by position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chat_history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(doc_id, user_id)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Compound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Load chat session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Background Job Pipeline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Job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500"/>
        <w:gridCol w:w="2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State on Success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State on Fail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uploaded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File received and stored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parsing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parsing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 extraction / OCR running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chunking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chunking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Smart paragraph chunking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embedding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embedding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Generating + storing vectors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summarizing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summarizing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Map-reduce LLM summarisation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completed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completed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steps done; doc ready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failed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Terminal failure; retry eligible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uploaded (on retry)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Celery Task Chain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# Celery task chain — each step updates MongoDB status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chain(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parse_document.s(doc_id),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chunk_document.s(),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embed_chunks.s(),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generate_summary.s()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).apply_async()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Retry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5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Retries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Backoff Strategy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 Delay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parse_document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Exponential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2, 4, 8 seconds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embed_chunks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Exponential + jitter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2, 4, 8, 16, 32 seconds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generate_summary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Exponential + provider switch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2, 4, 8, 16, 32 seconds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Failed jobs (Beat)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Unlimited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Periodic sweep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Every 5 minutes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Multi-LLM Failover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Provider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2360"/>
        <w:gridCol w:w="120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 (Primary)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Groq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LLaMA-3-70B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Summarisation + Chat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2 (Failover)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OpenRouter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Mixtral-8x7B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Summarisation + Chat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3 (Offline)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Ollama (local)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LLaMA-3-8B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Emergency fallback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10%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Circuit Breaker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Provider fails 5 consecutive requests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 circuit — disable provider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Auto-retry after 60 seconds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Provider returns 429 (rate limit)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Immediate switch to next provider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Restore after 60 seconds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Provider response time &gt; 15s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Timeout + switch provider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Immediate restore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Response validation fails (garbage)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Discard + retry next provider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Immediate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Embedding Provider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760"/>
        <w:gridCol w:w="28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 Trigger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Google Gemini (text-embedding-004)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768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Any error or 429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OpenAI (text-embedding-3-small)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1536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Any error or 429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HuggingFace (local BAAI/bge-small)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384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Both cloud providers fail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IMPORTANT: When embedding provider changes, FAISS index dimension must match. Each provider has a dedicated FAISS index. The mapping layer routes queries to the correct index by provider tag stored on each chunk.</w:t>
      </w:r>
    </w:p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Chunking Engine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Chunk size target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400–600 tokens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Fits LLM context windows efficiently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Overlap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 tokens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Preserves context at chunk boundaries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Min chunk size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 tokens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Discard noise / headers below threshold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Split priority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Paragraph → Sentence → Token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Preserves semantic meaning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Heading detection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Regex + font size metadata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Enables section-level retrieval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Page tagging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Track page breaks during parse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Required for source citations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RAG (Retrieval-Augmented Generation) Spec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Retrieval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Similarity metric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Cosine similarity (FAISS IndexFlatIP)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Top-K retrieval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chunks (configurable per request)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Filter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Always filter by doc_id to prevent cross-document leakage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Reranking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Score threshold: discard chunks with similarity &lt; 0.6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History injection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Last 5 message pairs appended to context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Prompt Template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SYSTEM: You are a precise document assistant. Answer ONLY using the provided context.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If the answer is not in the context, say so. Never fabricate information.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        Always cite the page number and chunk ID for each claim.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CONTEXT: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{chunk_1_text} [Page {page}, Chunk {id}]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{chunk_2_text} [Page {page}, Chunk {id}]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...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CHAT HISTORY: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{last_5_messages}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USER QUESTION: {user_question}</w:t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ANSWER:</w:t>
      </w:r>
    </w:p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Malicious file upload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MIME type + magic bytes check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python-magic library; reject mismatches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Path traversal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Sanitise filename; store with UUID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os.path.basename + uuid4 rename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Prompt injection via document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Detect instruction patterns in text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Regex guard before LLM injection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Unauthorised access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JWT auth on all protected routes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PyJWT + FastAPI Depends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Brute-force login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Rate limiting on /auth endpoints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requests/minute per IP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Data leakage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doc_id + user_id filtering on all queries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Repository-level filter enforcement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Oversized payloads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file size: 100MB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FastAPI UploadFile size check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XSS in filenames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Sanitise display names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bleach library on frontend + backend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Infrastructure &amp; Deployment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9.1 Local Development Stack (Docker Compose)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node:20-alpine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3000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Next.js dev server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python:3.11-slim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8000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FastAPI + Uvicorn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worker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python:3.11-slim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Celery worker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redis:7-alpine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6379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Celery broker + result backend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mongodb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mongo:7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27017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Primary database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flower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mher/flower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5555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Celery monitoring UI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GROQ_API_KEY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Groq LLM API key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Google Gemini embedding API key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OPENROUTER_API_KEY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OpenRouter fallback LLM key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OpenAI embedding fallback key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MONGODB_URI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MongoDB connection string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REDIS_URL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Redis broker URL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JWT_SECRET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Secret for JWT signing (min 32 chars)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MAX_FILE_SIZE_MB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Upload size limit (default: 100)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OCR_THRESHOLD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Min chars/page before OCR trigger (default: 50)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CHUNK_SIZE_TOKENS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Target chunk size (default: 500)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LLM_TIMEOUT_SECONDS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LLM request timeout (default: 15)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OLLAMA_BASE_URL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Local Ollama server URL for offline fallback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Observability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Structured Logs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Python logging + JSON formatter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Request ID, user_id, doc_id, duration, 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Worker Monitoring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Flower dashboard (:5555)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Task success/failure rate, queue depth, worker count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LLM Provider Metrics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In-memory counters + logs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Success rate, latency, failure count per provider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Error Tracking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FastAPI exception handler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Error type, stack trace, endpoint, user_id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Job Pipeline Metrics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MongoDB status queries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Jobs by state, avg processing time, failure rate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API Performance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Uvicorn access logs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P50/P95/P99 latency per endpoint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11.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160"/>
        <w:gridCol w:w="2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Target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Unit Tests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Core logic (parser, chunker, summariser, router)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pytest + pytest-asyncio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80%+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endpoints with test DB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httpx + pytest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endpoints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Pipeline Tests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parse → embed → summarise flow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pytest + mock LLM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Critical paths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Load Tests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Concurrent upload &amp; chat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Locust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 concurrent users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LLM Failover Tests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Provider switch simulation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pytest + mock HTTP 429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providers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Security Tests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Upload with malicious files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 pytest fixtures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edge cases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CBD5E1" w:sz="4" w:space="1"/>
        </w:pBdr>
        <w:spacing w:before="240" w:after="2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12. Key Technical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Chosen Approach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Alternatives Considered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Vector DB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FAISS-cpu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Pinecone, Weaviate, Chroma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Zero cost, runs locally, sufficient for &lt;1M vectors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LLM Orchestration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 router (no LangChain)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LangChain, LlamaIndex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control over failover + circuit breaker logic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Job Queue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FastAPI BackgroundTasks, ARQ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Production-grade retry, monitoring (Flower), persistence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MongoDB (Motor async)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PostgreSQL + pgvector, Supabase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Flexible schema for doc metadata; easy chunk storage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JWT (PyJWT)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Clerk, Auth0, Supabase Auth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Self-hosted, zero vendor lock-in, simple to implement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Embedding Storage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FAISS with MongoDB mapping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Standalone vector DB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FAISS is blazing fast; MongoDB stores metadata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OCR Engine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Tesseract (pytesseract)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Google Vision API, AWS Textract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Open-source, no per-page cost, sufficient accuracy</w:t>
            </w:r>
          </w:p>
        </w:tc>
      </w:tr>
    </w:tbl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EasyDocs — Technical Requirements Document (TRD)  |  v1.0  |  Engineering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2026-03-25T12:50:46.553Z</dcterms:created>
  <dcterms:modified xsi:type="dcterms:W3CDTF">2026-03-25T12:50:46.554Z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