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6 - Data Processing and Group Reporting</w:t>
      </w:r>
    </w:p>
    <w:p>
      <w:pPr>
        <w:pStyle w:val="Author"/>
      </w:pPr>
      <w:r>
        <w:t xml:space="preserve">DUE: Thursday, November 6 at 11:59pm</w:t>
      </w:r>
    </w:p>
    <w:bookmarkStart w:id="20" w:name="purpose"/>
    <w:p>
      <w:pPr>
        <w:pStyle w:val="Heading1"/>
      </w:pPr>
      <w:r>
        <w:t xml:space="preserve">Purpose:</w:t>
      </w:r>
    </w:p>
    <w:p>
      <w:pPr>
        <w:pStyle w:val="FirstParagraph"/>
      </w:pPr>
      <w:r>
        <w:t xml:space="preserve">In this assignment, you will clean and analyze data from a 1990 survey of Chinese schoolchildren in the 3rd and 6th grades. You will apply approaches from class demonstrations and exercises (i.e., group-wise data reporting) to calculate descriptive statistics. Sometimes when prepping data for analysis, files need to be merged in order to organize the data in a way that facilitates desired reporting. Additionally, data may need to be reshaped in order to achieve desired data organization.</w:t>
      </w:r>
    </w:p>
    <w:bookmarkEnd w:id="20"/>
    <w:bookmarkStart w:id="21" w:name="task"/>
    <w:p>
      <w:pPr>
        <w:pStyle w:val="Heading1"/>
      </w:pPr>
      <w:r>
        <w:t xml:space="preserve">Task:</w:t>
      </w:r>
    </w:p>
    <w:p>
      <w:pPr>
        <w:pStyle w:val="FirstParagraph"/>
      </w:pPr>
      <w:r>
        <w:t xml:space="preserve">The following are the activities you will accomplish as you work through this assignment.</w:t>
      </w:r>
    </w:p>
    <w:p>
      <w:pPr>
        <w:pStyle w:val="Compact"/>
        <w:numPr>
          <w:ilvl w:val="0"/>
          <w:numId w:val="1001"/>
        </w:numPr>
      </w:pPr>
      <w:r>
        <w:t xml:space="preserve">Create factor variables with appropriate category labels</w:t>
      </w:r>
    </w:p>
    <w:p>
      <w:pPr>
        <w:pStyle w:val="Compact"/>
        <w:numPr>
          <w:ilvl w:val="0"/>
          <w:numId w:val="1001"/>
        </w:numPr>
      </w:pPr>
      <w:r>
        <w:t xml:space="preserve">Calculate descriptive statistics by use of group-wise processing</w:t>
      </w:r>
    </w:p>
    <w:p>
      <w:pPr>
        <w:pStyle w:val="Compact"/>
        <w:numPr>
          <w:ilvl w:val="0"/>
          <w:numId w:val="1001"/>
        </w:numPr>
      </w:pPr>
      <w:r>
        <w:t xml:space="preserve">Produce a correlation matrix</w:t>
      </w:r>
    </w:p>
    <w:p>
      <w:pPr>
        <w:pStyle w:val="Compact"/>
        <w:numPr>
          <w:ilvl w:val="0"/>
          <w:numId w:val="1001"/>
        </w:numPr>
      </w:pPr>
      <w:r>
        <w:t xml:space="preserve">Merge data files together</w:t>
      </w:r>
    </w:p>
    <w:p>
      <w:pPr>
        <w:pStyle w:val="Compact"/>
        <w:numPr>
          <w:ilvl w:val="0"/>
          <w:numId w:val="1001"/>
        </w:numPr>
      </w:pPr>
      <w:r>
        <w:t xml:space="preserve">Reshape a dataset</w:t>
      </w:r>
    </w:p>
    <w:p>
      <w:pPr>
        <w:pStyle w:val="Compact"/>
        <w:numPr>
          <w:ilvl w:val="0"/>
          <w:numId w:val="1001"/>
        </w:numPr>
      </w:pPr>
      <w:r>
        <w:t xml:space="preserve">Apply any error messages received to debug your code</w:t>
      </w:r>
    </w:p>
    <w:bookmarkEnd w:id="21"/>
    <w:bookmarkStart w:id="24" w:name="criteria-for-success"/>
    <w:p>
      <w:pPr>
        <w:pStyle w:val="Heading1"/>
      </w:pPr>
      <w:r>
        <w:t xml:space="preserve">Criteria for Success:</w:t>
      </w:r>
    </w:p>
    <w:p>
      <w:pPr>
        <w:pStyle w:val="FirstParagraph"/>
      </w:pPr>
      <w:r>
        <w:t xml:space="preserve">This assignment is worth a total of</w:t>
      </w:r>
      <w:r>
        <w:t xml:space="preserve"> </w:t>
      </w:r>
      <w:r>
        <w:rPr>
          <w:b/>
          <w:bCs/>
        </w:rPr>
        <w:t xml:space="preserve">100 points</w:t>
      </w:r>
      <w:r>
        <w:t xml:space="preserve"> </w:t>
      </w:r>
      <w:r>
        <w:t xml:space="preserve">(10% of your overall grade). Each question is worth 10 points.</w:t>
      </w:r>
    </w:p>
    <w:p>
      <w:pPr>
        <w:pStyle w:val="BodyText"/>
      </w:pPr>
      <w:r>
        <w:t xml:space="preserve">Review the answers posted to the previous class exercises, especially the Topic 9 and 10 class exercises. Use the strategies and lessons learned during the class exercises to inform how to develop your code for this assignment.</w:t>
      </w:r>
    </w:p>
    <w:p>
      <w:pPr>
        <w:pStyle w:val="BodyText"/>
      </w:pPr>
      <w:r>
        <w:t xml:space="preserve">The code to answer each question should only be 1-3 lines, except for the question 4 where you have to create a helper function (previously covered). Additionally, you will likely need to activate packages we have previously utilized to accomplish some of the tasks. As always, pay careful attention to exactly what the question is asking you to do. Then, translate those instructions into R code.</w:t>
      </w:r>
    </w:p>
    <w:p>
      <w:pPr>
        <w:pStyle w:val="BodyText"/>
      </w:pPr>
      <w:r>
        <w:t xml:space="preserve">Follow the consistency guidelines and naming conventions. There are many ways to accomplish any given task, so checking your answers is critical. Lastly, review my feedback once this assignment is graded and use it on future assignments.</w:t>
      </w:r>
    </w:p>
    <w:p>
      <w:r>
        <w:pict>
          <v:rect style="width:0;height:1.5pt" o:hralign="center" o:hrstd="t" o:hr="t"/>
        </w:pict>
      </w:r>
    </w:p>
    <w:bookmarkStart w:id="22" w:name="chinese-schoolchildren-survey"/>
    <w:p>
      <w:pPr>
        <w:pStyle w:val="Heading2"/>
      </w:pPr>
      <w:r>
        <w:t xml:space="preserve">Chinese Schoolchildren Survey</w:t>
      </w:r>
    </w:p>
    <w:p>
      <w:pPr>
        <w:pStyle w:val="FirstParagraph"/>
      </w:pPr>
      <w:r>
        <w:t xml:space="preserve">The Chinese Schoolchildren Survey used a multi-stage sampling design, in which urban districts or rural counties were sampled, then schools within selected districts/counties were sampled. Finally, children within selected schools were sampled. The selection of districts/counties was stratified by province and urbanicity. The original codebook for the survey is posted on iCollege along with the data files in the</w:t>
      </w:r>
      <w:r>
        <w:t xml:space="preserve"> </w:t>
      </w:r>
      <w:r>
        <w:rPr>
          <w:b/>
          <w:bCs/>
        </w:rPr>
        <w:t xml:space="preserve">Data</w:t>
      </w:r>
      <w:r>
        <w:t xml:space="preserve"> </w:t>
      </w:r>
      <w:r>
        <w:t xml:space="preserve">folder under</w:t>
      </w:r>
      <w:r>
        <w:t xml:space="preserve"> </w:t>
      </w:r>
      <w:r>
        <w:rPr>
          <w:b/>
          <w:bCs/>
        </w:rPr>
        <w:t xml:space="preserve">Content</w:t>
      </w:r>
      <w:r>
        <w:t xml:space="preserve">.</w:t>
      </w:r>
    </w:p>
    <w:p>
      <w:pPr>
        <w:pStyle w:val="SourceCode"/>
      </w:pPr>
      <w:r>
        <w:rPr>
          <w:rStyle w:val="FunctionTok"/>
        </w:rPr>
        <w:t xml:space="preserve">library</w:t>
      </w:r>
      <w:r>
        <w:rPr>
          <w:rStyle w:val="NormalTok"/>
        </w:rPr>
        <w:t xml:space="preserve">(dplyr)</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(tidyr)</w:t>
      </w:r>
      <w:r>
        <w:br/>
      </w:r>
      <w:r>
        <w:rPr>
          <w:rStyle w:val="FunctionTok"/>
        </w:rPr>
        <w:t xml:space="preserve">library</w:t>
      </w:r>
      <w:r>
        <w:rPr>
          <w:rStyle w:val="NormalTok"/>
        </w:rPr>
        <w:t xml:space="preserve">(broom)</w:t>
      </w:r>
      <w:r>
        <w:br/>
      </w:r>
      <w:r>
        <w:rPr>
          <w:rStyle w:val="NormalTok"/>
        </w:rPr>
        <w:t xml:space="preserve">csc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"Chinese_children_survey_data.csv"</w:t>
      </w:r>
      <w:r>
        <w:rPr>
          <w:rStyle w:val="NormalTok"/>
        </w:rPr>
        <w:t xml:space="preserve">)</w:t>
      </w:r>
    </w:p>
    <w:p>
      <w:pPr>
        <w:pStyle w:val="Compact"/>
        <w:numPr>
          <w:ilvl w:val="0"/>
          <w:numId w:val="1002"/>
        </w:numPr>
      </w:pPr>
      <w:r>
        <w:t xml:space="preserve">Consult the codebook for the interpretation of the coding used in the</w:t>
      </w:r>
      <w:r>
        <w:t xml:space="preserve"> </w:t>
      </w:r>
      <w:r>
        <w:rPr>
          <w:rStyle w:val="VerbatimChar"/>
        </w:rPr>
        <w:t xml:space="preserve">PROVINCE</w:t>
      </w:r>
      <w:r>
        <w:t xml:space="preserve">,</w:t>
      </w:r>
      <w:r>
        <w:t xml:space="preserve"> </w:t>
      </w:r>
      <w:r>
        <w:rPr>
          <w:rStyle w:val="VerbatimChar"/>
        </w:rPr>
        <w:t xml:space="preserve">REGION</w:t>
      </w:r>
      <w:r>
        <w:t xml:space="preserve">, and</w:t>
      </w:r>
      <w:r>
        <w:t xml:space="preserve"> </w:t>
      </w:r>
      <w:r>
        <w:rPr>
          <w:rStyle w:val="VerbatimChar"/>
        </w:rPr>
        <w:t xml:space="preserve">GRADE</w:t>
      </w:r>
      <w:r>
        <w:t xml:space="preserve"> </w:t>
      </w:r>
      <w:r>
        <w:t xml:space="preserve">variables from the survey data. Create new variables called</w:t>
      </w:r>
      <w:r>
        <w:t xml:space="preserve"> </w:t>
      </w:r>
      <w:r>
        <w:rPr>
          <w:rStyle w:val="VerbatimChar"/>
        </w:rPr>
        <w:t xml:space="preserve">province</w:t>
      </w:r>
      <w:r>
        <w:t xml:space="preserve">,</w:t>
      </w:r>
      <w:r>
        <w:t xml:space="preserve"> </w:t>
      </w:r>
      <w:r>
        <w:rPr>
          <w:rStyle w:val="VerbatimChar"/>
        </w:rPr>
        <w:t xml:space="preserve">urbanicity</w:t>
      </w:r>
      <w:r>
        <w:t xml:space="preserve">, and</w:t>
      </w:r>
      <w:r>
        <w:t xml:space="preserve"> </w:t>
      </w:r>
      <w:r>
        <w:rPr>
          <w:rStyle w:val="VerbatimChar"/>
        </w:rPr>
        <w:t xml:space="preserve">grade</w:t>
      </w:r>
      <w:r>
        <w:t xml:space="preserve"> </w:t>
      </w:r>
      <w:r>
        <w:t xml:space="preserve">in the dataset that contain the same information as these variables, but are formatted as factors with easily interpretable labels.</w:t>
      </w:r>
    </w:p>
    <w:p>
      <w:pPr>
        <w:pStyle w:val="SourceCode"/>
      </w:pPr>
      <w:r>
        <w:rPr>
          <w:rStyle w:val="DocumentationTok"/>
        </w:rPr>
        <w:t xml:space="preserve">### 1) Make factor variables with readable labels</w:t>
      </w:r>
      <w:r>
        <w:br/>
      </w:r>
      <w:r>
        <w:br/>
      </w:r>
      <w:r>
        <w:rPr>
          <w:rStyle w:val="NormalTok"/>
        </w:rPr>
        <w:t xml:space="preserve">csc </w:t>
      </w:r>
      <w:r>
        <w:rPr>
          <w:rStyle w:val="OtherTok"/>
        </w:rPr>
        <w:t xml:space="preserve">&lt;-</w:t>
      </w:r>
      <w:r>
        <w:rPr>
          <w:rStyle w:val="NormalTok"/>
        </w:rPr>
        <w:t xml:space="preserve"> csc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province=</w:t>
      </w:r>
      <w:r>
        <w:rPr>
          <w:rStyle w:val="FunctionTok"/>
        </w:rPr>
        <w:t xml:space="preserve">factor</w:t>
      </w:r>
      <w:r>
        <w:rPr>
          <w:rStyle w:val="NormalTok"/>
        </w:rPr>
        <w:t xml:space="preserve">(PROVINCE, </w:t>
      </w:r>
      <w:r>
        <w:rPr>
          <w:rStyle w:val="AttributeTok"/>
        </w:rPr>
        <w:t xml:space="preserve">levels=</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 </w:t>
      </w:r>
      <w:r>
        <w:rPr>
          <w:rStyle w:val="AttributeTok"/>
        </w:rPr>
        <w:t xml:space="preserve">labels=</w:t>
      </w:r>
      <w:r>
        <w:rPr>
          <w:rStyle w:val="FunctionTok"/>
        </w:rPr>
        <w:t xml:space="preserve">c</w:t>
      </w:r>
      <w:r>
        <w:rPr>
          <w:rStyle w:val="NormalTok"/>
        </w:rPr>
        <w:t xml:space="preserve">(</w:t>
      </w:r>
      <w:r>
        <w:rPr>
          <w:rStyle w:val="StringTok"/>
        </w:rPr>
        <w:t xml:space="preserve">"Beijing"</w:t>
      </w:r>
      <w:r>
        <w:rPr>
          <w:rStyle w:val="NormalTok"/>
        </w:rPr>
        <w:t xml:space="preserve">,</w:t>
      </w:r>
      <w:r>
        <w:rPr>
          <w:rStyle w:val="StringTok"/>
        </w:rPr>
        <w:t xml:space="preserve">"Shanghai"</w:t>
      </w:r>
      <w:r>
        <w:rPr>
          <w:rStyle w:val="NormalTok"/>
        </w:rPr>
        <w:t xml:space="preserve">,</w:t>
      </w:r>
      <w:r>
        <w:rPr>
          <w:rStyle w:val="StringTok"/>
        </w:rPr>
        <w:t xml:space="preserve">"Guangdong"</w:t>
      </w:r>
      <w:r>
        <w:rPr>
          <w:rStyle w:val="NormalTok"/>
        </w:rPr>
        <w:t xml:space="preserve">,</w:t>
      </w:r>
      <w:r>
        <w:rPr>
          <w:rStyle w:val="StringTok"/>
        </w:rPr>
        <w:t xml:space="preserve">"Sichuan"</w:t>
      </w:r>
      <w:r>
        <w:rPr>
          <w:rStyle w:val="NormalTok"/>
        </w:rPr>
        <w:t xml:space="preserve">,</w:t>
      </w:r>
      <w:r>
        <w:rPr>
          <w:rStyle w:val="StringTok"/>
        </w:rPr>
        <w:t xml:space="preserve">"Liaoning"</w:t>
      </w:r>
      <w:r>
        <w:rPr>
          <w:rStyle w:val="NormalTok"/>
        </w:rPr>
        <w:t xml:space="preserve">)),</w:t>
      </w:r>
      <w:r>
        <w:br/>
      </w:r>
      <w:r>
        <w:rPr>
          <w:rStyle w:val="NormalTok"/>
        </w:rPr>
        <w:t xml:space="preserve">         </w:t>
      </w:r>
      <w:r>
        <w:rPr>
          <w:rStyle w:val="AttributeTok"/>
        </w:rPr>
        <w:t xml:space="preserve">urbanicity=</w:t>
      </w:r>
      <w:r>
        <w:rPr>
          <w:rStyle w:val="FunctionTok"/>
        </w:rPr>
        <w:t xml:space="preserve">factor</w:t>
      </w:r>
      <w:r>
        <w:rPr>
          <w:rStyle w:val="NormalTok"/>
        </w:rPr>
        <w:t xml:space="preserve">(REGION, </w:t>
      </w:r>
      <w:r>
        <w:rPr>
          <w:rStyle w:val="AttributeTok"/>
        </w:rPr>
        <w:t xml:space="preserve">levels=</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AttributeTok"/>
        </w:rPr>
        <w:t xml:space="preserve">labels=</w:t>
      </w:r>
      <w:r>
        <w:rPr>
          <w:rStyle w:val="FunctionTok"/>
        </w:rPr>
        <w:t xml:space="preserve">c</w:t>
      </w:r>
      <w:r>
        <w:rPr>
          <w:rStyle w:val="NormalTok"/>
        </w:rPr>
        <w:t xml:space="preserve">(</w:t>
      </w:r>
      <w:r>
        <w:rPr>
          <w:rStyle w:val="StringTok"/>
        </w:rPr>
        <w:t xml:space="preserve">"Urban"</w:t>
      </w:r>
      <w:r>
        <w:rPr>
          <w:rStyle w:val="NormalTok"/>
        </w:rPr>
        <w:t xml:space="preserve">,</w:t>
      </w:r>
      <w:r>
        <w:rPr>
          <w:rStyle w:val="StringTok"/>
        </w:rPr>
        <w:t xml:space="preserve">"Rural"</w:t>
      </w:r>
      <w:r>
        <w:rPr>
          <w:rStyle w:val="NormalTok"/>
        </w:rPr>
        <w:t xml:space="preserve">)),</w:t>
      </w:r>
      <w:r>
        <w:br/>
      </w:r>
      <w:r>
        <w:rPr>
          <w:rStyle w:val="NormalTok"/>
        </w:rPr>
        <w:t xml:space="preserve">         </w:t>
      </w:r>
      <w:r>
        <w:rPr>
          <w:rStyle w:val="AttributeTok"/>
        </w:rPr>
        <w:t xml:space="preserve">grade=</w:t>
      </w:r>
      <w:r>
        <w:rPr>
          <w:rStyle w:val="FunctionTok"/>
        </w:rPr>
        <w:t xml:space="preserve">factor</w:t>
      </w:r>
      <w:r>
        <w:rPr>
          <w:rStyle w:val="NormalTok"/>
        </w:rPr>
        <w:t xml:space="preserve">(GRADE, </w:t>
      </w:r>
      <w:r>
        <w:rPr>
          <w:rStyle w:val="AttributeTok"/>
        </w:rPr>
        <w:t xml:space="preserve">levels=</w:t>
      </w:r>
      <w:r>
        <w:rPr>
          <w:rStyle w:val="FunctionTok"/>
        </w:rPr>
        <w:t xml:space="preserve">c</w:t>
      </w:r>
      <w:r>
        <w:rPr>
          <w:rStyle w:val="NormalTok"/>
        </w:rPr>
        <w:t xml:space="preserve">(</w:t>
      </w:r>
      <w:r>
        <w:rPr>
          <w:rStyle w:val="DecValTok"/>
        </w:rPr>
        <w:t xml:space="preserve">3</w:t>
      </w:r>
      <w:r>
        <w:rPr>
          <w:rStyle w:val="NormalTok"/>
        </w:rPr>
        <w:t xml:space="preserve">,</w:t>
      </w:r>
      <w:r>
        <w:rPr>
          <w:rStyle w:val="DecValTok"/>
        </w:rPr>
        <w:t xml:space="preserve">6</w:t>
      </w:r>
      <w:r>
        <w:rPr>
          <w:rStyle w:val="NormalTok"/>
        </w:rPr>
        <w:t xml:space="preserve">), </w:t>
      </w:r>
      <w:r>
        <w:rPr>
          <w:rStyle w:val="AttributeTok"/>
        </w:rPr>
        <w:t xml:space="preserve">labels=</w:t>
      </w:r>
      <w:r>
        <w:rPr>
          <w:rStyle w:val="FunctionTok"/>
        </w:rPr>
        <w:t xml:space="preserve">c</w:t>
      </w:r>
      <w:r>
        <w:rPr>
          <w:rStyle w:val="NormalTok"/>
        </w:rPr>
        <w:t xml:space="preserve">(</w:t>
      </w:r>
      <w:r>
        <w:rPr>
          <w:rStyle w:val="StringTok"/>
        </w:rPr>
        <w:t xml:space="preserve">"Grade 3"</w:t>
      </w:r>
      <w:r>
        <w:rPr>
          <w:rStyle w:val="NormalTok"/>
        </w:rPr>
        <w:t xml:space="preserve">,</w:t>
      </w:r>
      <w:r>
        <w:rPr>
          <w:rStyle w:val="StringTok"/>
        </w:rPr>
        <w:t xml:space="preserve">"Grade 6"</w:t>
      </w:r>
      <w:r>
        <w:rPr>
          <w:rStyle w:val="NormalTok"/>
        </w:rPr>
        <w:t xml:space="preserve">)))</w:t>
      </w:r>
    </w:p>
    <w:p>
      <w:pPr>
        <w:pStyle w:val="Compact"/>
        <w:numPr>
          <w:ilvl w:val="0"/>
          <w:numId w:val="1003"/>
        </w:numPr>
      </w:pPr>
      <w:r>
        <w:t xml:space="preserve">Calculate and report the sample size, mean, standard deviation, minimum, and maximum for the first math total score</w:t>
      </w:r>
      <w:r>
        <w:t xml:space="preserve"> </w:t>
      </w:r>
      <w:r>
        <w:rPr>
          <w:rStyle w:val="VerbatimChar"/>
        </w:rPr>
        <w:t xml:space="preserve">MATHS1</w:t>
      </w:r>
      <w:r>
        <w:t xml:space="preserve"> </w:t>
      </w:r>
      <w:r>
        <w:rPr>
          <w:b/>
          <w:bCs/>
        </w:rPr>
        <w:t xml:space="preserve">by province</w:t>
      </w:r>
      <w:r>
        <w:t xml:space="preserve">. Make sure that the output organizes the results in one table so that they are easy to read.</w:t>
      </w:r>
    </w:p>
    <w:p>
      <w:pPr>
        <w:pStyle w:val="SourceCode"/>
      </w:pPr>
      <w:r>
        <w:rPr>
          <w:rStyle w:val="NormalTok"/>
        </w:rPr>
        <w:t xml:space="preserve">csc </w:t>
      </w:r>
      <w:r>
        <w:rPr>
          <w:rStyle w:val="SpecialCharTok"/>
        </w:rPr>
        <w:t xml:space="preserve">%&gt;%</w:t>
      </w:r>
      <w:r>
        <w:rPr>
          <w:rStyle w:val="NormalTok"/>
        </w:rPr>
        <w:t xml:space="preserve"> </w:t>
      </w:r>
      <w:r>
        <w:rPr>
          <w:rStyle w:val="FunctionTok"/>
        </w:rPr>
        <w:t xml:space="preserve">group_by</w:t>
      </w:r>
      <w:r>
        <w:rPr>
          <w:rStyle w:val="NormalTok"/>
        </w:rPr>
        <w:t xml:space="preserve">(province)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w:t>
      </w:r>
      <w:r>
        <w:rPr>
          <w:rStyle w:val="FunctionTok"/>
        </w:rPr>
        <w:t xml:space="preserve">n</w:t>
      </w:r>
      <w:r>
        <w:rPr>
          <w:rStyle w:val="NormalTok"/>
        </w:rPr>
        <w:t xml:space="preserve">(), </w:t>
      </w:r>
      <w:r>
        <w:rPr>
          <w:rStyle w:val="AttributeTok"/>
        </w:rPr>
        <w:t xml:space="preserve">mean=</w:t>
      </w:r>
      <w:r>
        <w:rPr>
          <w:rStyle w:val="FunctionTok"/>
        </w:rPr>
        <w:t xml:space="preserve">mean</w:t>
      </w:r>
      <w:r>
        <w:rPr>
          <w:rStyle w:val="NormalTok"/>
        </w:rPr>
        <w:t xml:space="preserve">(MATHS1,</w:t>
      </w:r>
      <w:r>
        <w:rPr>
          <w:rStyle w:val="AttributeTok"/>
        </w:rPr>
        <w:t xml:space="preserve">na.rm=</w:t>
      </w:r>
      <w:r>
        <w:rPr>
          <w:rStyle w:val="ConstantTok"/>
        </w:rPr>
        <w:t xml:space="preserve">TRUE</w:t>
      </w:r>
      <w:r>
        <w:rPr>
          <w:rStyle w:val="NormalTok"/>
        </w:rPr>
        <w:t xml:space="preserve">), </w:t>
      </w:r>
      <w:r>
        <w:rPr>
          <w:rStyle w:val="AttributeTok"/>
        </w:rPr>
        <w:t xml:space="preserve">sd=</w:t>
      </w:r>
      <w:r>
        <w:rPr>
          <w:rStyle w:val="FunctionTok"/>
        </w:rPr>
        <w:t xml:space="preserve">sd</w:t>
      </w:r>
      <w:r>
        <w:rPr>
          <w:rStyle w:val="NormalTok"/>
        </w:rPr>
        <w:t xml:space="preserve">(MATHS1,</w:t>
      </w:r>
      <w:r>
        <w:rPr>
          <w:rStyle w:val="AttributeTok"/>
        </w:rPr>
        <w:t xml:space="preserve">na.rm=</w:t>
      </w:r>
      <w:r>
        <w:rPr>
          <w:rStyle w:val="ConstantTok"/>
        </w:rPr>
        <w:t xml:space="preserve">TRUE</w:t>
      </w:r>
      <w:r>
        <w:rPr>
          <w:rStyle w:val="NormalTok"/>
        </w:rPr>
        <w:t xml:space="preserve">), </w:t>
      </w:r>
      <w:r>
        <w:rPr>
          <w:rStyle w:val="AttributeTok"/>
        </w:rPr>
        <w:t xml:space="preserve">min=</w:t>
      </w:r>
      <w:r>
        <w:rPr>
          <w:rStyle w:val="FunctionTok"/>
        </w:rPr>
        <w:t xml:space="preserve">min</w:t>
      </w:r>
      <w:r>
        <w:rPr>
          <w:rStyle w:val="NormalTok"/>
        </w:rPr>
        <w:t xml:space="preserve">(MATHS1,</w:t>
      </w:r>
      <w:r>
        <w:rPr>
          <w:rStyle w:val="AttributeTok"/>
        </w:rPr>
        <w:t xml:space="preserve">na.rm=</w:t>
      </w:r>
      <w:r>
        <w:rPr>
          <w:rStyle w:val="ConstantTok"/>
        </w:rPr>
        <w:t xml:space="preserve">TRUE</w:t>
      </w:r>
      <w:r>
        <w:rPr>
          <w:rStyle w:val="NormalTok"/>
        </w:rPr>
        <w:t xml:space="preserve">), </w:t>
      </w:r>
      <w:r>
        <w:rPr>
          <w:rStyle w:val="AttributeTok"/>
        </w:rPr>
        <w:t xml:space="preserve">max=</w:t>
      </w:r>
      <w:r>
        <w:rPr>
          <w:rStyle w:val="FunctionTok"/>
        </w:rPr>
        <w:t xml:space="preserve">max</w:t>
      </w:r>
      <w:r>
        <w:rPr>
          <w:rStyle w:val="NormalTok"/>
        </w:rPr>
        <w:t xml:space="preserve">(MATHS1,</w:t>
      </w:r>
      <w:r>
        <w:rPr>
          <w:rStyle w:val="AttributeTok"/>
        </w:rPr>
        <w:t xml:space="preserve">na.rm=</w:t>
      </w:r>
      <w:r>
        <w:rPr>
          <w:rStyle w:val="ConstantTok"/>
        </w:rPr>
        <w:t xml:space="preserve">TRUE</w:t>
      </w:r>
      <w:r>
        <w:rPr>
          <w:rStyle w:val="NormalTok"/>
        </w:rPr>
        <w:t xml:space="preserve">), </w:t>
      </w:r>
      <w:r>
        <w:rPr>
          <w:rStyle w:val="AttributeTok"/>
        </w:rPr>
        <w:t xml:space="preserve">.groups=</w:t>
      </w:r>
      <w:r>
        <w:rPr>
          <w:rStyle w:val="StringTok"/>
        </w:rPr>
        <w:t xml:space="preserve">"drop"</w:t>
      </w:r>
      <w:r>
        <w:rPr>
          <w:rStyle w:val="NormalTok"/>
        </w:rPr>
        <w:t xml:space="preserve">)</w:t>
      </w:r>
    </w:p>
    <w:p>
      <w:pPr>
        <w:pStyle w:val="SourceCode"/>
      </w:pPr>
      <w:r>
        <w:rPr>
          <w:rStyle w:val="VerbatimChar"/>
        </w:rPr>
        <w:t xml:space="preserve"># A tibble: 4 × 6</w:t>
      </w:r>
      <w:r>
        <w:br/>
      </w:r>
      <w:r>
        <w:rPr>
          <w:rStyle w:val="VerbatimChar"/>
        </w:rPr>
        <w:t xml:space="preserve">  province      n  mean    sd   min   max</w:t>
      </w:r>
      <w:r>
        <w:br/>
      </w:r>
      <w:r>
        <w:rPr>
          <w:rStyle w:val="VerbatimChar"/>
        </w:rPr>
        <w:t xml:space="preserve">  &lt;fct&gt;     &lt;int&gt; &lt;dbl&gt; &lt;dbl&gt; &lt;int&gt; &lt;int&gt;</w:t>
      </w:r>
      <w:r>
        <w:br/>
      </w:r>
      <w:r>
        <w:rPr>
          <w:rStyle w:val="VerbatimChar"/>
        </w:rPr>
        <w:t xml:space="preserve">1 Beijing    1000  76.4  17.0     9   100</w:t>
      </w:r>
      <w:r>
        <w:br/>
      </w:r>
      <w:r>
        <w:rPr>
          <w:rStyle w:val="VerbatimChar"/>
        </w:rPr>
        <w:t xml:space="preserve">2 Shanghai   1000  87.5  13.0     0   100</w:t>
      </w:r>
      <w:r>
        <w:br/>
      </w:r>
      <w:r>
        <w:rPr>
          <w:rStyle w:val="VerbatimChar"/>
        </w:rPr>
        <w:t xml:space="preserve">3 Guangdong  1000  75.5  15.1    24   100</w:t>
      </w:r>
      <w:r>
        <w:br/>
      </w:r>
      <w:r>
        <w:rPr>
          <w:rStyle w:val="VerbatimChar"/>
        </w:rPr>
        <w:t xml:space="preserve">4 Sichuan    1000  76.8  16.5    14   100</w:t>
      </w:r>
    </w:p>
    <w:p>
      <w:pPr>
        <w:pStyle w:val="Compact"/>
        <w:numPr>
          <w:ilvl w:val="0"/>
          <w:numId w:val="1004"/>
        </w:numPr>
      </w:pPr>
      <w:r>
        <w:t xml:space="preserve">Now, calculate and report the mean, standard deviation, minimum, and maximum for the first verbal total score</w:t>
      </w:r>
      <w:r>
        <w:t xml:space="preserve"> </w:t>
      </w:r>
      <w:r>
        <w:rPr>
          <w:rStyle w:val="VerbatimChar"/>
        </w:rPr>
        <w:t xml:space="preserve">VERBS1</w:t>
      </w:r>
      <w:r>
        <w:t xml:space="preserve"> </w:t>
      </w:r>
      <w:r>
        <w:t xml:space="preserve">for</w:t>
      </w:r>
      <w:r>
        <w:t xml:space="preserve"> </w:t>
      </w:r>
      <w:r>
        <w:rPr>
          <w:b/>
          <w:bCs/>
        </w:rPr>
        <w:t xml:space="preserve">urban</w:t>
      </w:r>
      <w:r>
        <w:t xml:space="preserve"> </w:t>
      </w:r>
      <w:r>
        <w:t xml:space="preserve">and</w:t>
      </w:r>
      <w:r>
        <w:t xml:space="preserve"> </w:t>
      </w:r>
      <w:r>
        <w:rPr>
          <w:b/>
          <w:bCs/>
        </w:rPr>
        <w:t xml:space="preserve">rural</w:t>
      </w:r>
      <w:r>
        <w:t xml:space="preserve"> </w:t>
      </w:r>
      <w:r>
        <w:t xml:space="preserve">regions in each of the two</w:t>
      </w:r>
      <w:r>
        <w:t xml:space="preserve"> </w:t>
      </w:r>
      <w:r>
        <w:rPr>
          <w:b/>
          <w:bCs/>
        </w:rPr>
        <w:t xml:space="preserve">grade levels</w:t>
      </w:r>
      <w:r>
        <w:t xml:space="preserve">. Make sure that the output organizes the results in one table so that they are easy to read.</w:t>
      </w:r>
    </w:p>
    <w:p>
      <w:pPr>
        <w:pStyle w:val="SourceCode"/>
      </w:pPr>
      <w:r>
        <w:rPr>
          <w:rStyle w:val="NormalTok"/>
        </w:rPr>
        <w:t xml:space="preserve">csc </w:t>
      </w:r>
      <w:r>
        <w:rPr>
          <w:rStyle w:val="SpecialCharTok"/>
        </w:rPr>
        <w:t xml:space="preserve">%&gt;%</w:t>
      </w:r>
      <w:r>
        <w:rPr>
          <w:rStyle w:val="NormalTok"/>
        </w:rPr>
        <w:t xml:space="preserve"> </w:t>
      </w:r>
      <w:r>
        <w:rPr>
          <w:rStyle w:val="FunctionTok"/>
        </w:rPr>
        <w:t xml:space="preserve">group_by</w:t>
      </w:r>
      <w:r>
        <w:rPr>
          <w:rStyle w:val="NormalTok"/>
        </w:rPr>
        <w:t xml:space="preserve">(urbanicity, grade)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(VERBS1,</w:t>
      </w:r>
      <w:r>
        <w:rPr>
          <w:rStyle w:val="AttributeTok"/>
        </w:rPr>
        <w:t xml:space="preserve">na.rm=</w:t>
      </w:r>
      <w:r>
        <w:rPr>
          <w:rStyle w:val="ConstantTok"/>
        </w:rPr>
        <w:t xml:space="preserve">TRUE</w:t>
      </w:r>
      <w:r>
        <w:rPr>
          <w:rStyle w:val="NormalTok"/>
        </w:rPr>
        <w:t xml:space="preserve">), </w:t>
      </w:r>
      <w:r>
        <w:rPr>
          <w:rStyle w:val="AttributeTok"/>
        </w:rPr>
        <w:t xml:space="preserve">sd=</w:t>
      </w:r>
      <w:r>
        <w:rPr>
          <w:rStyle w:val="FunctionTok"/>
        </w:rPr>
        <w:t xml:space="preserve">sd</w:t>
      </w:r>
      <w:r>
        <w:rPr>
          <w:rStyle w:val="NormalTok"/>
        </w:rPr>
        <w:t xml:space="preserve">(VERBS1,</w:t>
      </w:r>
      <w:r>
        <w:rPr>
          <w:rStyle w:val="AttributeTok"/>
        </w:rPr>
        <w:t xml:space="preserve">na.rm=</w:t>
      </w:r>
      <w:r>
        <w:rPr>
          <w:rStyle w:val="ConstantTok"/>
        </w:rPr>
        <w:t xml:space="preserve">TRUE</w:t>
      </w:r>
      <w:r>
        <w:rPr>
          <w:rStyle w:val="NormalTok"/>
        </w:rPr>
        <w:t xml:space="preserve">), </w:t>
      </w:r>
      <w:r>
        <w:rPr>
          <w:rStyle w:val="AttributeTok"/>
        </w:rPr>
        <w:t xml:space="preserve">min=</w:t>
      </w:r>
      <w:r>
        <w:rPr>
          <w:rStyle w:val="FunctionTok"/>
        </w:rPr>
        <w:t xml:space="preserve">min</w:t>
      </w:r>
      <w:r>
        <w:rPr>
          <w:rStyle w:val="NormalTok"/>
        </w:rPr>
        <w:t xml:space="preserve">(VERBS1,</w:t>
      </w:r>
      <w:r>
        <w:rPr>
          <w:rStyle w:val="AttributeTok"/>
        </w:rPr>
        <w:t xml:space="preserve">na.rm=</w:t>
      </w:r>
      <w:r>
        <w:rPr>
          <w:rStyle w:val="ConstantTok"/>
        </w:rPr>
        <w:t xml:space="preserve">TRUE</w:t>
      </w:r>
      <w:r>
        <w:rPr>
          <w:rStyle w:val="NormalTok"/>
        </w:rPr>
        <w:t xml:space="preserve">), </w:t>
      </w:r>
      <w:r>
        <w:rPr>
          <w:rStyle w:val="AttributeTok"/>
        </w:rPr>
        <w:t xml:space="preserve">max=</w:t>
      </w:r>
      <w:r>
        <w:rPr>
          <w:rStyle w:val="FunctionTok"/>
        </w:rPr>
        <w:t xml:space="preserve">max</w:t>
      </w:r>
      <w:r>
        <w:rPr>
          <w:rStyle w:val="NormalTok"/>
        </w:rPr>
        <w:t xml:space="preserve">(VERBS1,</w:t>
      </w:r>
      <w:r>
        <w:rPr>
          <w:rStyle w:val="AttributeTok"/>
        </w:rPr>
        <w:t xml:space="preserve">na.rm=</w:t>
      </w:r>
      <w:r>
        <w:rPr>
          <w:rStyle w:val="ConstantTok"/>
        </w:rPr>
        <w:t xml:space="preserve">TRUE</w:t>
      </w:r>
      <w:r>
        <w:rPr>
          <w:rStyle w:val="NormalTok"/>
        </w:rPr>
        <w:t xml:space="preserve">), </w:t>
      </w:r>
      <w:r>
        <w:rPr>
          <w:rStyle w:val="AttributeTok"/>
        </w:rPr>
        <w:t xml:space="preserve">.groups=</w:t>
      </w:r>
      <w:r>
        <w:rPr>
          <w:rStyle w:val="StringTok"/>
        </w:rPr>
        <w:t xml:space="preserve">"drop"</w:t>
      </w:r>
      <w:r>
        <w:rPr>
          <w:rStyle w:val="NormalTok"/>
        </w:rPr>
        <w:t xml:space="preserve">)</w:t>
      </w:r>
    </w:p>
    <w:p>
      <w:pPr>
        <w:pStyle w:val="SourceCode"/>
      </w:pPr>
      <w:r>
        <w:rPr>
          <w:rStyle w:val="VerbatimChar"/>
        </w:rPr>
        <w:t xml:space="preserve"># A tibble: 4 × 6</w:t>
      </w:r>
      <w:r>
        <w:br/>
      </w:r>
      <w:r>
        <w:rPr>
          <w:rStyle w:val="VerbatimChar"/>
        </w:rPr>
        <w:t xml:space="preserve">  urbanicity grade    mean    sd   min   max</w:t>
      </w:r>
      <w:r>
        <w:br/>
      </w:r>
      <w:r>
        <w:rPr>
          <w:rStyle w:val="VerbatimChar"/>
        </w:rPr>
        <w:t xml:space="preserve">  &lt;fct&gt;      &lt;fct&gt;   &lt;dbl&gt; &lt;dbl&gt; &lt;int&gt; &lt;int&gt;</w:t>
      </w:r>
      <w:r>
        <w:br/>
      </w:r>
      <w:r>
        <w:rPr>
          <w:rStyle w:val="VerbatimChar"/>
        </w:rPr>
        <w:t xml:space="preserve">1 Urban      Grade 3  83.4  12.0    14   100</w:t>
      </w:r>
      <w:r>
        <w:br/>
      </w:r>
      <w:r>
        <w:rPr>
          <w:rStyle w:val="VerbatimChar"/>
        </w:rPr>
        <w:t xml:space="preserve">2 Urban      Grade 6  78.9  11.7    33   100</w:t>
      </w:r>
      <w:r>
        <w:br/>
      </w:r>
      <w:r>
        <w:rPr>
          <w:rStyle w:val="VerbatimChar"/>
        </w:rPr>
        <w:t xml:space="preserve">3 Rural      Grade 3  76.6  15.1    15   100</w:t>
      </w:r>
      <w:r>
        <w:br/>
      </w:r>
      <w:r>
        <w:rPr>
          <w:rStyle w:val="VerbatimChar"/>
        </w:rPr>
        <w:t xml:space="preserve">4 Rural      Grade 6  75.5  12.6     0   100</w:t>
      </w:r>
    </w:p>
    <w:p>
      <w:pPr>
        <w:pStyle w:val="Compact"/>
        <w:numPr>
          <w:ilvl w:val="0"/>
          <w:numId w:val="1005"/>
        </w:numPr>
      </w:pPr>
      <w:r>
        <w:t xml:space="preserve">For the first verbal total score</w:t>
      </w:r>
      <w:r>
        <w:t xml:space="preserve"> </w:t>
      </w:r>
      <w:r>
        <w:rPr>
          <w:rStyle w:val="VerbatimChar"/>
        </w:rPr>
        <w:t xml:space="preserve">VERBS1</w:t>
      </w:r>
      <w:r>
        <w:t xml:space="preserve">, calculate the standardized mean difference (based on the pooled standard deviation) between</w:t>
      </w:r>
      <w:r>
        <w:t xml:space="preserve"> </w:t>
      </w:r>
      <w:r>
        <w:rPr>
          <w:b/>
          <w:bCs/>
        </w:rPr>
        <w:t xml:space="preserve">urban</w:t>
      </w:r>
      <w:r>
        <w:t xml:space="preserve"> </w:t>
      </w:r>
      <w:r>
        <w:t xml:space="preserve">and</w:t>
      </w:r>
      <w:r>
        <w:t xml:space="preserve"> </w:t>
      </w:r>
      <w:r>
        <w:rPr>
          <w:b/>
          <w:bCs/>
        </w:rPr>
        <w:t xml:space="preserve">rural</w:t>
      </w:r>
      <w:r>
        <w:t xml:space="preserve"> </w:t>
      </w:r>
      <w:r>
        <w:t xml:space="preserve">regions in each of the</w:t>
      </w:r>
      <w:r>
        <w:t xml:space="preserve"> </w:t>
      </w:r>
      <w:r>
        <w:rPr>
          <w:b/>
          <w:bCs/>
        </w:rPr>
        <w:t xml:space="preserve">two grade levels</w:t>
      </w:r>
      <w:r>
        <w:t xml:space="preserve">. Make sure that the output organizes the results in one table so that they are easy to read.</w:t>
      </w:r>
    </w:p>
    <w:p>
      <w:pPr>
        <w:pStyle w:val="SourceCode"/>
      </w:pPr>
      <w:r>
        <w:rPr>
          <w:rStyle w:val="NormalTok"/>
        </w:rPr>
        <w:t xml:space="preserve">smd_pooled </w:t>
      </w:r>
      <w:r>
        <w:rPr>
          <w:rStyle w:val="OtherTok"/>
        </w:rPr>
        <w:t xml:space="preserve">&lt;-</w:t>
      </w:r>
      <w:r>
        <w:rPr>
          <w:rStyle w:val="NormalTok"/>
        </w:rPr>
        <w:t xml:space="preserve"> </w:t>
      </w:r>
      <w:r>
        <w:rPr>
          <w:rStyle w:val="ControlFlowTok"/>
        </w:rPr>
        <w:t xml:space="preserve">function</w:t>
      </w:r>
      <w:r>
        <w:rPr>
          <w:rStyle w:val="NormalTok"/>
        </w:rPr>
        <w:t xml:space="preserve">(x, g){ x1</w:t>
      </w:r>
      <w:r>
        <w:rPr>
          <w:rStyle w:val="OtherTok"/>
        </w:rPr>
        <w:t xml:space="preserve">&lt;-</w:t>
      </w:r>
      <w:r>
        <w:rPr>
          <w:rStyle w:val="NormalTok"/>
        </w:rPr>
        <w:t xml:space="preserve">x[g</w:t>
      </w:r>
      <w:r>
        <w:rPr>
          <w:rStyle w:val="SpecialCharTok"/>
        </w:rPr>
        <w:t xml:space="preserve">==</w:t>
      </w:r>
      <w:r>
        <w:rPr>
          <w:rStyle w:val="StringTok"/>
        </w:rPr>
        <w:t xml:space="preserve">"Urban"</w:t>
      </w:r>
      <w:r>
        <w:rPr>
          <w:rStyle w:val="NormalTok"/>
        </w:rPr>
        <w:t xml:space="preserve">]; x2</w:t>
      </w:r>
      <w:r>
        <w:rPr>
          <w:rStyle w:val="OtherTok"/>
        </w:rPr>
        <w:t xml:space="preserve">&lt;-</w:t>
      </w:r>
      <w:r>
        <w:rPr>
          <w:rStyle w:val="NormalTok"/>
        </w:rPr>
        <w:t xml:space="preserve">x[g</w:t>
      </w:r>
      <w:r>
        <w:rPr>
          <w:rStyle w:val="SpecialCharTok"/>
        </w:rPr>
        <w:t xml:space="preserve">==</w:t>
      </w:r>
      <w:r>
        <w:rPr>
          <w:rStyle w:val="StringTok"/>
        </w:rPr>
        <w:t xml:space="preserve">"Rural"</w:t>
      </w:r>
      <w:r>
        <w:rPr>
          <w:rStyle w:val="NormalTok"/>
        </w:rPr>
        <w:t xml:space="preserve">]; n1</w:t>
      </w:r>
      <w:r>
        <w:rPr>
          <w:rStyle w:val="OtherTok"/>
        </w:rPr>
        <w:t xml:space="preserve">&lt;-</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(x1)); n2</w:t>
      </w:r>
      <w:r>
        <w:rPr>
          <w:rStyle w:val="OtherTok"/>
        </w:rPr>
        <w:t xml:space="preserve">&lt;-</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(x2))</w:t>
      </w:r>
      <w:r>
        <w:br/>
      </w:r>
      <w:r>
        <w:rPr>
          <w:rStyle w:val="NormalTok"/>
        </w:rPr>
        <w:t xml:space="preserve">  sp</w:t>
      </w:r>
      <w:r>
        <w:rPr>
          <w:rStyle w:val="OtherTok"/>
        </w:rPr>
        <w:t xml:space="preserve">&lt;-</w:t>
      </w:r>
      <w:r>
        <w:rPr>
          <w:rStyle w:val="FunctionTok"/>
        </w:rPr>
        <w:t xml:space="preserve">sqrt</w:t>
      </w:r>
      <w:r>
        <w:rPr>
          <w:rStyle w:val="NormalTok"/>
        </w:rPr>
        <w:t xml:space="preserve">(((n1</w:t>
      </w:r>
      <w:r>
        <w:rPr>
          <w:rStyle w:val="DecValTok"/>
        </w:rPr>
        <w:t xml:space="preserve">-1</w:t>
      </w:r>
      <w:r>
        <w:rPr>
          <w:rStyle w:val="NormalTok"/>
        </w:rPr>
        <w:t xml:space="preserve">)</w:t>
      </w:r>
      <w:r>
        <w:rPr>
          <w:rStyle w:val="SpecialCharTok"/>
        </w:rPr>
        <w:t xml:space="preserve">*</w:t>
      </w:r>
      <w:r>
        <w:rPr>
          <w:rStyle w:val="FunctionTok"/>
        </w:rPr>
        <w:t xml:space="preserve">sd</w:t>
      </w:r>
      <w:r>
        <w:rPr>
          <w:rStyle w:val="NormalTok"/>
        </w:rPr>
        <w:t xml:space="preserve">(x1,</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(n2</w:t>
      </w:r>
      <w:r>
        <w:rPr>
          <w:rStyle w:val="DecValTok"/>
        </w:rPr>
        <w:t xml:space="preserve">-1</w:t>
      </w:r>
      <w:r>
        <w:rPr>
          <w:rStyle w:val="NormalTok"/>
        </w:rPr>
        <w:t xml:space="preserve">)</w:t>
      </w:r>
      <w:r>
        <w:rPr>
          <w:rStyle w:val="SpecialCharTok"/>
        </w:rPr>
        <w:t xml:space="preserve">*</w:t>
      </w:r>
      <w:r>
        <w:rPr>
          <w:rStyle w:val="FunctionTok"/>
        </w:rPr>
        <w:t xml:space="preserve">sd</w:t>
      </w:r>
      <w:r>
        <w:rPr>
          <w:rStyle w:val="NormalTok"/>
        </w:rPr>
        <w:t xml:space="preserve">(x2,</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(n1</w:t>
      </w:r>
      <w:r>
        <w:rPr>
          <w:rStyle w:val="SpecialCharTok"/>
        </w:rPr>
        <w:t xml:space="preserve">+</w:t>
      </w:r>
      <w:r>
        <w:rPr>
          <w:rStyle w:val="NormalTok"/>
        </w:rPr>
        <w:t xml:space="preserve">n2</w:t>
      </w:r>
      <w:r>
        <w:rPr>
          <w:rStyle w:val="DecValTok"/>
        </w:rPr>
        <w:t xml:space="preserve">-2</w:t>
      </w:r>
      <w:r>
        <w:rPr>
          <w:rStyle w:val="NormalTok"/>
        </w:rPr>
        <w:t xml:space="preserve">)); (</w:t>
      </w:r>
      <w:r>
        <w:rPr>
          <w:rStyle w:val="FunctionTok"/>
        </w:rPr>
        <w:t xml:space="preserve">mean</w:t>
      </w:r>
      <w:r>
        <w:rPr>
          <w:rStyle w:val="NormalTok"/>
        </w:rPr>
        <w:t xml:space="preserve">(x1,</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mean</w:t>
      </w:r>
      <w:r>
        <w:rPr>
          <w:rStyle w:val="NormalTok"/>
        </w:rPr>
        <w:t xml:space="preserve">(x2,</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NormalTok"/>
        </w:rPr>
        <w:t xml:space="preserve">sp }</w:t>
      </w:r>
      <w:r>
        <w:br/>
      </w:r>
      <w:r>
        <w:rPr>
          <w:rStyle w:val="NormalTok"/>
        </w:rPr>
        <w:t xml:space="preserve">csc </w:t>
      </w:r>
      <w:r>
        <w:rPr>
          <w:rStyle w:val="SpecialCharTok"/>
        </w:rPr>
        <w:t xml:space="preserve">%&gt;%</w:t>
      </w:r>
      <w:r>
        <w:rPr>
          <w:rStyle w:val="NormalTok"/>
        </w:rPr>
        <w:t xml:space="preserve"> </w:t>
      </w:r>
      <w:r>
        <w:rPr>
          <w:rStyle w:val="FunctionTok"/>
        </w:rPr>
        <w:t xml:space="preserve">group_by</w:t>
      </w:r>
      <w:r>
        <w:rPr>
          <w:rStyle w:val="NormalTok"/>
        </w:rPr>
        <w:t xml:space="preserve">(grade)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SMD_UminusR =</w:t>
      </w:r>
      <w:r>
        <w:rPr>
          <w:rStyle w:val="NormalTok"/>
        </w:rPr>
        <w:t xml:space="preserve"> </w:t>
      </w:r>
      <w:r>
        <w:rPr>
          <w:rStyle w:val="FunctionTok"/>
        </w:rPr>
        <w:t xml:space="preserve">smd_pooled</w:t>
      </w:r>
      <w:r>
        <w:rPr>
          <w:rStyle w:val="NormalTok"/>
        </w:rPr>
        <w:t xml:space="preserve">(VERBS1, urbanicity), </w:t>
      </w:r>
      <w:r>
        <w:rPr>
          <w:rStyle w:val="AttributeTok"/>
        </w:rPr>
        <w:t xml:space="preserve">.groups=</w:t>
      </w:r>
      <w:r>
        <w:rPr>
          <w:rStyle w:val="StringTok"/>
        </w:rPr>
        <w:t xml:space="preserve">"drop"</w:t>
      </w:r>
      <w:r>
        <w:rPr>
          <w:rStyle w:val="NormalTok"/>
        </w:rPr>
        <w:t xml:space="preserve">)</w:t>
      </w:r>
    </w:p>
    <w:p>
      <w:pPr>
        <w:pStyle w:val="SourceCode"/>
      </w:pPr>
      <w:r>
        <w:rPr>
          <w:rStyle w:val="VerbatimChar"/>
        </w:rPr>
        <w:t xml:space="preserve"># A tibble: 2 × 2</w:t>
      </w:r>
      <w:r>
        <w:br/>
      </w:r>
      <w:r>
        <w:rPr>
          <w:rStyle w:val="VerbatimChar"/>
        </w:rPr>
        <w:t xml:space="preserve">  grade   SMD_UminusR</w:t>
      </w:r>
      <w:r>
        <w:br/>
      </w:r>
      <w:r>
        <w:rPr>
          <w:rStyle w:val="VerbatimChar"/>
        </w:rPr>
        <w:t xml:space="preserve">  &lt;fct&gt;         &lt;dbl&gt;</w:t>
      </w:r>
      <w:r>
        <w:br/>
      </w:r>
      <w:r>
        <w:rPr>
          <w:rStyle w:val="VerbatimChar"/>
        </w:rPr>
        <w:t xml:space="preserve">1 Grade 3       0.491</w:t>
      </w:r>
      <w:r>
        <w:br/>
      </w:r>
      <w:r>
        <w:rPr>
          <w:rStyle w:val="VerbatimChar"/>
        </w:rPr>
        <w:t xml:space="preserve">2 Grade 6       0.277</w:t>
      </w:r>
    </w:p>
    <w:p>
      <w:pPr>
        <w:pStyle w:val="FirstParagraph"/>
      </w:pPr>
      <w:r>
        <w:t xml:space="preserve">The survey also included a set of questions having to do with the child’s personality, as reported by the child’s self-report, one of the child’s classmates, the child’s teacher, and one of the child’s parents. Each of these respondents was asked to rate the presence or absence of 32 personality attributes. These composite personality scores are stored in a separate file:</w:t>
      </w:r>
    </w:p>
    <w:p>
      <w:pPr>
        <w:pStyle w:val="SourceCode"/>
      </w:pPr>
      <w:r>
        <w:rPr>
          <w:rStyle w:val="NormalTok"/>
        </w:rPr>
        <w:t xml:space="preserve">scores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"Chinese_children_composite_scores.csv"</w:t>
      </w:r>
      <w:r>
        <w:rPr>
          <w:rStyle w:val="NormalTok"/>
        </w:rPr>
        <w:t xml:space="preserve">)</w:t>
      </w:r>
    </w:p>
    <w:p>
      <w:pPr>
        <w:pStyle w:val="Compact"/>
        <w:numPr>
          <w:ilvl w:val="0"/>
          <w:numId w:val="1006"/>
        </w:numPr>
      </w:pPr>
      <w:r>
        <w:t xml:space="preserve">Calculate the correlation matrix of the four composite personality scores.</w:t>
      </w:r>
    </w:p>
    <w:p>
      <w:pPr>
        <w:pStyle w:val="SourceCode"/>
      </w:pPr>
      <w:r>
        <w:rPr>
          <w:rStyle w:val="NormalTok"/>
        </w:rPr>
        <w:t xml:space="preserve">composites </w:t>
      </w:r>
      <w:r>
        <w:rPr>
          <w:rStyle w:val="OtherTok"/>
        </w:rPr>
        <w:t xml:space="preserve">&lt;-</w:t>
      </w:r>
      <w:r>
        <w:rPr>
          <w:rStyle w:val="NormalTok"/>
        </w:rPr>
        <w:t xml:space="preserve"> scores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matches</w:t>
      </w:r>
      <w:r>
        <w:rPr>
          <w:rStyle w:val="NormalTok"/>
        </w:rPr>
        <w:t xml:space="preserve">(</w:t>
      </w:r>
      <w:r>
        <w:rPr>
          <w:rStyle w:val="StringTok"/>
        </w:rPr>
        <w:t xml:space="preserve">"self|class|teach|parent"</w:t>
      </w:r>
      <w:r>
        <w:rPr>
          <w:rStyle w:val="NormalTok"/>
        </w:rPr>
        <w:t xml:space="preserve">, </w:t>
      </w:r>
      <w:r>
        <w:rPr>
          <w:rStyle w:val="AttributeTok"/>
        </w:rPr>
        <w:t xml:space="preserve">ignore.case=</w:t>
      </w:r>
      <w:r>
        <w:rPr>
          <w:rStyle w:val="ConstantTok"/>
        </w:rPr>
        <w:t xml:space="preserve">TRUE</w:t>
      </w:r>
      <w:r>
        <w:rPr>
          <w:rStyle w:val="NormalTok"/>
        </w:rPr>
        <w:t xml:space="preserve">))</w:t>
      </w:r>
      <w:r>
        <w:br/>
      </w:r>
      <w:r>
        <w:rPr>
          <w:rStyle w:val="FunctionTok"/>
        </w:rPr>
        <w:t xml:space="preserve">cor</w:t>
      </w:r>
      <w:r>
        <w:rPr>
          <w:rStyle w:val="NormalTok"/>
        </w:rPr>
        <w:t xml:space="preserve">(composites, </w:t>
      </w:r>
      <w:r>
        <w:rPr>
          <w:rStyle w:val="AttributeTok"/>
        </w:rPr>
        <w:t xml:space="preserve">use=</w:t>
      </w:r>
      <w:r>
        <w:rPr>
          <w:rStyle w:val="StringTok"/>
        </w:rPr>
        <w:t xml:space="preserve">"pairwise.complete.obs"</w:t>
      </w:r>
      <w:r>
        <w:rPr>
          <w:rStyle w:val="NormalTok"/>
        </w:rPr>
        <w:t xml:space="preserve">)</w:t>
      </w:r>
    </w:p>
    <w:p>
      <w:pPr>
        <w:pStyle w:val="SourceCode"/>
      </w:pPr>
      <w:r>
        <w:rPr>
          <w:rStyle w:val="VerbatimChar"/>
        </w:rPr>
        <w:t xml:space="preserve">           parent      self   teacher</w:t>
      </w:r>
      <w:r>
        <w:br/>
      </w:r>
      <w:r>
        <w:rPr>
          <w:rStyle w:val="VerbatimChar"/>
        </w:rPr>
        <w:t xml:space="preserve">parent  1.0000000 0.3459268 0.3171932</w:t>
      </w:r>
      <w:r>
        <w:br/>
      </w:r>
      <w:r>
        <w:rPr>
          <w:rStyle w:val="VerbatimChar"/>
        </w:rPr>
        <w:t xml:space="preserve">self    0.3459268 1.0000000 0.2157578</w:t>
      </w:r>
      <w:r>
        <w:br/>
      </w:r>
      <w:r>
        <w:rPr>
          <w:rStyle w:val="VerbatimChar"/>
        </w:rPr>
        <w:t xml:space="preserve">teacher 0.3171932 0.2157578 1.0000000</w:t>
      </w:r>
    </w:p>
    <w:p>
      <w:pPr>
        <w:pStyle w:val="Compact"/>
        <w:numPr>
          <w:ilvl w:val="0"/>
          <w:numId w:val="1007"/>
        </w:numPr>
      </w:pPr>
      <w:r>
        <w:t xml:space="preserve">Merge the composite personality scores with the rest of the survey data. Check to make sure that the merge was successful.</w:t>
      </w:r>
    </w:p>
    <w:p>
      <w:pPr>
        <w:pStyle w:val="SourceCode"/>
      </w:pPr>
      <w:r>
        <w:rPr>
          <w:rStyle w:val="NormalTok"/>
        </w:rPr>
        <w:t xml:space="preserve">csc </w:t>
      </w:r>
      <w:r>
        <w:rPr>
          <w:rStyle w:val="OtherTok"/>
        </w:rPr>
        <w:t xml:space="preserve">&lt;-</w:t>
      </w:r>
      <w:r>
        <w:rPr>
          <w:rStyle w:val="NormalTok"/>
        </w:rPr>
        <w:t xml:space="preserve"> csc </w:t>
      </w:r>
      <w:r>
        <w:rPr>
          <w:rStyle w:val="SpecialCharTok"/>
        </w:rPr>
        <w:t xml:space="preserve">%&gt;%</w:t>
      </w:r>
      <w:r>
        <w:rPr>
          <w:rStyle w:val="NormalTok"/>
        </w:rPr>
        <w:t xml:space="preserve"> </w:t>
      </w:r>
      <w:r>
        <w:rPr>
          <w:rStyle w:val="FunctionTok"/>
        </w:rPr>
        <w:t xml:space="preserve">left_join</w:t>
      </w:r>
      <w:r>
        <w:rPr>
          <w:rStyle w:val="NormalTok"/>
        </w:rPr>
        <w:t xml:space="preserve">(scores, </w:t>
      </w:r>
      <w:r>
        <w:rPr>
          <w:rStyle w:val="AttributeTok"/>
        </w:rPr>
        <w:t xml:space="preserve">by =</w:t>
      </w:r>
      <w:r>
        <w:rPr>
          <w:rStyle w:val="NormalTok"/>
        </w:rPr>
        <w:t xml:space="preserve"> </w:t>
      </w:r>
      <w:r>
        <w:rPr>
          <w:rStyle w:val="FunctionTok"/>
        </w:rPr>
        <w:t xml:space="preserve">intersect</w:t>
      </w:r>
      <w:r>
        <w:rPr>
          <w:rStyle w:val="NormalTok"/>
        </w:rPr>
        <w:t xml:space="preserve">(</w:t>
      </w:r>
      <w:r>
        <w:rPr>
          <w:rStyle w:val="FunctionTok"/>
        </w:rPr>
        <w:t xml:space="preserve">names</w:t>
      </w:r>
      <w:r>
        <w:rPr>
          <w:rStyle w:val="NormalTok"/>
        </w:rPr>
        <w:t xml:space="preserve">(csc), </w:t>
      </w:r>
      <w:r>
        <w:rPr>
          <w:rStyle w:val="FunctionTok"/>
        </w:rPr>
        <w:t xml:space="preserve">names</w:t>
      </w:r>
      <w:r>
        <w:rPr>
          <w:rStyle w:val="NormalTok"/>
        </w:rPr>
        <w:t xml:space="preserve">(scores)))</w:t>
      </w:r>
      <w:r>
        <w:br/>
      </w:r>
      <w:r>
        <w:rPr>
          <w:rStyle w:val="FunctionTok"/>
        </w:rPr>
        <w:t xml:space="preserve">anti_join</w:t>
      </w:r>
      <w:r>
        <w:rPr>
          <w:rStyle w:val="NormalTok"/>
        </w:rPr>
        <w:t xml:space="preserve">(scores, csc, </w:t>
      </w:r>
      <w:r>
        <w:rPr>
          <w:rStyle w:val="AttributeTok"/>
        </w:rPr>
        <w:t xml:space="preserve">by =</w:t>
      </w:r>
      <w:r>
        <w:rPr>
          <w:rStyle w:val="NormalTok"/>
        </w:rPr>
        <w:t xml:space="preserve"> </w:t>
      </w:r>
      <w:r>
        <w:rPr>
          <w:rStyle w:val="FunctionTok"/>
        </w:rPr>
        <w:t xml:space="preserve">intersect</w:t>
      </w:r>
      <w:r>
        <w:rPr>
          <w:rStyle w:val="NormalTok"/>
        </w:rPr>
        <w:t xml:space="preserve">(</w:t>
      </w:r>
      <w:r>
        <w:rPr>
          <w:rStyle w:val="FunctionTok"/>
        </w:rPr>
        <w:t xml:space="preserve">names</w:t>
      </w:r>
      <w:r>
        <w:rPr>
          <w:rStyle w:val="NormalTok"/>
        </w:rPr>
        <w:t xml:space="preserve">(csc), </w:t>
      </w:r>
      <w:r>
        <w:rPr>
          <w:rStyle w:val="FunctionTok"/>
        </w:rPr>
        <w:t xml:space="preserve">names</w:t>
      </w:r>
      <w:r>
        <w:rPr>
          <w:rStyle w:val="NormalTok"/>
        </w:rPr>
        <w:t xml:space="preserve">(scores))) </w:t>
      </w:r>
      <w:r>
        <w:rPr>
          <w:rStyle w:val="SpecialCharTok"/>
        </w:rPr>
        <w:t xml:space="preserve">%&gt;%</w:t>
      </w:r>
      <w:r>
        <w:rPr>
          <w:rStyle w:val="NormalTok"/>
        </w:rPr>
        <w:t xml:space="preserve"> </w:t>
      </w:r>
      <w:r>
        <w:rPr>
          <w:rStyle w:val="FunctionTok"/>
        </w:rPr>
        <w:t xml:space="preserve">nrow</w:t>
      </w:r>
      <w:r>
        <w:rPr>
          <w:rStyle w:val="NormalTok"/>
        </w:rPr>
        <w:t xml:space="preserve">()  </w:t>
      </w:r>
      <w:r>
        <w:rPr>
          <w:rStyle w:val="CommentTok"/>
        </w:rPr>
        <w:t xml:space="preserve"># 0 = all matched</w:t>
      </w:r>
    </w:p>
    <w:p>
      <w:pPr>
        <w:pStyle w:val="SourceCode"/>
      </w:pPr>
      <w:r>
        <w:rPr>
          <w:rStyle w:val="VerbatimChar"/>
        </w:rPr>
        <w:t xml:space="preserve">[1] 0</w:t>
      </w:r>
    </w:p>
    <w:p>
      <w:pPr>
        <w:pStyle w:val="Compact"/>
        <w:numPr>
          <w:ilvl w:val="0"/>
          <w:numId w:val="1008"/>
        </w:numPr>
      </w:pPr>
      <w:r>
        <w:t xml:space="preserve">Create a long version of the merged</w:t>
      </w:r>
      <w:r>
        <w:t xml:space="preserve"> </w:t>
      </w:r>
      <w:r>
        <w:rPr>
          <w:rStyle w:val="VerbatimChar"/>
        </w:rPr>
        <w:t xml:space="preserve">csc</w:t>
      </w:r>
      <w:r>
        <w:t xml:space="preserve"> </w:t>
      </w:r>
      <w:r>
        <w:t xml:space="preserve">data so that the personality composite scores are stored in one outcome variable. Be sure to appropriately name the new columns.</w:t>
      </w:r>
    </w:p>
    <w:p>
      <w:pPr>
        <w:pStyle w:val="SourceCode"/>
      </w:pPr>
      <w:r>
        <w:rPr>
          <w:rStyle w:val="NormalTok"/>
        </w:rPr>
        <w:t xml:space="preserve">csc_long </w:t>
      </w:r>
      <w:r>
        <w:rPr>
          <w:rStyle w:val="OtherTok"/>
        </w:rPr>
        <w:t xml:space="preserve">&lt;-</w:t>
      </w:r>
      <w:r>
        <w:rPr>
          <w:rStyle w:val="NormalTok"/>
        </w:rPr>
        <w:t xml:space="preserve"> csc </w:t>
      </w:r>
      <w:r>
        <w:rPr>
          <w:rStyle w:val="SpecialCharTok"/>
        </w:rPr>
        <w:t xml:space="preserve">%&gt;%</w:t>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matches</w:t>
      </w:r>
      <w:r>
        <w:rPr>
          <w:rStyle w:val="NormalTok"/>
        </w:rPr>
        <w:t xml:space="preserve">(</w:t>
      </w:r>
      <w:r>
        <w:rPr>
          <w:rStyle w:val="StringTok"/>
        </w:rPr>
        <w:t xml:space="preserve">"self|class|teach|parent"</w:t>
      </w:r>
      <w:r>
        <w:rPr>
          <w:rStyle w:val="NormalTok"/>
        </w:rPr>
        <w:t xml:space="preserve">,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AttributeTok"/>
        </w:rPr>
        <w:t xml:space="preserve">names_to=</w:t>
      </w:r>
      <w:r>
        <w:rPr>
          <w:rStyle w:val="StringTok"/>
        </w:rPr>
        <w:t xml:space="preserve">"rater"</w:t>
      </w:r>
      <w:r>
        <w:rPr>
          <w:rStyle w:val="NormalTok"/>
        </w:rPr>
        <w:t xml:space="preserve">, </w:t>
      </w:r>
      <w:r>
        <w:rPr>
          <w:rStyle w:val="AttributeTok"/>
        </w:rPr>
        <w:t xml:space="preserve">values_to=</w:t>
      </w:r>
      <w:r>
        <w:rPr>
          <w:rStyle w:val="StringTok"/>
        </w:rPr>
        <w:t xml:space="preserve">"personality_score"</w:t>
      </w:r>
      <w:r>
        <w:rPr>
          <w:rStyle w:val="NormalTok"/>
        </w:rPr>
        <w:t xml:space="preserve">)</w:t>
      </w:r>
    </w:p>
    <w:p>
      <w:pPr>
        <w:pStyle w:val="Compact"/>
        <w:numPr>
          <w:ilvl w:val="0"/>
          <w:numId w:val="1009"/>
        </w:numPr>
      </w:pPr>
      <w:r>
        <w:t xml:space="preserve">Calculate the sample size, mean, standard deviation, minimum, and maximum for each of the four composite scales</w:t>
      </w:r>
      <w:r>
        <w:t xml:space="preserve"> </w:t>
      </w:r>
      <w:r>
        <w:rPr>
          <w:b/>
          <w:bCs/>
        </w:rPr>
        <w:t xml:space="preserve">by province</w:t>
      </w:r>
      <w:r>
        <w:t xml:space="preserve"> </w:t>
      </w:r>
      <w:r>
        <w:t xml:space="preserve">producing the results organized in one table.</w:t>
      </w:r>
    </w:p>
    <w:p>
      <w:pPr>
        <w:pStyle w:val="SourceCode"/>
      </w:pPr>
      <w:r>
        <w:rPr>
          <w:rStyle w:val="NormalTok"/>
        </w:rPr>
        <w:t xml:space="preserve">csc_long </w:t>
      </w:r>
      <w:r>
        <w:rPr>
          <w:rStyle w:val="SpecialCharTok"/>
        </w:rPr>
        <w:t xml:space="preserve">%&gt;%</w:t>
      </w:r>
      <w:r>
        <w:rPr>
          <w:rStyle w:val="NormalTok"/>
        </w:rPr>
        <w:t xml:space="preserve"> </w:t>
      </w:r>
      <w:r>
        <w:rPr>
          <w:rStyle w:val="FunctionTok"/>
        </w:rPr>
        <w:t xml:space="preserve">group_by</w:t>
      </w:r>
      <w:r>
        <w:rPr>
          <w:rStyle w:val="NormalTok"/>
        </w:rPr>
        <w:t xml:space="preserve">(province, rater)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w:t>
      </w:r>
      <w:r>
        <w:rPr>
          <w:rStyle w:val="FunctionTok"/>
        </w:rPr>
        <w:t xml:space="preserve">n</w:t>
      </w:r>
      <w:r>
        <w:rPr>
          <w:rStyle w:val="NormalTok"/>
        </w:rPr>
        <w:t xml:space="preserve">(), </w:t>
      </w:r>
      <w:r>
        <w:rPr>
          <w:rStyle w:val="AttributeTok"/>
        </w:rPr>
        <w:t xml:space="preserve">mean=</w:t>
      </w:r>
      <w:r>
        <w:rPr>
          <w:rStyle w:val="FunctionTok"/>
        </w:rPr>
        <w:t xml:space="preserve">mean</w:t>
      </w:r>
      <w:r>
        <w:rPr>
          <w:rStyle w:val="NormalTok"/>
        </w:rPr>
        <w:t xml:space="preserve">(personality_score,</w:t>
      </w:r>
      <w:r>
        <w:rPr>
          <w:rStyle w:val="AttributeTok"/>
        </w:rPr>
        <w:t xml:space="preserve">na.rm=</w:t>
      </w:r>
      <w:r>
        <w:rPr>
          <w:rStyle w:val="ConstantTok"/>
        </w:rPr>
        <w:t xml:space="preserve">TRUE</w:t>
      </w:r>
      <w:r>
        <w:rPr>
          <w:rStyle w:val="NormalTok"/>
        </w:rPr>
        <w:t xml:space="preserve">), </w:t>
      </w:r>
      <w:r>
        <w:rPr>
          <w:rStyle w:val="AttributeTok"/>
        </w:rPr>
        <w:t xml:space="preserve">sd=</w:t>
      </w:r>
      <w:r>
        <w:rPr>
          <w:rStyle w:val="FunctionTok"/>
        </w:rPr>
        <w:t xml:space="preserve">sd</w:t>
      </w:r>
      <w:r>
        <w:rPr>
          <w:rStyle w:val="NormalTok"/>
        </w:rPr>
        <w:t xml:space="preserve">(personality_score,</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min=</w:t>
      </w:r>
      <w:r>
        <w:rPr>
          <w:rStyle w:val="FunctionTok"/>
        </w:rPr>
        <w:t xml:space="preserve">min</w:t>
      </w:r>
      <w:r>
        <w:rPr>
          <w:rStyle w:val="NormalTok"/>
        </w:rPr>
        <w:t xml:space="preserve">(personality_score,</w:t>
      </w:r>
      <w:r>
        <w:rPr>
          <w:rStyle w:val="AttributeTok"/>
        </w:rPr>
        <w:t xml:space="preserve">na.rm=</w:t>
      </w:r>
      <w:r>
        <w:rPr>
          <w:rStyle w:val="ConstantTok"/>
        </w:rPr>
        <w:t xml:space="preserve">TRUE</w:t>
      </w:r>
      <w:r>
        <w:rPr>
          <w:rStyle w:val="NormalTok"/>
        </w:rPr>
        <w:t xml:space="preserve">), </w:t>
      </w:r>
      <w:r>
        <w:rPr>
          <w:rStyle w:val="AttributeTok"/>
        </w:rPr>
        <w:t xml:space="preserve">max=</w:t>
      </w:r>
      <w:r>
        <w:rPr>
          <w:rStyle w:val="FunctionTok"/>
        </w:rPr>
        <w:t xml:space="preserve">max</w:t>
      </w:r>
      <w:r>
        <w:rPr>
          <w:rStyle w:val="NormalTok"/>
        </w:rPr>
        <w:t xml:space="preserve">(personality_score,</w:t>
      </w:r>
      <w:r>
        <w:rPr>
          <w:rStyle w:val="AttributeTok"/>
        </w:rPr>
        <w:t xml:space="preserve">na.rm=</w:t>
      </w:r>
      <w:r>
        <w:rPr>
          <w:rStyle w:val="ConstantTok"/>
        </w:rPr>
        <w:t xml:space="preserve">TRUE</w:t>
      </w:r>
      <w:r>
        <w:rPr>
          <w:rStyle w:val="NormalTok"/>
        </w:rPr>
        <w:t xml:space="preserve">), </w:t>
      </w:r>
      <w:r>
        <w:rPr>
          <w:rStyle w:val="AttributeTok"/>
        </w:rPr>
        <w:t xml:space="preserve">.groups=</w:t>
      </w:r>
      <w:r>
        <w:rPr>
          <w:rStyle w:val="StringTok"/>
        </w:rPr>
        <w:t xml:space="preserve">"drop"</w:t>
      </w:r>
      <w:r>
        <w:rPr>
          <w:rStyle w:val="NormalTok"/>
        </w:rPr>
        <w:t xml:space="preserve">)</w:t>
      </w:r>
    </w:p>
    <w:p>
      <w:pPr>
        <w:pStyle w:val="SourceCode"/>
      </w:pPr>
      <w:r>
        <w:rPr>
          <w:rStyle w:val="VerbatimChar"/>
        </w:rPr>
        <w:t xml:space="preserve"># A tibble: 20 × 7</w:t>
      </w:r>
      <w:r>
        <w:br/>
      </w:r>
      <w:r>
        <w:rPr>
          <w:rStyle w:val="VerbatimChar"/>
        </w:rPr>
        <w:t xml:space="preserve">   province  rater        n   mean     sd   min   max</w:t>
      </w:r>
      <w:r>
        <w:br/>
      </w:r>
      <w:r>
        <w:rPr>
          <w:rStyle w:val="VerbatimChar"/>
        </w:rPr>
        <w:t xml:space="preserve">   &lt;fct&gt;     &lt;chr&gt;    &lt;int&gt;  &lt;dbl&gt;  &lt;dbl&gt; &lt;dbl&gt; &lt;dbl&gt;</w:t>
      </w:r>
      <w:r>
        <w:br/>
      </w:r>
      <w:r>
        <w:rPr>
          <w:rStyle w:val="VerbatimChar"/>
        </w:rPr>
        <w:t xml:space="preserve"> 1 Beijing   GPARENTS  1000  0.2    0.400   0       1</w:t>
      </w:r>
      <w:r>
        <w:br/>
      </w:r>
      <w:r>
        <w:rPr>
          <w:rStyle w:val="VerbatimChar"/>
        </w:rPr>
        <w:t xml:space="preserve"> 2 Beijing   TEACHERS  1000 31.1   24.1     5     112</w:t>
      </w:r>
      <w:r>
        <w:br/>
      </w:r>
      <w:r>
        <w:rPr>
          <w:rStyle w:val="VerbatimChar"/>
        </w:rPr>
        <w:t xml:space="preserve"> 3 Beijing   parent    1000 22.7    4.67    5      32</w:t>
      </w:r>
      <w:r>
        <w:br/>
      </w:r>
      <w:r>
        <w:rPr>
          <w:rStyle w:val="VerbatimChar"/>
        </w:rPr>
        <w:t xml:space="preserve"> 4 Beijing   self      1000 23.3    4.68    6      32</w:t>
      </w:r>
      <w:r>
        <w:br/>
      </w:r>
      <w:r>
        <w:rPr>
          <w:rStyle w:val="VerbatimChar"/>
        </w:rPr>
        <w:t xml:space="preserve"> 5 Beijing   teacher   1000 21.3    5.92    3      32</w:t>
      </w:r>
      <w:r>
        <w:br/>
      </w:r>
      <w:r>
        <w:rPr>
          <w:rStyle w:val="VerbatimChar"/>
        </w:rPr>
        <w:t xml:space="preserve"> 6 Shanghai  GPARENTS  1000  0.224  0.417   0       1</w:t>
      </w:r>
      <w:r>
        <w:br/>
      </w:r>
      <w:r>
        <w:rPr>
          <w:rStyle w:val="VerbatimChar"/>
        </w:rPr>
        <w:t xml:space="preserve"> 7 Shanghai  TEACHERS  1000 43.6   27.2    11     170</w:t>
      </w:r>
      <w:r>
        <w:br/>
      </w:r>
      <w:r>
        <w:rPr>
          <w:rStyle w:val="VerbatimChar"/>
        </w:rPr>
        <w:t xml:space="preserve"> 8 Shanghai  parent    1000 22.7    4.70    6      32</w:t>
      </w:r>
      <w:r>
        <w:br/>
      </w:r>
      <w:r>
        <w:rPr>
          <w:rStyle w:val="VerbatimChar"/>
        </w:rPr>
        <w:t xml:space="preserve"> 9 Shanghai  self      1000 24.5    4.27    7.5    32</w:t>
      </w:r>
      <w:r>
        <w:br/>
      </w:r>
      <w:r>
        <w:rPr>
          <w:rStyle w:val="VerbatimChar"/>
        </w:rPr>
        <w:t xml:space="preserve">10 Shanghai  teacher   1000 21.1    5.90    3      32</w:t>
      </w:r>
      <w:r>
        <w:br/>
      </w:r>
      <w:r>
        <w:rPr>
          <w:rStyle w:val="VerbatimChar"/>
        </w:rPr>
        <w:t xml:space="preserve">11 Guangdong GPARENTS  1000  0.181  0.385   0       1</w:t>
      </w:r>
      <w:r>
        <w:br/>
      </w:r>
      <w:r>
        <w:rPr>
          <w:rStyle w:val="VerbatimChar"/>
        </w:rPr>
        <w:t xml:space="preserve">12 Guangdong TEACHERS  1000 30.8   16.2     7      65</w:t>
      </w:r>
      <w:r>
        <w:br/>
      </w:r>
      <w:r>
        <w:rPr>
          <w:rStyle w:val="VerbatimChar"/>
        </w:rPr>
        <w:t xml:space="preserve">13 Guangdong parent    1000 22.1    4.80    6      32</w:t>
      </w:r>
      <w:r>
        <w:br/>
      </w:r>
      <w:r>
        <w:rPr>
          <w:rStyle w:val="VerbatimChar"/>
        </w:rPr>
        <w:t xml:space="preserve">14 Guangdong self      1000 23.0    4.96    4      32</w:t>
      </w:r>
      <w:r>
        <w:br/>
      </w:r>
      <w:r>
        <w:rPr>
          <w:rStyle w:val="VerbatimChar"/>
        </w:rPr>
        <w:t xml:space="preserve">15 Guangdong teacher   1000 21.1    5.60    5      32</w:t>
      </w:r>
      <w:r>
        <w:br/>
      </w:r>
      <w:r>
        <w:rPr>
          <w:rStyle w:val="VerbatimChar"/>
        </w:rPr>
        <w:t xml:space="preserve">16 Sichuan   GPARENTS  1000  0.207  0.405   0       1</w:t>
      </w:r>
      <w:r>
        <w:br/>
      </w:r>
      <w:r>
        <w:rPr>
          <w:rStyle w:val="VerbatimChar"/>
        </w:rPr>
        <w:t xml:space="preserve">17 Sichuan   TEACHERS  1000 27     13.7    10      65</w:t>
      </w:r>
      <w:r>
        <w:br/>
      </w:r>
      <w:r>
        <w:rPr>
          <w:rStyle w:val="VerbatimChar"/>
        </w:rPr>
        <w:t xml:space="preserve">18 Sichuan   parent    1000 23.7    4.62    7      32</w:t>
      </w:r>
      <w:r>
        <w:br/>
      </w:r>
      <w:r>
        <w:rPr>
          <w:rStyle w:val="VerbatimChar"/>
        </w:rPr>
        <w:t xml:space="preserve">19 Sichuan   self      1000 24.4    4.56    7      32</w:t>
      </w:r>
      <w:r>
        <w:br/>
      </w:r>
      <w:r>
        <w:rPr>
          <w:rStyle w:val="VerbatimChar"/>
        </w:rPr>
        <w:t xml:space="preserve">20 Sichuan   teacher   1000 21.6    6.04    3      32</w:t>
      </w:r>
    </w:p>
    <w:p>
      <w:pPr>
        <w:pStyle w:val="Compact"/>
        <w:numPr>
          <w:ilvl w:val="0"/>
          <w:numId w:val="1010"/>
        </w:numPr>
      </w:pPr>
      <w:r>
        <w:t xml:space="preserve">Compare the</w:t>
      </w:r>
      <w:r>
        <w:t xml:space="preserve"> </w:t>
      </w:r>
      <w:r>
        <w:rPr>
          <w:rStyle w:val="VerbatimChar"/>
        </w:rPr>
        <w:t xml:space="preserve">MATHS1</w:t>
      </w:r>
      <w:r>
        <w:t xml:space="preserve"> </w:t>
      </w:r>
      <w:r>
        <w:t xml:space="preserve">and</w:t>
      </w:r>
      <w:r>
        <w:t xml:space="preserve"> </w:t>
      </w:r>
      <w:r>
        <w:rPr>
          <w:rStyle w:val="VerbatimChar"/>
        </w:rPr>
        <w:t xml:space="preserve">VERBS1</w:t>
      </w:r>
      <w:r>
        <w:t xml:space="preserve"> </w:t>
      </w:r>
      <w:r>
        <w:t xml:space="preserve">test scores between students in urban or rural settings</w:t>
      </w:r>
      <w:r>
        <w:t xml:space="preserve"> </w:t>
      </w:r>
      <w:r>
        <w:rPr>
          <w:b/>
          <w:bCs/>
        </w:rPr>
        <w:t xml:space="preserve">by province</w:t>
      </w:r>
      <w:r>
        <w:t xml:space="preserve"> </w:t>
      </w:r>
      <w:r>
        <w:t xml:space="preserve">using an independent samples ttest. Are the results consistent across the provinces?</w:t>
      </w:r>
    </w:p>
    <w:p>
      <w:pPr>
        <w:pStyle w:val="SourceCode"/>
      </w:pPr>
      <w:r>
        <w:rPr>
          <w:rStyle w:val="NormalTok"/>
        </w:rPr>
        <w:t xml:space="preserve">tt_by </w:t>
      </w:r>
      <w:r>
        <w:rPr>
          <w:rStyle w:val="OtherTok"/>
        </w:rPr>
        <w:t xml:space="preserve">&lt;-</w:t>
      </w:r>
      <w:r>
        <w:rPr>
          <w:rStyle w:val="NormalTok"/>
        </w:rPr>
        <w:t xml:space="preserve"> </w:t>
      </w:r>
      <w:r>
        <w:rPr>
          <w:rStyle w:val="ControlFlowTok"/>
        </w:rPr>
        <w:t xml:space="preserve">function</w:t>
      </w:r>
      <w:r>
        <w:rPr>
          <w:rStyle w:val="NormalTok"/>
        </w:rPr>
        <w:t xml:space="preserve">(v) csc </w:t>
      </w:r>
      <w:r>
        <w:rPr>
          <w:rStyle w:val="SpecialCharTok"/>
        </w:rPr>
        <w:t xml:space="preserve">%&gt;%</w:t>
      </w:r>
      <w:r>
        <w:rPr>
          <w:rStyle w:val="NormalTok"/>
        </w:rPr>
        <w:t xml:space="preserve"> </w:t>
      </w:r>
      <w:r>
        <w:rPr>
          <w:rStyle w:val="FunctionTok"/>
        </w:rPr>
        <w:t xml:space="preserve">group_by</w:t>
      </w:r>
      <w:r>
        <w:rPr>
          <w:rStyle w:val="NormalTok"/>
        </w:rPr>
        <w:t xml:space="preserve">(province)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tidy</w:t>
      </w:r>
      <w:r>
        <w:rPr>
          <w:rStyle w:val="NormalTok"/>
        </w:rPr>
        <w:t xml:space="preserve">(</w:t>
      </w:r>
      <w:r>
        <w:rPr>
          <w:rStyle w:val="FunctionTok"/>
        </w:rPr>
        <w:t xml:space="preserve">t.test</w:t>
      </w:r>
      <w:r>
        <w:rPr>
          <w:rStyle w:val="NormalTok"/>
        </w:rPr>
        <w:t xml:space="preserve">(</w:t>
      </w:r>
      <w:r>
        <w:rPr>
          <w:rStyle w:val="FunctionTok"/>
        </w:rPr>
        <w:t xml:space="preserve">reformulate</w:t>
      </w:r>
      <w:r>
        <w:rPr>
          <w:rStyle w:val="NormalTok"/>
        </w:rPr>
        <w:t xml:space="preserve">(</w:t>
      </w:r>
      <w:r>
        <w:rPr>
          <w:rStyle w:val="StringTok"/>
        </w:rPr>
        <w:t xml:space="preserve">"urbanicity"</w:t>
      </w:r>
      <w:r>
        <w:rPr>
          <w:rStyle w:val="NormalTok"/>
        </w:rPr>
        <w:t xml:space="preserve">, v), </w:t>
      </w:r>
      <w:r>
        <w:rPr>
          <w:rStyle w:val="AttributeTok"/>
        </w:rPr>
        <w:t xml:space="preserve">data=</w:t>
      </w:r>
      <w:r>
        <w:rPr>
          <w:rStyle w:val="FunctionTok"/>
        </w:rPr>
        <w:t xml:space="preserve">cur_data</w:t>
      </w:r>
      <w:r>
        <w:rPr>
          <w:rStyle w:val="NormalTok"/>
        </w:rPr>
        <w:t xml:space="preserve">())))</w:t>
      </w:r>
      <w:r>
        <w:br/>
      </w:r>
      <w:r>
        <w:rPr>
          <w:rStyle w:val="FunctionTok"/>
        </w:rPr>
        <w:t xml:space="preserve">bind_rows</w:t>
      </w:r>
      <w:r>
        <w:rPr>
          <w:rStyle w:val="NormalTok"/>
        </w:rPr>
        <w:t xml:space="preserve">(</w:t>
      </w:r>
      <w:r>
        <w:rPr>
          <w:rStyle w:val="FunctionTok"/>
        </w:rPr>
        <w:t xml:space="preserve">list</w:t>
      </w:r>
      <w:r>
        <w:rPr>
          <w:rStyle w:val="NormalTok"/>
        </w:rPr>
        <w:t xml:space="preserve">(</w:t>
      </w:r>
      <w:r>
        <w:rPr>
          <w:rStyle w:val="AttributeTok"/>
        </w:rPr>
        <w:t xml:space="preserve">MATHS1=</w:t>
      </w:r>
      <w:r>
        <w:rPr>
          <w:rStyle w:val="FunctionTok"/>
        </w:rPr>
        <w:t xml:space="preserve">tt_by</w:t>
      </w:r>
      <w:r>
        <w:rPr>
          <w:rStyle w:val="NormalTok"/>
        </w:rPr>
        <w:t xml:space="preserve">(</w:t>
      </w:r>
      <w:r>
        <w:rPr>
          <w:rStyle w:val="StringTok"/>
        </w:rPr>
        <w:t xml:space="preserve">"MATHS1"</w:t>
      </w:r>
      <w:r>
        <w:rPr>
          <w:rStyle w:val="NormalTok"/>
        </w:rPr>
        <w:t xml:space="preserve">), </w:t>
      </w:r>
      <w:r>
        <w:rPr>
          <w:rStyle w:val="AttributeTok"/>
        </w:rPr>
        <w:t xml:space="preserve">VERBS1=</w:t>
      </w:r>
      <w:r>
        <w:rPr>
          <w:rStyle w:val="FunctionTok"/>
        </w:rPr>
        <w:t xml:space="preserve">tt_by</w:t>
      </w:r>
      <w:r>
        <w:rPr>
          <w:rStyle w:val="NormalTok"/>
        </w:rPr>
        <w:t xml:space="preserve">(</w:t>
      </w:r>
      <w:r>
        <w:rPr>
          <w:rStyle w:val="StringTok"/>
        </w:rPr>
        <w:t xml:space="preserve">"VERBS1"</w:t>
      </w:r>
      <w:r>
        <w:rPr>
          <w:rStyle w:val="NormalTok"/>
        </w:rPr>
        <w:t xml:space="preserve">)), </w:t>
      </w:r>
      <w:r>
        <w:rPr>
          <w:rStyle w:val="AttributeTok"/>
        </w:rPr>
        <w:t xml:space="preserve">.id=</w:t>
      </w:r>
      <w:r>
        <w:rPr>
          <w:rStyle w:val="StringTok"/>
        </w:rPr>
        <w:t xml:space="preserve">"score"</w:t>
      </w:r>
      <w:r>
        <w:rPr>
          <w:rStyle w:val="NormalTok"/>
        </w:rPr>
        <w:t xml:space="preserve">)</w:t>
      </w:r>
    </w:p>
    <w:p>
      <w:pPr>
        <w:pStyle w:val="SourceCode"/>
      </w:pPr>
      <w:r>
        <w:rPr>
          <w:rStyle w:val="VerbatimChar"/>
        </w:rPr>
        <w:t xml:space="preserve">Warning: There was 1 warning in `reframe()`.</w:t>
      </w:r>
      <w:r>
        <w:br/>
      </w:r>
      <w:r>
        <w:rPr>
          <w:rStyle w:val="VerbatimChar"/>
        </w:rPr>
        <w:t xml:space="preserve">ℹ In argument: `tidy(t.test(reformulate("urbanicity", v), data = cur_data()))`.</w:t>
      </w:r>
      <w:r>
        <w:br/>
      </w:r>
      <w:r>
        <w:rPr>
          <w:rStyle w:val="VerbatimChar"/>
        </w:rPr>
        <w:t xml:space="preserve">ℹ In group 1: `province = Beijing`.</w:t>
      </w:r>
      <w:r>
        <w:br/>
      </w:r>
      <w:r>
        <w:rPr>
          <w:rStyle w:val="VerbatimChar"/>
        </w:rPr>
        <w:t xml:space="preserve">Caused by warning:</w:t>
      </w:r>
      <w:r>
        <w:br/>
      </w:r>
      <w:r>
        <w:rPr>
          <w:rStyle w:val="VerbatimChar"/>
        </w:rPr>
        <w:t xml:space="preserve">! `cur_data()` was deprecated in dplyr 1.1.0.</w:t>
      </w:r>
      <w:r>
        <w:br/>
      </w:r>
      <w:r>
        <w:rPr>
          <w:rStyle w:val="VerbatimChar"/>
        </w:rPr>
        <w:t xml:space="preserve">ℹ Please use `pick()` instead.</w:t>
      </w:r>
    </w:p>
    <w:p>
      <w:pPr>
        <w:pStyle w:val="SourceCode"/>
      </w:pPr>
      <w:r>
        <w:rPr>
          <w:rStyle w:val="VerbatimChar"/>
        </w:rPr>
        <w:t xml:space="preserve"># A tibble: 8 × 12</w:t>
      </w:r>
      <w:r>
        <w:br/>
      </w:r>
      <w:r>
        <w:rPr>
          <w:rStyle w:val="VerbatimChar"/>
        </w:rPr>
        <w:t xml:space="preserve">  score  province  estimate estimate1 estimate2 statistic  p.value parameter</w:t>
      </w:r>
      <w:r>
        <w:br/>
      </w:r>
      <w:r>
        <w:rPr>
          <w:rStyle w:val="VerbatimChar"/>
        </w:rPr>
        <w:t xml:space="preserve">  &lt;chr&gt;  &lt;fct&gt;        &lt;dbl&gt;     &lt;dbl&gt;     &lt;dbl&gt;     &lt;dbl&gt;    &lt;dbl&gt;     &lt;dbl&gt;</w:t>
      </w:r>
      <w:r>
        <w:br/>
      </w:r>
      <w:r>
        <w:rPr>
          <w:rStyle w:val="VerbatimChar"/>
        </w:rPr>
        <w:t xml:space="preserve">1 MATHS1 Beijing      6.92       80.3      73.3      6.64 5.33e-11      988.</w:t>
      </w:r>
      <w:r>
        <w:br/>
      </w:r>
      <w:r>
        <w:rPr>
          <w:rStyle w:val="VerbatimChar"/>
        </w:rPr>
        <w:t xml:space="preserve">2 MATHS1 Shanghai    -0.974      87.2      88.1     -1.02 3.06e- 1      496.</w:t>
      </w:r>
      <w:r>
        <w:br/>
      </w:r>
      <w:r>
        <w:rPr>
          <w:rStyle w:val="VerbatimChar"/>
        </w:rPr>
        <w:t xml:space="preserve">3 MATHS1 Guangdong    6.16       78.6      72.5      6.59 6.90e-11      997.</w:t>
      </w:r>
      <w:r>
        <w:br/>
      </w:r>
      <w:r>
        <w:rPr>
          <w:rStyle w:val="VerbatimChar"/>
        </w:rPr>
        <w:t xml:space="preserve">4 MATHS1 Sichuan      7.86       82.3      74.4      7.42 3.87e-13      631.</w:t>
      </w:r>
      <w:r>
        <w:br/>
      </w:r>
      <w:r>
        <w:rPr>
          <w:rStyle w:val="VerbatimChar"/>
        </w:rPr>
        <w:t xml:space="preserve">5 VERBS1 Beijing      4.69       79.2      74.5      6.17 1.02e- 9      993.</w:t>
      </w:r>
      <w:r>
        <w:br/>
      </w:r>
      <w:r>
        <w:rPr>
          <w:rStyle w:val="VerbatimChar"/>
        </w:rPr>
        <w:t xml:space="preserve">6 VERBS1 Shanghai    -2.95       84.8      87.7     -3.65 2.90e- 4      598.</w:t>
      </w:r>
      <w:r>
        <w:br/>
      </w:r>
      <w:r>
        <w:rPr>
          <w:rStyle w:val="VerbatimChar"/>
        </w:rPr>
        <w:t xml:space="preserve">7 VERBS1 Guangdong    5.54       77.5      71.9      6.89 9.74e-12      970.</w:t>
      </w:r>
      <w:r>
        <w:br/>
      </w:r>
      <w:r>
        <w:rPr>
          <w:rStyle w:val="VerbatimChar"/>
        </w:rPr>
        <w:t xml:space="preserve">8 VERBS1 Sichuan      6.30       81.7      75.4      7.61 1.02e-13      637.</w:t>
      </w:r>
      <w:r>
        <w:br/>
      </w:r>
      <w:r>
        <w:rPr>
          <w:rStyle w:val="VerbatimChar"/>
        </w:rPr>
        <w:t xml:space="preserve"># ℹ 4 more variables: conf.low &lt;dbl&gt;, conf.high &lt;dbl&gt;, method &lt;chr&gt;,</w:t>
      </w:r>
      <w:r>
        <w:br/>
      </w:r>
      <w:r>
        <w:rPr>
          <w:rStyle w:val="VerbatimChar"/>
        </w:rPr>
        <w:t xml:space="preserve">#   alternative &lt;chr&gt;</w:t>
      </w:r>
    </w:p>
    <w:p>
      <w:pPr>
        <w:pStyle w:val="FirstParagraph"/>
      </w:pPr>
      <w:r>
        <w:rPr>
          <w:b/>
          <w:bCs/>
        </w:rPr>
        <w:t xml:space="preserve">Urban–rural gaps are mostly urban-advantaged. For MATHS1, Urban &gt; Rural in Beijing (+6.9, p&lt;.001), Guangdong (+6.2, p&lt;.001), and Sichuan (+7.9, p&lt;.001); while Shanghai shows no significant difference (−1.0, p=.31).</w:t>
      </w:r>
      <w:r>
        <w:rPr>
          <w:b/>
          <w:bCs/>
        </w:rPr>
        <w:t xml:space="preserve"> </w:t>
      </w:r>
      <w:r>
        <w:rPr>
          <w:b/>
          <w:bCs/>
        </w:rPr>
        <w:t xml:space="preserve">For VERBS1, Urban &gt; Rural in Beijing (+4.7, p&lt;.001), Guangdong (+5.5, p&lt;.001), and Sichuan (+6.3, p&lt;.001), but Shanghai reverses with Rural &gt; Urban (−2.95, p&lt;.001).</w:t>
      </w:r>
      <w:r>
        <w:rPr>
          <w:b/>
          <w:bCs/>
        </w:rPr>
        <w:t xml:space="preserve"> </w:t>
      </w:r>
      <w:r>
        <w:rPr>
          <w:b/>
          <w:bCs/>
        </w:rPr>
        <w:t xml:space="preserve">Overall, results are not fully consistent across provinces: the urban advantage is common, but Shanghai is an exception (no math gap; rural verbal edge).</w:t>
      </w:r>
    </w:p>
    <w:bookmarkEnd w:id="22"/>
    <w:bookmarkStart w:id="23" w:name="preparation-for-final-project"/>
    <w:p>
      <w:pPr>
        <w:pStyle w:val="Heading2"/>
      </w:pPr>
      <w:r>
        <w:t xml:space="preserve">Preparation for Final Project</w:t>
      </w:r>
    </w:p>
    <w:p>
      <w:pPr>
        <w:pStyle w:val="Compact"/>
        <w:numPr>
          <w:ilvl w:val="0"/>
          <w:numId w:val="1011"/>
        </w:numPr>
      </w:pPr>
      <w:r>
        <w:t xml:space="preserve">Read through the final project guidelines posted in iCollege. Find a dataset using the criteria provided in the project guidelines. Describe where you found the dataset and how the data meet the criteria for the final project assignment. Please note that the dataset you find for this homework assignment does not have to be the data you ultimately use for the final project, but I hope that it is.</w:t>
      </w:r>
    </w:p>
    <w:p>
      <w:pPr>
        <w:pStyle w:val="FirstParagraph"/>
      </w:pPr>
      <w:r>
        <w:rPr>
          <w:b/>
          <w:bCs/>
        </w:rPr>
        <w:t xml:space="preserve">Replace this text with your response.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6 - Data Processing and Group Reporting</dc:title>
  <dc:creator>DUE: Thursday, November 6 at 11:59pm</dc:creator>
  <cp:keywords/>
  <dcterms:created xsi:type="dcterms:W3CDTF">2025-11-05T23:02:56Z</dcterms:created>
  <dcterms:modified xsi:type="dcterms:W3CDTF">2025-11-05T23:02:56Z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