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A9C" w:rsidRDefault="005E0A9C" w:rsidP="005E0A9C">
      <w:pPr>
        <w:pStyle w:val="Heading2"/>
      </w:pPr>
      <w:r>
        <w:t>Energy Cost</w:t>
      </w:r>
    </w:p>
    <w:p w:rsidR="002856DE" w:rsidRDefault="002856DE">
      <w:r>
        <w:t xml:space="preserve">Let </w:t>
      </w:r>
      <w:r w:rsidRPr="002856DE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1pt;height:18pt" o:ole="">
            <v:imagedata r:id="rId4" o:title=""/>
          </v:shape>
          <o:OLEObject Type="Embed" ProgID="Equation.3" ShapeID="_x0000_i1025" DrawAspect="Content" ObjectID="_1511948589" r:id="rId5"/>
        </w:object>
      </w:r>
      <w:r>
        <w:t xml:space="preserve">be a 3D unit vector oriented at θ and </w:t>
      </w:r>
      <w:r>
        <w:rPr>
          <w:i/>
        </w:rPr>
        <w:t>p</w:t>
      </w:r>
      <w:r>
        <w:t xml:space="preserve"> be a 3D location vector. Each dipole has five attributes</w:t>
      </w:r>
      <w:r w:rsidR="0024495A">
        <w:t>: strength, location, and orientation. They are denoted respectively as</w:t>
      </w:r>
      <w:r>
        <w:t xml:space="preserve"> </w:t>
      </w:r>
      <w:r w:rsidRPr="00B72A8B">
        <w:rPr>
          <w:i/>
        </w:rPr>
        <w:t>A</w:t>
      </w:r>
      <w:r>
        <w:rPr>
          <w:i/>
          <w:vertAlign w:val="subscript"/>
        </w:rPr>
        <w:t>i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i</w:t>
      </w:r>
      <w:proofErr w:type="gramStart"/>
      <w:r>
        <w:rPr>
          <w:i/>
        </w:rPr>
        <w:t>=</w:t>
      </w:r>
      <w:r>
        <w:t>(</w:t>
      </w:r>
      <w:proofErr w:type="gramEnd"/>
      <w:r w:rsidRPr="00B72A8B">
        <w:rPr>
          <w:i/>
        </w:rPr>
        <w:t>x</w:t>
      </w:r>
      <w:r>
        <w:rPr>
          <w:i/>
          <w:vertAlign w:val="subscript"/>
        </w:rPr>
        <w:t>i</w:t>
      </w:r>
      <w:r w:rsidRPr="00B72A8B">
        <w:t>,</w:t>
      </w:r>
      <w:r>
        <w:rPr>
          <w:i/>
        </w:rPr>
        <w:t xml:space="preserve"> </w:t>
      </w:r>
      <w:proofErr w:type="spellStart"/>
      <w:r>
        <w:rPr>
          <w:i/>
        </w:rPr>
        <w:t>y</w:t>
      </w:r>
      <w:r>
        <w:rPr>
          <w:i/>
          <w:vertAlign w:val="subscript"/>
        </w:rPr>
        <w:t>i</w:t>
      </w:r>
      <w:proofErr w:type="spellEnd"/>
      <w:r>
        <w:t xml:space="preserve">, </w:t>
      </w:r>
      <w:proofErr w:type="spellStart"/>
      <w:r>
        <w:rPr>
          <w:i/>
        </w:rPr>
        <w:t>z</w:t>
      </w:r>
      <w:r>
        <w:rPr>
          <w:i/>
          <w:vertAlign w:val="subscript"/>
        </w:rPr>
        <w:t>i</w:t>
      </w:r>
      <w:proofErr w:type="spellEnd"/>
      <w:r>
        <w:t xml:space="preserve">), and </w:t>
      </w:r>
      <w:proofErr w:type="spellStart"/>
      <w:r>
        <w:t>θ</w:t>
      </w:r>
      <w:r>
        <w:rPr>
          <w:i/>
          <w:vertAlign w:val="subscript"/>
        </w:rPr>
        <w:t>i</w:t>
      </w:r>
      <w:proofErr w:type="spellEnd"/>
      <w:r w:rsidR="0024495A">
        <w:t xml:space="preserve">. Each dipole and its attributes are </w:t>
      </w:r>
      <w:r>
        <w:t>distinguish</w:t>
      </w:r>
      <w:r w:rsidR="00E915D1">
        <w:t>ed</w:t>
      </w:r>
      <w:r>
        <w:t xml:space="preserve"> by the subscript. A dipole exerts the following field around it.</w:t>
      </w:r>
    </w:p>
    <w:p w:rsidR="002856DE" w:rsidRDefault="005E0A9C" w:rsidP="002856DE">
      <w:pPr>
        <w:jc w:val="center"/>
      </w:pPr>
      <w:r w:rsidRPr="0024495A">
        <w:rPr>
          <w:position w:val="-14"/>
        </w:rPr>
        <w:object w:dxaOrig="2740" w:dyaOrig="460">
          <v:shape id="_x0000_i1029" type="#_x0000_t75" style="width:137.2pt;height:22.85pt" o:ole="">
            <v:imagedata r:id="rId6" o:title=""/>
          </v:shape>
          <o:OLEObject Type="Embed" ProgID="Equation.3" ShapeID="_x0000_i1029" DrawAspect="Content" ObjectID="_1511948590" r:id="rId7"/>
        </w:object>
      </w:r>
    </w:p>
    <w:p w:rsidR="0024495A" w:rsidRDefault="0024495A" w:rsidP="0024495A">
      <w:proofErr w:type="gramStart"/>
      <w:r>
        <w:t>where</w:t>
      </w:r>
      <w:proofErr w:type="gramEnd"/>
      <w:r w:rsidR="008614E0">
        <w:t xml:space="preserve"> σ is a scale parameter, and</w:t>
      </w:r>
      <w:r>
        <w:t xml:space="preserve"> </w:t>
      </w:r>
      <w:r w:rsidRPr="003D5540">
        <w:rPr>
          <w:position w:val="-12"/>
        </w:rPr>
        <w:object w:dxaOrig="639" w:dyaOrig="360">
          <v:shape id="_x0000_i1026" type="#_x0000_t75" style="width:32.1pt;height:18pt" o:ole="">
            <v:imagedata r:id="rId8" o:title=""/>
          </v:shape>
          <o:OLEObject Type="Embed" ProgID="Equation.3" ShapeID="_x0000_i1026" DrawAspect="Content" ObjectID="_1511948591" r:id="rId9"/>
        </w:object>
      </w:r>
      <w:r>
        <w:t xml:space="preserve">is the shortest distance from </w:t>
      </w:r>
      <w:r>
        <w:rPr>
          <w:i/>
        </w:rPr>
        <w:t>p</w:t>
      </w:r>
      <w:r>
        <w:t xml:space="preserve"> to the axis oriented at θ. In other words,</w:t>
      </w:r>
    </w:p>
    <w:p w:rsidR="0024495A" w:rsidRDefault="0032744E" w:rsidP="0024495A">
      <w:pPr>
        <w:jc w:val="center"/>
      </w:pPr>
      <w:r w:rsidRPr="003D5540">
        <w:rPr>
          <w:position w:val="-14"/>
        </w:rPr>
        <w:object w:dxaOrig="2260" w:dyaOrig="400">
          <v:shape id="_x0000_i1031" type="#_x0000_t75" style="width:112.85pt;height:19.95pt" o:ole="">
            <v:imagedata r:id="rId10" o:title=""/>
          </v:shape>
          <o:OLEObject Type="Embed" ProgID="Equation.3" ShapeID="_x0000_i1031" DrawAspect="Content" ObjectID="_1511948592" r:id="rId11"/>
        </w:object>
      </w:r>
    </w:p>
    <w:p w:rsidR="00FF2056" w:rsidRDefault="00B72A8B" w:rsidP="0024495A">
      <w:r>
        <w:t>The objective is to maximize the following fitness measure.</w:t>
      </w:r>
      <w:bookmarkStart w:id="0" w:name="_GoBack"/>
      <w:bookmarkEnd w:id="0"/>
    </w:p>
    <w:p w:rsidR="00B72A8B" w:rsidRDefault="00B72A8B" w:rsidP="00B72A8B">
      <w:pPr>
        <w:jc w:val="center"/>
      </w:pPr>
      <w:r w:rsidRPr="00B72A8B">
        <w:rPr>
          <w:position w:val="-28"/>
        </w:rPr>
        <w:object w:dxaOrig="1560" w:dyaOrig="639">
          <v:shape id="_x0000_i1027" type="#_x0000_t75" style="width:77.85pt;height:32.1pt" o:ole="">
            <v:imagedata r:id="rId12" o:title=""/>
          </v:shape>
          <o:OLEObject Type="Embed" ProgID="Equation.3" ShapeID="_x0000_i1027" DrawAspect="Content" ObjectID="_1511948593" r:id="rId13"/>
        </w:object>
      </w:r>
    </w:p>
    <w:p w:rsidR="00B72A8B" w:rsidRDefault="0024495A" w:rsidP="00B72A8B">
      <w:proofErr w:type="gramStart"/>
      <w:r>
        <w:t>with</w:t>
      </w:r>
      <w:proofErr w:type="gramEnd"/>
    </w:p>
    <w:p w:rsidR="00B72A8B" w:rsidRDefault="00B72A8B" w:rsidP="00B72A8B">
      <w:pPr>
        <w:jc w:val="center"/>
      </w:pPr>
      <w:r w:rsidRPr="00B72A8B">
        <w:rPr>
          <w:position w:val="-32"/>
        </w:rPr>
        <w:object w:dxaOrig="1380" w:dyaOrig="600">
          <v:shape id="_x0000_i1028" type="#_x0000_t75" style="width:69.1pt;height:30.15pt" o:ole="">
            <v:imagedata r:id="rId14" o:title=""/>
          </v:shape>
          <o:OLEObject Type="Embed" ProgID="Equation.3" ShapeID="_x0000_i1028" DrawAspect="Content" ObjectID="_1511948594" r:id="rId15"/>
        </w:object>
      </w:r>
      <w:r w:rsidR="0024495A">
        <w:t>.</w:t>
      </w:r>
    </w:p>
    <w:p w:rsidR="003D5540" w:rsidRDefault="005E0A9C" w:rsidP="005E0A9C">
      <w:pPr>
        <w:pStyle w:val="Heading2"/>
      </w:pPr>
      <w:r>
        <w:t>Optimization</w:t>
      </w:r>
    </w:p>
    <w:p w:rsidR="005E0A9C" w:rsidRPr="005E0A9C" w:rsidRDefault="005E0A9C" w:rsidP="005E0A9C">
      <w:pPr>
        <w:jc w:val="center"/>
      </w:pPr>
      <w:r w:rsidRPr="005E0A9C">
        <w:rPr>
          <w:position w:val="-30"/>
        </w:rPr>
        <w:object w:dxaOrig="5760" w:dyaOrig="780">
          <v:shape id="_x0000_i1030" type="#_x0000_t75" style="width:287.5pt;height:39.4pt" o:ole="">
            <v:imagedata r:id="rId16" o:title=""/>
          </v:shape>
          <o:OLEObject Type="Embed" ProgID="Equation.3" ShapeID="_x0000_i1030" DrawAspect="Content" ObjectID="_1511948595" r:id="rId17"/>
        </w:object>
      </w:r>
    </w:p>
    <w:p w:rsidR="003D5540" w:rsidRPr="00B72A8B" w:rsidRDefault="003D5540" w:rsidP="00B72A8B"/>
    <w:p w:rsidR="00B72A8B" w:rsidRDefault="00B72A8B" w:rsidP="00B72A8B"/>
    <w:sectPr w:rsidR="00B7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C05"/>
    <w:rsid w:val="00062D87"/>
    <w:rsid w:val="0024495A"/>
    <w:rsid w:val="002856DE"/>
    <w:rsid w:val="0032744E"/>
    <w:rsid w:val="003D5540"/>
    <w:rsid w:val="005557DD"/>
    <w:rsid w:val="005E0A9C"/>
    <w:rsid w:val="008614E0"/>
    <w:rsid w:val="00B72A8B"/>
    <w:rsid w:val="00CF1C05"/>
    <w:rsid w:val="00E915D1"/>
    <w:rsid w:val="00F21A6B"/>
    <w:rsid w:val="00FF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9BCD2-343B-4A9F-BF7C-D4E251C7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0A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Kubota, Toshiro</dc:creator>
  <cp:keywords/>
  <dc:description/>
  <cp:lastModifiedBy>Kubota, Toshiro</cp:lastModifiedBy>
  <cp:revision>5</cp:revision>
  <dcterms:created xsi:type="dcterms:W3CDTF">2015-12-16T13:09:00Z</dcterms:created>
  <dcterms:modified xsi:type="dcterms:W3CDTF">2015-12-18T17:57:00Z</dcterms:modified>
</cp:coreProperties>
</file>