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14" w:rsidRDefault="00C47225" w:rsidP="00342EE6">
      <w:pPr>
        <w:pStyle w:val="Heading1"/>
      </w:pPr>
      <w:r>
        <w:t>CDC</w:t>
      </w:r>
      <w:r w:rsidR="00342EE6">
        <w:t xml:space="preserve"> Tool Waivers</w:t>
      </w:r>
    </w:p>
    <w:p w:rsidR="00342EE6" w:rsidRDefault="00342EE6">
      <w:r>
        <w:t xml:space="preserve">This document’s purpose is to describe known waivers for the </w:t>
      </w:r>
      <w:r w:rsidR="001868E8">
        <w:t>CDC</w:t>
      </w:r>
      <w:r>
        <w:t xml:space="preserve"> for tools such as 0in and </w:t>
      </w:r>
      <w:proofErr w:type="spellStart"/>
      <w:r>
        <w:t>spyglass_lp</w:t>
      </w:r>
      <w:proofErr w:type="spellEnd"/>
      <w:r>
        <w:t>.  These waivers should NOT be used a</w:t>
      </w:r>
      <w:r w:rsidR="007B284F">
        <w:t>s-</w:t>
      </w:r>
      <w:r>
        <w:t>is, but should be modified such that they are specific to the IP where they are used</w:t>
      </w:r>
      <w:r w:rsidR="0084748A">
        <w:t xml:space="preserve"> (update module-instance names, </w:t>
      </w:r>
      <w:r w:rsidR="000A5F54">
        <w:t>hierarchies</w:t>
      </w:r>
      <w:r w:rsidR="0084748A">
        <w:t xml:space="preserve">, clock groups, </w:t>
      </w:r>
      <w:proofErr w:type="spellStart"/>
      <w:r w:rsidR="0084748A">
        <w:t>etc</w:t>
      </w:r>
      <w:proofErr w:type="spellEnd"/>
      <w:r w:rsidR="0084748A">
        <w:t>)</w:t>
      </w:r>
      <w:r>
        <w:t>.  The final waivers should also be reviewed with the IP’s micro-architects.</w:t>
      </w:r>
    </w:p>
    <w:p w:rsidR="007B284F" w:rsidRDefault="007B284F">
      <w:r w:rsidRPr="00266848">
        <w:rPr>
          <w:b/>
        </w:rPr>
        <w:t>Note</w:t>
      </w:r>
      <w:r>
        <w:t xml:space="preserve">: </w:t>
      </w:r>
      <w:proofErr w:type="spellStart"/>
      <w:r>
        <w:t>lintra</w:t>
      </w:r>
      <w:proofErr w:type="spellEnd"/>
      <w:r>
        <w:t xml:space="preserve"> waivers are located in </w:t>
      </w:r>
      <w:r w:rsidRPr="007B284F">
        <w:rPr>
          <w:rStyle w:val="CodeChar"/>
          <w:rFonts w:eastAsiaTheme="minorHAnsi"/>
        </w:rPr>
        <w:t>tools/lint/waivers/</w:t>
      </w:r>
      <w:proofErr w:type="spellStart"/>
      <w:r w:rsidRPr="007B284F">
        <w:rPr>
          <w:rStyle w:val="CodeChar"/>
          <w:rFonts w:eastAsiaTheme="minorHAnsi"/>
        </w:rPr>
        <w:t>ClockDomainController.lwv</w:t>
      </w:r>
      <w:proofErr w:type="spellEnd"/>
      <w:r>
        <w:t xml:space="preserve"> and may be used as-is.</w:t>
      </w:r>
    </w:p>
    <w:p w:rsidR="00342EE6" w:rsidRDefault="00342EE6" w:rsidP="00342EE6">
      <w:pPr>
        <w:pStyle w:val="Heading2"/>
      </w:pPr>
      <w:r>
        <w:t>0in/CDC</w:t>
      </w:r>
    </w:p>
    <w:p w:rsidR="00342EE6" w:rsidRPr="00342EE6" w:rsidRDefault="00A452CB" w:rsidP="00342EE6">
      <w:r>
        <w:t xml:space="preserve">Please refer to </w:t>
      </w:r>
      <w:r w:rsidRPr="00A452CB">
        <w:t>tools/cdc/ClockDomainController/ClockDomainController_waivers.tcl</w:t>
      </w:r>
      <w:r>
        <w:t xml:space="preserve"> and use the waivers only if applicable to IP.</w:t>
      </w:r>
      <w:bookmarkStart w:id="0" w:name="_GoBack"/>
      <w:bookmarkEnd w:id="0"/>
    </w:p>
    <w:p w:rsidR="007B3FCD" w:rsidRDefault="007B3FCD">
      <w:pPr>
        <w:pStyle w:val="Heading2"/>
      </w:pPr>
      <w:r>
        <w:t>Caliber</w:t>
      </w:r>
    </w:p>
    <w:p w:rsidR="007B3FCD" w:rsidRPr="007B3FCD" w:rsidRDefault="007B3FCD" w:rsidP="007B3FCD">
      <w:r>
        <w:t xml:space="preserve">The CDC combines </w:t>
      </w:r>
      <w:proofErr w:type="spellStart"/>
      <w:r>
        <w:t>force_rst_b</w:t>
      </w:r>
      <w:proofErr w:type="spellEnd"/>
      <w:r>
        <w:t xml:space="preserve"> from the PGCB with the </w:t>
      </w:r>
      <w:proofErr w:type="spellStart"/>
      <w:r>
        <w:t>reset_b</w:t>
      </w:r>
      <w:proofErr w:type="spellEnd"/>
      <w:r>
        <w:t xml:space="preserve"> inputs to create </w:t>
      </w:r>
      <w:proofErr w:type="spellStart"/>
      <w:r>
        <w:t>greset_b</w:t>
      </w:r>
      <w:proofErr w:type="spellEnd"/>
      <w:r>
        <w:t xml:space="preserve">.  Caliber will flag these paths as logic on reset violations.  These can be waived as the clock will be gated when </w:t>
      </w:r>
      <w:proofErr w:type="spellStart"/>
      <w:r>
        <w:t>force_rst_b</w:t>
      </w:r>
      <w:proofErr w:type="spellEnd"/>
      <w:r>
        <w:t xml:space="preserve"> asserts and the DFx overrides are stable in functional mode.</w:t>
      </w:r>
    </w:p>
    <w:sectPr w:rsidR="007B3FCD" w:rsidRPr="007B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EE6"/>
    <w:rsid w:val="000A5F54"/>
    <w:rsid w:val="00170814"/>
    <w:rsid w:val="001868E8"/>
    <w:rsid w:val="001C47DA"/>
    <w:rsid w:val="00266848"/>
    <w:rsid w:val="003368B3"/>
    <w:rsid w:val="00342EE6"/>
    <w:rsid w:val="00692803"/>
    <w:rsid w:val="007B284F"/>
    <w:rsid w:val="007B3FCD"/>
    <w:rsid w:val="0084748A"/>
    <w:rsid w:val="009E31FB"/>
    <w:rsid w:val="00A452CB"/>
    <w:rsid w:val="00B9222A"/>
    <w:rsid w:val="00C4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E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E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4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Web"/>
    <w:link w:val="CodeChar"/>
    <w:qFormat/>
    <w:rsid w:val="00342EE6"/>
    <w:pPr>
      <w:spacing w:before="0" w:beforeAutospacing="0" w:after="0" w:afterAutospacing="0"/>
    </w:pPr>
    <w:rPr>
      <w:rFonts w:ascii="Courier New" w:hAnsi="Courier New" w:cs="Courier New"/>
      <w:sz w:val="18"/>
      <w:szCs w:val="18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342EE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342EE6"/>
    <w:rPr>
      <w:rFonts w:ascii="Courier New" w:eastAsia="Times New Roman" w:hAnsi="Courier New" w:cs="Courier New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E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E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342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Web"/>
    <w:link w:val="CodeChar"/>
    <w:qFormat/>
    <w:rsid w:val="00342EE6"/>
    <w:pPr>
      <w:spacing w:before="0" w:beforeAutospacing="0" w:after="0" w:afterAutospacing="0"/>
    </w:pPr>
    <w:rPr>
      <w:rFonts w:ascii="Courier New" w:hAnsi="Courier New" w:cs="Courier New"/>
      <w:sz w:val="18"/>
      <w:szCs w:val="18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342EE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342EE6"/>
    <w:rPr>
      <w:rFonts w:ascii="Courier New" w:eastAsia="Times New Roman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W. Havican</dc:creator>
  <cp:lastModifiedBy>yjkim1</cp:lastModifiedBy>
  <cp:revision>5</cp:revision>
  <dcterms:created xsi:type="dcterms:W3CDTF">2013-07-04T10:45:00Z</dcterms:created>
  <dcterms:modified xsi:type="dcterms:W3CDTF">2015-12-27T04:20:00Z</dcterms:modified>
</cp:coreProperties>
</file>