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这是一个极其敏锐且具有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降维打击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潜力的想法。在工程机械属具行业，大多数进口商都在拼命模仿卡特黄（CAT Yellow），试图混淆视听。而你提出的“原色+透明保护+点缀涂装”方案，实际上是利用了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工业美学中的“结构诚实”原则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，直接向客户传递了一个强有力的信号：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“我们的钢材质量和焊接工艺好到不需要用厚漆来遮丑。”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以下从设计师和品牌战略的角度，为您深度考量这个想法的实施路径及市场影响：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品牌认知：从“经销商”到“工业艺术家”的飞跃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“反隐藏”营销（Anti-Hiding Marketing）：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在二手拍卖市场（如 Ritchie Bros），重新喷漆的机器常被怀疑是为了掩盖裂纹、补焊或次品钢材。如果 BIH 提供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全透明涂装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的产品，客户一眼就能看到 Q355B 锰钢自带的青灰色（Mill Scale）质感和完美的机器人鱼鳞焊缝。这比任何口头承诺质量都更具说服力。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高端定制感：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原色钢材配合高光或哑光透明膜，视觉上非常接近高端户外品牌或战术装备（如特种刀具、航空零件），这能极好地契合您网站的“画廊式”极简风格。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技术落地：如何战胜加拿大的盐分与极寒？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原色钢材（Raw Steel）最大的敌人是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氧化（生锈）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，尤其是在加拿大冬季的融雪盐环境下。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方案建议：Cerakote Clear（陶瓷透明涂装）或 高强度透明粉末喷涂。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Cerakote：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这种涂层极薄但硬度极高（9H），最初用于武器，非常耐摩擦和化学腐蚀。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粉末透明涂层（Clear Powder Coat）：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相比液态漆，粉末涂层更厚、更坚固，能有效抵抗石头撞击产生的碎屑，防止生锈从孔隙蔓延。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点缀色应用：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建议保留您现有的“工程黄”作为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点缀色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。例如，仅在销轴端盖、液压油缸支架或侧边加强板上使用黄色，其余主体保持原色。这种“战术工业风”在北美非常稀缺且高端。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核心设计方案对比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方案名称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视觉效果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品牌寓意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推荐场景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方案 A：全原色极简 (The Boreal Raw)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全体透明保护膜，黑色 BIH 贴纸，无黄色。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纯粹的力量。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强调钢材本身的物理品质，不带任何修饰。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针对高端私人承包商，追求“独一份”的质感。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方案 B：混合战术 (The Tactical BIH)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主体卡特黄，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快连钩锁/抓斗尖端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保持钢材原色+透明油。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精准的刚性。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重点展示最受力、最精密部位的材质。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最推荐。既保留了大厂黄色带来的保值感，又展示了核心工艺。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方案 C：原色+安全黄点缀 (Safety Accent)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主体原色，仅在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安全销/吊钩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等关键安全部位涂装亮黄色。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安全与质量并存。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符合 OSHA/ANSI 的视觉指引，同时保持独特性。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针对大型合规工地，既有个性又符合安全规范。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针对该想法的指令集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您可以将以下指令直接发送给开发工具或设计助手，以实现这种“材质驱动”的品牌革新。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给 Figma 的指令：渲染“透明质量”概念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Command for Figma: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"Visualize the BIH attachment line with a 'Transparent Engineering' finish.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Metallic Gunmetal Grey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main body to simulate raw Q355B steel with a matte clear coat.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Caterpillar Yellow (#FFC500)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only as an accent color on secondary components like hydraulic fittings and safety pins.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BIH Stencil Logo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in high-contrast Black, appearing as if directly laser-etched or sprayed onto the metal.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Adjust the lighting to emphasize the texture of the steel and the precision of the weld seams in the product mockups."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给 Claude Code 的指令：更新网站的技术背书文案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 code "Rewrite the product value proposition section. Pivot the narrative to 'Integrity You Can See'. Focus on why we offer transparent-coated raw finishes: to showcase the zero-defect robotic welds and the premium density of our Yantai-sourced Q355 manganese steel. Add a technical note explaining that the clear-coat system is specifically engineered for Canadian winter salt-resistance, using Ceramic-based (Cerakote) or heavy-duty powder technologies. Replace 'Dealer' terminology with 'Industrial Artisan of the North'."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专家建议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物理端的小尝试：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您可以先定一小批**“混合战术版（方案 B）”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。在卡特黄的主体上，将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快连的钩锁部分（Quick Coupler Hooks）**做抛光原色处理并喷涂 Nyalic 透明树脂。这不仅能产生极强的视觉冲击力，还能让客户在操作时清晰观察到挂钩的磨损和咬合情况，兼具美观与实用功能。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这种设计将让 BIH 在拍卖行或二手市场中极具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识别度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，成为“高品质属具”的视觉代名词。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