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Obavezno proveri da li ima duplukati.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 li ima zarezi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 li ima brojevi u barkod.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 li je tabela multi sheet.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