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diagrams/quickStyle1.xml" ContentType="application/vnd.openxmlformats-officedocument.drawingml.diagramStyle+xml"/>
  <Override PartName="/customXml/itemProps1.xml" ContentType="application/vnd.openxmlformats-officedocument.customXmlProperties+xml"/>
  <Override PartName="/word/diagrams/data1.xml" ContentType="application/vnd.openxmlformats-officedocument.drawingml.diagramData+xml"/>
  <Default Extension="jpeg" ContentType="image/jpeg"/>
  <Override PartName="/word/comments.xml" ContentType="application/vnd.openxmlformats-officedocument.wordprocessingml.comments+xml"/>
  <Override PartName="/word/diagrams/colors1.xml" ContentType="application/vnd.openxmlformats-officedocument.drawingml.diagramColor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diagrams/drawing1.xml" ContentType="application/vnd.ms-office.drawingml.diagramDrawing+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diagrams/layout1.xml" ContentType="application/vnd.openxmlformats-officedocument.drawingml.diagramLayou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176B" w:rsidRPr="00661EBD" w:rsidRDefault="003D082D" w:rsidP="008E52AA">
      <w:pPr>
        <w:spacing w:line="240" w:lineRule="auto"/>
        <w:jc w:val="center"/>
      </w:pPr>
      <w:r w:rsidRPr="00661EBD">
        <w:rPr>
          <w:noProof/>
          <w:lang w:eastAsia="pl-PL"/>
        </w:rPr>
        <w:drawing>
          <wp:inline distT="0" distB="0" distL="0" distR="0">
            <wp:extent cx="5086350" cy="2466975"/>
            <wp:effectExtent l="19050" t="0" r="0" b="0"/>
            <wp:docPr id="7" name="Obraz 4" descr="agh_nzw_s_pl_1w_wbr_rgb_150p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4" descr="agh_nzw_s_pl_1w_wbr_rgb_150ppi"/>
                    <pic:cNvPicPr>
                      <a:picLocks noChangeAspect="1" noChangeArrowheads="1"/>
                    </pic:cNvPicPr>
                  </pic:nvPicPr>
                  <pic:blipFill>
                    <a:blip r:embed="rId9" cstate="print"/>
                    <a:srcRect/>
                    <a:stretch>
                      <a:fillRect/>
                    </a:stretch>
                  </pic:blipFill>
                  <pic:spPr bwMode="auto">
                    <a:xfrm>
                      <a:off x="0" y="0"/>
                      <a:ext cx="5086350" cy="2466975"/>
                    </a:xfrm>
                    <a:prstGeom prst="rect">
                      <a:avLst/>
                    </a:prstGeom>
                    <a:noFill/>
                    <a:ln w="9525">
                      <a:noFill/>
                      <a:miter lim="800000"/>
                      <a:headEnd/>
                      <a:tailEnd/>
                    </a:ln>
                  </pic:spPr>
                </pic:pic>
              </a:graphicData>
            </a:graphic>
          </wp:inline>
        </w:drawing>
      </w:r>
    </w:p>
    <w:p w:rsidR="002A176B" w:rsidRPr="00661EBD" w:rsidRDefault="002A176B" w:rsidP="008E52AA">
      <w:pPr>
        <w:spacing w:before="120" w:after="120" w:line="240" w:lineRule="auto"/>
        <w:jc w:val="center"/>
        <w:rPr>
          <w:b/>
        </w:rPr>
      </w:pPr>
      <w:r w:rsidRPr="00661EBD">
        <w:rPr>
          <w:b/>
        </w:rPr>
        <w:t>WYDZIAŁ ELEKTROTECHNIKI, AUTOMATYKI,</w:t>
      </w:r>
      <w:r w:rsidRPr="00661EBD">
        <w:rPr>
          <w:b/>
        </w:rPr>
        <w:br/>
        <w:t>INFORMATYKI I INŻYNIERII BIOMEDYCZNEJ</w:t>
      </w:r>
    </w:p>
    <w:p w:rsidR="002A176B" w:rsidRPr="00661EBD" w:rsidRDefault="002A176B" w:rsidP="008E52AA">
      <w:pPr>
        <w:spacing w:before="240" w:line="240" w:lineRule="auto"/>
        <w:jc w:val="center"/>
      </w:pPr>
      <w:r w:rsidRPr="00661EBD">
        <w:t>K</w:t>
      </w:r>
      <w:r w:rsidR="0020313D">
        <w:t xml:space="preserve">atedra </w:t>
      </w:r>
      <w:r w:rsidR="007E5BB1" w:rsidRPr="00661EBD">
        <w:t xml:space="preserve">Automatyki i </w:t>
      </w:r>
      <w:r w:rsidR="00114704">
        <w:t>Inżynierii Biomedycznej</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before="120" w:line="240" w:lineRule="auto"/>
        <w:jc w:val="center"/>
        <w:rPr>
          <w:sz w:val="36"/>
        </w:rPr>
      </w:pPr>
      <w:r w:rsidRPr="00661EBD">
        <w:rPr>
          <w:sz w:val="36"/>
        </w:rPr>
        <w:t>Praca dyplomowa inżynierska</w:t>
      </w:r>
    </w:p>
    <w:p w:rsidR="002A176B" w:rsidRPr="00661EBD" w:rsidRDefault="002A176B" w:rsidP="008E52AA">
      <w:pPr>
        <w:spacing w:before="200" w:line="240" w:lineRule="auto"/>
        <w:jc w:val="center"/>
        <w:rPr>
          <w:b/>
        </w:rPr>
      </w:pPr>
    </w:p>
    <w:p w:rsidR="002A176B" w:rsidRPr="00661EBD" w:rsidRDefault="00F315AA" w:rsidP="008E52AA">
      <w:pPr>
        <w:spacing w:line="240" w:lineRule="auto"/>
        <w:jc w:val="center"/>
        <w:rPr>
          <w:i/>
          <w:sz w:val="32"/>
          <w:szCs w:val="36"/>
        </w:rPr>
      </w:pPr>
      <w:r w:rsidRPr="00661EBD">
        <w:rPr>
          <w:i/>
          <w:sz w:val="32"/>
          <w:szCs w:val="36"/>
        </w:rPr>
        <w:t>Inercyjny system pomiarowy dla zdalnie sterowanego modelu</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573F47" w:rsidRPr="00661EBD" w:rsidRDefault="00573F47" w:rsidP="008E52AA">
      <w:pPr>
        <w:spacing w:line="240" w:lineRule="auto"/>
      </w:pPr>
    </w:p>
    <w:p w:rsidR="00573F47" w:rsidRPr="00661EBD" w:rsidRDefault="00573F47"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E72E81" w:rsidP="008E52AA">
      <w:pPr>
        <w:spacing w:line="240" w:lineRule="auto"/>
        <w:rPr>
          <w:b/>
          <w:i/>
        </w:rPr>
      </w:pPr>
      <w:r w:rsidRPr="00661EBD">
        <w:t>Autor:</w:t>
      </w:r>
      <w:r w:rsidRPr="00661EBD">
        <w:tab/>
      </w:r>
      <w:r w:rsidR="002A176B" w:rsidRPr="00661EBD">
        <w:tab/>
      </w:r>
      <w:r w:rsidR="002A176B" w:rsidRPr="00661EBD">
        <w:tab/>
      </w:r>
      <w:r w:rsidR="002A176B" w:rsidRPr="00661EBD">
        <w:tab/>
      </w:r>
      <w:r w:rsidR="00BD0288" w:rsidRPr="00661EBD">
        <w:rPr>
          <w:i/>
        </w:rPr>
        <w:t>Antoni Trąd</w:t>
      </w:r>
    </w:p>
    <w:p w:rsidR="002A176B" w:rsidRPr="00661EBD" w:rsidRDefault="002A176B" w:rsidP="008E52AA">
      <w:pPr>
        <w:spacing w:line="240" w:lineRule="auto"/>
      </w:pPr>
      <w:r w:rsidRPr="00661EBD">
        <w:t>Kierunek studiów</w:t>
      </w:r>
      <w:r w:rsidR="00E72E81" w:rsidRPr="00661EBD">
        <w:t>:</w:t>
      </w:r>
      <w:r w:rsidRPr="00661EBD">
        <w:tab/>
      </w:r>
      <w:r w:rsidRPr="00661EBD">
        <w:tab/>
      </w:r>
      <w:r w:rsidR="00BD0288" w:rsidRPr="00661EBD">
        <w:t>Automatyka i Robotyka</w:t>
      </w:r>
      <w:r w:rsidRPr="00661EBD">
        <w:t xml:space="preserve"> </w:t>
      </w:r>
    </w:p>
    <w:p w:rsidR="002A176B" w:rsidRPr="00661EBD" w:rsidRDefault="002A176B" w:rsidP="008E52AA">
      <w:pPr>
        <w:spacing w:line="240" w:lineRule="auto"/>
        <w:rPr>
          <w:i/>
        </w:rPr>
      </w:pPr>
      <w:r w:rsidRPr="00661EBD">
        <w:t>Opiekun pracy</w:t>
      </w:r>
      <w:r w:rsidR="00E72E81" w:rsidRPr="00661EBD">
        <w:t>:</w:t>
      </w:r>
      <w:r w:rsidR="00893E07" w:rsidRPr="00661EBD">
        <w:tab/>
      </w:r>
      <w:r w:rsidR="00893E07" w:rsidRPr="00661EBD">
        <w:tab/>
      </w:r>
      <w:r w:rsidR="007E5BB1" w:rsidRPr="00661EBD">
        <w:tab/>
      </w:r>
      <w:r w:rsidR="00BD0288" w:rsidRPr="00661EBD">
        <w:rPr>
          <w:i/>
        </w:rPr>
        <w:t>dr inż. Krzysztof Kołek</w:t>
      </w:r>
    </w:p>
    <w:p w:rsidR="002A176B" w:rsidRPr="00661EBD" w:rsidRDefault="002A176B"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2A176B" w:rsidRPr="00661EBD" w:rsidRDefault="002A176B" w:rsidP="008E52AA">
      <w:pPr>
        <w:spacing w:line="240" w:lineRule="auto"/>
      </w:pPr>
    </w:p>
    <w:p w:rsidR="00085FDD" w:rsidRPr="00661EBD" w:rsidRDefault="00085FDD" w:rsidP="008E52AA">
      <w:pPr>
        <w:spacing w:line="240" w:lineRule="auto"/>
      </w:pPr>
    </w:p>
    <w:p w:rsidR="00085FDD" w:rsidRPr="00661EBD" w:rsidRDefault="002A176B" w:rsidP="008E52AA">
      <w:pPr>
        <w:spacing w:line="240" w:lineRule="auto"/>
        <w:jc w:val="center"/>
      </w:pPr>
      <w:r w:rsidRPr="00661EBD">
        <w:t xml:space="preserve">Kraków, </w:t>
      </w:r>
      <w:r w:rsidR="007F51B0" w:rsidRPr="00661EBD">
        <w:t>2015</w:t>
      </w:r>
    </w:p>
    <w:p w:rsidR="00797623" w:rsidRPr="00661EBD" w:rsidRDefault="00085FDD" w:rsidP="0020163B">
      <w:pPr>
        <w:spacing w:beforeAutospacing="1" w:afterAutospacing="1" w:line="240" w:lineRule="auto"/>
        <w:ind w:firstLine="207"/>
        <w:rPr>
          <w:rFonts w:eastAsia="Times New Roman"/>
          <w:i/>
          <w:iCs/>
          <w:szCs w:val="24"/>
          <w:lang w:eastAsia="pl-PL"/>
        </w:rPr>
      </w:pPr>
      <w:r w:rsidRPr="00661EBD">
        <w:br w:type="page"/>
      </w:r>
    </w:p>
    <w:p w:rsidR="007E5BB1" w:rsidRPr="00661EBD" w:rsidRDefault="007E5BB1" w:rsidP="00797623">
      <w:pPr>
        <w:spacing w:beforeAutospacing="1" w:afterAutospacing="1" w:line="240" w:lineRule="auto"/>
        <w:ind w:firstLine="207"/>
        <w:rPr>
          <w:rFonts w:eastAsia="Times New Roman"/>
          <w:i/>
          <w:iCs/>
          <w:szCs w:val="24"/>
          <w:lang w:eastAsia="pl-PL"/>
        </w:rPr>
      </w:pPr>
    </w:p>
    <w:p w:rsidR="006C661E" w:rsidRPr="00661EBD" w:rsidRDefault="00893E07" w:rsidP="0006734C">
      <w:pPr>
        <w:spacing w:before="100" w:beforeAutospacing="1" w:after="100" w:afterAutospacing="1" w:line="240" w:lineRule="auto"/>
        <w:ind w:firstLine="207"/>
        <w:rPr>
          <w:rFonts w:eastAsia="Times New Roman"/>
          <w:i/>
          <w:iCs/>
          <w:szCs w:val="24"/>
          <w:lang w:eastAsia="pl-PL"/>
        </w:rPr>
      </w:pPr>
      <w:r w:rsidRPr="00661EBD">
        <w:rPr>
          <w:rFonts w:eastAsia="Times New Roman"/>
          <w:i/>
          <w:iCs/>
          <w:szCs w:val="24"/>
          <w:lang w:eastAsia="pl-PL"/>
        </w:rPr>
        <w:t>Oświadczam, świadomy</w:t>
      </w:r>
      <w:r w:rsidR="006C661E" w:rsidRPr="00661EBD">
        <w:rPr>
          <w:rFonts w:eastAsia="Times New Roman"/>
          <w:i/>
          <w:iCs/>
          <w:szCs w:val="24"/>
          <w:lang w:eastAsia="pl-PL"/>
        </w:rPr>
        <w:t xml:space="preserve"> odpowiedzialności karnej za poświadczenie nieprawdy, że ninie</w:t>
      </w:r>
      <w:r w:rsidRPr="00661EBD">
        <w:rPr>
          <w:rFonts w:eastAsia="Times New Roman"/>
          <w:i/>
          <w:iCs/>
          <w:szCs w:val="24"/>
          <w:lang w:eastAsia="pl-PL"/>
        </w:rPr>
        <w:t>jszą pracę dyplomową wykonałem</w:t>
      </w:r>
      <w:r w:rsidR="006C661E" w:rsidRPr="00661EBD">
        <w:rPr>
          <w:rFonts w:eastAsia="Times New Roman"/>
          <w:i/>
          <w:iCs/>
          <w:szCs w:val="24"/>
          <w:lang w:eastAsia="pl-PL"/>
        </w:rPr>
        <w:t xml:space="preserve"> osobiście i sam</w:t>
      </w:r>
      <w:r w:rsidRPr="00661EBD">
        <w:rPr>
          <w:rFonts w:eastAsia="Times New Roman"/>
          <w:i/>
          <w:iCs/>
          <w:szCs w:val="24"/>
          <w:lang w:eastAsia="pl-PL"/>
        </w:rPr>
        <w:t>odzielnie i że nie korzystałem</w:t>
      </w:r>
      <w:r w:rsidR="006C661E" w:rsidRPr="00661EBD">
        <w:rPr>
          <w:rFonts w:eastAsia="Times New Roman"/>
          <w:i/>
          <w:iCs/>
          <w:szCs w:val="24"/>
          <w:lang w:eastAsia="pl-PL"/>
        </w:rPr>
        <w:t xml:space="preserve"> ze źródeł innych niż wymienione w pracy.</w:t>
      </w:r>
    </w:p>
    <w:p w:rsidR="00283C03" w:rsidRPr="00661EBD" w:rsidRDefault="00283C03" w:rsidP="00893E07">
      <w:pPr>
        <w:tabs>
          <w:tab w:val="left" w:pos="5103"/>
        </w:tabs>
        <w:spacing w:line="240" w:lineRule="auto"/>
        <w:ind w:firstLine="210"/>
        <w:rPr>
          <w:i/>
        </w:rPr>
      </w:pPr>
      <w:r w:rsidRPr="00661EBD">
        <w:rPr>
          <w:i/>
        </w:rPr>
        <w:tab/>
        <w:t>.....</w:t>
      </w:r>
      <w:r w:rsidR="00893E07" w:rsidRPr="00661EBD">
        <w:rPr>
          <w:i/>
        </w:rPr>
        <w:t>..........................</w:t>
      </w:r>
    </w:p>
    <w:p w:rsidR="00BD0288" w:rsidRPr="00661EBD" w:rsidRDefault="00283C03" w:rsidP="00893E07">
      <w:pPr>
        <w:tabs>
          <w:tab w:val="left" w:pos="5103"/>
          <w:tab w:val="left" w:pos="5245"/>
        </w:tabs>
        <w:spacing w:line="240" w:lineRule="auto"/>
        <w:ind w:firstLine="210"/>
        <w:rPr>
          <w:i/>
        </w:rPr>
      </w:pPr>
      <w:r w:rsidRPr="00661EBD">
        <w:rPr>
          <w:i/>
        </w:rPr>
        <w:tab/>
      </w:r>
      <w:r w:rsidR="00D85B95" w:rsidRPr="00661EBD">
        <w:rPr>
          <w:i/>
        </w:rPr>
        <w:t>podpis dyplomanta</w:t>
      </w:r>
    </w:p>
    <w:p w:rsidR="009034CD" w:rsidRPr="00661EBD" w:rsidRDefault="009034CD">
      <w:pPr>
        <w:ind w:firstLine="709"/>
      </w:pPr>
      <w:r w:rsidRPr="00661EBD">
        <w:br w:type="page"/>
      </w:r>
    </w:p>
    <w:p w:rsidR="00894AD3" w:rsidRPr="00661EBD" w:rsidRDefault="00894AD3" w:rsidP="00383C87">
      <w:pPr>
        <w:spacing w:before="120" w:line="240" w:lineRule="auto"/>
        <w:jc w:val="center"/>
        <w:rPr>
          <w:b/>
          <w:sz w:val="36"/>
        </w:rPr>
      </w:pPr>
      <w:r w:rsidRPr="00661EBD">
        <w:rPr>
          <w:b/>
          <w:sz w:val="36"/>
        </w:rPr>
        <w:lastRenderedPageBreak/>
        <w:t>Spis treści</w:t>
      </w:r>
    </w:p>
    <w:p w:rsidR="006864D9" w:rsidRDefault="00BD5481">
      <w:pPr>
        <w:pStyle w:val="Spistreci1"/>
        <w:rPr>
          <w:rFonts w:asciiTheme="minorHAnsi" w:eastAsiaTheme="minorEastAsia" w:hAnsiTheme="minorHAnsi" w:cstheme="minorBidi"/>
          <w:sz w:val="22"/>
          <w:lang w:val="pl-PL" w:eastAsia="pl-PL" w:bidi="ar-SA"/>
        </w:rPr>
      </w:pPr>
      <w:r w:rsidRPr="00BD5481">
        <w:rPr>
          <w:noProof w:val="0"/>
          <w:lang w:val="pl-PL"/>
        </w:rPr>
        <w:fldChar w:fldCharType="begin"/>
      </w:r>
      <w:r w:rsidR="00894AD3" w:rsidRPr="00661EBD">
        <w:rPr>
          <w:noProof w:val="0"/>
          <w:lang w:val="pl-PL"/>
        </w:rPr>
        <w:instrText xml:space="preserve"> TOC \o "1-3" \h \z \u </w:instrText>
      </w:r>
      <w:r w:rsidRPr="00BD5481">
        <w:rPr>
          <w:noProof w:val="0"/>
          <w:lang w:val="pl-PL"/>
        </w:rPr>
        <w:fldChar w:fldCharType="separate"/>
      </w:r>
      <w:hyperlink w:anchor="_Toc416367672" w:history="1">
        <w:r w:rsidR="006864D9" w:rsidRPr="00BB256A">
          <w:rPr>
            <w:rStyle w:val="Hipercze"/>
          </w:rPr>
          <w:t>1</w:t>
        </w:r>
        <w:r w:rsidR="006864D9">
          <w:rPr>
            <w:rFonts w:asciiTheme="minorHAnsi" w:eastAsiaTheme="minorEastAsia" w:hAnsiTheme="minorHAnsi" w:cstheme="minorBidi"/>
            <w:sz w:val="22"/>
            <w:lang w:val="pl-PL" w:eastAsia="pl-PL" w:bidi="ar-SA"/>
          </w:rPr>
          <w:tab/>
        </w:r>
        <w:r w:rsidR="006864D9" w:rsidRPr="00BB256A">
          <w:rPr>
            <w:rStyle w:val="Hipercze"/>
          </w:rPr>
          <w:t>Wstęp</w:t>
        </w:r>
        <w:r w:rsidR="006864D9">
          <w:rPr>
            <w:webHidden/>
          </w:rPr>
          <w:tab/>
        </w:r>
        <w:r>
          <w:rPr>
            <w:webHidden/>
          </w:rPr>
          <w:fldChar w:fldCharType="begin"/>
        </w:r>
        <w:r w:rsidR="006864D9">
          <w:rPr>
            <w:webHidden/>
          </w:rPr>
          <w:instrText xml:space="preserve"> PAGEREF _Toc416367672 \h </w:instrText>
        </w:r>
        <w:r>
          <w:rPr>
            <w:webHidden/>
          </w:rPr>
        </w:r>
        <w:r>
          <w:rPr>
            <w:webHidden/>
          </w:rPr>
          <w:fldChar w:fldCharType="separate"/>
        </w:r>
        <w:r w:rsidR="00A159F6">
          <w:rPr>
            <w:webHidden/>
          </w:rPr>
          <w:t>5</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73" w:history="1">
        <w:r w:rsidR="006864D9" w:rsidRPr="00BB256A">
          <w:rPr>
            <w:rStyle w:val="Hipercze"/>
          </w:rPr>
          <w:t>1.1</w:t>
        </w:r>
        <w:r w:rsidR="006864D9">
          <w:rPr>
            <w:rFonts w:asciiTheme="minorHAnsi" w:eastAsiaTheme="minorEastAsia" w:hAnsiTheme="minorHAnsi" w:cstheme="minorBidi"/>
            <w:sz w:val="22"/>
            <w:lang w:val="pl-PL" w:eastAsia="pl-PL" w:bidi="ar-SA"/>
          </w:rPr>
          <w:tab/>
        </w:r>
        <w:r w:rsidR="006864D9" w:rsidRPr="00BB256A">
          <w:rPr>
            <w:rStyle w:val="Hipercze"/>
          </w:rPr>
          <w:t>Przedmiot problemu</w:t>
        </w:r>
        <w:r w:rsidR="006864D9">
          <w:rPr>
            <w:webHidden/>
          </w:rPr>
          <w:tab/>
        </w:r>
        <w:r>
          <w:rPr>
            <w:webHidden/>
          </w:rPr>
          <w:fldChar w:fldCharType="begin"/>
        </w:r>
        <w:r w:rsidR="006864D9">
          <w:rPr>
            <w:webHidden/>
          </w:rPr>
          <w:instrText xml:space="preserve"> PAGEREF _Toc416367673 \h </w:instrText>
        </w:r>
        <w:r>
          <w:rPr>
            <w:webHidden/>
          </w:rPr>
        </w:r>
        <w:r>
          <w:rPr>
            <w:webHidden/>
          </w:rPr>
          <w:fldChar w:fldCharType="separate"/>
        </w:r>
        <w:r w:rsidR="00A159F6">
          <w:rPr>
            <w:webHidden/>
          </w:rPr>
          <w:t>5</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74" w:history="1">
        <w:r w:rsidR="006864D9" w:rsidRPr="00BB256A">
          <w:rPr>
            <w:rStyle w:val="Hipercze"/>
          </w:rPr>
          <w:t>1.2</w:t>
        </w:r>
        <w:r w:rsidR="006864D9">
          <w:rPr>
            <w:rFonts w:asciiTheme="minorHAnsi" w:eastAsiaTheme="minorEastAsia" w:hAnsiTheme="minorHAnsi" w:cstheme="minorBidi"/>
            <w:sz w:val="22"/>
            <w:lang w:val="pl-PL" w:eastAsia="pl-PL" w:bidi="ar-SA"/>
          </w:rPr>
          <w:tab/>
        </w:r>
        <w:r w:rsidR="006864D9" w:rsidRPr="00BB256A">
          <w:rPr>
            <w:rStyle w:val="Hipercze"/>
          </w:rPr>
          <w:t>Zaprezentowane podejście rozwiązania</w:t>
        </w:r>
        <w:r w:rsidR="006864D9">
          <w:rPr>
            <w:webHidden/>
          </w:rPr>
          <w:tab/>
        </w:r>
        <w:r>
          <w:rPr>
            <w:webHidden/>
          </w:rPr>
          <w:fldChar w:fldCharType="begin"/>
        </w:r>
        <w:r w:rsidR="006864D9">
          <w:rPr>
            <w:webHidden/>
          </w:rPr>
          <w:instrText xml:space="preserve"> PAGEREF _Toc416367674 \h </w:instrText>
        </w:r>
        <w:r>
          <w:rPr>
            <w:webHidden/>
          </w:rPr>
        </w:r>
        <w:r>
          <w:rPr>
            <w:webHidden/>
          </w:rPr>
          <w:fldChar w:fldCharType="separate"/>
        </w:r>
        <w:r w:rsidR="00A159F6">
          <w:rPr>
            <w:webHidden/>
          </w:rPr>
          <w:t>5</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75" w:history="1">
        <w:r w:rsidR="006864D9" w:rsidRPr="00BB256A">
          <w:rPr>
            <w:rStyle w:val="Hipercze"/>
          </w:rPr>
          <w:t>1.3</w:t>
        </w:r>
        <w:r w:rsidR="006864D9">
          <w:rPr>
            <w:rFonts w:asciiTheme="minorHAnsi" w:eastAsiaTheme="minorEastAsia" w:hAnsiTheme="minorHAnsi" w:cstheme="minorBidi"/>
            <w:sz w:val="22"/>
            <w:lang w:val="pl-PL" w:eastAsia="pl-PL" w:bidi="ar-SA"/>
          </w:rPr>
          <w:tab/>
        </w:r>
        <w:r w:rsidR="006864D9" w:rsidRPr="00BB256A">
          <w:rPr>
            <w:rStyle w:val="Hipercze"/>
          </w:rPr>
          <w:t>Motywacja wyboru tematu</w:t>
        </w:r>
        <w:r w:rsidR="006864D9">
          <w:rPr>
            <w:webHidden/>
          </w:rPr>
          <w:tab/>
        </w:r>
        <w:r>
          <w:rPr>
            <w:webHidden/>
          </w:rPr>
          <w:fldChar w:fldCharType="begin"/>
        </w:r>
        <w:r w:rsidR="006864D9">
          <w:rPr>
            <w:webHidden/>
          </w:rPr>
          <w:instrText xml:space="preserve"> PAGEREF _Toc416367675 \h </w:instrText>
        </w:r>
        <w:r>
          <w:rPr>
            <w:webHidden/>
          </w:rPr>
        </w:r>
        <w:r>
          <w:rPr>
            <w:webHidden/>
          </w:rPr>
          <w:fldChar w:fldCharType="separate"/>
        </w:r>
        <w:r w:rsidR="00A159F6">
          <w:rPr>
            <w:webHidden/>
          </w:rPr>
          <w:t>5</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76" w:history="1">
        <w:r w:rsidR="006864D9" w:rsidRPr="00BB256A">
          <w:rPr>
            <w:rStyle w:val="Hipercze"/>
          </w:rPr>
          <w:t>1.4</w:t>
        </w:r>
        <w:r w:rsidR="006864D9">
          <w:rPr>
            <w:rFonts w:asciiTheme="minorHAnsi" w:eastAsiaTheme="minorEastAsia" w:hAnsiTheme="minorHAnsi" w:cstheme="minorBidi"/>
            <w:sz w:val="22"/>
            <w:lang w:val="pl-PL" w:eastAsia="pl-PL" w:bidi="ar-SA"/>
          </w:rPr>
          <w:tab/>
        </w:r>
        <w:r w:rsidR="006864D9" w:rsidRPr="00BB256A">
          <w:rPr>
            <w:rStyle w:val="Hipercze"/>
          </w:rPr>
          <w:t>Struktura pracy</w:t>
        </w:r>
        <w:r w:rsidR="006864D9">
          <w:rPr>
            <w:webHidden/>
          </w:rPr>
          <w:tab/>
        </w:r>
        <w:r>
          <w:rPr>
            <w:webHidden/>
          </w:rPr>
          <w:fldChar w:fldCharType="begin"/>
        </w:r>
        <w:r w:rsidR="006864D9">
          <w:rPr>
            <w:webHidden/>
          </w:rPr>
          <w:instrText xml:space="preserve"> PAGEREF _Toc416367676 \h </w:instrText>
        </w:r>
        <w:r>
          <w:rPr>
            <w:webHidden/>
          </w:rPr>
        </w:r>
        <w:r>
          <w:rPr>
            <w:webHidden/>
          </w:rPr>
          <w:fldChar w:fldCharType="separate"/>
        </w:r>
        <w:r w:rsidR="00A159F6">
          <w:rPr>
            <w:webHidden/>
          </w:rPr>
          <w:t>5</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677" w:history="1">
        <w:r w:rsidR="006864D9" w:rsidRPr="00BB256A">
          <w:rPr>
            <w:rStyle w:val="Hipercze"/>
          </w:rPr>
          <w:t>2</w:t>
        </w:r>
        <w:r w:rsidR="006864D9">
          <w:rPr>
            <w:rFonts w:asciiTheme="minorHAnsi" w:eastAsiaTheme="minorEastAsia" w:hAnsiTheme="minorHAnsi" w:cstheme="minorBidi"/>
            <w:sz w:val="22"/>
            <w:lang w:val="pl-PL" w:eastAsia="pl-PL" w:bidi="ar-SA"/>
          </w:rPr>
          <w:tab/>
        </w:r>
        <w:r w:rsidR="006864D9" w:rsidRPr="00BB256A">
          <w:rPr>
            <w:rStyle w:val="Hipercze"/>
          </w:rPr>
          <w:t>Opis tematu pracy</w:t>
        </w:r>
        <w:r w:rsidR="006864D9">
          <w:rPr>
            <w:webHidden/>
          </w:rPr>
          <w:tab/>
        </w:r>
        <w:r>
          <w:rPr>
            <w:webHidden/>
          </w:rPr>
          <w:fldChar w:fldCharType="begin"/>
        </w:r>
        <w:r w:rsidR="006864D9">
          <w:rPr>
            <w:webHidden/>
          </w:rPr>
          <w:instrText xml:space="preserve"> PAGEREF _Toc416367677 \h </w:instrText>
        </w:r>
        <w:r>
          <w:rPr>
            <w:webHidden/>
          </w:rPr>
        </w:r>
        <w:r>
          <w:rPr>
            <w:webHidden/>
          </w:rPr>
          <w:fldChar w:fldCharType="separate"/>
        </w:r>
        <w:r w:rsidR="00A159F6">
          <w:rPr>
            <w:webHidden/>
          </w:rPr>
          <w:t>7</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78" w:history="1">
        <w:r w:rsidR="006864D9" w:rsidRPr="00BB256A">
          <w:rPr>
            <w:rStyle w:val="Hipercze"/>
          </w:rPr>
          <w:t>2.1</w:t>
        </w:r>
        <w:r w:rsidR="006864D9">
          <w:rPr>
            <w:rFonts w:asciiTheme="minorHAnsi" w:eastAsiaTheme="minorEastAsia" w:hAnsiTheme="minorHAnsi" w:cstheme="minorBidi"/>
            <w:sz w:val="22"/>
            <w:lang w:val="pl-PL" w:eastAsia="pl-PL" w:bidi="ar-SA"/>
          </w:rPr>
          <w:tab/>
        </w:r>
        <w:r w:rsidR="006864D9" w:rsidRPr="00BB256A">
          <w:rPr>
            <w:rStyle w:val="Hipercze"/>
          </w:rPr>
          <w:t>Istniejące rozwiązania umożliwiające lokalizowanie</w:t>
        </w:r>
        <w:r w:rsidR="006864D9">
          <w:rPr>
            <w:webHidden/>
          </w:rPr>
          <w:tab/>
        </w:r>
        <w:r>
          <w:rPr>
            <w:webHidden/>
          </w:rPr>
          <w:fldChar w:fldCharType="begin"/>
        </w:r>
        <w:r w:rsidR="006864D9">
          <w:rPr>
            <w:webHidden/>
          </w:rPr>
          <w:instrText xml:space="preserve"> PAGEREF _Toc416367678 \h </w:instrText>
        </w:r>
        <w:r>
          <w:rPr>
            <w:webHidden/>
          </w:rPr>
        </w:r>
        <w:r>
          <w:rPr>
            <w:webHidden/>
          </w:rPr>
          <w:fldChar w:fldCharType="separate"/>
        </w:r>
        <w:r w:rsidR="00A159F6">
          <w:rPr>
            <w:webHidden/>
          </w:rPr>
          <w:t>7</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79" w:history="1">
        <w:r w:rsidR="006864D9" w:rsidRPr="00BB256A">
          <w:rPr>
            <w:rStyle w:val="Hipercze"/>
          </w:rPr>
          <w:t>2.2</w:t>
        </w:r>
        <w:r w:rsidR="006864D9">
          <w:rPr>
            <w:rFonts w:asciiTheme="minorHAnsi" w:eastAsiaTheme="minorEastAsia" w:hAnsiTheme="minorHAnsi" w:cstheme="minorBidi"/>
            <w:sz w:val="22"/>
            <w:lang w:val="pl-PL" w:eastAsia="pl-PL" w:bidi="ar-SA"/>
          </w:rPr>
          <w:tab/>
        </w:r>
        <w:r w:rsidR="006864D9" w:rsidRPr="00BB256A">
          <w:rPr>
            <w:rStyle w:val="Hipercze"/>
          </w:rPr>
          <w:t>Obszary zastosowań IMU</w:t>
        </w:r>
        <w:r w:rsidR="006864D9">
          <w:rPr>
            <w:webHidden/>
          </w:rPr>
          <w:tab/>
        </w:r>
        <w:r>
          <w:rPr>
            <w:webHidden/>
          </w:rPr>
          <w:fldChar w:fldCharType="begin"/>
        </w:r>
        <w:r w:rsidR="006864D9">
          <w:rPr>
            <w:webHidden/>
          </w:rPr>
          <w:instrText xml:space="preserve"> PAGEREF _Toc416367679 \h </w:instrText>
        </w:r>
        <w:r>
          <w:rPr>
            <w:webHidden/>
          </w:rPr>
        </w:r>
        <w:r>
          <w:rPr>
            <w:webHidden/>
          </w:rPr>
          <w:fldChar w:fldCharType="separate"/>
        </w:r>
        <w:r w:rsidR="00A159F6">
          <w:rPr>
            <w:webHidden/>
          </w:rPr>
          <w:t>10</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0" w:history="1">
        <w:r w:rsidR="006864D9" w:rsidRPr="00BB256A">
          <w:rPr>
            <w:rStyle w:val="Hipercze"/>
          </w:rPr>
          <w:t>2.3</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_Toc416367680 \h </w:instrText>
        </w:r>
        <w:r>
          <w:rPr>
            <w:webHidden/>
          </w:rPr>
        </w:r>
        <w:r>
          <w:rPr>
            <w:webHidden/>
          </w:rPr>
          <w:fldChar w:fldCharType="separate"/>
        </w:r>
        <w:r w:rsidR="00A159F6">
          <w:rPr>
            <w:webHidden/>
          </w:rPr>
          <w:t>11</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681" w:history="1">
        <w:r w:rsidR="006864D9" w:rsidRPr="00BB256A">
          <w:rPr>
            <w:rStyle w:val="Hipercze"/>
          </w:rPr>
          <w:t>3</w:t>
        </w:r>
        <w:r w:rsidR="006864D9">
          <w:rPr>
            <w:rFonts w:asciiTheme="minorHAnsi" w:eastAsiaTheme="minorEastAsia" w:hAnsiTheme="minorHAnsi" w:cstheme="minorBidi"/>
            <w:sz w:val="22"/>
            <w:lang w:val="pl-PL" w:eastAsia="pl-PL" w:bidi="ar-SA"/>
          </w:rPr>
          <w:tab/>
        </w:r>
        <w:r w:rsidR="006864D9" w:rsidRPr="00BB256A">
          <w:rPr>
            <w:rStyle w:val="Hipercze"/>
          </w:rPr>
          <w:t>Opis teoretyczny</w:t>
        </w:r>
        <w:r w:rsidR="006864D9">
          <w:rPr>
            <w:webHidden/>
          </w:rPr>
          <w:tab/>
        </w:r>
        <w:r>
          <w:rPr>
            <w:webHidden/>
          </w:rPr>
          <w:fldChar w:fldCharType="begin"/>
        </w:r>
        <w:r w:rsidR="006864D9">
          <w:rPr>
            <w:webHidden/>
          </w:rPr>
          <w:instrText xml:space="preserve"> PAGEREF _Toc416367681 \h </w:instrText>
        </w:r>
        <w:r>
          <w:rPr>
            <w:webHidden/>
          </w:rPr>
        </w:r>
        <w:r>
          <w:rPr>
            <w:webHidden/>
          </w:rPr>
          <w:fldChar w:fldCharType="separate"/>
        </w:r>
        <w:r w:rsidR="00A159F6">
          <w:rPr>
            <w:webHidden/>
          </w:rPr>
          <w:t>13</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2" w:history="1">
        <w:r w:rsidR="006864D9" w:rsidRPr="00BB256A">
          <w:rPr>
            <w:rStyle w:val="Hipercze"/>
          </w:rPr>
          <w:t>3.1</w:t>
        </w:r>
        <w:r w:rsidR="006864D9">
          <w:rPr>
            <w:rFonts w:asciiTheme="minorHAnsi" w:eastAsiaTheme="minorEastAsia" w:hAnsiTheme="minorHAnsi" w:cstheme="minorBidi"/>
            <w:sz w:val="22"/>
            <w:lang w:val="pl-PL" w:eastAsia="pl-PL" w:bidi="ar-SA"/>
          </w:rPr>
          <w:tab/>
        </w:r>
        <w:r w:rsidR="006864D9" w:rsidRPr="00BB256A">
          <w:rPr>
            <w:rStyle w:val="Hipercze"/>
          </w:rPr>
          <w:t>Sposoby opisu orientacji</w:t>
        </w:r>
        <w:r w:rsidR="006864D9">
          <w:rPr>
            <w:webHidden/>
          </w:rPr>
          <w:tab/>
        </w:r>
        <w:r>
          <w:rPr>
            <w:webHidden/>
          </w:rPr>
          <w:fldChar w:fldCharType="begin"/>
        </w:r>
        <w:r w:rsidR="006864D9">
          <w:rPr>
            <w:webHidden/>
          </w:rPr>
          <w:instrText xml:space="preserve"> PAGEREF _Toc416367682 \h </w:instrText>
        </w:r>
        <w:r>
          <w:rPr>
            <w:webHidden/>
          </w:rPr>
        </w:r>
        <w:r>
          <w:rPr>
            <w:webHidden/>
          </w:rPr>
          <w:fldChar w:fldCharType="separate"/>
        </w:r>
        <w:r w:rsidR="00A159F6">
          <w:rPr>
            <w:webHidden/>
          </w:rPr>
          <w:t>13</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3" w:history="1">
        <w:r w:rsidR="006864D9" w:rsidRPr="00BB256A">
          <w:rPr>
            <w:rStyle w:val="Hipercze"/>
          </w:rPr>
          <w:t>3.2</w:t>
        </w:r>
        <w:r w:rsidR="006864D9">
          <w:rPr>
            <w:rFonts w:asciiTheme="minorHAnsi" w:eastAsiaTheme="minorEastAsia" w:hAnsiTheme="minorHAnsi" w:cstheme="minorBidi"/>
            <w:sz w:val="22"/>
            <w:lang w:val="pl-PL" w:eastAsia="pl-PL" w:bidi="ar-SA"/>
          </w:rPr>
          <w:tab/>
        </w:r>
        <w:r w:rsidR="006864D9" w:rsidRPr="00BB256A">
          <w:rPr>
            <w:rStyle w:val="Hipercze"/>
          </w:rPr>
          <w:t>Filtry</w:t>
        </w:r>
        <w:r w:rsidR="006864D9">
          <w:rPr>
            <w:webHidden/>
          </w:rPr>
          <w:tab/>
        </w:r>
        <w:r>
          <w:rPr>
            <w:webHidden/>
          </w:rPr>
          <w:fldChar w:fldCharType="begin"/>
        </w:r>
        <w:r w:rsidR="006864D9">
          <w:rPr>
            <w:webHidden/>
          </w:rPr>
          <w:instrText xml:space="preserve"> PAGEREF _Toc416367683 \h </w:instrText>
        </w:r>
        <w:r>
          <w:rPr>
            <w:webHidden/>
          </w:rPr>
        </w:r>
        <w:r>
          <w:rPr>
            <w:webHidden/>
          </w:rPr>
          <w:fldChar w:fldCharType="separate"/>
        </w:r>
        <w:r w:rsidR="00A159F6">
          <w:rPr>
            <w:webHidden/>
          </w:rPr>
          <w:t>16</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4" w:history="1">
        <w:r w:rsidR="006864D9" w:rsidRPr="00BB256A">
          <w:rPr>
            <w:rStyle w:val="Hipercze"/>
          </w:rPr>
          <w:t>3.3</w:t>
        </w:r>
        <w:r w:rsidR="006864D9">
          <w:rPr>
            <w:rFonts w:asciiTheme="minorHAnsi" w:eastAsiaTheme="minorEastAsia" w:hAnsiTheme="minorHAnsi" w:cstheme="minorBidi"/>
            <w:sz w:val="22"/>
            <w:lang w:val="pl-PL" w:eastAsia="pl-PL" w:bidi="ar-SA"/>
          </w:rPr>
          <w:tab/>
        </w:r>
        <w:r w:rsidR="006864D9" w:rsidRPr="00BB256A">
          <w:rPr>
            <w:rStyle w:val="Hipercze"/>
          </w:rPr>
          <w:t>Wprowadzone modyfikacje</w:t>
        </w:r>
        <w:r w:rsidR="006864D9">
          <w:rPr>
            <w:webHidden/>
          </w:rPr>
          <w:tab/>
        </w:r>
        <w:r>
          <w:rPr>
            <w:webHidden/>
          </w:rPr>
          <w:fldChar w:fldCharType="begin"/>
        </w:r>
        <w:r w:rsidR="006864D9">
          <w:rPr>
            <w:webHidden/>
          </w:rPr>
          <w:instrText xml:space="preserve"> PAGEREF _Toc416367684 \h </w:instrText>
        </w:r>
        <w:r>
          <w:rPr>
            <w:webHidden/>
          </w:rPr>
        </w:r>
        <w:r>
          <w:rPr>
            <w:webHidden/>
          </w:rPr>
          <w:fldChar w:fldCharType="separate"/>
        </w:r>
        <w:r w:rsidR="00A159F6">
          <w:rPr>
            <w:webHidden/>
          </w:rPr>
          <w:t>19</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5" w:history="1">
        <w:r w:rsidR="006864D9" w:rsidRPr="00BB256A">
          <w:rPr>
            <w:rStyle w:val="Hipercze"/>
          </w:rPr>
          <w:t>3.4</w:t>
        </w:r>
        <w:r w:rsidR="006864D9">
          <w:rPr>
            <w:rFonts w:asciiTheme="minorHAnsi" w:eastAsiaTheme="minorEastAsia" w:hAnsiTheme="minorHAnsi" w:cstheme="minorBidi"/>
            <w:sz w:val="22"/>
            <w:lang w:val="pl-PL" w:eastAsia="pl-PL" w:bidi="ar-SA"/>
          </w:rPr>
          <w:tab/>
        </w:r>
        <w:r w:rsidR="006864D9" w:rsidRPr="00BB256A">
          <w:rPr>
            <w:rStyle w:val="Hipercze"/>
          </w:rPr>
          <w:t>Kalibracja</w:t>
        </w:r>
        <w:r w:rsidR="006864D9">
          <w:rPr>
            <w:webHidden/>
          </w:rPr>
          <w:tab/>
        </w:r>
        <w:r>
          <w:rPr>
            <w:webHidden/>
          </w:rPr>
          <w:fldChar w:fldCharType="begin"/>
        </w:r>
        <w:r w:rsidR="006864D9">
          <w:rPr>
            <w:webHidden/>
          </w:rPr>
          <w:instrText xml:space="preserve"> PAGEREF _Toc416367685 \h </w:instrText>
        </w:r>
        <w:r>
          <w:rPr>
            <w:webHidden/>
          </w:rPr>
        </w:r>
        <w:r>
          <w:rPr>
            <w:webHidden/>
          </w:rPr>
          <w:fldChar w:fldCharType="separate"/>
        </w:r>
        <w:r w:rsidR="00A159F6">
          <w:rPr>
            <w:webHidden/>
          </w:rPr>
          <w:t>20</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6" w:history="1">
        <w:r w:rsidR="006864D9" w:rsidRPr="00BB256A">
          <w:rPr>
            <w:rStyle w:val="Hipercze"/>
          </w:rPr>
          <w:t>3.5</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_Toc416367686 \h </w:instrText>
        </w:r>
        <w:r>
          <w:rPr>
            <w:webHidden/>
          </w:rPr>
        </w:r>
        <w:r>
          <w:rPr>
            <w:webHidden/>
          </w:rPr>
          <w:fldChar w:fldCharType="separate"/>
        </w:r>
        <w:r w:rsidR="00A159F6">
          <w:rPr>
            <w:webHidden/>
          </w:rPr>
          <w:t>23</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687" w:history="1">
        <w:r w:rsidR="006864D9" w:rsidRPr="00BB256A">
          <w:rPr>
            <w:rStyle w:val="Hipercze"/>
          </w:rPr>
          <w:t>4</w:t>
        </w:r>
        <w:r w:rsidR="006864D9">
          <w:rPr>
            <w:rFonts w:asciiTheme="minorHAnsi" w:eastAsiaTheme="minorEastAsia" w:hAnsiTheme="minorHAnsi" w:cstheme="minorBidi"/>
            <w:sz w:val="22"/>
            <w:lang w:val="pl-PL" w:eastAsia="pl-PL" w:bidi="ar-SA"/>
          </w:rPr>
          <w:tab/>
        </w:r>
        <w:r w:rsidR="006864D9" w:rsidRPr="00BB256A">
          <w:rPr>
            <w:rStyle w:val="Hipercze"/>
          </w:rPr>
          <w:t>Opis użytych technologii</w:t>
        </w:r>
        <w:r w:rsidR="006864D9">
          <w:rPr>
            <w:webHidden/>
          </w:rPr>
          <w:tab/>
        </w:r>
        <w:r>
          <w:rPr>
            <w:webHidden/>
          </w:rPr>
          <w:fldChar w:fldCharType="begin"/>
        </w:r>
        <w:r w:rsidR="006864D9">
          <w:rPr>
            <w:webHidden/>
          </w:rPr>
          <w:instrText xml:space="preserve"> PAGEREF _Toc416367687 \h </w:instrText>
        </w:r>
        <w:r>
          <w:rPr>
            <w:webHidden/>
          </w:rPr>
        </w:r>
        <w:r>
          <w:rPr>
            <w:webHidden/>
          </w:rPr>
          <w:fldChar w:fldCharType="separate"/>
        </w:r>
        <w:r w:rsidR="00A159F6">
          <w:rPr>
            <w:webHidden/>
          </w:rPr>
          <w:t>24</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8" w:history="1">
        <w:r w:rsidR="006864D9" w:rsidRPr="00BB256A">
          <w:rPr>
            <w:rStyle w:val="Hipercze"/>
          </w:rPr>
          <w:t>4.1</w:t>
        </w:r>
        <w:r w:rsidR="006864D9">
          <w:rPr>
            <w:rFonts w:asciiTheme="minorHAnsi" w:eastAsiaTheme="minorEastAsia" w:hAnsiTheme="minorHAnsi" w:cstheme="minorBidi"/>
            <w:sz w:val="22"/>
            <w:lang w:val="pl-PL" w:eastAsia="pl-PL" w:bidi="ar-SA"/>
          </w:rPr>
          <w:tab/>
        </w:r>
        <w:r w:rsidR="006864D9" w:rsidRPr="00BB256A">
          <w:rPr>
            <w:rStyle w:val="Hipercze"/>
          </w:rPr>
          <w:t>Sprzęt</w:t>
        </w:r>
        <w:r w:rsidR="006864D9">
          <w:rPr>
            <w:webHidden/>
          </w:rPr>
          <w:tab/>
        </w:r>
        <w:r>
          <w:rPr>
            <w:webHidden/>
          </w:rPr>
          <w:fldChar w:fldCharType="begin"/>
        </w:r>
        <w:r w:rsidR="006864D9">
          <w:rPr>
            <w:webHidden/>
          </w:rPr>
          <w:instrText xml:space="preserve"> PAGEREF _Toc416367688 \h </w:instrText>
        </w:r>
        <w:r>
          <w:rPr>
            <w:webHidden/>
          </w:rPr>
        </w:r>
        <w:r>
          <w:rPr>
            <w:webHidden/>
          </w:rPr>
          <w:fldChar w:fldCharType="separate"/>
        </w:r>
        <w:r w:rsidR="00A159F6">
          <w:rPr>
            <w:webHidden/>
          </w:rPr>
          <w:t>24</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89" w:history="1">
        <w:r w:rsidR="006864D9" w:rsidRPr="00BB256A">
          <w:rPr>
            <w:rStyle w:val="Hipercze"/>
          </w:rPr>
          <w:t>4.2</w:t>
        </w:r>
        <w:r w:rsidR="006864D9">
          <w:rPr>
            <w:rFonts w:asciiTheme="minorHAnsi" w:eastAsiaTheme="minorEastAsia" w:hAnsiTheme="minorHAnsi" w:cstheme="minorBidi"/>
            <w:sz w:val="22"/>
            <w:lang w:val="pl-PL" w:eastAsia="pl-PL" w:bidi="ar-SA"/>
          </w:rPr>
          <w:tab/>
        </w:r>
        <w:r w:rsidR="006864D9" w:rsidRPr="00BB256A">
          <w:rPr>
            <w:rStyle w:val="Hipercze"/>
          </w:rPr>
          <w:t>Oprogramowanie</w:t>
        </w:r>
        <w:r w:rsidR="006864D9">
          <w:rPr>
            <w:webHidden/>
          </w:rPr>
          <w:tab/>
        </w:r>
        <w:r>
          <w:rPr>
            <w:webHidden/>
          </w:rPr>
          <w:fldChar w:fldCharType="begin"/>
        </w:r>
        <w:r w:rsidR="006864D9">
          <w:rPr>
            <w:webHidden/>
          </w:rPr>
          <w:instrText xml:space="preserve"> PAGEREF _Toc416367689 \h </w:instrText>
        </w:r>
        <w:r>
          <w:rPr>
            <w:webHidden/>
          </w:rPr>
        </w:r>
        <w:r>
          <w:rPr>
            <w:webHidden/>
          </w:rPr>
          <w:fldChar w:fldCharType="separate"/>
        </w:r>
        <w:r w:rsidR="00A159F6">
          <w:rPr>
            <w:webHidden/>
          </w:rPr>
          <w:t>27</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690" w:history="1">
        <w:r w:rsidR="006864D9" w:rsidRPr="00BB256A">
          <w:rPr>
            <w:rStyle w:val="Hipercze"/>
          </w:rPr>
          <w:t>5</w:t>
        </w:r>
        <w:r w:rsidR="006864D9">
          <w:rPr>
            <w:rFonts w:asciiTheme="minorHAnsi" w:eastAsiaTheme="minorEastAsia" w:hAnsiTheme="minorHAnsi" w:cstheme="minorBidi"/>
            <w:sz w:val="22"/>
            <w:lang w:val="pl-PL" w:eastAsia="pl-PL" w:bidi="ar-SA"/>
          </w:rPr>
          <w:tab/>
        </w:r>
        <w:r w:rsidR="006864D9" w:rsidRPr="00BB256A">
          <w:rPr>
            <w:rStyle w:val="Hipercze"/>
          </w:rPr>
          <w:t>Opis wyniku końcowego pracy</w:t>
        </w:r>
        <w:r w:rsidR="006864D9">
          <w:rPr>
            <w:webHidden/>
          </w:rPr>
          <w:tab/>
        </w:r>
        <w:r>
          <w:rPr>
            <w:webHidden/>
          </w:rPr>
          <w:fldChar w:fldCharType="begin"/>
        </w:r>
        <w:r w:rsidR="006864D9">
          <w:rPr>
            <w:webHidden/>
          </w:rPr>
          <w:instrText xml:space="preserve"> PAGEREF _Toc416367690 \h </w:instrText>
        </w:r>
        <w:r>
          <w:rPr>
            <w:webHidden/>
          </w:rPr>
        </w:r>
        <w:r>
          <w:rPr>
            <w:webHidden/>
          </w:rPr>
          <w:fldChar w:fldCharType="separate"/>
        </w:r>
        <w:r w:rsidR="00A159F6">
          <w:rPr>
            <w:webHidden/>
          </w:rPr>
          <w:t>29</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1" w:history="1">
        <w:r w:rsidR="006864D9" w:rsidRPr="00BB256A">
          <w:rPr>
            <w:rStyle w:val="Hipercze"/>
          </w:rPr>
          <w:t>5.1</w:t>
        </w:r>
        <w:r w:rsidR="006864D9">
          <w:rPr>
            <w:rFonts w:asciiTheme="minorHAnsi" w:eastAsiaTheme="minorEastAsia" w:hAnsiTheme="minorHAnsi" w:cstheme="minorBidi"/>
            <w:sz w:val="22"/>
            <w:lang w:val="pl-PL" w:eastAsia="pl-PL" w:bidi="ar-SA"/>
          </w:rPr>
          <w:tab/>
        </w:r>
        <w:r w:rsidR="006864D9" w:rsidRPr="00BB256A">
          <w:rPr>
            <w:rStyle w:val="Hipercze"/>
          </w:rPr>
          <w:t>Elementy składowe</w:t>
        </w:r>
        <w:r w:rsidR="006864D9">
          <w:rPr>
            <w:webHidden/>
          </w:rPr>
          <w:tab/>
        </w:r>
        <w:r>
          <w:rPr>
            <w:webHidden/>
          </w:rPr>
          <w:fldChar w:fldCharType="begin"/>
        </w:r>
        <w:r w:rsidR="006864D9">
          <w:rPr>
            <w:webHidden/>
          </w:rPr>
          <w:instrText xml:space="preserve"> PAGEREF _Toc416367691 \h </w:instrText>
        </w:r>
        <w:r>
          <w:rPr>
            <w:webHidden/>
          </w:rPr>
        </w:r>
        <w:r>
          <w:rPr>
            <w:webHidden/>
          </w:rPr>
          <w:fldChar w:fldCharType="separate"/>
        </w:r>
        <w:r w:rsidR="00A159F6">
          <w:rPr>
            <w:webHidden/>
          </w:rPr>
          <w:t>29</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2" w:history="1">
        <w:r w:rsidR="006864D9" w:rsidRPr="00BB256A">
          <w:rPr>
            <w:rStyle w:val="Hipercze"/>
          </w:rPr>
          <w:t>5.2</w:t>
        </w:r>
        <w:r w:rsidR="006864D9">
          <w:rPr>
            <w:rFonts w:asciiTheme="minorHAnsi" w:eastAsiaTheme="minorEastAsia" w:hAnsiTheme="minorHAnsi" w:cstheme="minorBidi"/>
            <w:sz w:val="22"/>
            <w:lang w:val="pl-PL" w:eastAsia="pl-PL" w:bidi="ar-SA"/>
          </w:rPr>
          <w:tab/>
        </w:r>
        <w:r w:rsidR="006864D9" w:rsidRPr="00BB256A">
          <w:rPr>
            <w:rStyle w:val="Hipercze"/>
          </w:rPr>
          <w:t>Fragmenty implementacji</w:t>
        </w:r>
        <w:r w:rsidR="006864D9">
          <w:rPr>
            <w:webHidden/>
          </w:rPr>
          <w:tab/>
        </w:r>
        <w:r>
          <w:rPr>
            <w:webHidden/>
          </w:rPr>
          <w:fldChar w:fldCharType="begin"/>
        </w:r>
        <w:r w:rsidR="006864D9">
          <w:rPr>
            <w:webHidden/>
          </w:rPr>
          <w:instrText xml:space="preserve"> PAGEREF _Toc416367692 \h </w:instrText>
        </w:r>
        <w:r>
          <w:rPr>
            <w:webHidden/>
          </w:rPr>
        </w:r>
        <w:r>
          <w:rPr>
            <w:webHidden/>
          </w:rPr>
          <w:fldChar w:fldCharType="separate"/>
        </w:r>
        <w:r w:rsidR="00A159F6">
          <w:rPr>
            <w:webHidden/>
          </w:rPr>
          <w:t>30</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3" w:history="1">
        <w:r w:rsidR="006864D9" w:rsidRPr="00BB256A">
          <w:rPr>
            <w:rStyle w:val="Hipercze"/>
          </w:rPr>
          <w:t>5.3</w:t>
        </w:r>
        <w:r w:rsidR="006864D9">
          <w:rPr>
            <w:rFonts w:asciiTheme="minorHAnsi" w:eastAsiaTheme="minorEastAsia" w:hAnsiTheme="minorHAnsi" w:cstheme="minorBidi"/>
            <w:sz w:val="22"/>
            <w:lang w:val="pl-PL" w:eastAsia="pl-PL" w:bidi="ar-SA"/>
          </w:rPr>
          <w:tab/>
        </w:r>
        <w:r w:rsidR="006864D9" w:rsidRPr="00BB256A">
          <w:rPr>
            <w:rStyle w:val="Hipercze"/>
          </w:rPr>
          <w:t>Interakcje i czasowe zależności</w:t>
        </w:r>
        <w:r w:rsidR="006864D9">
          <w:rPr>
            <w:webHidden/>
          </w:rPr>
          <w:tab/>
        </w:r>
        <w:r>
          <w:rPr>
            <w:webHidden/>
          </w:rPr>
          <w:fldChar w:fldCharType="begin"/>
        </w:r>
        <w:r w:rsidR="006864D9">
          <w:rPr>
            <w:webHidden/>
          </w:rPr>
          <w:instrText xml:space="preserve"> PAGEREF _Toc416367693 \h </w:instrText>
        </w:r>
        <w:r>
          <w:rPr>
            <w:webHidden/>
          </w:rPr>
        </w:r>
        <w:r>
          <w:rPr>
            <w:webHidden/>
          </w:rPr>
          <w:fldChar w:fldCharType="separate"/>
        </w:r>
        <w:r w:rsidR="00A159F6">
          <w:rPr>
            <w:webHidden/>
          </w:rPr>
          <w:t>37</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4" w:history="1">
        <w:r w:rsidR="006864D9" w:rsidRPr="00BB256A">
          <w:rPr>
            <w:rStyle w:val="Hipercze"/>
          </w:rPr>
          <w:t>5.4</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_Toc416367694 \h </w:instrText>
        </w:r>
        <w:r>
          <w:rPr>
            <w:webHidden/>
          </w:rPr>
        </w:r>
        <w:r>
          <w:rPr>
            <w:webHidden/>
          </w:rPr>
          <w:fldChar w:fldCharType="separate"/>
        </w:r>
        <w:r w:rsidR="00A159F6">
          <w:rPr>
            <w:webHidden/>
          </w:rPr>
          <w:t>39</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695" w:history="1">
        <w:r w:rsidR="006864D9" w:rsidRPr="00BB256A">
          <w:rPr>
            <w:rStyle w:val="Hipercze"/>
          </w:rPr>
          <w:t>6</w:t>
        </w:r>
        <w:r w:rsidR="006864D9">
          <w:rPr>
            <w:rFonts w:asciiTheme="minorHAnsi" w:eastAsiaTheme="minorEastAsia" w:hAnsiTheme="minorHAnsi" w:cstheme="minorBidi"/>
            <w:sz w:val="22"/>
            <w:lang w:val="pl-PL" w:eastAsia="pl-PL" w:bidi="ar-SA"/>
          </w:rPr>
          <w:tab/>
        </w:r>
        <w:r w:rsidR="006864D9" w:rsidRPr="00BB256A">
          <w:rPr>
            <w:rStyle w:val="Hipercze"/>
          </w:rPr>
          <w:t>Testy rozwiązania</w:t>
        </w:r>
        <w:r w:rsidR="006864D9">
          <w:rPr>
            <w:webHidden/>
          </w:rPr>
          <w:tab/>
        </w:r>
        <w:r>
          <w:rPr>
            <w:webHidden/>
          </w:rPr>
          <w:fldChar w:fldCharType="begin"/>
        </w:r>
        <w:r w:rsidR="006864D9">
          <w:rPr>
            <w:webHidden/>
          </w:rPr>
          <w:instrText xml:space="preserve"> PAGEREF _Toc416367695 \h </w:instrText>
        </w:r>
        <w:r>
          <w:rPr>
            <w:webHidden/>
          </w:rPr>
        </w:r>
        <w:r>
          <w:rPr>
            <w:webHidden/>
          </w:rPr>
          <w:fldChar w:fldCharType="separate"/>
        </w:r>
        <w:r w:rsidR="00A159F6">
          <w:rPr>
            <w:webHidden/>
          </w:rPr>
          <w:t>40</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6" w:history="1">
        <w:r w:rsidR="006864D9" w:rsidRPr="00BB256A">
          <w:rPr>
            <w:rStyle w:val="Hipercze"/>
          </w:rPr>
          <w:t>6.1</w:t>
        </w:r>
        <w:r w:rsidR="006864D9">
          <w:rPr>
            <w:rFonts w:asciiTheme="minorHAnsi" w:eastAsiaTheme="minorEastAsia" w:hAnsiTheme="minorHAnsi" w:cstheme="minorBidi"/>
            <w:sz w:val="22"/>
            <w:lang w:val="pl-PL" w:eastAsia="pl-PL" w:bidi="ar-SA"/>
          </w:rPr>
          <w:tab/>
        </w:r>
        <w:r w:rsidR="006864D9" w:rsidRPr="00BB256A">
          <w:rPr>
            <w:rStyle w:val="Hipercze"/>
          </w:rPr>
          <w:t>Opis doświadczeń</w:t>
        </w:r>
        <w:r w:rsidR="006864D9">
          <w:rPr>
            <w:webHidden/>
          </w:rPr>
          <w:tab/>
        </w:r>
        <w:r>
          <w:rPr>
            <w:webHidden/>
          </w:rPr>
          <w:fldChar w:fldCharType="begin"/>
        </w:r>
        <w:r w:rsidR="006864D9">
          <w:rPr>
            <w:webHidden/>
          </w:rPr>
          <w:instrText xml:space="preserve"> PAGEREF _Toc416367696 \h </w:instrText>
        </w:r>
        <w:r>
          <w:rPr>
            <w:webHidden/>
          </w:rPr>
        </w:r>
        <w:r>
          <w:rPr>
            <w:webHidden/>
          </w:rPr>
          <w:fldChar w:fldCharType="separate"/>
        </w:r>
        <w:r w:rsidR="00A159F6">
          <w:rPr>
            <w:webHidden/>
          </w:rPr>
          <w:t>40</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7" w:history="1">
        <w:r w:rsidR="006864D9" w:rsidRPr="00BB256A">
          <w:rPr>
            <w:rStyle w:val="Hipercze"/>
          </w:rPr>
          <w:t>6.2</w:t>
        </w:r>
        <w:r w:rsidR="006864D9">
          <w:rPr>
            <w:rFonts w:asciiTheme="minorHAnsi" w:eastAsiaTheme="minorEastAsia" w:hAnsiTheme="minorHAnsi" w:cstheme="minorBidi"/>
            <w:sz w:val="22"/>
            <w:lang w:val="pl-PL" w:eastAsia="pl-PL" w:bidi="ar-SA"/>
          </w:rPr>
          <w:tab/>
        </w:r>
        <w:r w:rsidR="006864D9" w:rsidRPr="00BB256A">
          <w:rPr>
            <w:rStyle w:val="Hipercze"/>
          </w:rPr>
          <w:t>Przebieg i wyniki pośrednie</w:t>
        </w:r>
        <w:r w:rsidR="006864D9">
          <w:rPr>
            <w:webHidden/>
          </w:rPr>
          <w:tab/>
        </w:r>
        <w:r>
          <w:rPr>
            <w:webHidden/>
          </w:rPr>
          <w:fldChar w:fldCharType="begin"/>
        </w:r>
        <w:r w:rsidR="006864D9">
          <w:rPr>
            <w:webHidden/>
          </w:rPr>
          <w:instrText xml:space="preserve"> PAGEREF _Toc416367697 \h </w:instrText>
        </w:r>
        <w:r>
          <w:rPr>
            <w:webHidden/>
          </w:rPr>
        </w:r>
        <w:r>
          <w:rPr>
            <w:webHidden/>
          </w:rPr>
          <w:fldChar w:fldCharType="separate"/>
        </w:r>
        <w:r w:rsidR="00A159F6">
          <w:rPr>
            <w:webHidden/>
          </w:rPr>
          <w:t>41</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698" w:history="1">
        <w:r w:rsidR="006864D9" w:rsidRPr="00BB256A">
          <w:rPr>
            <w:rStyle w:val="Hipercze"/>
          </w:rPr>
          <w:t>6.3</w:t>
        </w:r>
        <w:r w:rsidR="006864D9">
          <w:rPr>
            <w:rFonts w:asciiTheme="minorHAnsi" w:eastAsiaTheme="minorEastAsia" w:hAnsiTheme="minorHAnsi" w:cstheme="minorBidi"/>
            <w:sz w:val="22"/>
            <w:lang w:val="pl-PL" w:eastAsia="pl-PL" w:bidi="ar-SA"/>
          </w:rPr>
          <w:tab/>
        </w:r>
        <w:r w:rsidR="006864D9" w:rsidRPr="00BB256A">
          <w:rPr>
            <w:rStyle w:val="Hipercze"/>
          </w:rPr>
          <w:t>Podsumowanie końcowe</w:t>
        </w:r>
        <w:r w:rsidR="006864D9">
          <w:rPr>
            <w:webHidden/>
          </w:rPr>
          <w:tab/>
        </w:r>
        <w:r>
          <w:rPr>
            <w:webHidden/>
          </w:rPr>
          <w:fldChar w:fldCharType="begin"/>
        </w:r>
        <w:r w:rsidR="006864D9">
          <w:rPr>
            <w:webHidden/>
          </w:rPr>
          <w:instrText xml:space="preserve"> PAGEREF _Toc416367698 \h </w:instrText>
        </w:r>
        <w:r>
          <w:rPr>
            <w:webHidden/>
          </w:rPr>
        </w:r>
        <w:r>
          <w:rPr>
            <w:webHidden/>
          </w:rPr>
          <w:fldChar w:fldCharType="separate"/>
        </w:r>
        <w:r w:rsidR="00A159F6">
          <w:rPr>
            <w:webHidden/>
          </w:rPr>
          <w:t>43</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699" w:history="1">
        <w:r w:rsidR="006864D9" w:rsidRPr="00BB256A">
          <w:rPr>
            <w:rStyle w:val="Hipercze"/>
          </w:rPr>
          <w:t>7</w:t>
        </w:r>
        <w:r w:rsidR="006864D9">
          <w:rPr>
            <w:rFonts w:asciiTheme="minorHAnsi" w:eastAsiaTheme="minorEastAsia" w:hAnsiTheme="minorHAnsi" w:cstheme="minorBidi"/>
            <w:sz w:val="22"/>
            <w:lang w:val="pl-PL" w:eastAsia="pl-PL" w:bidi="ar-SA"/>
          </w:rPr>
          <w:tab/>
        </w:r>
        <w:r w:rsidR="006864D9" w:rsidRPr="00BB256A">
          <w:rPr>
            <w:rStyle w:val="Hipercze"/>
          </w:rPr>
          <w:t>Podsumowanie</w:t>
        </w:r>
        <w:r w:rsidR="006864D9">
          <w:rPr>
            <w:webHidden/>
          </w:rPr>
          <w:tab/>
        </w:r>
        <w:r>
          <w:rPr>
            <w:webHidden/>
          </w:rPr>
          <w:fldChar w:fldCharType="begin"/>
        </w:r>
        <w:r w:rsidR="006864D9">
          <w:rPr>
            <w:webHidden/>
          </w:rPr>
          <w:instrText xml:space="preserve"> PAGEREF _Toc416367699 \h </w:instrText>
        </w:r>
        <w:r>
          <w:rPr>
            <w:webHidden/>
          </w:rPr>
        </w:r>
        <w:r>
          <w:rPr>
            <w:webHidden/>
          </w:rPr>
          <w:fldChar w:fldCharType="separate"/>
        </w:r>
        <w:r w:rsidR="00A159F6">
          <w:rPr>
            <w:webHidden/>
          </w:rPr>
          <w:t>44</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700" w:history="1">
        <w:r w:rsidR="006864D9" w:rsidRPr="00BB256A">
          <w:rPr>
            <w:rStyle w:val="Hipercze"/>
          </w:rPr>
          <w:t>7.1</w:t>
        </w:r>
        <w:r w:rsidR="006864D9">
          <w:rPr>
            <w:rFonts w:asciiTheme="minorHAnsi" w:eastAsiaTheme="minorEastAsia" w:hAnsiTheme="minorHAnsi" w:cstheme="minorBidi"/>
            <w:sz w:val="22"/>
            <w:lang w:val="pl-PL" w:eastAsia="pl-PL" w:bidi="ar-SA"/>
          </w:rPr>
          <w:tab/>
        </w:r>
        <w:r w:rsidR="006864D9" w:rsidRPr="00BB256A">
          <w:rPr>
            <w:rStyle w:val="Hipercze"/>
          </w:rPr>
          <w:t>Problematyczne elementy</w:t>
        </w:r>
        <w:r w:rsidR="006864D9">
          <w:rPr>
            <w:webHidden/>
          </w:rPr>
          <w:tab/>
        </w:r>
        <w:r>
          <w:rPr>
            <w:webHidden/>
          </w:rPr>
          <w:fldChar w:fldCharType="begin"/>
        </w:r>
        <w:r w:rsidR="006864D9">
          <w:rPr>
            <w:webHidden/>
          </w:rPr>
          <w:instrText xml:space="preserve"> PAGEREF _Toc416367700 \h </w:instrText>
        </w:r>
        <w:r>
          <w:rPr>
            <w:webHidden/>
          </w:rPr>
        </w:r>
        <w:r>
          <w:rPr>
            <w:webHidden/>
          </w:rPr>
          <w:fldChar w:fldCharType="separate"/>
        </w:r>
        <w:r w:rsidR="00A159F6">
          <w:rPr>
            <w:webHidden/>
          </w:rPr>
          <w:t>44</w:t>
        </w:r>
        <w:r>
          <w:rPr>
            <w:webHidden/>
          </w:rPr>
          <w:fldChar w:fldCharType="end"/>
        </w:r>
      </w:hyperlink>
    </w:p>
    <w:p w:rsidR="006864D9" w:rsidRDefault="00BD5481">
      <w:pPr>
        <w:pStyle w:val="Spistreci2"/>
        <w:tabs>
          <w:tab w:val="left" w:pos="1320"/>
        </w:tabs>
        <w:rPr>
          <w:rFonts w:asciiTheme="minorHAnsi" w:eastAsiaTheme="minorEastAsia" w:hAnsiTheme="minorHAnsi" w:cstheme="minorBidi"/>
          <w:sz w:val="22"/>
          <w:lang w:val="pl-PL" w:eastAsia="pl-PL" w:bidi="ar-SA"/>
        </w:rPr>
      </w:pPr>
      <w:hyperlink w:anchor="_Toc416367701" w:history="1">
        <w:r w:rsidR="006864D9" w:rsidRPr="00BB256A">
          <w:rPr>
            <w:rStyle w:val="Hipercze"/>
          </w:rPr>
          <w:t>7.2</w:t>
        </w:r>
        <w:r w:rsidR="006864D9">
          <w:rPr>
            <w:rFonts w:asciiTheme="minorHAnsi" w:eastAsiaTheme="minorEastAsia" w:hAnsiTheme="minorHAnsi" w:cstheme="minorBidi"/>
            <w:sz w:val="22"/>
            <w:lang w:val="pl-PL" w:eastAsia="pl-PL" w:bidi="ar-SA"/>
          </w:rPr>
          <w:tab/>
        </w:r>
        <w:r w:rsidR="006864D9" w:rsidRPr="00BB256A">
          <w:rPr>
            <w:rStyle w:val="Hipercze"/>
          </w:rPr>
          <w:t>Możliwe drogi rozwoju projektu</w:t>
        </w:r>
        <w:r w:rsidR="006864D9">
          <w:rPr>
            <w:webHidden/>
          </w:rPr>
          <w:tab/>
        </w:r>
        <w:r>
          <w:rPr>
            <w:webHidden/>
          </w:rPr>
          <w:fldChar w:fldCharType="begin"/>
        </w:r>
        <w:r w:rsidR="006864D9">
          <w:rPr>
            <w:webHidden/>
          </w:rPr>
          <w:instrText xml:space="preserve"> PAGEREF _Toc416367701 \h </w:instrText>
        </w:r>
        <w:r>
          <w:rPr>
            <w:webHidden/>
          </w:rPr>
        </w:r>
        <w:r>
          <w:rPr>
            <w:webHidden/>
          </w:rPr>
          <w:fldChar w:fldCharType="separate"/>
        </w:r>
        <w:r w:rsidR="00A159F6">
          <w:rPr>
            <w:webHidden/>
          </w:rPr>
          <w:t>44</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702" w:history="1">
        <w:r w:rsidR="006864D9" w:rsidRPr="00BB256A">
          <w:rPr>
            <w:rStyle w:val="Hipercze"/>
          </w:rPr>
          <w:t>8</w:t>
        </w:r>
        <w:r w:rsidR="006864D9">
          <w:rPr>
            <w:rFonts w:asciiTheme="minorHAnsi" w:eastAsiaTheme="minorEastAsia" w:hAnsiTheme="minorHAnsi" w:cstheme="minorBidi"/>
            <w:sz w:val="22"/>
            <w:lang w:val="pl-PL" w:eastAsia="pl-PL" w:bidi="ar-SA"/>
          </w:rPr>
          <w:tab/>
        </w:r>
        <w:r w:rsidR="006864D9" w:rsidRPr="00BB256A">
          <w:rPr>
            <w:rStyle w:val="Hipercze"/>
          </w:rPr>
          <w:t>Cytowane prace</w:t>
        </w:r>
        <w:r w:rsidR="006864D9">
          <w:rPr>
            <w:webHidden/>
          </w:rPr>
          <w:tab/>
        </w:r>
        <w:r>
          <w:rPr>
            <w:webHidden/>
          </w:rPr>
          <w:fldChar w:fldCharType="begin"/>
        </w:r>
        <w:r w:rsidR="006864D9">
          <w:rPr>
            <w:webHidden/>
          </w:rPr>
          <w:instrText xml:space="preserve"> PAGEREF _Toc416367702 \h </w:instrText>
        </w:r>
        <w:r>
          <w:rPr>
            <w:webHidden/>
          </w:rPr>
        </w:r>
        <w:r>
          <w:rPr>
            <w:webHidden/>
          </w:rPr>
          <w:fldChar w:fldCharType="separate"/>
        </w:r>
        <w:r w:rsidR="00A159F6">
          <w:rPr>
            <w:webHidden/>
          </w:rPr>
          <w:t>45</w:t>
        </w:r>
        <w:r>
          <w:rPr>
            <w:webHidden/>
          </w:rPr>
          <w:fldChar w:fldCharType="end"/>
        </w:r>
      </w:hyperlink>
    </w:p>
    <w:p w:rsidR="006864D9" w:rsidRDefault="00BD5481">
      <w:pPr>
        <w:pStyle w:val="Spistreci1"/>
        <w:rPr>
          <w:rFonts w:asciiTheme="minorHAnsi" w:eastAsiaTheme="minorEastAsia" w:hAnsiTheme="minorHAnsi" w:cstheme="minorBidi"/>
          <w:sz w:val="22"/>
          <w:lang w:val="pl-PL" w:eastAsia="pl-PL" w:bidi="ar-SA"/>
        </w:rPr>
      </w:pPr>
      <w:hyperlink w:anchor="_Toc416367703" w:history="1">
        <w:r w:rsidR="006864D9" w:rsidRPr="00BB256A">
          <w:rPr>
            <w:rStyle w:val="Hipercze"/>
          </w:rPr>
          <w:t>9</w:t>
        </w:r>
        <w:r w:rsidR="006864D9">
          <w:rPr>
            <w:rFonts w:asciiTheme="minorHAnsi" w:eastAsiaTheme="minorEastAsia" w:hAnsiTheme="minorHAnsi" w:cstheme="minorBidi"/>
            <w:sz w:val="22"/>
            <w:lang w:val="pl-PL" w:eastAsia="pl-PL" w:bidi="ar-SA"/>
          </w:rPr>
          <w:tab/>
        </w:r>
        <w:r w:rsidR="006864D9" w:rsidRPr="00BB256A">
          <w:rPr>
            <w:rStyle w:val="Hipercze"/>
          </w:rPr>
          <w:t>Spis obrazków i tabel</w:t>
        </w:r>
        <w:r w:rsidR="006864D9">
          <w:rPr>
            <w:webHidden/>
          </w:rPr>
          <w:tab/>
        </w:r>
        <w:r>
          <w:rPr>
            <w:webHidden/>
          </w:rPr>
          <w:fldChar w:fldCharType="begin"/>
        </w:r>
        <w:r w:rsidR="006864D9">
          <w:rPr>
            <w:webHidden/>
          </w:rPr>
          <w:instrText xml:space="preserve"> PAGEREF _Toc416367703 \h </w:instrText>
        </w:r>
        <w:r>
          <w:rPr>
            <w:webHidden/>
          </w:rPr>
        </w:r>
        <w:r>
          <w:rPr>
            <w:webHidden/>
          </w:rPr>
          <w:fldChar w:fldCharType="separate"/>
        </w:r>
        <w:r w:rsidR="00A159F6">
          <w:rPr>
            <w:webHidden/>
          </w:rPr>
          <w:t>46</w:t>
        </w:r>
        <w:r>
          <w:rPr>
            <w:webHidden/>
          </w:rPr>
          <w:fldChar w:fldCharType="end"/>
        </w:r>
      </w:hyperlink>
    </w:p>
    <w:p w:rsidR="00730911" w:rsidRPr="00661EBD" w:rsidRDefault="00BD5481" w:rsidP="002B2214">
      <w:pPr>
        <w:spacing w:line="276" w:lineRule="auto"/>
        <w:rPr>
          <w:rFonts w:eastAsia="Times New Roman"/>
          <w:b/>
          <w:bCs/>
          <w:sz w:val="32"/>
          <w:szCs w:val="28"/>
        </w:rPr>
      </w:pPr>
      <w:r w:rsidRPr="00661EBD">
        <w:fldChar w:fldCharType="end"/>
      </w:r>
      <w:r w:rsidR="00730911" w:rsidRPr="00661EBD">
        <w:br w:type="page"/>
      </w:r>
    </w:p>
    <w:p w:rsidR="00702F85" w:rsidRPr="00661EBD" w:rsidRDefault="00085FDD" w:rsidP="00124CA7">
      <w:pPr>
        <w:pStyle w:val="Nagwek1"/>
      </w:pPr>
      <w:r w:rsidRPr="00661EBD">
        <w:lastRenderedPageBreak/>
        <w:br w:type="page"/>
      </w:r>
      <w:bookmarkStart w:id="0" w:name="_Ref405041756"/>
      <w:bookmarkStart w:id="1" w:name="_Ref405041761"/>
      <w:bookmarkStart w:id="2" w:name="_Ref405041767"/>
      <w:bookmarkStart w:id="3" w:name="_Toc416367672"/>
      <w:r w:rsidR="005476E6" w:rsidRPr="00661EBD">
        <w:lastRenderedPageBreak/>
        <w:t>Wstęp</w:t>
      </w:r>
      <w:bookmarkEnd w:id="0"/>
      <w:bookmarkEnd w:id="1"/>
      <w:bookmarkEnd w:id="2"/>
      <w:bookmarkEnd w:id="3"/>
    </w:p>
    <w:p w:rsidR="00C32A2F" w:rsidRDefault="003B6B4D" w:rsidP="00C32A2F">
      <w:pPr>
        <w:pStyle w:val="Nagwek2"/>
      </w:pPr>
      <w:bookmarkStart w:id="4" w:name="_Toc416367673"/>
      <w:r w:rsidRPr="00661EBD">
        <w:t>Przedmiot problemu</w:t>
      </w:r>
      <w:bookmarkEnd w:id="4"/>
    </w:p>
    <w:p w:rsidR="00C32A2F" w:rsidRPr="00661EBD" w:rsidRDefault="003A46B3" w:rsidP="00C32A2F">
      <w:pPr>
        <w:pStyle w:val="ITekstPracy"/>
      </w:pPr>
      <w:r>
        <w:t>Zagadnieniem, jakim zajęto się w tej pracy było uzyskanie informacji o położeniu, orientacji i ich zmianie w czasie. Zadanie to nie jest trywialne</w:t>
      </w:r>
      <w:r w:rsidR="00D36D55">
        <w:t>, ponieważ nie istnieje rozwiązanie, które byłoby jednoznacznie najlepsze</w:t>
      </w:r>
      <w:r>
        <w:t xml:space="preserve">. </w:t>
      </w:r>
      <w:r w:rsidR="00D36D55">
        <w:t>Zawsze zastosowane technologie i aparat matematyczny należy dostosować to aktualnie rozpatrywanego systemu. Lokalizowanie jest problemem z którym człowiek zmaga się od zarania dziejów. Począwszy od koczowniczych plemion gdy ważne było na przykład zapamiętanie gdzie są najżyźniejsze ziemie, poprzez różne wyprawy w nowe nieznane tereny (np. wielkie wyprawy morskie w 15 wieku). aż do dni dzisiejszych.</w:t>
      </w:r>
    </w:p>
    <w:p w:rsidR="00FE6D7B" w:rsidRPr="00661EBD" w:rsidRDefault="00FE6D7B" w:rsidP="00F57E87">
      <w:pPr>
        <w:pStyle w:val="Nagwek2"/>
      </w:pPr>
      <w:bookmarkStart w:id="5" w:name="_Toc403474134"/>
      <w:bookmarkStart w:id="6" w:name="_Toc403474209"/>
      <w:bookmarkStart w:id="7" w:name="_Toc403764588"/>
      <w:bookmarkStart w:id="8" w:name="_Toc416367675"/>
      <w:r w:rsidRPr="00661EBD">
        <w:t>Motywacja wyboru tematu</w:t>
      </w:r>
      <w:bookmarkEnd w:id="5"/>
      <w:bookmarkEnd w:id="6"/>
      <w:bookmarkEnd w:id="7"/>
      <w:bookmarkEnd w:id="8"/>
    </w:p>
    <w:p w:rsidR="00FE6D7B" w:rsidRDefault="00FE6D7B" w:rsidP="00FE6D7B">
      <w:r w:rsidRPr="00661EBD">
        <w:t xml:space="preserve">Głównym powodem, dlaczego </w:t>
      </w:r>
      <w:r w:rsidR="000F3CF5" w:rsidRPr="00661EBD">
        <w:t xml:space="preserve">wybrano </w:t>
      </w:r>
      <w:r w:rsidRPr="00661EBD">
        <w:t xml:space="preserve">temat na pracę inżynierską, </w:t>
      </w:r>
      <w:r w:rsidR="001E2FA0">
        <w:t>była</w:t>
      </w:r>
      <w:r w:rsidRPr="00661EBD">
        <w:t xml:space="preserve"> chęć zbudowania automatycznego pilota do samolotu zdalnie sterowanego. </w:t>
      </w:r>
      <w:r w:rsidR="0073689B" w:rsidRPr="00661EBD">
        <w:t>Projekt ten</w:t>
      </w:r>
      <w:r w:rsidR="001E2FA0">
        <w:t xml:space="preserve"> jest</w:t>
      </w:r>
      <w:r w:rsidR="0073689B" w:rsidRPr="00661EBD">
        <w:t xml:space="preserve"> </w:t>
      </w:r>
      <w:r w:rsidR="001E2FA0">
        <w:t xml:space="preserve">realizowany </w:t>
      </w:r>
      <w:r w:rsidR="000F3CF5" w:rsidRPr="00661EBD">
        <w:t>wspólnie z</w:t>
      </w:r>
      <w:r w:rsidR="0073689B" w:rsidRPr="00661EBD">
        <w:t xml:space="preserve"> Mateuszem Orłowskim i Markiem Szlachetką. </w:t>
      </w:r>
      <w:r w:rsidR="00F86083" w:rsidRPr="00661EBD">
        <w:t xml:space="preserve">Każdy z nas zajmuje się jednym z elementów potrzebnych do </w:t>
      </w:r>
      <w:r w:rsidR="001E2FA0">
        <w:t xml:space="preserve">osiągnięcia </w:t>
      </w:r>
      <w:r w:rsidR="00F86083" w:rsidRPr="00661EBD">
        <w:t xml:space="preserve">tego celu. </w:t>
      </w:r>
      <w:r w:rsidRPr="00661EBD">
        <w:t>Takie niewielkie samoloty są narażone na stosunkowo szybkie z</w:t>
      </w:r>
      <w:r w:rsidR="00F86083" w:rsidRPr="00661EBD">
        <w:t xml:space="preserve">miany kierunku i prędkości lotu, wiec kluczowym elementem jest właśnie poprawny i odpowiednio szybki pomiar położenia. </w:t>
      </w:r>
      <w:r w:rsidRPr="00661EBD">
        <w:t xml:space="preserve">Jednocześnie </w:t>
      </w:r>
      <w:r w:rsidR="000F3CF5" w:rsidRPr="00661EBD">
        <w:t xml:space="preserve">należy </w:t>
      </w:r>
      <w:r w:rsidRPr="00661EBD">
        <w:t xml:space="preserve">się liczyć z ograniczonym miejscem w kadłubie i nośnością samolotu. Trzecim elementem, jaki </w:t>
      </w:r>
      <w:r w:rsidR="000F3CF5" w:rsidRPr="00661EBD">
        <w:t xml:space="preserve">stanowił ograniczenie </w:t>
      </w:r>
      <w:r w:rsidR="001E2FA0">
        <w:t xml:space="preserve">był </w:t>
      </w:r>
      <w:r w:rsidRPr="00661EBD">
        <w:t>budżet na układy pomiarowe i platformę obliczeniową. Te cechy od razu spowodowały odrzucenie samego odczytu z GPS’u – wersja podstawowa była zbyt wolna i mało dokładna, natomiast RTK</w:t>
      </w:r>
      <w:r w:rsidR="003B6B4D" w:rsidRPr="00661EBD">
        <w:t xml:space="preserve"> (</w:t>
      </w:r>
      <w:r w:rsidR="000F3CF5" w:rsidRPr="00661EBD">
        <w:t xml:space="preserve">opisany </w:t>
      </w:r>
      <w:r w:rsidR="003B6B4D" w:rsidRPr="00661EBD">
        <w:t>w rozdziale drugim)</w:t>
      </w:r>
      <w:r w:rsidRPr="00661EBD">
        <w:t xml:space="preserve"> zbyt droga i duża. </w:t>
      </w:r>
      <w:r w:rsidR="006B5BE3" w:rsidRPr="00661EBD">
        <w:t>Początkowo sprawdzone zostało</w:t>
      </w:r>
      <w:r w:rsidR="00F86083" w:rsidRPr="00661EBD">
        <w:t xml:space="preserve">, jaką </w:t>
      </w:r>
      <w:r w:rsidRPr="00661EBD">
        <w:t>dokładność uda się uzyskać stosując same układy inercyjne. Końcowym efektem jest zastosowane ich w połączeniu z tanim GPS’em, by uzyskać referencje do globalnego układu odniesienia i zniwelować rozbieżności powstające w czasie pracy.</w:t>
      </w:r>
    </w:p>
    <w:p w:rsidR="003A46B3" w:rsidRPr="00661EBD" w:rsidRDefault="003A46B3" w:rsidP="003A46B3">
      <w:pPr>
        <w:pStyle w:val="Nagwek2"/>
      </w:pPr>
      <w:bookmarkStart w:id="9" w:name="_Toc416367674"/>
      <w:r w:rsidRPr="00661EBD">
        <w:t>Zaprezentowane podejście rozwiązania</w:t>
      </w:r>
      <w:bookmarkEnd w:id="9"/>
    </w:p>
    <w:p w:rsidR="003A46B3" w:rsidRPr="00661EBD" w:rsidRDefault="003A46B3" w:rsidP="003A46B3">
      <w:r w:rsidRPr="00661EBD">
        <w:t xml:space="preserve">W pracy wykorzystano układy inercyjne składające się z trójosiowych żyroskopów, magnetometrów i akcelerometrów w połączeniu z czujnikiem ciśnienia i nawigacją satelitarną. Platforma jest oparta o płytkę z czujnikami 10DOF SEN0140 firmy DFRobot </w:t>
      </w:r>
      <w:sdt>
        <w:sdtPr>
          <w:id w:val="130568173"/>
          <w:citation/>
        </w:sdtPr>
        <w:sdtContent>
          <w:fldSimple w:instr=" CITATION DFR12 \l 1045 ">
            <w:r w:rsidR="00A159F6">
              <w:rPr>
                <w:noProof/>
              </w:rPr>
              <w:t>[1]</w:t>
            </w:r>
          </w:fldSimple>
        </w:sdtContent>
      </w:sdt>
      <w:r w:rsidRPr="00661EBD">
        <w:t xml:space="preserve">, płytkę rozwojową STM32 Discovery z procesorem STM32M407f </w:t>
      </w:r>
      <w:sdt>
        <w:sdtPr>
          <w:id w:val="130568174"/>
          <w:citation/>
        </w:sdtPr>
        <w:sdtContent>
          <w:fldSimple w:instr=" CITATION STM13 \l 1045 ">
            <w:r w:rsidR="00A159F6">
              <w:rPr>
                <w:noProof/>
              </w:rPr>
              <w:t>[2]</w:t>
            </w:r>
          </w:fldSimple>
        </w:sdtContent>
      </w:sdt>
      <w:r w:rsidRPr="00661EBD">
        <w:t xml:space="preserve"> i moduł GPS Venus638FLPx. By skutecznie połączyć czujniki wykorzystano układ filtrów</w:t>
      </w:r>
      <w:r>
        <w:t xml:space="preserve"> (Magdwik, Mahony, Kalman</w:t>
      </w:r>
      <w:r w:rsidR="009828AD">
        <w:t>, komplementarne)</w:t>
      </w:r>
      <w:r w:rsidRPr="00661EBD">
        <w:t>.</w:t>
      </w:r>
    </w:p>
    <w:p w:rsidR="00FE6D7B" w:rsidRPr="00661EBD" w:rsidRDefault="00FE6D7B" w:rsidP="00F57E87">
      <w:pPr>
        <w:pStyle w:val="Nagwek2"/>
      </w:pPr>
      <w:bookmarkStart w:id="10" w:name="_Toc416367676"/>
      <w:r w:rsidRPr="00661EBD">
        <w:t>Struktura pracy</w:t>
      </w:r>
      <w:bookmarkEnd w:id="10"/>
    </w:p>
    <w:p w:rsidR="00FE6D7B" w:rsidRPr="00661EBD" w:rsidRDefault="00FE6D7B" w:rsidP="00FE6D7B">
      <w:r w:rsidRPr="00661EBD">
        <w:t>W drugim rozdziale znajduje się przegląd rozwiązań istniejących na rynku, które są wykorzystywane w praktycznych sytuacjach. Porównane są ich osiągi, cechy charakterystyczne i możliwe miejsca zastosowań.</w:t>
      </w:r>
    </w:p>
    <w:p w:rsidR="00FE6D7B" w:rsidRPr="00661EBD" w:rsidRDefault="00FE6D7B" w:rsidP="00FE6D7B">
      <w:r w:rsidRPr="00661EBD">
        <w:lastRenderedPageBreak/>
        <w:t>W trzecim rozdziale przedstawione zostały sposoby zapisu poło</w:t>
      </w:r>
      <w:r w:rsidR="001E2FA0">
        <w:t xml:space="preserve">żenia i orientacji. Wytłumaczono aparat matematyczny dotyczący </w:t>
      </w:r>
      <w:r w:rsidRPr="00661EBD">
        <w:t xml:space="preserve">filtrowania sygnałów i ich </w:t>
      </w:r>
      <w:r w:rsidR="001E2FA0">
        <w:t xml:space="preserve">fuzji, </w:t>
      </w:r>
      <w:r w:rsidRPr="00661EBD">
        <w:t xml:space="preserve">w celu otrzymania stabilnych wartości. Opisane </w:t>
      </w:r>
      <w:r w:rsidR="001E2FA0">
        <w:t>zostało też podejście, jakie wybrano</w:t>
      </w:r>
      <w:r w:rsidRPr="00661EBD">
        <w:t xml:space="preserve"> do realizacji w tej pracy.</w:t>
      </w:r>
    </w:p>
    <w:p w:rsidR="00FE6D7B" w:rsidRPr="00661EBD" w:rsidRDefault="001E2FA0" w:rsidP="00FE6D7B">
      <w:r>
        <w:t xml:space="preserve">Następnie zaprezentowano platformę sprzętową i </w:t>
      </w:r>
      <w:r w:rsidR="00FE6D7B" w:rsidRPr="00661EBD">
        <w:t xml:space="preserve">użyte czujniki. </w:t>
      </w:r>
      <w:r w:rsidR="000F3CF5" w:rsidRPr="00661EBD">
        <w:t xml:space="preserve">Pokazano </w:t>
      </w:r>
      <w:r w:rsidR="00FE6D7B" w:rsidRPr="00661EBD">
        <w:t>pokrótce</w:t>
      </w:r>
      <w:r>
        <w:t>,</w:t>
      </w:r>
      <w:r w:rsidR="00FE6D7B" w:rsidRPr="00661EBD">
        <w:t xml:space="preserve"> jakie rodzaje </w:t>
      </w:r>
      <w:r>
        <w:t xml:space="preserve">sensorów </w:t>
      </w:r>
      <w:r w:rsidR="00FE6D7B" w:rsidRPr="00661EBD">
        <w:t>są w użyciu i na czym poleg</w:t>
      </w:r>
      <w:r>
        <w:t xml:space="preserve">a zasada ich działania. Omówiono </w:t>
      </w:r>
      <w:r w:rsidR="00FE6D7B" w:rsidRPr="00661EBD">
        <w:t>także użyte środowiska programistyczne, programy i języki.</w:t>
      </w:r>
    </w:p>
    <w:p w:rsidR="00FE6D7B" w:rsidRPr="00661EBD" w:rsidRDefault="00FE6D7B" w:rsidP="00FE6D7B">
      <w:r w:rsidRPr="00661EBD">
        <w:t xml:space="preserve">W piątym rozdziale znajduje się </w:t>
      </w:r>
      <w:r w:rsidR="000F3CF5" w:rsidRPr="00661EBD">
        <w:t xml:space="preserve">opis </w:t>
      </w:r>
      <w:r w:rsidRPr="00661EBD">
        <w:t>końcow</w:t>
      </w:r>
      <w:r w:rsidR="000F3CF5" w:rsidRPr="00661EBD">
        <w:t>ego</w:t>
      </w:r>
      <w:r w:rsidRPr="00661EBD">
        <w:t xml:space="preserve"> efekt</w:t>
      </w:r>
      <w:r w:rsidR="000F3CF5" w:rsidRPr="00661EBD">
        <w:t>u</w:t>
      </w:r>
      <w:r w:rsidR="001E2FA0">
        <w:t xml:space="preserve"> prac. Opisano</w:t>
      </w:r>
      <w:r w:rsidRPr="00661EBD">
        <w:t xml:space="preserve"> płytka z mikroprocesorem, algorytm</w:t>
      </w:r>
      <w:r w:rsidR="001E2FA0">
        <w:t>y i sposo</w:t>
      </w:r>
      <w:r w:rsidRPr="00661EBD">
        <w:t>b</w:t>
      </w:r>
      <w:r w:rsidR="001E2FA0">
        <w:t xml:space="preserve">y ich </w:t>
      </w:r>
      <w:r w:rsidR="000F3CF5" w:rsidRPr="00661EBD">
        <w:t>implementacji</w:t>
      </w:r>
      <w:r w:rsidRPr="00661EBD">
        <w:t xml:space="preserve">. </w:t>
      </w:r>
      <w:r w:rsidR="001E2FA0">
        <w:t>Zamieszczono</w:t>
      </w:r>
      <w:r w:rsidRPr="00661EBD">
        <w:t xml:space="preserve"> diagramy pokazują</w:t>
      </w:r>
      <w:r w:rsidR="001E2FA0">
        <w:t>ce</w:t>
      </w:r>
      <w:r w:rsidRPr="00661EBD">
        <w:t xml:space="preserve"> interakcje pomiędzy elementami.</w:t>
      </w:r>
    </w:p>
    <w:p w:rsidR="00FE6D7B" w:rsidRPr="00661EBD" w:rsidRDefault="001E2FA0" w:rsidP="00FE6D7B">
      <w:r>
        <w:t xml:space="preserve">Szósty rozdział poświęcono </w:t>
      </w:r>
      <w:r w:rsidR="00FE6D7B" w:rsidRPr="00661EBD">
        <w:t xml:space="preserve">testowaniu i sprawdzaniu </w:t>
      </w:r>
      <w:r w:rsidR="000F3CF5" w:rsidRPr="00661EBD">
        <w:t>działania</w:t>
      </w:r>
      <w:r w:rsidR="00FE6D7B" w:rsidRPr="00661EBD">
        <w:t xml:space="preserve"> system</w:t>
      </w:r>
      <w:r w:rsidR="000F3CF5" w:rsidRPr="00661EBD">
        <w:t>u</w:t>
      </w:r>
      <w:r w:rsidR="00FE6D7B" w:rsidRPr="00661EBD">
        <w:t xml:space="preserve">. Zawiera </w:t>
      </w:r>
      <w:r>
        <w:t xml:space="preserve">on </w:t>
      </w:r>
      <w:r w:rsidR="00F0135D" w:rsidRPr="00661EBD">
        <w:t>opisy doś</w:t>
      </w:r>
      <w:r>
        <w:t xml:space="preserve">wiadczeń, metodologię pomiarów i </w:t>
      </w:r>
      <w:r w:rsidR="00F0135D" w:rsidRPr="00661EBD">
        <w:t>analizę</w:t>
      </w:r>
      <w:r w:rsidR="00FE6D7B" w:rsidRPr="00661EBD">
        <w:t xml:space="preserve"> wyników.</w:t>
      </w:r>
    </w:p>
    <w:p w:rsidR="00741ADD" w:rsidRPr="00661EBD" w:rsidRDefault="000F3CF5" w:rsidP="00702F85">
      <w:r w:rsidRPr="00661EBD">
        <w:t>W zakończeniu opisano</w:t>
      </w:r>
      <w:r w:rsidR="00FE6D7B" w:rsidRPr="00661EBD">
        <w:t xml:space="preserve"> jakie problemy wystąpiły w trakcie pisania tej pracy, oraz co sprawiło najwięcej </w:t>
      </w:r>
      <w:r w:rsidR="001E2FA0">
        <w:t>trudności. Nakreślono</w:t>
      </w:r>
      <w:r w:rsidR="00FE6D7B" w:rsidRPr="00661EBD">
        <w:t xml:space="preserve"> też możliwe drogi w których ta praca będzie mogła </w:t>
      </w:r>
      <w:r w:rsidR="00C76353">
        <w:t>być rozwijana</w:t>
      </w:r>
      <w:r w:rsidR="00FE6D7B" w:rsidRPr="00661EBD">
        <w:t>.</w:t>
      </w:r>
    </w:p>
    <w:p w:rsidR="005476E6" w:rsidRPr="00661EBD" w:rsidRDefault="005476E6" w:rsidP="00702F85">
      <w:r w:rsidRPr="00661EBD">
        <w:br w:type="page"/>
      </w:r>
    </w:p>
    <w:p w:rsidR="00961AFF" w:rsidRPr="00661EBD" w:rsidRDefault="00085FDD" w:rsidP="009B1BFD">
      <w:pPr>
        <w:pStyle w:val="Nagwek1"/>
      </w:pPr>
      <w:bookmarkStart w:id="11" w:name="_Toc416367677"/>
      <w:r w:rsidRPr="00661EBD">
        <w:lastRenderedPageBreak/>
        <w:t>Opis tematu pracy</w:t>
      </w:r>
      <w:bookmarkEnd w:id="11"/>
    </w:p>
    <w:p w:rsidR="00085FDD" w:rsidRPr="00661EBD" w:rsidRDefault="00085FDD" w:rsidP="00223B13">
      <w:r w:rsidRPr="00661EBD">
        <w:t xml:space="preserve">Problem lokalizacji i orientacji obiektów w przestrzeni jest często nieodłącznym tematem, przy projektowaniu mobilnego urządzenia. Wymagania jakie stawiane są systemom pomiarowym to zazwyczaj: określona dokładność, wysoka częstość odświeżania pomiaru, niski koszt czujników, energooszczędność, mały rozmiar i waga. Zazwyczaj </w:t>
      </w:r>
      <w:r w:rsidR="000F3CF5" w:rsidRPr="00661EBD">
        <w:t>stosuje się</w:t>
      </w:r>
      <w:r w:rsidRPr="00661EBD">
        <w:t xml:space="preserve"> kilka czujników, które nawzajem kompensują swoje wady. W tym rozdziale </w:t>
      </w:r>
      <w:r w:rsidR="000F3CF5" w:rsidRPr="00661EBD">
        <w:t>przybliżono</w:t>
      </w:r>
      <w:r w:rsidRPr="00661EBD">
        <w:t xml:space="preserve"> istniejące rozwiązania, </w:t>
      </w:r>
      <w:r w:rsidR="000F3CF5" w:rsidRPr="00661EBD">
        <w:t xml:space="preserve">opisując </w:t>
      </w:r>
      <w:r w:rsidR="00ED2ACD" w:rsidRPr="00661EBD">
        <w:t>i</w:t>
      </w:r>
      <w:r w:rsidRPr="00661EBD">
        <w:t xml:space="preserve">ch </w:t>
      </w:r>
      <w:r w:rsidR="000F3CF5" w:rsidRPr="00661EBD">
        <w:t xml:space="preserve">parametry </w:t>
      </w:r>
      <w:r w:rsidR="007828C7" w:rsidRPr="00661EBD">
        <w:t>i wady</w:t>
      </w:r>
      <w:r w:rsidR="00124CA7" w:rsidRPr="00661EBD">
        <w:t>.</w:t>
      </w:r>
    </w:p>
    <w:p w:rsidR="00085FDD" w:rsidRPr="00661EBD" w:rsidRDefault="00085FDD" w:rsidP="00F57E87">
      <w:pPr>
        <w:pStyle w:val="Nagwek2"/>
      </w:pPr>
      <w:bookmarkStart w:id="12" w:name="_Toc403474130"/>
      <w:bookmarkStart w:id="13" w:name="_Toc403474205"/>
      <w:bookmarkStart w:id="14" w:name="_Toc403764585"/>
      <w:bookmarkStart w:id="15" w:name="_Toc416367678"/>
      <w:r w:rsidRPr="00661EBD">
        <w:t>Istniejące rozwiązania umożliwiające lokalizowanie</w:t>
      </w:r>
      <w:bookmarkEnd w:id="12"/>
      <w:bookmarkEnd w:id="13"/>
      <w:bookmarkEnd w:id="14"/>
      <w:bookmarkEnd w:id="15"/>
    </w:p>
    <w:p w:rsidR="00085FDD" w:rsidRPr="00661EBD" w:rsidRDefault="00085FDD" w:rsidP="00A86F01">
      <w:pPr>
        <w:numPr>
          <w:ilvl w:val="0"/>
          <w:numId w:val="5"/>
        </w:numPr>
        <w:rPr>
          <w:b/>
        </w:rPr>
      </w:pPr>
      <w:bookmarkStart w:id="16" w:name="_Toc403474131"/>
      <w:bookmarkStart w:id="17" w:name="_Toc403474206"/>
      <w:r w:rsidRPr="00661EBD">
        <w:rPr>
          <w:b/>
        </w:rPr>
        <w:t>Nawigacja satelitarna</w:t>
      </w:r>
      <w:bookmarkEnd w:id="16"/>
      <w:bookmarkEnd w:id="17"/>
      <w:sdt>
        <w:sdtPr>
          <w:rPr>
            <w:b/>
          </w:rPr>
          <w:id w:val="89051263"/>
          <w:citation/>
        </w:sdtPr>
        <w:sdtContent>
          <w:r w:rsidR="00BD5481" w:rsidRPr="00661EBD">
            <w:rPr>
              <w:b/>
            </w:rPr>
            <w:fldChar w:fldCharType="begin"/>
          </w:r>
          <w:r w:rsidR="00456D5C" w:rsidRPr="00661EBD">
            <w:rPr>
              <w:b/>
            </w:rPr>
            <w:instrText xml:space="preserve"> CITATION JKo11 \l 1045 </w:instrText>
          </w:r>
          <w:r w:rsidR="00BD5481" w:rsidRPr="00661EBD">
            <w:rPr>
              <w:b/>
            </w:rPr>
            <w:fldChar w:fldCharType="separate"/>
          </w:r>
          <w:r w:rsidR="00A159F6">
            <w:rPr>
              <w:noProof/>
            </w:rPr>
            <w:t>[3]</w:t>
          </w:r>
          <w:r w:rsidR="00BD5481" w:rsidRPr="00661EBD">
            <w:rPr>
              <w:b/>
            </w:rPr>
            <w:fldChar w:fldCharType="end"/>
          </w:r>
        </w:sdtContent>
      </w:sdt>
      <w:r w:rsidR="00223B13" w:rsidRPr="00661EBD">
        <w:rPr>
          <w:b/>
        </w:rPr>
        <w:t>:</w:t>
      </w:r>
    </w:p>
    <w:p w:rsidR="00085FDD" w:rsidRPr="00661EBD" w:rsidRDefault="00085FDD" w:rsidP="00223B13">
      <w:r w:rsidRPr="00661EBD">
        <w:t xml:space="preserve">Pierwszym rozwiązaniem, jest GPS (Global Positioning System). Nazwa ta, mimo że w rzeczywistości odnosi się do jednego z istniejących systemów </w:t>
      </w:r>
      <w:r w:rsidR="00FD3850" w:rsidRPr="00661EBD">
        <w:t xml:space="preserve">powstałych </w:t>
      </w:r>
      <w:r w:rsidRPr="00661EBD">
        <w:t xml:space="preserve">w </w:t>
      </w:r>
      <w:r w:rsidR="00FD3850" w:rsidRPr="00661EBD">
        <w:t xml:space="preserve">USA </w:t>
      </w:r>
      <w:r w:rsidRPr="00661EBD">
        <w:t xml:space="preserve">(„NAVSTAR GPS”), przyjęła się do ogólnego użytku. Pod tą nazwą kryją się sposoby wykorzystujące satelity w wyznaczaniu lokalizacji. Oprócz amerykańskiego równolegle działają dwa inne systemy. Rosyjski „GLONASS” i najmłodszy - europejski „Galileo”. „NAVSTAR GPS” zaczął rozwijać się dynamicznie od roku 1993. Stał się wtedy dostępny bez opłat do użytku cywilnego. Aktualnie tanie, dostępne w naszych telefonach, czy nawigacjach samochodowych GPS’y osiągają </w:t>
      </w:r>
      <w:r w:rsidR="00FD3850" w:rsidRPr="00661EBD">
        <w:t xml:space="preserve">dokładność pomiarów </w:t>
      </w:r>
      <w:r w:rsidRPr="00661EBD">
        <w:t xml:space="preserve">rzędu ok. 9m (od 5m do 20m). Dużą nadzieją na poprawę rozdzielczości napawa dynamicznie rozwijający się w </w:t>
      </w:r>
      <w:r w:rsidR="00FD3850" w:rsidRPr="00661EBD">
        <w:t xml:space="preserve">Europie </w:t>
      </w:r>
      <w:r w:rsidRPr="00661EBD">
        <w:t>system „Galileo” (</w:t>
      </w:r>
      <w:r w:rsidR="00FD3850" w:rsidRPr="00661EBD">
        <w:t xml:space="preserve">pierwszy </w:t>
      </w:r>
      <w:r w:rsidRPr="00661EBD">
        <w:t xml:space="preserve">satelita został </w:t>
      </w:r>
      <w:r w:rsidR="00FD3850" w:rsidRPr="00661EBD">
        <w:t xml:space="preserve">wystrzelony </w:t>
      </w:r>
      <w:r w:rsidRPr="00661EBD">
        <w:t>w 2011 roku). Zapowiadana dokładność jaką ten system</w:t>
      </w:r>
      <w:r w:rsidR="00A011AF" w:rsidRPr="00661EBD">
        <w:t xml:space="preserve"> ma udostępniać </w:t>
      </w:r>
      <w:r w:rsidR="00FD3850" w:rsidRPr="00661EBD">
        <w:t xml:space="preserve">bezpłatnie </w:t>
      </w:r>
      <w:r w:rsidR="00A011AF" w:rsidRPr="00661EBD">
        <w:t>to 1m.</w:t>
      </w:r>
    </w:p>
    <w:p w:rsidR="00085FDD" w:rsidRPr="00661EBD" w:rsidRDefault="00085FDD" w:rsidP="00223B13">
      <w:r w:rsidRPr="00661EBD">
        <w:t xml:space="preserve">Zasada działania GPS opiera się na porównywaniu sygnałów otrzymanych z kilku satelitów. Wysyłane informacje są zsynchronizowane zegarem atomowym, który znajduje się na każdej z nich, dlatego na podstawie względnych przesunięć możemy obliczyć różnicę przebytych dróg. Dodatkowo, ponieważ satelity poruszają się po znanych orbitach możemy obliczyć ich dokładną pozycje w dowolnej chwili. Do wyznaczenia są cztery niewiadome (współrzędne i aktualny czas), dlatego konieczne jest odbieranie informacji od co najmniej czterech satelitów. Obrazowo jest to pokazane na </w:t>
      </w:r>
      <w:r w:rsidR="004D5BA7">
        <w:t xml:space="preserve">poniższym </w:t>
      </w:r>
      <w:r w:rsidRPr="00661EBD">
        <w:t>rysunku.</w:t>
      </w:r>
    </w:p>
    <w:p w:rsidR="003D082D" w:rsidRPr="00661EBD" w:rsidRDefault="003D082D" w:rsidP="003E4608">
      <w:pPr>
        <w:pStyle w:val="IPObrazw"/>
      </w:pPr>
      <w:r w:rsidRPr="00661EBD">
        <w:rPr>
          <w:noProof/>
          <w:lang w:eastAsia="pl-PL" w:bidi="ar-SA"/>
        </w:rPr>
        <w:drawing>
          <wp:inline distT="0" distB="0" distL="0" distR="0">
            <wp:extent cx="2705100" cy="1950562"/>
            <wp:effectExtent l="19050" t="0" r="0" b="0"/>
            <wp:docPr id="6" name="Obraz 2" descr="C:\Users\Antonio\Downloads\Studia\S7\PID - inżynierka\1. Opis tematu pracy\e-max.net16.net - triangulacj.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C:\Users\Antonio\Downloads\Studia\S7\PID - inżynierka\1. Opis tematu pracy\e-max.net16.net - triangulacj.jpg"/>
                    <pic:cNvPicPr>
                      <a:picLocks noChangeAspect="1" noChangeArrowheads="1"/>
                    </pic:cNvPicPr>
                  </pic:nvPicPr>
                  <pic:blipFill>
                    <a:blip r:embed="rId10" cstate="print"/>
                    <a:srcRect/>
                    <a:stretch>
                      <a:fillRect/>
                    </a:stretch>
                  </pic:blipFill>
                  <pic:spPr bwMode="auto">
                    <a:xfrm>
                      <a:off x="0" y="0"/>
                      <a:ext cx="2706185" cy="1951344"/>
                    </a:xfrm>
                    <a:prstGeom prst="rect">
                      <a:avLst/>
                    </a:prstGeom>
                    <a:noFill/>
                    <a:ln w="9525">
                      <a:noFill/>
                      <a:miter lim="800000"/>
                      <a:headEnd/>
                      <a:tailEnd/>
                    </a:ln>
                  </pic:spPr>
                </pic:pic>
              </a:graphicData>
            </a:graphic>
          </wp:inline>
        </w:drawing>
      </w:r>
    </w:p>
    <w:p w:rsidR="00085FDD" w:rsidRPr="00661EBD" w:rsidRDefault="003D082D" w:rsidP="003E4608">
      <w:pPr>
        <w:pStyle w:val="IPObrazw"/>
      </w:pPr>
      <w:bookmarkStart w:id="18" w:name="_Toc405048831"/>
      <w:r w:rsidRPr="00661EBD">
        <w:t xml:space="preserve">Rysunek </w:t>
      </w:r>
      <w:r w:rsidR="00BD5481" w:rsidRPr="00661EBD">
        <w:fldChar w:fldCharType="begin"/>
      </w:r>
      <w:r w:rsidR="00960599" w:rsidRPr="00661EBD">
        <w:instrText xml:space="preserve"> SEQ Rysunek \* ARABIC </w:instrText>
      </w:r>
      <w:r w:rsidR="00BD5481" w:rsidRPr="00661EBD">
        <w:fldChar w:fldCharType="separate"/>
      </w:r>
      <w:r w:rsidR="00A159F6">
        <w:rPr>
          <w:noProof/>
        </w:rPr>
        <w:t>1</w:t>
      </w:r>
      <w:r w:rsidR="00BD5481" w:rsidRPr="00661EBD">
        <w:fldChar w:fldCharType="end"/>
      </w:r>
      <w:r w:rsidR="002B4728" w:rsidRPr="00661EBD">
        <w:t>.</w:t>
      </w:r>
      <w:r w:rsidRPr="00661EBD">
        <w:t xml:space="preserve"> Zasada działania GPS</w:t>
      </w:r>
      <w:r w:rsidR="007F51B0" w:rsidRPr="00661EBD">
        <w:t>, Źródło:</w:t>
      </w:r>
      <w:sdt>
        <w:sdtPr>
          <w:id w:val="216972172"/>
          <w:citation/>
        </w:sdtPr>
        <w:sdtContent>
          <w:r w:rsidR="00BD5481" w:rsidRPr="00661EBD">
            <w:fldChar w:fldCharType="begin"/>
          </w:r>
          <w:r w:rsidR="004F0821" w:rsidRPr="00661EBD">
            <w:instrText xml:space="preserve"> CITATION htt \l 1045  </w:instrText>
          </w:r>
          <w:r w:rsidR="00BD5481" w:rsidRPr="00661EBD">
            <w:fldChar w:fldCharType="separate"/>
          </w:r>
          <w:r w:rsidR="00A159F6">
            <w:rPr>
              <w:noProof/>
            </w:rPr>
            <w:t>[4]</w:t>
          </w:r>
          <w:r w:rsidR="00BD5481" w:rsidRPr="00661EBD">
            <w:fldChar w:fldCharType="end"/>
          </w:r>
        </w:sdtContent>
      </w:sdt>
      <w:bookmarkEnd w:id="18"/>
    </w:p>
    <w:p w:rsidR="00085FDD" w:rsidRPr="00661EBD" w:rsidRDefault="00085FDD" w:rsidP="00223B13">
      <w:pPr>
        <w:rPr>
          <w:szCs w:val="24"/>
        </w:rPr>
      </w:pPr>
      <w:r w:rsidRPr="00661EBD">
        <w:rPr>
          <w:szCs w:val="24"/>
        </w:rPr>
        <w:t xml:space="preserve">W temacie GPS można wyróżnić dwie podklasy systemów, które różnią się od siebie głównie dokładnością. Są to: standardowy GPS  - opisany powyżej i różnicowy GPS (DGPS - </w:t>
      </w:r>
      <w:r w:rsidRPr="00661EBD">
        <w:rPr>
          <w:szCs w:val="24"/>
        </w:rPr>
        <w:lastRenderedPageBreak/>
        <w:t xml:space="preserve">Differential GPS). Zasada działania DGPS, jest podobna do zwykłego GPS, z tym że dokładność pomiaru jest zwiększana poprzez pobieranie i wprowadzanie </w:t>
      </w:r>
      <w:r w:rsidR="00A011AF" w:rsidRPr="00661EBD">
        <w:rPr>
          <w:szCs w:val="24"/>
        </w:rPr>
        <w:t xml:space="preserve">poprawek </w:t>
      </w:r>
      <w:r w:rsidR="000C263B" w:rsidRPr="00661EBD">
        <w:rPr>
          <w:szCs w:val="24"/>
        </w:rPr>
        <w:t>obliczonych na</w:t>
      </w:r>
      <w:r w:rsidRPr="00661EBD">
        <w:rPr>
          <w:szCs w:val="24"/>
        </w:rPr>
        <w:t xml:space="preserve"> stacji referencyjnej. Stacja referencyjna to inny odbiornik GPS, który jest w znanej pozycji. Pozwala to na wyeliminowanie zewnętrznych czynników, na jakie narażony jest GPS (błąd zegara satelity, opóźnienie i zniekształcenia fali elektromagnetycznej w </w:t>
      </w:r>
      <w:r w:rsidR="00A011AF" w:rsidRPr="00661EBD">
        <w:rPr>
          <w:szCs w:val="24"/>
        </w:rPr>
        <w:t xml:space="preserve">jonosferze i troposferze itd.). </w:t>
      </w:r>
      <w:r w:rsidRPr="00661EBD">
        <w:rPr>
          <w:szCs w:val="24"/>
        </w:rPr>
        <w:t xml:space="preserve">Przy </w:t>
      </w:r>
      <w:r w:rsidR="000C263B" w:rsidRPr="00661EBD">
        <w:rPr>
          <w:szCs w:val="24"/>
        </w:rPr>
        <w:t xml:space="preserve">odpowiedniej konfiguracji </w:t>
      </w:r>
      <w:r w:rsidRPr="00661EBD">
        <w:rPr>
          <w:szCs w:val="24"/>
        </w:rPr>
        <w:t>można uzyska</w:t>
      </w:r>
      <w:r w:rsidR="001E79F5" w:rsidRPr="00661EBD">
        <w:rPr>
          <w:szCs w:val="24"/>
        </w:rPr>
        <w:t>ć dokładność kilku centymetrów</w:t>
      </w:r>
      <w:sdt>
        <w:sdtPr>
          <w:rPr>
            <w:szCs w:val="24"/>
          </w:rPr>
          <w:id w:val="75314654"/>
          <w:citation/>
        </w:sdtPr>
        <w:sdtContent>
          <w:r w:rsidR="00BD5481" w:rsidRPr="00661EBD">
            <w:rPr>
              <w:szCs w:val="24"/>
            </w:rPr>
            <w:fldChar w:fldCharType="begin"/>
          </w:r>
          <w:r w:rsidR="003B3D48" w:rsidRPr="00661EBD">
            <w:rPr>
              <w:szCs w:val="24"/>
            </w:rPr>
            <w:instrText xml:space="preserve"> CITATION BEi \l 1045  </w:instrText>
          </w:r>
          <w:r w:rsidR="00BD5481" w:rsidRPr="00661EBD">
            <w:rPr>
              <w:szCs w:val="24"/>
            </w:rPr>
            <w:fldChar w:fldCharType="separate"/>
          </w:r>
          <w:r w:rsidR="00A159F6" w:rsidRPr="00A159F6">
            <w:rPr>
              <w:noProof/>
              <w:szCs w:val="24"/>
            </w:rPr>
            <w:t>[5]</w:t>
          </w:r>
          <w:r w:rsidR="00BD5481" w:rsidRPr="00661EBD">
            <w:rPr>
              <w:szCs w:val="24"/>
            </w:rPr>
            <w:fldChar w:fldCharType="end"/>
          </w:r>
        </w:sdtContent>
      </w:sdt>
      <w:r w:rsidR="001E79F5" w:rsidRPr="00661EBD">
        <w:rPr>
          <w:szCs w:val="24"/>
        </w:rPr>
        <w:t>.</w:t>
      </w:r>
    </w:p>
    <w:p w:rsidR="00170984" w:rsidRPr="00661EBD" w:rsidRDefault="003D082D" w:rsidP="003E4608">
      <w:pPr>
        <w:pStyle w:val="IPObrazw"/>
      </w:pPr>
      <w:r w:rsidRPr="00661EBD">
        <w:rPr>
          <w:noProof/>
          <w:lang w:eastAsia="pl-PL" w:bidi="ar-SA"/>
        </w:rPr>
        <w:drawing>
          <wp:inline distT="0" distB="0" distL="0" distR="0">
            <wp:extent cx="3657600" cy="2023533"/>
            <wp:effectExtent l="19050" t="0" r="0" b="0"/>
            <wp:docPr id="5" name="Obraz 3" descr="C:\Users\Antonio\Downloads\Studia\S7\PID - inżynierka\1. Opis tematu pracy\e-max.net16.net - dGP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3" descr="C:\Users\Antonio\Downloads\Studia\S7\PID - inżynierka\1. Opis tematu pracy\e-max.net16.net - dGPS.jpg"/>
                    <pic:cNvPicPr>
                      <a:picLocks noChangeAspect="1" noChangeArrowheads="1"/>
                    </pic:cNvPicPr>
                  </pic:nvPicPr>
                  <pic:blipFill>
                    <a:blip r:embed="rId11" cstate="print"/>
                    <a:srcRect/>
                    <a:stretch>
                      <a:fillRect/>
                    </a:stretch>
                  </pic:blipFill>
                  <pic:spPr bwMode="auto">
                    <a:xfrm>
                      <a:off x="0" y="0"/>
                      <a:ext cx="3657600" cy="2023533"/>
                    </a:xfrm>
                    <a:prstGeom prst="rect">
                      <a:avLst/>
                    </a:prstGeom>
                    <a:noFill/>
                    <a:ln w="9525">
                      <a:noFill/>
                      <a:miter lim="800000"/>
                      <a:headEnd/>
                      <a:tailEnd/>
                    </a:ln>
                  </pic:spPr>
                </pic:pic>
              </a:graphicData>
            </a:graphic>
          </wp:inline>
        </w:drawing>
      </w:r>
    </w:p>
    <w:p w:rsidR="00085FDD" w:rsidRPr="00661EBD" w:rsidRDefault="00170984" w:rsidP="003E4608">
      <w:pPr>
        <w:pStyle w:val="IPObrazw"/>
      </w:pPr>
      <w:bookmarkStart w:id="19" w:name="_Toc405048832"/>
      <w:r w:rsidRPr="00661EBD">
        <w:t xml:space="preserve">Rysunek </w:t>
      </w:r>
      <w:r w:rsidR="00BD5481" w:rsidRPr="00661EBD">
        <w:fldChar w:fldCharType="begin"/>
      </w:r>
      <w:r w:rsidR="00960599" w:rsidRPr="00661EBD">
        <w:instrText xml:space="preserve"> SEQ Rysunek \* ARABIC </w:instrText>
      </w:r>
      <w:r w:rsidR="00BD5481" w:rsidRPr="00661EBD">
        <w:fldChar w:fldCharType="separate"/>
      </w:r>
      <w:r w:rsidR="00A159F6">
        <w:rPr>
          <w:noProof/>
        </w:rPr>
        <w:t>2</w:t>
      </w:r>
      <w:r w:rsidR="00BD5481" w:rsidRPr="00661EBD">
        <w:fldChar w:fldCharType="end"/>
      </w:r>
      <w:r w:rsidR="002B4728" w:rsidRPr="00661EBD">
        <w:t>.</w:t>
      </w:r>
      <w:r w:rsidRPr="00661EBD">
        <w:t xml:space="preserve"> Zasada działania DGPS</w:t>
      </w:r>
      <w:r w:rsidR="007F51B0" w:rsidRPr="00661EBD">
        <w:t>, Źródło:</w:t>
      </w:r>
      <w:sdt>
        <w:sdtPr>
          <w:id w:val="216972173"/>
          <w:citation/>
        </w:sdtPr>
        <w:sdtContent>
          <w:r w:rsidR="00BD5481" w:rsidRPr="00661EBD">
            <w:fldChar w:fldCharType="begin"/>
          </w:r>
          <w:r w:rsidR="004F0821" w:rsidRPr="00661EBD">
            <w:instrText xml:space="preserve"> CITATION htt \l 1045  </w:instrText>
          </w:r>
          <w:r w:rsidR="00BD5481" w:rsidRPr="00661EBD">
            <w:fldChar w:fldCharType="separate"/>
          </w:r>
          <w:r w:rsidR="00A159F6">
            <w:rPr>
              <w:noProof/>
            </w:rPr>
            <w:t>[4]</w:t>
          </w:r>
          <w:r w:rsidR="00BD5481" w:rsidRPr="00661EBD">
            <w:fldChar w:fldCharType="end"/>
          </w:r>
        </w:sdtContent>
      </w:sdt>
      <w:bookmarkEnd w:id="19"/>
    </w:p>
    <w:p w:rsidR="00085FDD" w:rsidRPr="00661EBD" w:rsidRDefault="00085FDD" w:rsidP="00223B13">
      <w:pPr>
        <w:rPr>
          <w:szCs w:val="24"/>
        </w:rPr>
      </w:pPr>
      <w:r w:rsidRPr="00661EBD">
        <w:rPr>
          <w:szCs w:val="24"/>
        </w:rPr>
        <w:t>Ogólnymi wadami jakie występują w systemach GPS to bardzo niska częstotliwość aktualizacji pomiarów od ok.1 Hz do 20 Hz. Dodatkowo w dynamicznych systemach,</w:t>
      </w:r>
      <w:r w:rsidR="000C263B" w:rsidRPr="00661EBD">
        <w:rPr>
          <w:szCs w:val="24"/>
        </w:rPr>
        <w:t xml:space="preserve"> </w:t>
      </w:r>
      <w:r w:rsidRPr="00661EBD">
        <w:rPr>
          <w:szCs w:val="24"/>
        </w:rPr>
        <w:t>często dochodzi</w:t>
      </w:r>
      <w:r w:rsidR="000C263B" w:rsidRPr="00661EBD">
        <w:rPr>
          <w:szCs w:val="24"/>
        </w:rPr>
        <w:t xml:space="preserve"> do zgubienia sygnału i chwilowej całkowitej straty</w:t>
      </w:r>
      <w:r w:rsidRPr="00661EBD">
        <w:rPr>
          <w:szCs w:val="24"/>
        </w:rPr>
        <w:t xml:space="preserve"> informacji o pozycji. Jakość sygnału jest zależna od warunków </w:t>
      </w:r>
      <w:r w:rsidR="000C263B" w:rsidRPr="00661EBD">
        <w:rPr>
          <w:szCs w:val="24"/>
        </w:rPr>
        <w:t xml:space="preserve">atmosferycznych, czy </w:t>
      </w:r>
      <w:r w:rsidR="00FD3850" w:rsidRPr="00661EBD">
        <w:rPr>
          <w:szCs w:val="24"/>
        </w:rPr>
        <w:t>czasu</w:t>
      </w:r>
      <w:r w:rsidRPr="00661EBD">
        <w:rPr>
          <w:szCs w:val="24"/>
        </w:rPr>
        <w:t>. Konieczne jest tworzenie dodatkowej infrastruktury stacji referencyjnych w wypadku DGPS. Największą wadą, która wklucza je z wielu zastosowań jest niemożliwość pracy we wnętrzach pomieszczeń.</w:t>
      </w:r>
    </w:p>
    <w:p w:rsidR="00085FDD" w:rsidRPr="00661EBD" w:rsidRDefault="00223B13" w:rsidP="00A86F01">
      <w:pPr>
        <w:numPr>
          <w:ilvl w:val="0"/>
          <w:numId w:val="5"/>
        </w:numPr>
        <w:rPr>
          <w:b/>
          <w:szCs w:val="24"/>
        </w:rPr>
      </w:pPr>
      <w:r w:rsidRPr="00661EBD">
        <w:rPr>
          <w:b/>
          <w:szCs w:val="24"/>
        </w:rPr>
        <w:t>Bezprzewodowa sieć czujników:</w:t>
      </w:r>
    </w:p>
    <w:p w:rsidR="00085FDD" w:rsidRPr="00661EBD" w:rsidRDefault="00085FDD" w:rsidP="00223B13">
      <w:pPr>
        <w:rPr>
          <w:szCs w:val="24"/>
        </w:rPr>
      </w:pPr>
      <w:r w:rsidRPr="00661EBD">
        <w:rPr>
          <w:szCs w:val="24"/>
        </w:rPr>
        <w:t>Następnym podejściem jest wykorzystanie bezprzewodowej sieci czujników (Wireless Sensor Networks). Algorytmy z tej kategorii można podzielić na dwie grupy: odległościowe (range) i nie-odległościowe</w:t>
      </w:r>
      <w:r w:rsidR="001E79F5" w:rsidRPr="00661EBD">
        <w:rPr>
          <w:szCs w:val="24"/>
        </w:rPr>
        <w:t xml:space="preserve"> </w:t>
      </w:r>
      <w:r w:rsidRPr="00661EBD">
        <w:rPr>
          <w:szCs w:val="24"/>
        </w:rPr>
        <w:t>(range-free). Pierwsze sposoby polegają na obliczeniu odległości pomiędzy dwoma punktami np. odbiornik i nadajnik, a następnie wyznaczeniu bezwzględnej pozycji w sieci. Można do nich zaliczyć sposoby wykorzystujące np. moc otrzymywanego sygnału, różnice pomiędzy sygnałami odbieranym z ustalonych stacji bazowych</w:t>
      </w:r>
      <w:r w:rsidR="00E54725" w:rsidRPr="00661EBD">
        <w:rPr>
          <w:szCs w:val="24"/>
        </w:rPr>
        <w:t xml:space="preserve"> czy </w:t>
      </w:r>
      <w:r w:rsidRPr="00661EBD">
        <w:rPr>
          <w:szCs w:val="24"/>
        </w:rPr>
        <w:t xml:space="preserve">czas </w:t>
      </w:r>
      <w:r w:rsidR="00FD3850" w:rsidRPr="00661EBD">
        <w:rPr>
          <w:szCs w:val="24"/>
        </w:rPr>
        <w:t xml:space="preserve">propogacji </w:t>
      </w:r>
      <w:r w:rsidRPr="00661EBD">
        <w:rPr>
          <w:szCs w:val="24"/>
        </w:rPr>
        <w:t>sygnału</w:t>
      </w:r>
      <w:r w:rsidR="00E54725" w:rsidRPr="00661EBD">
        <w:rPr>
          <w:szCs w:val="24"/>
        </w:rPr>
        <w:t xml:space="preserve"> (GPS). </w:t>
      </w:r>
      <w:r w:rsidRPr="00661EBD">
        <w:rPr>
          <w:szCs w:val="24"/>
        </w:rPr>
        <w:t>Metody z drugiej grupy nie obliczają dokładnej odległości do najbliższych elementów. Wykorzystują tylko informację jakie czujniki są w zasięgu. Każda z tych kategorii została dokładniej opisana w</w:t>
      </w:r>
      <w:r w:rsidR="00BE49F1" w:rsidRPr="00661EBD">
        <w:rPr>
          <w:szCs w:val="24"/>
        </w:rPr>
        <w:t xml:space="preserve"> książce</w:t>
      </w:r>
      <w:r w:rsidR="002F7D12" w:rsidRPr="00661EBD">
        <w:rPr>
          <w:szCs w:val="24"/>
        </w:rPr>
        <w:t xml:space="preserve"> </w:t>
      </w:r>
      <w:sdt>
        <w:sdtPr>
          <w:rPr>
            <w:szCs w:val="24"/>
          </w:rPr>
          <w:id w:val="75314655"/>
          <w:citation/>
        </w:sdtPr>
        <w:sdtContent>
          <w:r w:rsidR="00BD5481" w:rsidRPr="00661EBD">
            <w:rPr>
              <w:szCs w:val="24"/>
            </w:rPr>
            <w:fldChar w:fldCharType="begin"/>
          </w:r>
          <w:r w:rsidR="001E79F5" w:rsidRPr="00661EBD">
            <w:rPr>
              <w:szCs w:val="24"/>
            </w:rPr>
            <w:instrText xml:space="preserve"> CITATION You05 \l 1045 </w:instrText>
          </w:r>
          <w:r w:rsidR="00BD5481" w:rsidRPr="00661EBD">
            <w:rPr>
              <w:szCs w:val="24"/>
            </w:rPr>
            <w:fldChar w:fldCharType="separate"/>
          </w:r>
          <w:r w:rsidR="00A159F6" w:rsidRPr="00A159F6">
            <w:rPr>
              <w:noProof/>
              <w:szCs w:val="24"/>
            </w:rPr>
            <w:t>[6]</w:t>
          </w:r>
          <w:r w:rsidR="00BD5481" w:rsidRPr="00661EBD">
            <w:rPr>
              <w:szCs w:val="24"/>
            </w:rPr>
            <w:fldChar w:fldCharType="end"/>
          </w:r>
        </w:sdtContent>
      </w:sdt>
      <w:r w:rsidR="00BE49F1" w:rsidRPr="00661EBD">
        <w:rPr>
          <w:szCs w:val="24"/>
        </w:rPr>
        <w:t>.</w:t>
      </w:r>
    </w:p>
    <w:p w:rsidR="00085FDD" w:rsidRPr="00661EBD" w:rsidRDefault="00085FDD" w:rsidP="00223B13">
      <w:pPr>
        <w:rPr>
          <w:szCs w:val="24"/>
        </w:rPr>
      </w:pPr>
      <w:r w:rsidRPr="00661EBD">
        <w:rPr>
          <w:szCs w:val="24"/>
        </w:rPr>
        <w:t xml:space="preserve">Jednym z przykładów czujników odległościowych jest opracowany na MIT - CLS (Cricket Location System). Działanie polega na </w:t>
      </w:r>
      <w:r w:rsidR="00FD3850" w:rsidRPr="00661EBD">
        <w:rPr>
          <w:szCs w:val="24"/>
        </w:rPr>
        <w:t xml:space="preserve">odbieraniu </w:t>
      </w:r>
      <w:r w:rsidRPr="00661EBD">
        <w:rPr>
          <w:szCs w:val="24"/>
        </w:rPr>
        <w:t>informacje wysyłane przez stacje nadawcze, których położenie dokładnie znamy. Na podstawie różnicy czasów dojścia dwóch sygnałów różnego typu (o innej długości fali) obliczana jest odległość. Rozwiązanie to oferuje dokładność rzęd</w:t>
      </w:r>
      <w:r w:rsidR="002F7D12" w:rsidRPr="00661EBD">
        <w:rPr>
          <w:szCs w:val="24"/>
        </w:rPr>
        <w:t>u 1-3 cm</w:t>
      </w:r>
      <w:r w:rsidRPr="00661EBD">
        <w:rPr>
          <w:szCs w:val="24"/>
        </w:rPr>
        <w:t xml:space="preserve"> </w:t>
      </w:r>
      <w:sdt>
        <w:sdtPr>
          <w:rPr>
            <w:szCs w:val="24"/>
          </w:rPr>
          <w:id w:val="75314616"/>
          <w:citation/>
        </w:sdtPr>
        <w:sdtContent>
          <w:r w:rsidR="00BD5481" w:rsidRPr="00661EBD">
            <w:rPr>
              <w:szCs w:val="24"/>
            </w:rPr>
            <w:fldChar w:fldCharType="begin"/>
          </w:r>
          <w:r w:rsidR="004F0821" w:rsidRPr="00661EBD">
            <w:rPr>
              <w:szCs w:val="24"/>
            </w:rPr>
            <w:instrText xml:space="preserve"> CITATION MIT \l 1045  </w:instrText>
          </w:r>
          <w:r w:rsidR="00BD5481" w:rsidRPr="00661EBD">
            <w:rPr>
              <w:szCs w:val="24"/>
            </w:rPr>
            <w:fldChar w:fldCharType="separate"/>
          </w:r>
          <w:r w:rsidR="00A159F6" w:rsidRPr="00A159F6">
            <w:rPr>
              <w:noProof/>
              <w:szCs w:val="24"/>
            </w:rPr>
            <w:t>[7]</w:t>
          </w:r>
          <w:r w:rsidR="00BD5481" w:rsidRPr="00661EBD">
            <w:rPr>
              <w:szCs w:val="24"/>
            </w:rPr>
            <w:fldChar w:fldCharType="end"/>
          </w:r>
        </w:sdtContent>
      </w:sdt>
      <w:r w:rsidRPr="00661EBD">
        <w:rPr>
          <w:szCs w:val="24"/>
        </w:rPr>
        <w:t>.</w:t>
      </w:r>
    </w:p>
    <w:p w:rsidR="00085FDD" w:rsidRPr="00661EBD" w:rsidRDefault="00085FDD" w:rsidP="00223B13">
      <w:pPr>
        <w:rPr>
          <w:szCs w:val="24"/>
        </w:rPr>
      </w:pPr>
      <w:r w:rsidRPr="00661EBD">
        <w:rPr>
          <w:szCs w:val="24"/>
        </w:rPr>
        <w:t>Problemy jakie występują w tych metodach to szumy sygnałów zakłócają</w:t>
      </w:r>
      <w:r w:rsidR="00FD3850" w:rsidRPr="00661EBD">
        <w:rPr>
          <w:szCs w:val="24"/>
        </w:rPr>
        <w:t>ce</w:t>
      </w:r>
      <w:r w:rsidRPr="00661EBD">
        <w:rPr>
          <w:szCs w:val="24"/>
        </w:rPr>
        <w:t xml:space="preserve"> precyzyjny pomiar różnicy czasu. W przestrzeniach gdzie wstępuje wiele </w:t>
      </w:r>
      <w:r w:rsidR="00BE406B" w:rsidRPr="00661EBD">
        <w:rPr>
          <w:szCs w:val="24"/>
        </w:rPr>
        <w:t xml:space="preserve">ścian, czy </w:t>
      </w:r>
      <w:r w:rsidRPr="00661EBD">
        <w:rPr>
          <w:szCs w:val="24"/>
        </w:rPr>
        <w:t xml:space="preserve">przeszkód zachodzą liczne odbicia i interferencje fal. Sprawia to, że odbierane dane mogą pochodzić od dwóch </w:t>
      </w:r>
      <w:r w:rsidRPr="00661EBD">
        <w:rPr>
          <w:szCs w:val="24"/>
        </w:rPr>
        <w:lastRenderedPageBreak/>
        <w:t>różnych stacji nadawczych</w:t>
      </w:r>
      <w:r w:rsidR="00FA776E" w:rsidRPr="00661EBD">
        <w:rPr>
          <w:szCs w:val="24"/>
        </w:rPr>
        <w:t>,</w:t>
      </w:r>
      <w:r w:rsidRPr="00661EBD">
        <w:rPr>
          <w:szCs w:val="24"/>
        </w:rPr>
        <w:t xml:space="preserve"> lub być znacząco zniekształcone czy opóźnione. Dodatkowo do wyznaczenia pozycji potrzeba kilk</w:t>
      </w:r>
      <w:r w:rsidR="007828C7" w:rsidRPr="00661EBD">
        <w:rPr>
          <w:szCs w:val="24"/>
        </w:rPr>
        <w:t>u</w:t>
      </w:r>
      <w:r w:rsidRPr="00661EBD">
        <w:rPr>
          <w:szCs w:val="24"/>
        </w:rPr>
        <w:t xml:space="preserve"> kolejnych pomiarów. Niezbędne jest zapewnienie, aby wszystkie odbyły się</w:t>
      </w:r>
      <w:r w:rsidR="007828C7" w:rsidRPr="00661EBD">
        <w:rPr>
          <w:szCs w:val="24"/>
        </w:rPr>
        <w:t>,</w:t>
      </w:r>
      <w:r w:rsidRPr="00661EBD">
        <w:rPr>
          <w:szCs w:val="24"/>
        </w:rPr>
        <w:t xml:space="preserve"> gdy urządzenie jest w tym samym miejscu. Jest to niemożliwe </w:t>
      </w:r>
      <w:r w:rsidR="00FD3850" w:rsidRPr="00661EBD">
        <w:rPr>
          <w:szCs w:val="24"/>
        </w:rPr>
        <w:t xml:space="preserve">w przypadku szybkich </w:t>
      </w:r>
      <w:r w:rsidRPr="00661EBD">
        <w:rPr>
          <w:szCs w:val="24"/>
        </w:rPr>
        <w:t>obiekt</w:t>
      </w:r>
      <w:r w:rsidR="00FD3850" w:rsidRPr="00661EBD">
        <w:rPr>
          <w:szCs w:val="24"/>
        </w:rPr>
        <w:t>ów</w:t>
      </w:r>
      <w:r w:rsidR="002F7D12" w:rsidRPr="00661EBD">
        <w:rPr>
          <w:szCs w:val="24"/>
        </w:rPr>
        <w:t xml:space="preserve"> </w:t>
      </w:r>
      <w:sdt>
        <w:sdtPr>
          <w:rPr>
            <w:szCs w:val="24"/>
          </w:rPr>
          <w:id w:val="75314656"/>
          <w:citation/>
        </w:sdtPr>
        <w:sdtContent>
          <w:r w:rsidR="00BD5481" w:rsidRPr="00661EBD">
            <w:rPr>
              <w:szCs w:val="24"/>
            </w:rPr>
            <w:fldChar w:fldCharType="begin"/>
          </w:r>
          <w:r w:rsidR="003B3D48" w:rsidRPr="00661EBD">
            <w:rPr>
              <w:szCs w:val="24"/>
            </w:rPr>
            <w:instrText xml:space="preserve"> CITATION Shu07 \l 1045  </w:instrText>
          </w:r>
          <w:r w:rsidR="00BD5481" w:rsidRPr="00661EBD">
            <w:rPr>
              <w:szCs w:val="24"/>
            </w:rPr>
            <w:fldChar w:fldCharType="separate"/>
          </w:r>
          <w:r w:rsidR="00A159F6" w:rsidRPr="00A159F6">
            <w:rPr>
              <w:noProof/>
              <w:szCs w:val="24"/>
            </w:rPr>
            <w:t>[8]</w:t>
          </w:r>
          <w:r w:rsidR="00BD5481" w:rsidRPr="00661EBD">
            <w:rPr>
              <w:szCs w:val="24"/>
            </w:rPr>
            <w:fldChar w:fldCharType="end"/>
          </w:r>
        </w:sdtContent>
      </w:sdt>
      <w:r w:rsidR="007828C7" w:rsidRPr="00661EBD">
        <w:rPr>
          <w:szCs w:val="24"/>
        </w:rPr>
        <w:t>.</w:t>
      </w:r>
    </w:p>
    <w:p w:rsidR="00085FDD" w:rsidRPr="00661EBD" w:rsidRDefault="00223B13" w:rsidP="00A86F01">
      <w:pPr>
        <w:numPr>
          <w:ilvl w:val="0"/>
          <w:numId w:val="5"/>
        </w:numPr>
        <w:rPr>
          <w:b/>
          <w:szCs w:val="24"/>
        </w:rPr>
      </w:pPr>
      <w:r w:rsidRPr="00661EBD">
        <w:rPr>
          <w:b/>
          <w:szCs w:val="24"/>
        </w:rPr>
        <w:t>Wizyjne:</w:t>
      </w:r>
    </w:p>
    <w:p w:rsidR="00085FDD" w:rsidRPr="00661EBD" w:rsidRDefault="00085FDD" w:rsidP="00223B13">
      <w:pPr>
        <w:rPr>
          <w:szCs w:val="24"/>
        </w:rPr>
      </w:pPr>
      <w:r w:rsidRPr="00661EBD">
        <w:rPr>
          <w:szCs w:val="24"/>
        </w:rPr>
        <w:t>Kolejnym systemem, który wykorzystywany jest do lokalnego lo</w:t>
      </w:r>
      <w:r w:rsidR="001E79F5" w:rsidRPr="00661EBD">
        <w:rPr>
          <w:szCs w:val="24"/>
        </w:rPr>
        <w:t>kalizowania w wnętrzach pomieszczeń to układ kamer. System ten może być wykorzystywany np. do precyzyjnego lokalizowania bardzo dynamicznych obiektów jak np</w:t>
      </w:r>
      <w:r w:rsidR="00453E50" w:rsidRPr="00661EBD">
        <w:rPr>
          <w:szCs w:val="24"/>
        </w:rPr>
        <w:t>. quadrocoptery. Taka metoda sprawdza się również w sytuacjach, gdy badane obiekty nie mogą być naruszone poprzez podpięcie dodatkowych czujników do nich, by nie zmienić ich wagi, rozmiarów, czy motoryki.</w:t>
      </w:r>
    </w:p>
    <w:p w:rsidR="00085FDD" w:rsidRPr="00661EBD" w:rsidRDefault="00223B13" w:rsidP="00A86F01">
      <w:pPr>
        <w:numPr>
          <w:ilvl w:val="0"/>
          <w:numId w:val="5"/>
        </w:numPr>
        <w:rPr>
          <w:b/>
          <w:szCs w:val="24"/>
        </w:rPr>
      </w:pPr>
      <w:r w:rsidRPr="00661EBD">
        <w:rPr>
          <w:b/>
          <w:szCs w:val="24"/>
        </w:rPr>
        <w:t>IMU – MEMS:</w:t>
      </w:r>
    </w:p>
    <w:p w:rsidR="00085FDD" w:rsidRPr="00661EBD" w:rsidRDefault="00CB5ADF" w:rsidP="00223B13">
      <w:pPr>
        <w:rPr>
          <w:szCs w:val="24"/>
        </w:rPr>
      </w:pPr>
      <w:r w:rsidRPr="00661EBD">
        <w:rPr>
          <w:szCs w:val="24"/>
        </w:rPr>
        <w:t>Ostatni</w:t>
      </w:r>
      <w:r w:rsidR="00085FDD" w:rsidRPr="00661EBD">
        <w:rPr>
          <w:szCs w:val="24"/>
        </w:rPr>
        <w:t xml:space="preserve"> </w:t>
      </w:r>
      <w:r w:rsidR="00FD3850" w:rsidRPr="00661EBD">
        <w:rPr>
          <w:szCs w:val="24"/>
        </w:rPr>
        <w:t>sposób</w:t>
      </w:r>
      <w:r w:rsidR="00085FDD" w:rsidRPr="00661EBD">
        <w:rPr>
          <w:szCs w:val="24"/>
        </w:rPr>
        <w:t xml:space="preserve"> to układy inercyjne. Często nazywane są w literaturze hasłem IMU (</w:t>
      </w:r>
      <w:r w:rsidR="00FD3850" w:rsidRPr="00661EBD">
        <w:rPr>
          <w:szCs w:val="24"/>
        </w:rPr>
        <w:t>I</w:t>
      </w:r>
      <w:r w:rsidR="00085FDD" w:rsidRPr="00661EBD">
        <w:rPr>
          <w:szCs w:val="24"/>
        </w:rPr>
        <w:t xml:space="preserve">nertial </w:t>
      </w:r>
      <w:r w:rsidR="00FD3850" w:rsidRPr="00661EBD">
        <w:rPr>
          <w:szCs w:val="24"/>
        </w:rPr>
        <w:t>Measurment Units</w:t>
      </w:r>
      <w:r w:rsidR="00085FDD" w:rsidRPr="00661EBD">
        <w:rPr>
          <w:szCs w:val="24"/>
        </w:rPr>
        <w:t xml:space="preserve">) albo MEMS (Micro </w:t>
      </w:r>
      <w:r w:rsidR="00FD3850" w:rsidRPr="00661EBD">
        <w:rPr>
          <w:szCs w:val="24"/>
        </w:rPr>
        <w:t>E</w:t>
      </w:r>
      <w:r w:rsidRPr="00661EBD">
        <w:rPr>
          <w:szCs w:val="24"/>
        </w:rPr>
        <w:t>lec</w:t>
      </w:r>
      <w:r w:rsidR="00FD3850" w:rsidRPr="00661EBD">
        <w:rPr>
          <w:szCs w:val="24"/>
        </w:rPr>
        <w:t>tro</w:t>
      </w:r>
      <w:r w:rsidR="00085FDD" w:rsidRPr="00661EBD">
        <w:rPr>
          <w:szCs w:val="24"/>
        </w:rPr>
        <w:t>-</w:t>
      </w:r>
      <w:r w:rsidR="00FD3850" w:rsidRPr="00661EBD">
        <w:rPr>
          <w:szCs w:val="24"/>
        </w:rPr>
        <w:t>Mechanical Systems</w:t>
      </w:r>
      <w:r w:rsidR="00085FDD" w:rsidRPr="00661EBD">
        <w:rPr>
          <w:szCs w:val="24"/>
        </w:rPr>
        <w:t>). System ten stanowi fuzję co najmniej dwóch czujników</w:t>
      </w:r>
      <w:r w:rsidR="00FD3850" w:rsidRPr="00661EBD">
        <w:rPr>
          <w:szCs w:val="24"/>
        </w:rPr>
        <w:t>:</w:t>
      </w:r>
      <w:r w:rsidR="00085FDD" w:rsidRPr="00661EBD">
        <w:rPr>
          <w:szCs w:val="24"/>
        </w:rPr>
        <w:t xml:space="preserve"> </w:t>
      </w:r>
      <w:r w:rsidR="00FD3850" w:rsidRPr="00661EBD">
        <w:rPr>
          <w:szCs w:val="24"/>
        </w:rPr>
        <w:t>a</w:t>
      </w:r>
      <w:r w:rsidR="00B929C7" w:rsidRPr="00661EBD">
        <w:rPr>
          <w:szCs w:val="24"/>
        </w:rPr>
        <w:t xml:space="preserve">kcelerometrów </w:t>
      </w:r>
      <w:r w:rsidR="00085FDD" w:rsidRPr="00661EBD">
        <w:rPr>
          <w:szCs w:val="24"/>
        </w:rPr>
        <w:t>mierzących przyspieszenie</w:t>
      </w:r>
      <w:r w:rsidR="00FD3850" w:rsidRPr="00661EBD">
        <w:rPr>
          <w:szCs w:val="24"/>
        </w:rPr>
        <w:t xml:space="preserve"> oraz</w:t>
      </w:r>
      <w:r w:rsidR="00085FDD" w:rsidRPr="00661EBD">
        <w:rPr>
          <w:szCs w:val="24"/>
        </w:rPr>
        <w:t xml:space="preserve"> żyroskopów </w:t>
      </w:r>
      <w:r w:rsidR="00FD3850" w:rsidRPr="00661EBD">
        <w:rPr>
          <w:szCs w:val="24"/>
        </w:rPr>
        <w:t xml:space="preserve">mierzących </w:t>
      </w:r>
      <w:r w:rsidR="00085FDD" w:rsidRPr="00661EBD">
        <w:rPr>
          <w:szCs w:val="24"/>
        </w:rPr>
        <w:t xml:space="preserve">prędkość kątową. Zazwyczaj jednak korzysta się też z kompasów magnetycznych mierzących pole magnetyczne ziemi. Wszystkie pomiary </w:t>
      </w:r>
      <w:r w:rsidR="007108DE" w:rsidRPr="00661EBD">
        <w:rPr>
          <w:szCs w:val="24"/>
        </w:rPr>
        <w:t>odbywają</w:t>
      </w:r>
      <w:r w:rsidR="00085FDD" w:rsidRPr="00661EBD">
        <w:rPr>
          <w:szCs w:val="24"/>
        </w:rPr>
        <w:t xml:space="preserve"> się </w:t>
      </w:r>
      <w:r w:rsidR="007108DE" w:rsidRPr="00661EBD">
        <w:rPr>
          <w:szCs w:val="24"/>
        </w:rPr>
        <w:t xml:space="preserve">w </w:t>
      </w:r>
      <w:r w:rsidR="00085FDD" w:rsidRPr="00661EBD">
        <w:rPr>
          <w:szCs w:val="24"/>
        </w:rPr>
        <w:t xml:space="preserve">trzech osiach. </w:t>
      </w:r>
    </w:p>
    <w:p w:rsidR="00085FDD" w:rsidRPr="00661EBD" w:rsidRDefault="00085FDD" w:rsidP="00223B13">
      <w:pPr>
        <w:rPr>
          <w:szCs w:val="24"/>
        </w:rPr>
      </w:pPr>
      <w:r w:rsidRPr="00661EBD">
        <w:rPr>
          <w:szCs w:val="24"/>
        </w:rPr>
        <w:t>System ten w zależności od umiejscowienia czujników może pracować w dwóch konfiguracjach:</w:t>
      </w:r>
    </w:p>
    <w:p w:rsidR="00085FDD" w:rsidRPr="00661EBD" w:rsidRDefault="00085FDD" w:rsidP="00A86F01">
      <w:pPr>
        <w:numPr>
          <w:ilvl w:val="0"/>
          <w:numId w:val="6"/>
        </w:numPr>
        <w:rPr>
          <w:szCs w:val="24"/>
        </w:rPr>
      </w:pPr>
      <w:r w:rsidRPr="00661EBD">
        <w:rPr>
          <w:szCs w:val="24"/>
        </w:rPr>
        <w:t>Stabilizowana</w:t>
      </w:r>
      <w:r w:rsidR="00940B40" w:rsidRPr="00661EBD">
        <w:rPr>
          <w:szCs w:val="24"/>
        </w:rPr>
        <w:t xml:space="preserve"> - </w:t>
      </w:r>
      <w:r w:rsidRPr="00661EBD">
        <w:rPr>
          <w:szCs w:val="24"/>
        </w:rPr>
        <w:t>układ czujników nie zmienia orientacji względem układu podstawowego (</w:t>
      </w:r>
      <w:r w:rsidR="00867BF9" w:rsidRPr="00661EBD">
        <w:rPr>
          <w:szCs w:val="24"/>
        </w:rPr>
        <w:t xml:space="preserve">ang. </w:t>
      </w:r>
      <w:r w:rsidRPr="00661EBD">
        <w:rPr>
          <w:szCs w:val="24"/>
        </w:rPr>
        <w:t xml:space="preserve">Stable </w:t>
      </w:r>
      <w:r w:rsidR="00495539" w:rsidRPr="00661EBD">
        <w:rPr>
          <w:szCs w:val="24"/>
        </w:rPr>
        <w:t>P</w:t>
      </w:r>
      <w:r w:rsidRPr="00661EBD">
        <w:rPr>
          <w:szCs w:val="24"/>
        </w:rPr>
        <w:t>latform System)</w:t>
      </w:r>
      <w:r w:rsidR="00FD3850" w:rsidRPr="00661EBD">
        <w:rPr>
          <w:szCs w:val="24"/>
        </w:rPr>
        <w:t>. Jest to rozwiązanie względnie</w:t>
      </w:r>
      <w:r w:rsidRPr="00661EBD">
        <w:rPr>
          <w:szCs w:val="24"/>
        </w:rPr>
        <w:t xml:space="preserve"> skomplikowane w budowie i wymagane jest zastosowanie serwomechanizmów</w:t>
      </w:r>
      <w:r w:rsidR="00C67DCB" w:rsidRPr="00661EBD">
        <w:rPr>
          <w:szCs w:val="24"/>
        </w:rPr>
        <w:t xml:space="preserve"> (azimuth, roll, pitch motor),</w:t>
      </w:r>
      <w:r w:rsidRPr="00661EBD">
        <w:rPr>
          <w:szCs w:val="24"/>
        </w:rPr>
        <w:t xml:space="preserve"> o bardzo dużej precyzji, które będą utrzymywały orientacje czujników w układzie podstawowym. Plusem jest brak konieczności samodzielnej kompensacji grawitacji.</w:t>
      </w:r>
    </w:p>
    <w:p w:rsidR="00525F06" w:rsidRPr="00661EBD" w:rsidRDefault="003D082D" w:rsidP="003E4608">
      <w:pPr>
        <w:pStyle w:val="IPObrazw"/>
      </w:pPr>
      <w:r w:rsidRPr="00661EBD">
        <w:rPr>
          <w:noProof/>
          <w:lang w:eastAsia="pl-PL" w:bidi="ar-SA"/>
        </w:rPr>
        <w:drawing>
          <wp:inline distT="0" distB="0" distL="0" distR="0">
            <wp:extent cx="3905250" cy="2400300"/>
            <wp:effectExtent l="19050" t="0" r="0" b="0"/>
            <wp:docPr id="4" name="Obraz 1" descr="C:\Users\Antonio\Downloads\Studia\S7\PID - inżynierka\1. Opis tematu pracy\Stable platform System.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1" descr="C:\Users\Antonio\Downloads\Studia\S7\PID - inżynierka\1. Opis tematu pracy\Stable platform System.gif"/>
                    <pic:cNvPicPr>
                      <a:picLocks noChangeAspect="1" noChangeArrowheads="1"/>
                    </pic:cNvPicPr>
                  </pic:nvPicPr>
                  <pic:blipFill>
                    <a:blip r:embed="rId12" cstate="print"/>
                    <a:srcRect/>
                    <a:stretch>
                      <a:fillRect/>
                    </a:stretch>
                  </pic:blipFill>
                  <pic:spPr bwMode="auto">
                    <a:xfrm>
                      <a:off x="0" y="0"/>
                      <a:ext cx="3905250" cy="2400300"/>
                    </a:xfrm>
                    <a:prstGeom prst="rect">
                      <a:avLst/>
                    </a:prstGeom>
                    <a:noFill/>
                    <a:ln w="9525">
                      <a:noFill/>
                      <a:miter lim="800000"/>
                      <a:headEnd/>
                      <a:tailEnd/>
                    </a:ln>
                  </pic:spPr>
                </pic:pic>
              </a:graphicData>
            </a:graphic>
          </wp:inline>
        </w:drawing>
      </w:r>
    </w:p>
    <w:p w:rsidR="00085FDD" w:rsidRPr="00661EBD" w:rsidRDefault="00525F06" w:rsidP="003E4608">
      <w:pPr>
        <w:pStyle w:val="IPObrazw"/>
      </w:pPr>
      <w:bookmarkStart w:id="20" w:name="_Toc405048833"/>
      <w:r w:rsidRPr="00661EBD">
        <w:t xml:space="preserve">Rysunek </w:t>
      </w:r>
      <w:r w:rsidR="00BD5481" w:rsidRPr="00661EBD">
        <w:fldChar w:fldCharType="begin"/>
      </w:r>
      <w:r w:rsidR="00960599" w:rsidRPr="00661EBD">
        <w:instrText xml:space="preserve"> SEQ Rysunek \* ARABIC </w:instrText>
      </w:r>
      <w:r w:rsidR="00BD5481" w:rsidRPr="00661EBD">
        <w:fldChar w:fldCharType="separate"/>
      </w:r>
      <w:r w:rsidR="00A159F6">
        <w:rPr>
          <w:noProof/>
        </w:rPr>
        <w:t>3</w:t>
      </w:r>
      <w:r w:rsidR="00BD5481" w:rsidRPr="00661EBD">
        <w:fldChar w:fldCharType="end"/>
      </w:r>
      <w:r w:rsidR="002B4728" w:rsidRPr="00661EBD">
        <w:t>.</w:t>
      </w:r>
      <w:r w:rsidRPr="00661EBD">
        <w:t xml:space="preserve"> Konfiguracja stabilizowana IMU</w:t>
      </w:r>
      <w:r w:rsidR="007F51B0" w:rsidRPr="00661EBD">
        <w:t>, Źródło:</w:t>
      </w:r>
      <w:bookmarkEnd w:id="20"/>
      <w:r w:rsidR="00202CDE" w:rsidRPr="00661EBD">
        <w:t xml:space="preserve"> </w:t>
      </w:r>
      <w:sdt>
        <w:sdtPr>
          <w:id w:val="209525989"/>
          <w:citation/>
        </w:sdtPr>
        <w:sdtContent>
          <w:fldSimple w:instr=" CITATION Ine \l 1045 ">
            <w:r w:rsidR="00A159F6">
              <w:rPr>
                <w:noProof/>
              </w:rPr>
              <w:t>[9]</w:t>
            </w:r>
          </w:fldSimple>
        </w:sdtContent>
      </w:sdt>
    </w:p>
    <w:p w:rsidR="00085FDD" w:rsidRPr="00661EBD" w:rsidRDefault="00085FDD" w:rsidP="00A86F01">
      <w:pPr>
        <w:numPr>
          <w:ilvl w:val="0"/>
          <w:numId w:val="6"/>
        </w:numPr>
        <w:rPr>
          <w:szCs w:val="24"/>
        </w:rPr>
      </w:pPr>
      <w:r w:rsidRPr="00661EBD">
        <w:rPr>
          <w:szCs w:val="24"/>
        </w:rPr>
        <w:t>Niestabilizowana – orientacja układu czujników zmienia się zgodnie z orientacją układu ruchomego (</w:t>
      </w:r>
      <w:r w:rsidR="00E7450D" w:rsidRPr="00661EBD">
        <w:rPr>
          <w:szCs w:val="24"/>
        </w:rPr>
        <w:t xml:space="preserve">ang. </w:t>
      </w:r>
      <w:r w:rsidRPr="00661EBD">
        <w:rPr>
          <w:szCs w:val="24"/>
        </w:rPr>
        <w:t xml:space="preserve">Strapdown System) – wymagane jest </w:t>
      </w:r>
      <w:r w:rsidR="004F5000" w:rsidRPr="00661EBD">
        <w:rPr>
          <w:szCs w:val="24"/>
        </w:rPr>
        <w:t xml:space="preserve">późniejsze matematyczne </w:t>
      </w:r>
      <w:r w:rsidRPr="00661EBD">
        <w:rPr>
          <w:szCs w:val="24"/>
        </w:rPr>
        <w:t xml:space="preserve">przekształcanie </w:t>
      </w:r>
      <w:r w:rsidR="00FD3850" w:rsidRPr="00661EBD">
        <w:rPr>
          <w:szCs w:val="24"/>
        </w:rPr>
        <w:t xml:space="preserve">wpływu </w:t>
      </w:r>
      <w:r w:rsidRPr="00661EBD">
        <w:rPr>
          <w:szCs w:val="24"/>
        </w:rPr>
        <w:t>grawitacji do lokalnego układu odniesienia</w:t>
      </w:r>
      <w:r w:rsidR="005039A6" w:rsidRPr="00661EBD">
        <w:rPr>
          <w:szCs w:val="24"/>
        </w:rPr>
        <w:t xml:space="preserve"> w celu usunięcia jego wpływu na pomiary przyspieszenia.</w:t>
      </w:r>
    </w:p>
    <w:p w:rsidR="00FA776E" w:rsidRPr="00661EBD" w:rsidRDefault="00085FDD" w:rsidP="00FA776E">
      <w:pPr>
        <w:rPr>
          <w:szCs w:val="24"/>
        </w:rPr>
      </w:pPr>
      <w:r w:rsidRPr="00661EBD">
        <w:rPr>
          <w:szCs w:val="24"/>
        </w:rPr>
        <w:lastRenderedPageBreak/>
        <w:t>Położenie uzyskane tym sposobem jest tylko względne. By uzyskać wynik w współrzędnych bezwzględnych potrzeba stworzyć znany punkt odniesienia, który zarazem będzie punktem startowym</w:t>
      </w:r>
      <w:r w:rsidR="00C35C9A" w:rsidRPr="00661EBD">
        <w:rPr>
          <w:szCs w:val="24"/>
        </w:rPr>
        <w:t xml:space="preserve"> (</w:t>
      </w:r>
      <w:r w:rsidR="00FA776E" w:rsidRPr="00661EBD">
        <w:rPr>
          <w:szCs w:val="24"/>
        </w:rPr>
        <w:t>np. nasłuchując odczyt GPS</w:t>
      </w:r>
      <w:r w:rsidR="00C35C9A" w:rsidRPr="00661EBD">
        <w:rPr>
          <w:szCs w:val="24"/>
        </w:rPr>
        <w:t>)</w:t>
      </w:r>
      <w:r w:rsidRPr="00661EBD">
        <w:rPr>
          <w:szCs w:val="24"/>
        </w:rPr>
        <w:t xml:space="preserve">. Zaletą tego rozwiązania jest duża częstotliwość aktualizacji położenia </w:t>
      </w:r>
      <w:r w:rsidR="00C35C9A" w:rsidRPr="00661EBD">
        <w:rPr>
          <w:szCs w:val="24"/>
        </w:rPr>
        <w:t>–</w:t>
      </w:r>
      <w:r w:rsidRPr="00661EBD">
        <w:rPr>
          <w:szCs w:val="24"/>
        </w:rPr>
        <w:t xml:space="preserve"> </w:t>
      </w:r>
      <w:r w:rsidR="00C35C9A" w:rsidRPr="00661EBD">
        <w:rPr>
          <w:szCs w:val="24"/>
        </w:rPr>
        <w:t xml:space="preserve">nawet do </w:t>
      </w:r>
      <w:r w:rsidRPr="00661EBD">
        <w:rPr>
          <w:szCs w:val="24"/>
        </w:rPr>
        <w:t>400Hz</w:t>
      </w:r>
      <w:r w:rsidR="00741ADD" w:rsidRPr="00661EBD">
        <w:rPr>
          <w:szCs w:val="24"/>
        </w:rPr>
        <w:t xml:space="preserve"> </w:t>
      </w:r>
      <w:sdt>
        <w:sdtPr>
          <w:rPr>
            <w:szCs w:val="24"/>
          </w:rPr>
          <w:id w:val="75314657"/>
          <w:citation/>
        </w:sdtPr>
        <w:sdtContent>
          <w:r w:rsidR="00BD5481" w:rsidRPr="00661EBD">
            <w:rPr>
              <w:szCs w:val="24"/>
            </w:rPr>
            <w:fldChar w:fldCharType="begin"/>
          </w:r>
          <w:r w:rsidR="003B3D48" w:rsidRPr="00661EBD">
            <w:rPr>
              <w:szCs w:val="24"/>
            </w:rPr>
            <w:instrText xml:space="preserve"> CITATION Ska05 \l 1045  </w:instrText>
          </w:r>
          <w:r w:rsidR="00BD5481" w:rsidRPr="00661EBD">
            <w:rPr>
              <w:szCs w:val="24"/>
            </w:rPr>
            <w:fldChar w:fldCharType="separate"/>
          </w:r>
          <w:r w:rsidR="00A159F6" w:rsidRPr="00A159F6">
            <w:rPr>
              <w:noProof/>
              <w:szCs w:val="24"/>
            </w:rPr>
            <w:t>[10]</w:t>
          </w:r>
          <w:r w:rsidR="00BD5481" w:rsidRPr="00661EBD">
            <w:rPr>
              <w:szCs w:val="24"/>
            </w:rPr>
            <w:fldChar w:fldCharType="end"/>
          </w:r>
        </w:sdtContent>
      </w:sdt>
      <w:r w:rsidR="003B3D48" w:rsidRPr="00661EBD">
        <w:rPr>
          <w:szCs w:val="24"/>
        </w:rPr>
        <w:t xml:space="preserve">. </w:t>
      </w:r>
      <w:r w:rsidRPr="00661EBD">
        <w:rPr>
          <w:szCs w:val="24"/>
        </w:rPr>
        <w:t>Główną wadą jakie posiada to rozwiązanie to zmniejszanie się dokładności w miarę upływu czasu. Skutkuje to tym, że bardzo dokładny pomiar jest możliwy tylko przez pewien, początkowy okres czasu. Wada ta jest związana</w:t>
      </w:r>
      <w:r w:rsidR="00C35C9A" w:rsidRPr="00661EBD">
        <w:rPr>
          <w:szCs w:val="24"/>
        </w:rPr>
        <w:t xml:space="preserve"> między innymi</w:t>
      </w:r>
      <w:r w:rsidRPr="00661EBD">
        <w:rPr>
          <w:szCs w:val="24"/>
        </w:rPr>
        <w:t xml:space="preserve"> z samym sposobem estymacji położenia – wykorzystujemy </w:t>
      </w:r>
      <w:r w:rsidR="00C35C9A" w:rsidRPr="00661EBD">
        <w:rPr>
          <w:szCs w:val="24"/>
        </w:rPr>
        <w:t xml:space="preserve">zawsze </w:t>
      </w:r>
      <w:r w:rsidRPr="00661EBD">
        <w:rPr>
          <w:szCs w:val="24"/>
        </w:rPr>
        <w:t>poprzedni pomiar, wiec błędy się akumulują. Dodatkowo jest to spowodowane często błędnym ustawieniem stanu początkowego, wadami jakie posiada każdy z czujników (dryft żyroskopu i duże drgania pomiarów akcelerometru) oraz błędami obliczeniowymi (dyskretne całkowanie, błędy obcięcia itd.).</w:t>
      </w:r>
      <w:r w:rsidR="00FA776E" w:rsidRPr="00661EBD">
        <w:rPr>
          <w:szCs w:val="24"/>
        </w:rPr>
        <w:t xml:space="preserve"> Z powodu wyżej wymienionych wad zazwyczaj IMU są połączone z innym sposobem nawigacji.</w:t>
      </w:r>
    </w:p>
    <w:p w:rsidR="00124CA7" w:rsidRPr="00661EBD" w:rsidRDefault="00085FDD" w:rsidP="00FA776E">
      <w:pPr>
        <w:rPr>
          <w:szCs w:val="24"/>
        </w:rPr>
      </w:pPr>
      <w:r w:rsidRPr="00661EBD">
        <w:rPr>
          <w:szCs w:val="24"/>
        </w:rPr>
        <w:t>Układy inercyjne można podzielić kilka podstawowych kategorii.</w:t>
      </w:r>
    </w:p>
    <w:p w:rsidR="002F7D12" w:rsidRPr="00661EBD" w:rsidRDefault="002F7D12" w:rsidP="003E4608">
      <w:pPr>
        <w:pStyle w:val="IPTabel"/>
      </w:pPr>
      <w:bookmarkStart w:id="21" w:name="_Toc405048838"/>
      <w:r w:rsidRPr="00661EBD">
        <w:t xml:space="preserve">Tabela </w:t>
      </w:r>
      <w:fldSimple w:instr=" SEQ Tabela \* ARABIC ">
        <w:r w:rsidR="00A159F6">
          <w:rPr>
            <w:noProof/>
          </w:rPr>
          <w:t>1</w:t>
        </w:r>
      </w:fldSimple>
      <w:r w:rsidR="002B4728" w:rsidRPr="00661EBD">
        <w:t>.</w:t>
      </w:r>
      <w:r w:rsidRPr="00661EBD">
        <w:t xml:space="preserve"> Kategorie układów inercyjnych</w:t>
      </w:r>
      <w:r w:rsidR="007F51B0" w:rsidRPr="00661EBD">
        <w:t>, Źródło</w:t>
      </w:r>
      <w:r w:rsidR="00202CDE" w:rsidRPr="00661EBD">
        <w:t>:</w:t>
      </w:r>
      <w:r w:rsidR="004F0821" w:rsidRPr="00661EBD">
        <w:rPr>
          <w:szCs w:val="24"/>
        </w:rPr>
        <w:t xml:space="preserve"> </w:t>
      </w:r>
      <w:sdt>
        <w:sdtPr>
          <w:rPr>
            <w:szCs w:val="24"/>
          </w:rPr>
          <w:id w:val="75314658"/>
          <w:citation/>
        </w:sdtPr>
        <w:sdtContent>
          <w:r w:rsidR="00BD5481" w:rsidRPr="00661EBD">
            <w:rPr>
              <w:szCs w:val="24"/>
            </w:rPr>
            <w:fldChar w:fldCharType="begin"/>
          </w:r>
          <w:r w:rsidR="004F0821" w:rsidRPr="00661EBD">
            <w:rPr>
              <w:szCs w:val="24"/>
            </w:rPr>
            <w:instrText xml:space="preserve"> CITATION Jek00 \l 1045 </w:instrText>
          </w:r>
          <w:r w:rsidR="00BD5481" w:rsidRPr="00661EBD">
            <w:rPr>
              <w:szCs w:val="24"/>
            </w:rPr>
            <w:fldChar w:fldCharType="separate"/>
          </w:r>
          <w:r w:rsidR="00A159F6" w:rsidRPr="00A159F6">
            <w:rPr>
              <w:noProof/>
              <w:szCs w:val="24"/>
            </w:rPr>
            <w:t>[11]</w:t>
          </w:r>
          <w:r w:rsidR="00BD5481" w:rsidRPr="00661EBD">
            <w:rPr>
              <w:szCs w:val="24"/>
            </w:rPr>
            <w:fldChar w:fldCharType="end"/>
          </w:r>
        </w:sdtContent>
      </w:sdt>
      <w:r w:rsidR="00202CDE" w:rsidRPr="00661EBD">
        <w:rPr>
          <w:szCs w:val="24"/>
        </w:rPr>
        <w:t xml:space="preserve">, </w:t>
      </w:r>
      <w:sdt>
        <w:sdtPr>
          <w:rPr>
            <w:szCs w:val="24"/>
          </w:rPr>
          <w:id w:val="75314659"/>
          <w:citation/>
        </w:sdtPr>
        <w:sdtContent>
          <w:r w:rsidR="00BD5481" w:rsidRPr="00661EBD">
            <w:rPr>
              <w:szCs w:val="24"/>
            </w:rPr>
            <w:fldChar w:fldCharType="begin"/>
          </w:r>
          <w:r w:rsidR="004F0821" w:rsidRPr="00661EBD">
            <w:rPr>
              <w:szCs w:val="24"/>
            </w:rPr>
            <w:instrText xml:space="preserve"> CITATION Hai10 \l 1045 </w:instrText>
          </w:r>
          <w:r w:rsidR="00BD5481" w:rsidRPr="00661EBD">
            <w:rPr>
              <w:szCs w:val="24"/>
            </w:rPr>
            <w:fldChar w:fldCharType="separate"/>
          </w:r>
          <w:r w:rsidR="00A159F6" w:rsidRPr="00A159F6">
            <w:rPr>
              <w:noProof/>
              <w:szCs w:val="24"/>
            </w:rPr>
            <w:t>[12]</w:t>
          </w:r>
          <w:r w:rsidR="00BD5481" w:rsidRPr="00661EBD">
            <w:rPr>
              <w:szCs w:val="24"/>
            </w:rPr>
            <w:fldChar w:fldCharType="end"/>
          </w:r>
        </w:sdtContent>
      </w:sdt>
      <w:r w:rsidR="007F51B0" w:rsidRPr="00661EBD">
        <w:t>:</w:t>
      </w:r>
      <w:bookmarkEnd w:id="21"/>
    </w:p>
    <w:tbl>
      <w:tblPr>
        <w:tblW w:w="8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5"/>
        <w:gridCol w:w="2043"/>
        <w:gridCol w:w="1642"/>
        <w:gridCol w:w="2035"/>
        <w:gridCol w:w="1650"/>
      </w:tblGrid>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Polska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Nawigacyjne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Taktyczne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Niskiej dokładności</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Tanie (low cost  MEMS)</w:t>
            </w:r>
          </w:p>
        </w:tc>
      </w:tr>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Agielska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Navigation grade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Tactical grade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Industrial grade</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Hobbyist grade</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Błąd pozycji</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0,5 m/min</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5,5-11 m/min</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&gt;33 m/min</w:t>
            </w:r>
          </w:p>
        </w:tc>
        <w:tc>
          <w:tcPr>
            <w:tcW w:w="1650" w:type="dxa"/>
          </w:tcPr>
          <w:p w:rsidR="00085FDD" w:rsidRPr="00661EBD" w:rsidRDefault="00202CDE" w:rsidP="002F01C5">
            <w:pPr>
              <w:pStyle w:val="Bezodstpw"/>
              <w:rPr>
                <w:rFonts w:eastAsiaTheme="minorEastAsia"/>
                <w:lang w:val="pl-PL"/>
              </w:rPr>
            </w:pPr>
            <w:r w:rsidRPr="00661EBD">
              <w:rPr>
                <w:rFonts w:eastAsiaTheme="minorEastAsia"/>
                <w:lang w:val="pl-PL"/>
              </w:rPr>
              <w:t>&gt;50</w:t>
            </w:r>
            <w:r w:rsidR="003F693A" w:rsidRPr="00661EBD">
              <w:rPr>
                <w:rFonts w:eastAsiaTheme="minorEastAsia"/>
                <w:lang w:val="pl-PL"/>
              </w:rPr>
              <w:t xml:space="preserve"> </w:t>
            </w:r>
            <w:r w:rsidRPr="00661EBD">
              <w:rPr>
                <w:rFonts w:eastAsiaTheme="minorEastAsia"/>
                <w:lang w:val="pl-PL"/>
              </w:rPr>
              <w:t>m/min</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Cena, k€</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100</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20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&lt;0,5</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Waga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9 kg</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1.5 kg</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0.05 kg</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&lt;0,02kg</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Przykłady</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Honeywell HG9848</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Honeywell HG1900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Microstrain GX2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ArduIMU</w:t>
            </w:r>
          </w:p>
        </w:tc>
      </w:tr>
    </w:tbl>
    <w:p w:rsidR="00085FDD" w:rsidRPr="00661EBD" w:rsidRDefault="00085FDD" w:rsidP="00F57E87">
      <w:pPr>
        <w:pStyle w:val="Nagwek2"/>
      </w:pPr>
      <w:bookmarkStart w:id="22" w:name="_Toc403474133"/>
      <w:bookmarkStart w:id="23" w:name="_Toc403474208"/>
      <w:bookmarkStart w:id="24" w:name="_Toc403764587"/>
      <w:bookmarkStart w:id="25" w:name="_Toc416367679"/>
      <w:r w:rsidRPr="00661EBD">
        <w:t>Obszary zastosowań IMU</w:t>
      </w:r>
      <w:bookmarkEnd w:id="22"/>
      <w:bookmarkEnd w:id="23"/>
      <w:bookmarkEnd w:id="24"/>
      <w:bookmarkEnd w:id="25"/>
    </w:p>
    <w:p w:rsidR="00085FDD" w:rsidRPr="00661EBD" w:rsidRDefault="00085FDD" w:rsidP="00A86F01">
      <w:pPr>
        <w:numPr>
          <w:ilvl w:val="0"/>
          <w:numId w:val="4"/>
        </w:numPr>
        <w:rPr>
          <w:b/>
        </w:rPr>
      </w:pPr>
      <w:r w:rsidRPr="00661EBD">
        <w:rPr>
          <w:b/>
        </w:rPr>
        <w:t>Geodezja</w:t>
      </w:r>
      <w:r w:rsidR="00223B13" w:rsidRPr="00661EBD">
        <w:rPr>
          <w:b/>
        </w:rPr>
        <w:t>:</w:t>
      </w:r>
    </w:p>
    <w:p w:rsidR="00085FDD" w:rsidRPr="00661EBD" w:rsidRDefault="003F693A" w:rsidP="00223B13">
      <w:pPr>
        <w:ind w:firstLine="360"/>
        <w:rPr>
          <w:szCs w:val="24"/>
        </w:rPr>
      </w:pPr>
      <w:r w:rsidRPr="00661EBD">
        <w:rPr>
          <w:szCs w:val="24"/>
        </w:rPr>
        <w:t xml:space="preserve">Szerokie zastosowanie w </w:t>
      </w:r>
      <w:r w:rsidR="00085FDD" w:rsidRPr="00661EBD">
        <w:rPr>
          <w:szCs w:val="24"/>
        </w:rPr>
        <w:t>wszystkich mobilnych systemach mapujących, fotogrametrii, skaningu laserowym(LIDAR)</w:t>
      </w:r>
      <w:r w:rsidRPr="00661EBD">
        <w:rPr>
          <w:szCs w:val="24"/>
        </w:rPr>
        <w:t>. Pozyskanej chmurze punktów nadawana jest pozycja</w:t>
      </w:r>
      <w:r w:rsidR="00085FDD" w:rsidRPr="00661EBD">
        <w:rPr>
          <w:szCs w:val="24"/>
        </w:rPr>
        <w:t>. W tym celu potrzeba nie tylko znać aktualne położenie systemu</w:t>
      </w:r>
      <w:r w:rsidRPr="00661EBD">
        <w:rPr>
          <w:szCs w:val="24"/>
        </w:rPr>
        <w:t xml:space="preserve"> mapującego,</w:t>
      </w:r>
      <w:r w:rsidR="00085FDD" w:rsidRPr="00661EBD">
        <w:rPr>
          <w:szCs w:val="24"/>
        </w:rPr>
        <w:t xml:space="preserve"> ale też jego </w:t>
      </w:r>
      <w:r w:rsidR="00E8325B" w:rsidRPr="00661EBD">
        <w:rPr>
          <w:szCs w:val="24"/>
        </w:rPr>
        <w:t>orientacje. Przykładem systemu, jest</w:t>
      </w:r>
      <w:r w:rsidR="00085FDD" w:rsidRPr="00661EBD">
        <w:rPr>
          <w:szCs w:val="24"/>
        </w:rPr>
        <w:t xml:space="preserve"> np. HELIMAP</w:t>
      </w:r>
      <w:r w:rsidR="00E8325B" w:rsidRPr="00661EBD">
        <w:rPr>
          <w:szCs w:val="24"/>
        </w:rPr>
        <w:t xml:space="preserve"> </w:t>
      </w:r>
      <w:sdt>
        <w:sdtPr>
          <w:rPr>
            <w:szCs w:val="24"/>
          </w:rPr>
          <w:id w:val="75314661"/>
          <w:citation/>
        </w:sdtPr>
        <w:sdtContent>
          <w:r w:rsidR="00BD5481" w:rsidRPr="00661EBD">
            <w:rPr>
              <w:szCs w:val="24"/>
            </w:rPr>
            <w:fldChar w:fldCharType="begin"/>
          </w:r>
          <w:r w:rsidR="003B3D48" w:rsidRPr="00661EBD">
            <w:rPr>
              <w:szCs w:val="24"/>
            </w:rPr>
            <w:instrText xml:space="preserve"> CITATION Ska05 \l 1045  </w:instrText>
          </w:r>
          <w:r w:rsidR="00BD5481" w:rsidRPr="00661EBD">
            <w:rPr>
              <w:szCs w:val="24"/>
            </w:rPr>
            <w:fldChar w:fldCharType="separate"/>
          </w:r>
          <w:r w:rsidR="00A159F6" w:rsidRPr="00A159F6">
            <w:rPr>
              <w:noProof/>
              <w:szCs w:val="24"/>
            </w:rPr>
            <w:t>[10]</w:t>
          </w:r>
          <w:r w:rsidR="00BD5481" w:rsidRPr="00661EBD">
            <w:rPr>
              <w:szCs w:val="24"/>
            </w:rPr>
            <w:fldChar w:fldCharType="end"/>
          </w:r>
        </w:sdtContent>
      </w:sdt>
      <w:r w:rsidR="00085FDD" w:rsidRPr="00661EBD">
        <w:rPr>
          <w:szCs w:val="24"/>
        </w:rPr>
        <w:t>. Używa</w:t>
      </w:r>
      <w:r w:rsidR="00E8325B" w:rsidRPr="00661EBD">
        <w:rPr>
          <w:szCs w:val="24"/>
        </w:rPr>
        <w:t xml:space="preserve">ny jest w nim GPS, układy IMU i </w:t>
      </w:r>
      <w:r w:rsidR="00085FDD" w:rsidRPr="00661EBD">
        <w:rPr>
          <w:szCs w:val="24"/>
        </w:rPr>
        <w:t>kamera. Fuzja tych czujników pozwala uzyskać dokład</w:t>
      </w:r>
      <w:r w:rsidR="003B3D48" w:rsidRPr="00661EBD">
        <w:rPr>
          <w:szCs w:val="24"/>
        </w:rPr>
        <w:t>ność w przestrzeni rzędu 4-7cm</w:t>
      </w:r>
      <w:r w:rsidR="002F7D12" w:rsidRPr="00661EBD">
        <w:rPr>
          <w:szCs w:val="24"/>
        </w:rPr>
        <w:t xml:space="preserve"> </w:t>
      </w:r>
      <w:sdt>
        <w:sdtPr>
          <w:rPr>
            <w:szCs w:val="24"/>
          </w:rPr>
          <w:id w:val="75314660"/>
          <w:citation/>
        </w:sdtPr>
        <w:sdtContent>
          <w:r w:rsidR="00BD5481" w:rsidRPr="00661EBD">
            <w:rPr>
              <w:szCs w:val="24"/>
            </w:rPr>
            <w:fldChar w:fldCharType="begin"/>
          </w:r>
          <w:r w:rsidR="003B3D48" w:rsidRPr="00661EBD">
            <w:rPr>
              <w:szCs w:val="24"/>
            </w:rPr>
            <w:instrText xml:space="preserve"> CITATION 1 \l 1045 </w:instrText>
          </w:r>
          <w:r w:rsidR="00BD5481" w:rsidRPr="00661EBD">
            <w:rPr>
              <w:szCs w:val="24"/>
            </w:rPr>
            <w:fldChar w:fldCharType="separate"/>
          </w:r>
          <w:r w:rsidR="00A159F6" w:rsidRPr="00A159F6">
            <w:rPr>
              <w:noProof/>
              <w:szCs w:val="24"/>
            </w:rPr>
            <w:t>[13]</w:t>
          </w:r>
          <w:r w:rsidR="00BD5481" w:rsidRPr="00661EBD">
            <w:rPr>
              <w:szCs w:val="24"/>
            </w:rPr>
            <w:fldChar w:fldCharType="end"/>
          </w:r>
        </w:sdtContent>
      </w:sdt>
      <w:r w:rsidR="003B3D48" w:rsidRPr="00661EBD">
        <w:rPr>
          <w:szCs w:val="24"/>
        </w:rPr>
        <w:t>.</w:t>
      </w:r>
    </w:p>
    <w:p w:rsidR="00085FDD" w:rsidRPr="00661EBD" w:rsidRDefault="00085FDD" w:rsidP="00A86F01">
      <w:pPr>
        <w:numPr>
          <w:ilvl w:val="0"/>
          <w:numId w:val="3"/>
        </w:numPr>
        <w:rPr>
          <w:b/>
          <w:szCs w:val="24"/>
        </w:rPr>
      </w:pPr>
      <w:r w:rsidRPr="00661EBD">
        <w:rPr>
          <w:b/>
          <w:szCs w:val="24"/>
        </w:rPr>
        <w:t xml:space="preserve">Medycyna </w:t>
      </w:r>
      <w:r w:rsidR="00223B13" w:rsidRPr="00661EBD">
        <w:rPr>
          <w:b/>
          <w:szCs w:val="24"/>
        </w:rPr>
        <w:t>–</w:t>
      </w:r>
      <w:r w:rsidRPr="00661EBD">
        <w:rPr>
          <w:b/>
          <w:szCs w:val="24"/>
        </w:rPr>
        <w:t xml:space="preserve"> rehabilitacja</w:t>
      </w:r>
      <w:r w:rsidR="00223B13" w:rsidRPr="00661EBD">
        <w:rPr>
          <w:b/>
          <w:szCs w:val="24"/>
        </w:rPr>
        <w:t>:</w:t>
      </w:r>
    </w:p>
    <w:p w:rsidR="00085FDD" w:rsidRPr="00661EBD" w:rsidRDefault="00085FDD" w:rsidP="00E8325B">
      <w:pPr>
        <w:ind w:firstLine="360"/>
        <w:rPr>
          <w:szCs w:val="24"/>
        </w:rPr>
      </w:pPr>
      <w:r w:rsidRPr="00661EBD">
        <w:rPr>
          <w:szCs w:val="24"/>
        </w:rPr>
        <w:t>W</w:t>
      </w:r>
      <w:r w:rsidR="00E8325B" w:rsidRPr="00661EBD">
        <w:rPr>
          <w:szCs w:val="24"/>
        </w:rPr>
        <w:t xml:space="preserve"> czasie rehabilitacji np. po udarze mózgu. </w:t>
      </w:r>
      <w:r w:rsidRPr="00661EBD">
        <w:rPr>
          <w:szCs w:val="24"/>
        </w:rPr>
        <w:t xml:space="preserve">W pracy </w:t>
      </w:r>
      <w:sdt>
        <w:sdtPr>
          <w:rPr>
            <w:szCs w:val="24"/>
          </w:rPr>
          <w:id w:val="216972162"/>
          <w:citation/>
        </w:sdtPr>
        <w:sdtContent>
          <w:r w:rsidR="00BD5481" w:rsidRPr="00661EBD">
            <w:rPr>
              <w:szCs w:val="24"/>
            </w:rPr>
            <w:fldChar w:fldCharType="begin"/>
          </w:r>
          <w:r w:rsidR="004F5028" w:rsidRPr="00661EBD">
            <w:rPr>
              <w:szCs w:val="24"/>
            </w:rPr>
            <w:instrText xml:space="preserve"> CITATION WWW11 \l 1045 </w:instrText>
          </w:r>
          <w:r w:rsidR="00BD5481" w:rsidRPr="00661EBD">
            <w:rPr>
              <w:szCs w:val="24"/>
            </w:rPr>
            <w:fldChar w:fldCharType="separate"/>
          </w:r>
          <w:r w:rsidR="00A159F6" w:rsidRPr="00A159F6">
            <w:rPr>
              <w:noProof/>
              <w:szCs w:val="24"/>
            </w:rPr>
            <w:t>[14]</w:t>
          </w:r>
          <w:r w:rsidR="00BD5481" w:rsidRPr="00661EBD">
            <w:rPr>
              <w:szCs w:val="24"/>
            </w:rPr>
            <w:fldChar w:fldCharType="end"/>
          </w:r>
        </w:sdtContent>
      </w:sdt>
      <w:r w:rsidR="004F5028" w:rsidRPr="00661EBD">
        <w:rPr>
          <w:szCs w:val="24"/>
        </w:rPr>
        <w:t xml:space="preserve"> </w:t>
      </w:r>
      <w:r w:rsidRPr="00661EBD">
        <w:rPr>
          <w:szCs w:val="24"/>
        </w:rPr>
        <w:t xml:space="preserve">pokazany jest przykład wsparcia </w:t>
      </w:r>
      <w:r w:rsidR="00E8325B" w:rsidRPr="00661EBD">
        <w:rPr>
          <w:szCs w:val="24"/>
        </w:rPr>
        <w:t xml:space="preserve">tzw. metody lustrzanej </w:t>
      </w:r>
      <w:r w:rsidRPr="00661EBD">
        <w:rPr>
          <w:szCs w:val="24"/>
        </w:rPr>
        <w:t xml:space="preserve">poprzez monitorowanie układem inercyjnym ruchu zdrowej ręki i kopiowanie go na niesprawną kończynę poprzez egzoszkielet. </w:t>
      </w:r>
      <w:r w:rsidR="00E8325B" w:rsidRPr="00661EBD">
        <w:rPr>
          <w:szCs w:val="24"/>
        </w:rPr>
        <w:t xml:space="preserve">Natomiast w pracy </w:t>
      </w:r>
      <w:sdt>
        <w:sdtPr>
          <w:rPr>
            <w:szCs w:val="24"/>
          </w:rPr>
          <w:id w:val="75314662"/>
          <w:citation/>
        </w:sdtPr>
        <w:sdtContent>
          <w:r w:rsidR="00BD5481" w:rsidRPr="00661EBD">
            <w:rPr>
              <w:szCs w:val="24"/>
            </w:rPr>
            <w:fldChar w:fldCharType="begin"/>
          </w:r>
          <w:r w:rsidR="003B3D48" w:rsidRPr="00661EBD">
            <w:rPr>
              <w:szCs w:val="24"/>
            </w:rPr>
            <w:instrText xml:space="preserve"> CITATION JEr05 \l 1045  </w:instrText>
          </w:r>
          <w:r w:rsidR="00BD5481" w:rsidRPr="00661EBD">
            <w:rPr>
              <w:szCs w:val="24"/>
            </w:rPr>
            <w:fldChar w:fldCharType="separate"/>
          </w:r>
          <w:r w:rsidR="00A159F6" w:rsidRPr="00A159F6">
            <w:rPr>
              <w:noProof/>
              <w:szCs w:val="24"/>
            </w:rPr>
            <w:t>[15]</w:t>
          </w:r>
          <w:r w:rsidR="00BD5481" w:rsidRPr="00661EBD">
            <w:rPr>
              <w:szCs w:val="24"/>
            </w:rPr>
            <w:fldChar w:fldCharType="end"/>
          </w:r>
        </w:sdtContent>
      </w:sdt>
      <w:r w:rsidR="00E8325B" w:rsidRPr="00661EBD">
        <w:rPr>
          <w:szCs w:val="24"/>
        </w:rPr>
        <w:t xml:space="preserve"> czujniki służą do </w:t>
      </w:r>
      <w:r w:rsidRPr="00661EBD">
        <w:rPr>
          <w:szCs w:val="24"/>
        </w:rPr>
        <w:t xml:space="preserve">obserwacji chorej części ciała i przypominaniu osobie o używaniu </w:t>
      </w:r>
      <w:r w:rsidR="00E8325B" w:rsidRPr="00661EBD">
        <w:rPr>
          <w:szCs w:val="24"/>
        </w:rPr>
        <w:t xml:space="preserve">w </w:t>
      </w:r>
      <w:r w:rsidR="0043562C" w:rsidRPr="00661EBD">
        <w:rPr>
          <w:szCs w:val="24"/>
        </w:rPr>
        <w:t xml:space="preserve">przypadku </w:t>
      </w:r>
      <w:r w:rsidRPr="00661EBD">
        <w:rPr>
          <w:szCs w:val="24"/>
        </w:rPr>
        <w:t xml:space="preserve">długiej nieaktywności. Stanowi to </w:t>
      </w:r>
      <w:r w:rsidR="0043562C" w:rsidRPr="00661EBD">
        <w:rPr>
          <w:szCs w:val="24"/>
        </w:rPr>
        <w:t xml:space="preserve">motywację </w:t>
      </w:r>
      <w:r w:rsidRPr="00661EBD">
        <w:rPr>
          <w:szCs w:val="24"/>
        </w:rPr>
        <w:t>do długiej rehabilitacji</w:t>
      </w:r>
      <w:r w:rsidR="00E8325B" w:rsidRPr="00661EBD">
        <w:rPr>
          <w:szCs w:val="24"/>
        </w:rPr>
        <w:t xml:space="preserve"> i jest pomocą dla lekarza </w:t>
      </w:r>
      <w:r w:rsidRPr="00661EBD">
        <w:rPr>
          <w:szCs w:val="24"/>
        </w:rPr>
        <w:t>do lepszego doboru leczenia.</w:t>
      </w:r>
      <w:r w:rsidR="00E8325B" w:rsidRPr="00661EBD">
        <w:rPr>
          <w:szCs w:val="24"/>
        </w:rPr>
        <w:t xml:space="preserve"> W </w:t>
      </w:r>
      <w:r w:rsidRPr="00661EBD">
        <w:rPr>
          <w:szCs w:val="24"/>
        </w:rPr>
        <w:t xml:space="preserve"> </w:t>
      </w:r>
      <w:r w:rsidR="00E8325B" w:rsidRPr="00661EBD">
        <w:rPr>
          <w:szCs w:val="24"/>
        </w:rPr>
        <w:t>artykule</w:t>
      </w:r>
      <w:r w:rsidR="00CB2F99" w:rsidRPr="00661EBD">
        <w:rPr>
          <w:szCs w:val="24"/>
        </w:rPr>
        <w:t xml:space="preserve"> </w:t>
      </w:r>
      <w:sdt>
        <w:sdtPr>
          <w:rPr>
            <w:szCs w:val="24"/>
          </w:rPr>
          <w:id w:val="216972169"/>
          <w:citation/>
        </w:sdtPr>
        <w:sdtContent>
          <w:r w:rsidR="00BD5481" w:rsidRPr="00661EBD">
            <w:rPr>
              <w:szCs w:val="24"/>
            </w:rPr>
            <w:fldChar w:fldCharType="begin"/>
          </w:r>
          <w:r w:rsidR="00CB2F99" w:rsidRPr="00661EBD">
            <w:rPr>
              <w:szCs w:val="24"/>
            </w:rPr>
            <w:instrText xml:space="preserve"> CITATION CCi12 \l 1045 </w:instrText>
          </w:r>
          <w:r w:rsidR="00BD5481" w:rsidRPr="00661EBD">
            <w:rPr>
              <w:szCs w:val="24"/>
            </w:rPr>
            <w:fldChar w:fldCharType="separate"/>
          </w:r>
          <w:r w:rsidR="00A159F6" w:rsidRPr="00A159F6">
            <w:rPr>
              <w:noProof/>
              <w:szCs w:val="24"/>
            </w:rPr>
            <w:t>[16]</w:t>
          </w:r>
          <w:r w:rsidR="00BD5481" w:rsidRPr="00661EBD">
            <w:rPr>
              <w:szCs w:val="24"/>
            </w:rPr>
            <w:fldChar w:fldCharType="end"/>
          </w:r>
        </w:sdtContent>
      </w:sdt>
      <w:r w:rsidR="00E8325B" w:rsidRPr="00661EBD">
        <w:rPr>
          <w:szCs w:val="24"/>
        </w:rPr>
        <w:t xml:space="preserve"> IMU wykorzystywane jest do łączenia sygnałów EMG (elektromiograficznych) z aktualną pozycją kończyny</w:t>
      </w:r>
      <w:r w:rsidRPr="00661EBD">
        <w:rPr>
          <w:szCs w:val="24"/>
        </w:rPr>
        <w:t xml:space="preserve">. </w:t>
      </w:r>
      <w:r w:rsidR="00E8325B" w:rsidRPr="00661EBD">
        <w:rPr>
          <w:szCs w:val="24"/>
        </w:rPr>
        <w:t xml:space="preserve">Wyniki mogą służyć </w:t>
      </w:r>
      <w:r w:rsidRPr="00661EBD">
        <w:rPr>
          <w:szCs w:val="24"/>
        </w:rPr>
        <w:t xml:space="preserve">do tworzenia bionicznych rąk, które były by sterowane bezpośrednio z </w:t>
      </w:r>
      <w:r w:rsidR="00D41BEA">
        <w:rPr>
          <w:szCs w:val="24"/>
        </w:rPr>
        <w:t xml:space="preserve">zakończeń </w:t>
      </w:r>
      <w:r w:rsidRPr="00661EBD">
        <w:rPr>
          <w:szCs w:val="24"/>
        </w:rPr>
        <w:t>układu nerwowego</w:t>
      </w:r>
      <w:r w:rsidR="00856DC9" w:rsidRPr="00661EBD">
        <w:rPr>
          <w:szCs w:val="24"/>
        </w:rPr>
        <w:t>.</w:t>
      </w:r>
    </w:p>
    <w:p w:rsidR="00085FDD" w:rsidRPr="00661EBD" w:rsidRDefault="00085FDD" w:rsidP="00A86F01">
      <w:pPr>
        <w:numPr>
          <w:ilvl w:val="0"/>
          <w:numId w:val="2"/>
        </w:numPr>
        <w:rPr>
          <w:b/>
          <w:szCs w:val="24"/>
        </w:rPr>
      </w:pPr>
      <w:r w:rsidRPr="00661EBD">
        <w:rPr>
          <w:b/>
          <w:szCs w:val="24"/>
        </w:rPr>
        <w:t>Systemy nawigacji</w:t>
      </w:r>
      <w:r w:rsidR="00223B13" w:rsidRPr="00661EBD">
        <w:rPr>
          <w:b/>
          <w:szCs w:val="24"/>
        </w:rPr>
        <w:t>:</w:t>
      </w:r>
    </w:p>
    <w:p w:rsidR="00085FDD" w:rsidRPr="00661EBD" w:rsidRDefault="00085FDD" w:rsidP="00223B13">
      <w:pPr>
        <w:ind w:firstLine="360"/>
        <w:rPr>
          <w:szCs w:val="24"/>
        </w:rPr>
      </w:pPr>
      <w:r w:rsidRPr="00661EBD">
        <w:rPr>
          <w:szCs w:val="24"/>
        </w:rPr>
        <w:lastRenderedPageBreak/>
        <w:t>Wspomaganie pracy GPSu w momentach, gdy ten zagubił sygnał, wykrywanie błędnego odczytu przy pracy z niskiej jakości nawigacją</w:t>
      </w:r>
      <w:r w:rsidR="00CB2F99" w:rsidRPr="00661EBD">
        <w:rPr>
          <w:szCs w:val="24"/>
        </w:rPr>
        <w:t xml:space="preserve"> </w:t>
      </w:r>
      <w:sdt>
        <w:sdtPr>
          <w:rPr>
            <w:szCs w:val="24"/>
          </w:rPr>
          <w:id w:val="216972170"/>
          <w:citation/>
        </w:sdtPr>
        <w:sdtContent>
          <w:r w:rsidR="00BD5481" w:rsidRPr="00661EBD">
            <w:rPr>
              <w:szCs w:val="24"/>
            </w:rPr>
            <w:fldChar w:fldCharType="begin"/>
          </w:r>
          <w:r w:rsidR="00CB2F99" w:rsidRPr="00661EBD">
            <w:rPr>
              <w:szCs w:val="24"/>
            </w:rPr>
            <w:instrText xml:space="preserve"> CITATION TSB11 \l 1045 </w:instrText>
          </w:r>
          <w:r w:rsidR="00BD5481" w:rsidRPr="00661EBD">
            <w:rPr>
              <w:szCs w:val="24"/>
            </w:rPr>
            <w:fldChar w:fldCharType="separate"/>
          </w:r>
          <w:r w:rsidR="00A159F6" w:rsidRPr="00A159F6">
            <w:rPr>
              <w:noProof/>
              <w:szCs w:val="24"/>
            </w:rPr>
            <w:t>[17]</w:t>
          </w:r>
          <w:r w:rsidR="00BD5481" w:rsidRPr="00661EBD">
            <w:rPr>
              <w:szCs w:val="24"/>
            </w:rPr>
            <w:fldChar w:fldCharType="end"/>
          </w:r>
        </w:sdtContent>
      </w:sdt>
      <w:r w:rsidRPr="00661EBD">
        <w:rPr>
          <w:szCs w:val="24"/>
        </w:rPr>
        <w:t>. Bardzo popularnym rozwiązaniem jest użycie układów inercyjnych do s</w:t>
      </w:r>
      <w:r w:rsidR="00CB2F99" w:rsidRPr="00661EBD">
        <w:rPr>
          <w:szCs w:val="24"/>
        </w:rPr>
        <w:t>tabilizacji lotu quadrocopterów</w:t>
      </w:r>
      <w:r w:rsidR="00E8325B" w:rsidRPr="00661EBD">
        <w:rPr>
          <w:szCs w:val="24"/>
        </w:rPr>
        <w:t xml:space="preserve"> </w:t>
      </w:r>
      <w:r w:rsidR="0043562C" w:rsidRPr="00661EBD">
        <w:rPr>
          <w:szCs w:val="24"/>
        </w:rPr>
        <w:t>–</w:t>
      </w:r>
      <w:r w:rsidR="00E8325B" w:rsidRPr="00661EBD">
        <w:rPr>
          <w:szCs w:val="24"/>
        </w:rPr>
        <w:t xml:space="preserve"> </w:t>
      </w:r>
      <w:r w:rsidR="002D619C" w:rsidRPr="00661EBD">
        <w:rPr>
          <w:szCs w:val="24"/>
        </w:rPr>
        <w:t>opis</w:t>
      </w:r>
      <w:r w:rsidR="003F693A" w:rsidRPr="00661EBD">
        <w:rPr>
          <w:szCs w:val="24"/>
        </w:rPr>
        <w:t xml:space="preserve"> przykła</w:t>
      </w:r>
      <w:r w:rsidR="0043562C" w:rsidRPr="00661EBD">
        <w:rPr>
          <w:szCs w:val="24"/>
        </w:rPr>
        <w:t>dowo</w:t>
      </w:r>
      <w:r w:rsidR="00E8325B" w:rsidRPr="00661EBD">
        <w:rPr>
          <w:szCs w:val="24"/>
        </w:rPr>
        <w:t xml:space="preserve"> w </w:t>
      </w:r>
      <w:r w:rsidRPr="00661EBD">
        <w:rPr>
          <w:szCs w:val="24"/>
        </w:rPr>
        <w:t>pracy</w:t>
      </w:r>
      <w:r w:rsidR="00CB2F99" w:rsidRPr="00661EBD">
        <w:rPr>
          <w:szCs w:val="24"/>
        </w:rPr>
        <w:t xml:space="preserve"> </w:t>
      </w:r>
      <w:sdt>
        <w:sdtPr>
          <w:rPr>
            <w:szCs w:val="24"/>
          </w:rPr>
          <w:id w:val="216972171"/>
          <w:citation/>
        </w:sdtPr>
        <w:sdtContent>
          <w:r w:rsidR="00BD5481" w:rsidRPr="00661EBD">
            <w:rPr>
              <w:szCs w:val="24"/>
            </w:rPr>
            <w:fldChar w:fldCharType="begin"/>
          </w:r>
          <w:r w:rsidR="00CB2F99" w:rsidRPr="00661EBD">
            <w:rPr>
              <w:szCs w:val="24"/>
            </w:rPr>
            <w:instrText xml:space="preserve"> CITATION AZu11 \l 1045 </w:instrText>
          </w:r>
          <w:r w:rsidR="00BD5481" w:rsidRPr="00661EBD">
            <w:rPr>
              <w:szCs w:val="24"/>
            </w:rPr>
            <w:fldChar w:fldCharType="separate"/>
          </w:r>
          <w:r w:rsidR="00A159F6" w:rsidRPr="00A159F6">
            <w:rPr>
              <w:noProof/>
              <w:szCs w:val="24"/>
            </w:rPr>
            <w:t>[18]</w:t>
          </w:r>
          <w:r w:rsidR="00BD5481" w:rsidRPr="00661EBD">
            <w:rPr>
              <w:szCs w:val="24"/>
            </w:rPr>
            <w:fldChar w:fldCharType="end"/>
          </w:r>
        </w:sdtContent>
      </w:sdt>
      <w:r w:rsidR="00E8325B" w:rsidRPr="00661EBD">
        <w:rPr>
          <w:szCs w:val="24"/>
        </w:rPr>
        <w:t>.</w:t>
      </w:r>
    </w:p>
    <w:p w:rsidR="00085FDD" w:rsidRPr="00661EBD" w:rsidRDefault="00085FDD" w:rsidP="00A86F01">
      <w:pPr>
        <w:numPr>
          <w:ilvl w:val="0"/>
          <w:numId w:val="1"/>
        </w:numPr>
        <w:rPr>
          <w:b/>
          <w:szCs w:val="24"/>
        </w:rPr>
      </w:pPr>
      <w:r w:rsidRPr="00661EBD">
        <w:rPr>
          <w:b/>
          <w:szCs w:val="24"/>
        </w:rPr>
        <w:t>Analiza sportowa</w:t>
      </w:r>
      <w:r w:rsidR="00223B13" w:rsidRPr="00661EBD">
        <w:rPr>
          <w:b/>
          <w:szCs w:val="24"/>
        </w:rPr>
        <w:t>:</w:t>
      </w:r>
    </w:p>
    <w:p w:rsidR="00124CA7" w:rsidRPr="00661EBD" w:rsidRDefault="00085FDD" w:rsidP="00124CA7">
      <w:pPr>
        <w:ind w:firstLine="360"/>
        <w:rPr>
          <w:szCs w:val="24"/>
        </w:rPr>
      </w:pPr>
      <w:r w:rsidRPr="00661EBD">
        <w:rPr>
          <w:szCs w:val="24"/>
        </w:rPr>
        <w:t>Dzisiejszy sport wyczynowy osiąga powoli poziom do którego nie da się już dojść tylko odpowiednio dużo trenując i słuchając swojego ciała. Często treningi są poparte wieloma godzinami analiz pojedynczych ruchów</w:t>
      </w:r>
      <w:r w:rsidR="00EE3500" w:rsidRPr="00661EBD">
        <w:rPr>
          <w:szCs w:val="24"/>
        </w:rPr>
        <w:t xml:space="preserve"> i elementów</w:t>
      </w:r>
      <w:r w:rsidRPr="00661EBD">
        <w:rPr>
          <w:szCs w:val="24"/>
        </w:rPr>
        <w:t>. W pracy</w:t>
      </w:r>
      <w:sdt>
        <w:sdtPr>
          <w:rPr>
            <w:szCs w:val="24"/>
          </w:rPr>
          <w:id w:val="216972161"/>
          <w:citation/>
        </w:sdtPr>
        <w:sdtContent>
          <w:r w:rsidR="00BD5481" w:rsidRPr="00661EBD">
            <w:rPr>
              <w:szCs w:val="24"/>
            </w:rPr>
            <w:fldChar w:fldCharType="begin"/>
          </w:r>
          <w:r w:rsidR="004F5028" w:rsidRPr="00661EBD">
            <w:rPr>
              <w:szCs w:val="24"/>
            </w:rPr>
            <w:instrText xml:space="preserve"> CITATION KKi10 \l 1045 </w:instrText>
          </w:r>
          <w:r w:rsidR="00BD5481" w:rsidRPr="00661EBD">
            <w:rPr>
              <w:szCs w:val="24"/>
            </w:rPr>
            <w:fldChar w:fldCharType="separate"/>
          </w:r>
          <w:r w:rsidR="00A159F6" w:rsidRPr="00A159F6">
            <w:rPr>
              <w:noProof/>
              <w:szCs w:val="24"/>
            </w:rPr>
            <w:t>[19]</w:t>
          </w:r>
          <w:r w:rsidR="00BD5481" w:rsidRPr="00661EBD">
            <w:rPr>
              <w:szCs w:val="24"/>
            </w:rPr>
            <w:fldChar w:fldCharType="end"/>
          </w:r>
        </w:sdtContent>
      </w:sdt>
      <w:r w:rsidRPr="00661EBD">
        <w:rPr>
          <w:szCs w:val="24"/>
        </w:rPr>
        <w:t xml:space="preserve"> został zamies</w:t>
      </w:r>
      <w:r w:rsidR="00EE3500" w:rsidRPr="00661EBD">
        <w:rPr>
          <w:szCs w:val="24"/>
        </w:rPr>
        <w:t>zczony opis systemu do badana rzutu kulą na kręgielni.</w:t>
      </w:r>
    </w:p>
    <w:p w:rsidR="00124CA7" w:rsidRPr="00661EBD" w:rsidRDefault="00124CA7" w:rsidP="00F57E87">
      <w:pPr>
        <w:pStyle w:val="Nagwek2"/>
      </w:pPr>
      <w:bookmarkStart w:id="26" w:name="_Toc416367680"/>
      <w:r w:rsidRPr="00661EBD">
        <w:t>Podsumowanie rozdziału</w:t>
      </w:r>
      <w:bookmarkEnd w:id="26"/>
    </w:p>
    <w:p w:rsidR="00124CA7" w:rsidRPr="00661EBD" w:rsidRDefault="006025F0" w:rsidP="00124CA7">
      <w:r>
        <w:t>W tym rozdziale p</w:t>
      </w:r>
      <w:r w:rsidR="00140B15" w:rsidRPr="00661EBD">
        <w:t>rzedstawion</w:t>
      </w:r>
      <w:r>
        <w:t>o</w:t>
      </w:r>
      <w:r w:rsidR="00140B15" w:rsidRPr="00661EBD">
        <w:t xml:space="preserve"> kilka najbardziej popularnych podejść do tematu nawigacji. Pokazane zostały ich główne zalety</w:t>
      </w:r>
      <w:r w:rsidR="00500E75" w:rsidRPr="00661EBD">
        <w:t xml:space="preserve"> i wady. </w:t>
      </w:r>
      <w:r>
        <w:t xml:space="preserve">Szerzej omówiono </w:t>
      </w:r>
      <w:r w:rsidR="00140B15" w:rsidRPr="00661EBD">
        <w:t>układy iner</w:t>
      </w:r>
      <w:r w:rsidR="00500E75" w:rsidRPr="00661EBD">
        <w:t>cyjne</w:t>
      </w:r>
      <w:r>
        <w:t xml:space="preserve"> i ich roli w tym zagadnieniu</w:t>
      </w:r>
      <w:r w:rsidR="00500E75" w:rsidRPr="00661EBD">
        <w:t>. Z powodu swoich wad (</w:t>
      </w:r>
      <w:r w:rsidR="0043562C" w:rsidRPr="00661EBD">
        <w:t>opisanych</w:t>
      </w:r>
      <w:r w:rsidR="002D619C" w:rsidRPr="00661EBD">
        <w:t xml:space="preserve"> </w:t>
      </w:r>
      <w:r w:rsidR="00500E75" w:rsidRPr="00661EBD">
        <w:t>w rozdziale czwartym) nie pozwalają one na dłuższe lokalizowanie, ale w krótkiej perspektywie, albo w połączeniu z innym systemem (np. GPS) doskonale spełniają swoją rolę.</w:t>
      </w:r>
    </w:p>
    <w:p w:rsidR="003E4608" w:rsidRPr="00661EBD" w:rsidRDefault="0040074D">
      <w:pPr>
        <w:ind w:firstLine="709"/>
      </w:pPr>
      <w:r w:rsidRPr="00661EBD">
        <w:br w:type="page"/>
      </w:r>
      <w:r w:rsidR="003E4608" w:rsidRPr="00661EBD">
        <w:lastRenderedPageBreak/>
        <w:br w:type="page"/>
      </w:r>
    </w:p>
    <w:p w:rsidR="009A22D6" w:rsidRPr="00661EBD" w:rsidRDefault="00531F01" w:rsidP="009A22D6">
      <w:pPr>
        <w:pStyle w:val="Nagwek1"/>
      </w:pPr>
      <w:bookmarkStart w:id="27" w:name="_Toc403226651"/>
      <w:bookmarkStart w:id="28" w:name="_Toc416367681"/>
      <w:r w:rsidRPr="00661EBD">
        <w:lastRenderedPageBreak/>
        <w:t>Opis teoretyczny</w:t>
      </w:r>
      <w:bookmarkStart w:id="29" w:name="_Toc403226652"/>
      <w:bookmarkEnd w:id="27"/>
      <w:bookmarkEnd w:id="28"/>
    </w:p>
    <w:p w:rsidR="00B54F62" w:rsidRPr="00661EBD" w:rsidRDefault="00B54F62" w:rsidP="00B54F62">
      <w:r w:rsidRPr="00661EBD">
        <w:t xml:space="preserve">W tym rozdziale </w:t>
      </w:r>
      <w:r w:rsidR="0043562C" w:rsidRPr="00661EBD">
        <w:t xml:space="preserve">przedstawiono </w:t>
      </w:r>
      <w:r w:rsidRPr="00661EBD">
        <w:t>aparat matematyczny potrzebny do opisu i zrozumienia zagadnienia</w:t>
      </w:r>
      <w:r w:rsidR="00A723E5" w:rsidRPr="00661EBD">
        <w:t xml:space="preserve"> estymacji orientacji i położenia</w:t>
      </w:r>
      <w:r w:rsidRPr="00661EBD">
        <w:t xml:space="preserve">. </w:t>
      </w:r>
      <w:r w:rsidR="00844F3E">
        <w:t>Na początku zaprezentowano podejścia do opisu orientacji w przestrzeni, następnie skupiono się na szczególnego rodzaju filtrach wykorzystanych w fuzji czujników. W trakcie testów i implementacji postanowiono wprowadzić kilka modyfikacji, co stanowi temat kolejnego podrozdziału. Na samym końcu skupiono się na kalibracji jaka była niezbędna do rozpoczęcia.</w:t>
      </w:r>
    </w:p>
    <w:p w:rsidR="00531F01" w:rsidRPr="00661EBD" w:rsidRDefault="00531F01" w:rsidP="00F57E87">
      <w:pPr>
        <w:pStyle w:val="Nagwek2"/>
      </w:pPr>
      <w:bookmarkStart w:id="30" w:name="_Toc416367682"/>
      <w:r w:rsidRPr="00661EBD">
        <w:t>Sposoby opisu orientacji</w:t>
      </w:r>
      <w:bookmarkEnd w:id="29"/>
      <w:bookmarkEnd w:id="30"/>
    </w:p>
    <w:p w:rsidR="00531F01" w:rsidRPr="00661EBD" w:rsidRDefault="00B54F62" w:rsidP="00B54F62">
      <w:r w:rsidRPr="00661EBD">
        <w:t xml:space="preserve">Orientacja jest to </w:t>
      </w:r>
      <w:r w:rsidR="00531F01" w:rsidRPr="00661EBD">
        <w:t xml:space="preserve">ułożenie obiektu w przestrzeni. Zazwyczaj określa się ją poprzez </w:t>
      </w:r>
      <w:r w:rsidRPr="00661EBD">
        <w:t xml:space="preserve">podanie </w:t>
      </w:r>
      <w:r w:rsidR="00531F01" w:rsidRPr="00661EBD">
        <w:t>zmiany względem ustalonego układu bazowego.</w:t>
      </w:r>
      <w:r w:rsidR="007B40B7" w:rsidRPr="00661EBD">
        <w:t xml:space="preserve"> </w:t>
      </w:r>
      <w:r w:rsidR="00531F01" w:rsidRPr="00661EBD">
        <w:t xml:space="preserve">Można ją opisywać na kilka sposobów. </w:t>
      </w:r>
      <w:r w:rsidRPr="00661EBD">
        <w:t xml:space="preserve">Każdy z nich cechuje inna charakterystyka. </w:t>
      </w:r>
    </w:p>
    <w:p w:rsidR="00531F01" w:rsidRPr="00661EBD" w:rsidRDefault="00531F01" w:rsidP="00A86F01">
      <w:pPr>
        <w:pStyle w:val="Akapitzlist"/>
        <w:numPr>
          <w:ilvl w:val="0"/>
          <w:numId w:val="1"/>
        </w:numPr>
        <w:rPr>
          <w:b/>
        </w:rPr>
      </w:pPr>
      <w:r w:rsidRPr="00661EBD">
        <w:rPr>
          <w:b/>
        </w:rPr>
        <w:t>Kąty Eulera</w:t>
      </w:r>
    </w:p>
    <w:p w:rsidR="00D62027" w:rsidRPr="00661EBD" w:rsidRDefault="00D62027" w:rsidP="00D62027">
      <w:pPr>
        <w:pStyle w:val="IPObrazw"/>
      </w:pPr>
      <w:r w:rsidRPr="00661EBD">
        <w:rPr>
          <w:noProof/>
          <w:lang w:eastAsia="pl-PL" w:bidi="ar-SA"/>
        </w:rPr>
        <w:drawing>
          <wp:inline distT="0" distB="0" distL="0" distR="0">
            <wp:extent cx="2857500" cy="3152775"/>
            <wp:effectExtent l="19050" t="0" r="0" b="0"/>
            <wp:docPr id="19" name="Obraz 19" descr="C:\Users\Antonio\Downloads\Studia\S7\PID - inżynierka\3. Opis teoretyczny\300px-Kąty_Eulera.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Antonio\Downloads\Studia\S7\PID - inżynierka\3. Opis teoretyczny\300px-Kąty_Eulera.svg.png"/>
                    <pic:cNvPicPr>
                      <a:picLocks noChangeAspect="1" noChangeArrowheads="1"/>
                    </pic:cNvPicPr>
                  </pic:nvPicPr>
                  <pic:blipFill>
                    <a:blip r:embed="rId13" cstate="print"/>
                    <a:srcRect/>
                    <a:stretch>
                      <a:fillRect/>
                    </a:stretch>
                  </pic:blipFill>
                  <pic:spPr bwMode="auto">
                    <a:xfrm>
                      <a:off x="0" y="0"/>
                      <a:ext cx="2857500" cy="3152775"/>
                    </a:xfrm>
                    <a:prstGeom prst="rect">
                      <a:avLst/>
                    </a:prstGeom>
                    <a:noFill/>
                    <a:ln w="9525">
                      <a:noFill/>
                      <a:miter lim="800000"/>
                      <a:headEnd/>
                      <a:tailEnd/>
                    </a:ln>
                  </pic:spPr>
                </pic:pic>
              </a:graphicData>
            </a:graphic>
          </wp:inline>
        </w:drawing>
      </w:r>
    </w:p>
    <w:p w:rsidR="00D62027" w:rsidRPr="00661EBD" w:rsidRDefault="00D62027" w:rsidP="00D62027">
      <w:pPr>
        <w:pStyle w:val="IPObrazw"/>
      </w:pPr>
      <w:r w:rsidRPr="00661EBD">
        <w:t xml:space="preserve">Rysunek </w:t>
      </w:r>
      <w:fldSimple w:instr=" SEQ Rysunek \* ARABIC ">
        <w:r w:rsidR="00A159F6">
          <w:rPr>
            <w:noProof/>
          </w:rPr>
          <w:t>4</w:t>
        </w:r>
      </w:fldSimple>
      <w:r w:rsidRPr="00661EBD">
        <w:t>. Kąty Eulera. Źródło:</w:t>
      </w:r>
      <w:sdt>
        <w:sdtPr>
          <w:id w:val="209526006"/>
          <w:citation/>
        </w:sdtPr>
        <w:sdtContent>
          <w:r w:rsidR="00BD5481" w:rsidRPr="00661EBD">
            <w:fldChar w:fldCharType="begin"/>
          </w:r>
          <w:r w:rsidR="003513E6" w:rsidRPr="00661EBD">
            <w:instrText xml:space="preserve"> CITATION tem \l 1045 </w:instrText>
          </w:r>
          <w:r w:rsidR="00BD5481" w:rsidRPr="00661EBD">
            <w:fldChar w:fldCharType="separate"/>
          </w:r>
          <w:r w:rsidR="00A159F6">
            <w:rPr>
              <w:noProof/>
            </w:rPr>
            <w:t>[20]</w:t>
          </w:r>
          <w:r w:rsidR="00BD5481" w:rsidRPr="00661EBD">
            <w:fldChar w:fldCharType="end"/>
          </w:r>
        </w:sdtContent>
      </w:sdt>
    </w:p>
    <w:p w:rsidR="007B40B7" w:rsidRPr="00661EBD" w:rsidRDefault="00D62027" w:rsidP="004C39C3">
      <w:pPr>
        <w:pStyle w:val="ITekstPracy"/>
        <w:ind w:firstLine="0"/>
      </w:pPr>
      <w:r w:rsidRPr="00661EBD">
        <w:t>Roll(φ) – kąt obrotu względem osi Ox,</w:t>
      </w:r>
    </w:p>
    <w:p w:rsidR="00D62027" w:rsidRPr="00661EBD" w:rsidRDefault="00D62027" w:rsidP="004C39C3">
      <w:pPr>
        <w:pStyle w:val="ITekstPracy"/>
        <w:ind w:firstLine="0"/>
      </w:pPr>
      <w:r w:rsidRPr="00661EBD">
        <w:t>Pitch(θ) – kąt obrotu względem osi Oy,</w:t>
      </w:r>
    </w:p>
    <w:p w:rsidR="007B40B7" w:rsidRPr="00661EBD" w:rsidRDefault="00D62027" w:rsidP="004C39C3">
      <w:pPr>
        <w:pStyle w:val="ITekstPracy"/>
        <w:ind w:firstLine="0"/>
      </w:pPr>
      <w:r w:rsidRPr="00661EBD">
        <w:t>Yaw(ψ) - kąt obrotu względem osi Oz.</w:t>
      </w:r>
    </w:p>
    <w:p w:rsidR="007B40B7" w:rsidRPr="00661EBD" w:rsidRDefault="007B40B7" w:rsidP="00D231F2">
      <w:pPr>
        <w:pStyle w:val="ITekstPracy"/>
        <w:spacing w:line="240" w:lineRule="auto"/>
        <w:ind w:firstLine="0"/>
      </w:pPr>
      <w:r w:rsidRPr="00661EBD">
        <w:t>Zalety:</w:t>
      </w:r>
    </w:p>
    <w:p w:rsidR="007B40B7" w:rsidRPr="00661EBD" w:rsidRDefault="007B40B7" w:rsidP="00D231F2">
      <w:pPr>
        <w:pStyle w:val="ITekstPracy"/>
        <w:numPr>
          <w:ilvl w:val="0"/>
          <w:numId w:val="1"/>
        </w:numPr>
        <w:spacing w:line="240" w:lineRule="auto"/>
      </w:pPr>
      <w:r w:rsidRPr="00661EBD">
        <w:t>Intuicyjn</w:t>
      </w:r>
      <w:r w:rsidR="00F27CE4" w:rsidRPr="00661EBD">
        <w:t>e</w:t>
      </w:r>
      <w:r w:rsidRPr="00661EBD">
        <w:t xml:space="preserve"> wartość, którą można sobie wyobrazić</w:t>
      </w:r>
    </w:p>
    <w:p w:rsidR="00737FD9" w:rsidRPr="00661EBD" w:rsidRDefault="00737FD9" w:rsidP="00D231F2">
      <w:pPr>
        <w:pStyle w:val="ITekstPracy"/>
        <w:spacing w:line="240" w:lineRule="auto"/>
        <w:ind w:firstLine="0"/>
      </w:pPr>
      <w:r w:rsidRPr="00661EBD">
        <w:t>Wady:</w:t>
      </w:r>
    </w:p>
    <w:p w:rsidR="00D62027" w:rsidRPr="00661EBD" w:rsidRDefault="00737FD9" w:rsidP="00D231F2">
      <w:pPr>
        <w:pStyle w:val="ITekstPracy"/>
        <w:numPr>
          <w:ilvl w:val="0"/>
          <w:numId w:val="1"/>
        </w:numPr>
        <w:spacing w:line="240" w:lineRule="auto"/>
      </w:pPr>
      <w:r w:rsidRPr="00661EBD">
        <w:t xml:space="preserve">Występowanie blokady (ang. gimbal lock), gdy dwie pierwsze osie znajdą się w jednej płaszczyźnie. </w:t>
      </w:r>
      <w:r w:rsidR="00041827">
        <w:t>Tak zwane ustawienia osobliwe</w:t>
      </w:r>
      <w:r w:rsidR="00482C9C">
        <w:t xml:space="preserve"> i utrata jednego stopnia swobody</w:t>
      </w:r>
      <w:r w:rsidR="00041827">
        <w:t xml:space="preserve">. </w:t>
      </w:r>
      <w:r w:rsidRPr="00661EBD">
        <w:t>Wtedy</w:t>
      </w:r>
      <w:r w:rsidR="00482C9C">
        <w:t xml:space="preserve"> zmieniając</w:t>
      </w:r>
      <w:r w:rsidRPr="00661EBD">
        <w:t xml:space="preserve"> pierwszy kąt, równocześnie zmieniamy drugi.</w:t>
      </w:r>
      <w:r w:rsidR="00041827">
        <w:t xml:space="preserve"> </w:t>
      </w:r>
    </w:p>
    <w:p w:rsidR="00D62027" w:rsidRPr="00661EBD" w:rsidRDefault="00D62027" w:rsidP="00D231F2">
      <w:pPr>
        <w:pStyle w:val="ITekstPracy"/>
        <w:numPr>
          <w:ilvl w:val="0"/>
          <w:numId w:val="1"/>
        </w:numPr>
        <w:spacing w:line="240" w:lineRule="auto"/>
      </w:pPr>
      <w:r w:rsidRPr="00661EBD">
        <w:t>Konieczność ustalenia kolejności obrotów</w:t>
      </w:r>
      <w:r w:rsidR="00F27CE4" w:rsidRPr="00661EBD">
        <w:t xml:space="preserve"> przy opisaniu przekształcenia</w:t>
      </w:r>
      <w:r w:rsidRPr="00661EBD">
        <w:t xml:space="preserve"> – możliwe 6 przypadków.</w:t>
      </w:r>
      <w:r w:rsidR="00F27CE4" w:rsidRPr="00661EBD">
        <w:t xml:space="preserve"> Tutaj stosowana jest konwencja: XYZ.</w:t>
      </w:r>
    </w:p>
    <w:p w:rsidR="004C39C3" w:rsidRPr="00661EBD" w:rsidRDefault="004C39C3" w:rsidP="000319E8">
      <w:pPr>
        <w:pStyle w:val="ITekstPracy"/>
        <w:ind w:left="720" w:firstLine="0"/>
      </w:pPr>
    </w:p>
    <w:p w:rsidR="00531F01" w:rsidRPr="00661EBD" w:rsidRDefault="007913F3" w:rsidP="00A86F01">
      <w:pPr>
        <w:pStyle w:val="Akapitzlist"/>
        <w:numPr>
          <w:ilvl w:val="0"/>
          <w:numId w:val="1"/>
        </w:numPr>
      </w:pPr>
      <w:r w:rsidRPr="00661EBD">
        <w:rPr>
          <w:b/>
        </w:rPr>
        <w:lastRenderedPageBreak/>
        <w:t xml:space="preserve">Macierz rotacji - </w:t>
      </w:r>
      <w:r w:rsidR="00EF68D0" w:rsidRPr="00661EBD">
        <w:rPr>
          <w:b/>
        </w:rPr>
        <w:t>DCM</w:t>
      </w:r>
      <w:r w:rsidR="00EF68D0" w:rsidRPr="00661EBD">
        <w:t xml:space="preserve"> (ang. D</w:t>
      </w:r>
      <w:r w:rsidR="00531F01" w:rsidRPr="00661EBD">
        <w:t xml:space="preserve">irection </w:t>
      </w:r>
      <w:r w:rsidR="00EF68D0" w:rsidRPr="00661EBD">
        <w:t>C</w:t>
      </w:r>
      <w:r w:rsidR="00531F01" w:rsidRPr="00661EBD">
        <w:t xml:space="preserve">osine </w:t>
      </w:r>
      <w:r w:rsidR="00EF68D0" w:rsidRPr="00661EBD">
        <w:t>M</w:t>
      </w:r>
      <w:r w:rsidR="00531F01" w:rsidRPr="00661EBD">
        <w:t>atrices</w:t>
      </w:r>
      <w:r w:rsidR="00EF68D0" w:rsidRPr="00661EBD">
        <w:t>)</w:t>
      </w:r>
    </w:p>
    <w:p w:rsidR="00F27CE4" w:rsidRPr="00661EBD" w:rsidRDefault="00531F01" w:rsidP="00531F01">
      <w:r w:rsidRPr="00661EBD">
        <w:t>Zależno</w:t>
      </w:r>
      <w:r w:rsidR="00F27CE4" w:rsidRPr="00661EBD">
        <w:t xml:space="preserve">ść pomiędzy kątami Eulera i macierzą rotacji. </w:t>
      </w:r>
    </w:p>
    <w:p w:rsidR="00571464" w:rsidRDefault="00F27CE4" w:rsidP="00531F01">
      <w:r w:rsidRPr="00661EBD">
        <w:t xml:space="preserve">Składanie </w:t>
      </w:r>
      <w:r w:rsidR="00571464">
        <w:t xml:space="preserve">pojedynczych </w:t>
      </w:r>
      <w:r w:rsidRPr="00661EBD">
        <w:t xml:space="preserve">obrotów w </w:t>
      </w:r>
      <w:r w:rsidR="00571464">
        <w:t xml:space="preserve">wypadkową </w:t>
      </w:r>
      <w:r w:rsidRPr="00661EBD">
        <w:t>macierz rotacji odbywa się poprzez mnożenie odpowi</w:t>
      </w:r>
      <w:r w:rsidR="00571464">
        <w:t>adającym za każdy obrót macierz</w:t>
      </w:r>
      <w:r w:rsidRPr="00661EBD">
        <w:t xml:space="preserve">.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571464" w:rsidTr="00B7579B">
        <w:trPr>
          <w:trHeight w:val="397"/>
        </w:trPr>
        <w:tc>
          <w:tcPr>
            <w:tcW w:w="750" w:type="pct"/>
            <w:vAlign w:val="center"/>
          </w:tcPr>
          <w:p w:rsidR="00571464" w:rsidRDefault="00571464" w:rsidP="008D1283">
            <w:pPr>
              <w:pStyle w:val="In-Tekstpracy"/>
              <w:ind w:firstLine="0"/>
              <w:jc w:val="center"/>
            </w:pPr>
          </w:p>
        </w:tc>
        <w:tc>
          <w:tcPr>
            <w:tcW w:w="3500" w:type="pct"/>
            <w:vAlign w:val="center"/>
          </w:tcPr>
          <w:p w:rsidR="00571464" w:rsidRDefault="00BD5481" w:rsidP="00571464">
            <w:pPr>
              <w:pStyle w:val="IWzory"/>
            </w:pPr>
            <m:oMathPara>
              <m:oMath>
                <m:sSubSup>
                  <m:sSubSupPr>
                    <m:ctrlPr/>
                  </m:sSubSupPr>
                  <m:e>
                    <m:r>
                      <m:t>R</m:t>
                    </m:r>
                  </m:e>
                  <m:sub>
                    <m:r>
                      <m:t>a</m:t>
                    </m:r>
                  </m:sub>
                  <m:sup>
                    <m:r>
                      <m:t>c</m:t>
                    </m:r>
                  </m:sup>
                </m:sSubSup>
                <m:r>
                  <m:t>=</m:t>
                </m:r>
                <m:sSubSup>
                  <m:sSubSupPr>
                    <m:ctrlPr/>
                  </m:sSubSupPr>
                  <m:e>
                    <m:r>
                      <m:t>R</m:t>
                    </m:r>
                  </m:e>
                  <m:sub>
                    <m:r>
                      <m:t>a</m:t>
                    </m:r>
                  </m:sub>
                  <m:sup>
                    <m:r>
                      <m:t>b</m:t>
                    </m:r>
                  </m:sup>
                </m:sSubSup>
                <m:r>
                  <m:t>*</m:t>
                </m:r>
                <m:sSubSup>
                  <m:sSubSupPr>
                    <m:ctrlPr/>
                  </m:sSubSupPr>
                  <m:e>
                    <m:r>
                      <m:t>R</m:t>
                    </m:r>
                  </m:e>
                  <m:sub>
                    <m:r>
                      <m:t>b</m:t>
                    </m:r>
                  </m:sub>
                  <m:sup>
                    <m:r>
                      <m:t>c</m:t>
                    </m:r>
                  </m:sup>
                </m:sSubSup>
              </m:oMath>
            </m:oMathPara>
          </w:p>
        </w:tc>
        <w:tc>
          <w:tcPr>
            <w:tcW w:w="750" w:type="pct"/>
            <w:vAlign w:val="center"/>
          </w:tcPr>
          <w:p w:rsidR="00571464" w:rsidRDefault="00571464" w:rsidP="008D1283">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w:t>
              </w:r>
            </w:fldSimple>
            <w:r>
              <w:t>)</w:t>
            </w:r>
          </w:p>
        </w:tc>
      </w:tr>
    </w:tbl>
    <w:p w:rsidR="00571464" w:rsidRDefault="00BD5481" w:rsidP="00820070">
      <w:pPr>
        <w:jc w:val="center"/>
      </w:pPr>
      <w:r w:rsidRPr="00BD5481">
        <w:rPr>
          <w:b/>
          <w:noProof/>
          <w:lang w:eastAsia="pl-PL"/>
        </w:rPr>
        <w:pict>
          <v:group id="_x0000_s1030" editas="canvas" style="position:absolute;margin-left:0;margin-top:0;width:271.25pt;height:151.2pt;z-index:251655168;mso-position-horizontal-relative:char;mso-position-vertical-relative:line" coordorigin="3951,9855" coordsize="4306,2400">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style="position:absolute;left:3951;top:9855;width:4306;height:2400" o:preferrelative="f">
              <v:fill o:detectmouseclick="t"/>
              <v:path o:extrusionok="t" o:connecttype="none"/>
              <o:lock v:ext="edit" text="t"/>
            </v:shape>
            <v:group id="_x0000_s1045" style="position:absolute;left:3951;top:10320;width:1088;height:1068" coordorigin="4098,10415" coordsize="891,1068">
              <v:shapetype id="_x0000_t32" coordsize="21600,21600" o:spt="32" o:oned="t" path="m,l21600,21600e" filled="f">
                <v:path arrowok="t" fillok="f" o:connecttype="none"/>
                <o:lock v:ext="edit" shapetype="t"/>
              </v:shapetype>
              <v:shape id="_x0000_s1031" type="#_x0000_t32" style="position:absolute;left:4426;top:10415;width:1;height:549;flip:y" o:connectortype="straight" o:regroupid="1">
                <v:stroke endarrow="block"/>
              </v:shape>
              <v:shape id="_x0000_s1032" type="#_x0000_t32" style="position:absolute;left:4425;top:10964;width:445;height:1" o:connectortype="straight" o:regroupid="1">
                <v:stroke endarrow="block"/>
              </v:shape>
              <v:shape id="_x0000_s1033" type="#_x0000_t32" style="position:absolute;left:4128;top:10964;width:297;height:297;flip:x" o:connectortype="straight" o:regroupid="1">
                <v:stroke endarrow="block"/>
              </v:shape>
              <v:roundrect id="_x0000_s1042" style="position:absolute;left:4662;top:10965;width:327;height:415" arcsize="10923f" filled="f" stroked="f" strokecolor="white [3212]">
                <v:textbox style="mso-next-textbox:#_x0000_s1042">
                  <w:txbxContent>
                    <w:p w:rsidR="000C3C12" w:rsidRPr="00571464" w:rsidRDefault="000C3C12" w:rsidP="00BD0268">
                      <w:pPr>
                        <w:pStyle w:val="Bezodstpw"/>
                      </w:pPr>
                      <w:r>
                        <w:t>y</w:t>
                      </w:r>
                    </w:p>
                  </w:txbxContent>
                </v:textbox>
              </v:roundrect>
              <v:roundrect id="_x0000_s1043" style="position:absolute;left:4098;top:11187;width:327;height:296" arcsize="10923f" filled="f" stroked="f" strokecolor="white [3212]">
                <v:textbox style="mso-next-textbox:#_x0000_s1043">
                  <w:txbxContent>
                    <w:p w:rsidR="000C3C12" w:rsidRPr="00571464" w:rsidRDefault="000C3C12" w:rsidP="00BD0268">
                      <w:pPr>
                        <w:pStyle w:val="Bezodstpw"/>
                      </w:pPr>
                      <w:r w:rsidRPr="00571464">
                        <w:t>x</w:t>
                      </w:r>
                    </w:p>
                  </w:txbxContent>
                </v:textbox>
              </v:roundrect>
              <v:roundrect id="_x0000_s1044" style="position:absolute;left:4098;top:10415;width:327;height:296" arcsize="10923f" filled="f" stroked="f" strokecolor="white [3212]">
                <v:textbox style="mso-next-textbox:#_x0000_s1044">
                  <w:txbxContent>
                    <w:p w:rsidR="000C3C12" w:rsidRPr="00571464" w:rsidRDefault="000C3C12" w:rsidP="00BD0268">
                      <w:pPr>
                        <w:pStyle w:val="Bezodstpw"/>
                      </w:pPr>
                      <w:r>
                        <w:t>z</w:t>
                      </w:r>
                    </w:p>
                  </w:txbxContent>
                </v:textbox>
              </v:roundrect>
            </v:group>
            <v:group id="_x0000_s1046" style="position:absolute;left:5859;top:9946;width:890;height:1067;rotation:2197815fd" coordorigin="4098,10415" coordsize="891,1068">
              <v:shape id="_x0000_s1047" type="#_x0000_t32" style="position:absolute;left:4426;top:10415;width:1;height:549;flip:y" o:connectortype="straight">
                <v:stroke endarrow="block"/>
              </v:shape>
              <v:shape id="_x0000_s1048" type="#_x0000_t32" style="position:absolute;left:4425;top:10964;width:445;height:1" o:connectortype="straight">
                <v:stroke endarrow="block"/>
              </v:shape>
              <v:shape id="_x0000_s1049" type="#_x0000_t32" style="position:absolute;left:4128;top:10964;width:297;height:297;flip:x" o:connectortype="straight">
                <v:stroke endarrow="block"/>
              </v:shape>
              <v:rect id="_x0000_s1050" style="position:absolute;left:4662;top:10965;width:327;height:415" filled="f" stroked="f" strokecolor="white [3212]">
                <v:textbox style="mso-next-textbox:#_x0000_s1050">
                  <w:txbxContent>
                    <w:p w:rsidR="000C3C12" w:rsidRPr="00571464" w:rsidRDefault="000C3C12" w:rsidP="00BD0268">
                      <w:pPr>
                        <w:pStyle w:val="Bezodstpw"/>
                      </w:pPr>
                      <w:r>
                        <w:t>y</w:t>
                      </w:r>
                    </w:p>
                  </w:txbxContent>
                </v:textbox>
              </v:rect>
              <v:rect id="_x0000_s1051" style="position:absolute;left:4098;top:11187;width:327;height:296" filled="f" stroked="f" strokecolor="white [3212]">
                <v:textbox style="mso-next-textbox:#_x0000_s1051">
                  <w:txbxContent>
                    <w:p w:rsidR="000C3C12" w:rsidRPr="00571464" w:rsidRDefault="000C3C12" w:rsidP="00BD0268">
                      <w:pPr>
                        <w:pStyle w:val="Bezodstpw"/>
                      </w:pPr>
                      <w:r w:rsidRPr="00571464">
                        <w:t>x</w:t>
                      </w:r>
                    </w:p>
                  </w:txbxContent>
                </v:textbox>
              </v:rect>
              <v:rect id="_x0000_s1052" style="position:absolute;left:4098;top:10415;width:327;height:296" filled="f" stroked="f" strokecolor="white [3212]">
                <v:textbox style="mso-next-textbox:#_x0000_s1052">
                  <w:txbxContent>
                    <w:p w:rsidR="000C3C12" w:rsidRPr="00571464" w:rsidRDefault="000C3C12" w:rsidP="00BD0268">
                      <w:pPr>
                        <w:pStyle w:val="Bezodstpw"/>
                      </w:pPr>
                      <w:r>
                        <w:t>z</w:t>
                      </w:r>
                    </w:p>
                  </w:txbxContent>
                </v:textbox>
              </v:rect>
            </v:group>
            <v:group id="_x0000_s1053" style="position:absolute;left:7002;top:11013;width:890;height:1066;rotation:13984052fd" coordorigin="4098,10415" coordsize="891,1068">
              <v:shape id="_x0000_s1054" type="#_x0000_t32" style="position:absolute;left:4426;top:10415;width:1;height:549;flip:y" o:connectortype="straight">
                <v:stroke endarrow="block"/>
              </v:shape>
              <v:shape id="_x0000_s1055" type="#_x0000_t32" style="position:absolute;left:4425;top:10964;width:445;height:1" o:connectortype="straight">
                <v:stroke endarrow="block"/>
              </v:shape>
              <v:shape id="_x0000_s1056" type="#_x0000_t32" style="position:absolute;left:4128;top:10964;width:297;height:297;flip:x" o:connectortype="straight">
                <v:stroke endarrow="block"/>
              </v:shape>
              <v:rect id="_x0000_s1057" style="position:absolute;left:4662;top:10965;width:327;height:415" filled="f" stroked="f" strokecolor="white [3212]">
                <v:textbox style="mso-next-textbox:#_x0000_s1057">
                  <w:txbxContent>
                    <w:p w:rsidR="000C3C12" w:rsidRPr="00571464" w:rsidRDefault="000C3C12" w:rsidP="00BD0268">
                      <w:pPr>
                        <w:pStyle w:val="Bezodstpw"/>
                      </w:pPr>
                      <w:r>
                        <w:t>y</w:t>
                      </w:r>
                    </w:p>
                  </w:txbxContent>
                </v:textbox>
              </v:rect>
              <v:rect id="_x0000_s1058" style="position:absolute;left:4098;top:11187;width:327;height:296" filled="f" stroked="f" strokecolor="white [3212]">
                <v:textbox style="mso-next-textbox:#_x0000_s1058">
                  <w:txbxContent>
                    <w:p w:rsidR="000C3C12" w:rsidRPr="00571464" w:rsidRDefault="000C3C12" w:rsidP="00BD0268">
                      <w:pPr>
                        <w:pStyle w:val="Bezodstpw"/>
                      </w:pPr>
                      <w:r w:rsidRPr="00571464">
                        <w:t>x</w:t>
                      </w:r>
                    </w:p>
                  </w:txbxContent>
                </v:textbox>
              </v:rect>
              <v:rect id="_x0000_s1059" style="position:absolute;left:4098;top:10415;width:327;height:296" filled="f" stroked="f" strokecolor="white [3212]">
                <v:textbox style="mso-next-textbox:#_x0000_s1059">
                  <w:txbxContent>
                    <w:p w:rsidR="000C3C12" w:rsidRPr="00571464" w:rsidRDefault="000C3C12" w:rsidP="00BD0268">
                      <w:pPr>
                        <w:pStyle w:val="Bezodstpw"/>
                      </w:pPr>
                      <w:r>
                        <w:t>z</w:t>
                      </w:r>
                    </w:p>
                  </w:txbxContent>
                </v:textbox>
              </v:rect>
            </v:group>
            <v:group id="_x0000_s1069" style="position:absolute;left:4922;top:10060;width:587;height:526" coordorigin="4922,10060" coordsize="587,526">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60" type="#_x0000_t13" style="position:absolute;left:4922;top:10438;width:587;height:148"/>
              <v:rect id="_x0000_s1066" style="position:absolute;left:4922;top:10060;width:327;height:414" o:regroupid="2" filled="f" stroked="f" strokecolor="white [3212]">
                <v:textbox style="mso-next-textbox:#_x0000_s1066">
                  <w:txbxContent>
                    <w:p w:rsidR="000C3C12" w:rsidRPr="00820070" w:rsidRDefault="000C3C12"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b</m:t>
                              </m:r>
                            </m:sup>
                          </m:sSubSup>
                        </m:oMath>
                      </m:oMathPara>
                    </w:p>
                  </w:txbxContent>
                </v:textbox>
              </v:rect>
            </v:group>
            <v:group id="_x0000_s1070" style="position:absolute;left:6852;top:10438;width:586;height:525;rotation:2223623fd" coordorigin="4922,10060" coordsize="587,526">
              <v:shape id="_x0000_s1071" type="#_x0000_t13" style="position:absolute;left:4922;top:10438;width:587;height:148"/>
              <v:rect id="_x0000_s1072" style="position:absolute;left:4922;top:10060;width:327;height:414" filled="f" stroked="f" strokecolor="white [3212]">
                <v:textbox style="mso-next-textbox:#_x0000_s1072">
                  <w:txbxContent>
                    <w:p w:rsidR="000C3C12" w:rsidRPr="00820070" w:rsidRDefault="000C3C12"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b</m:t>
                              </m:r>
                            </m:sub>
                            <m:sup>
                              <m:r>
                                <w:rPr>
                                  <w:rFonts w:ascii="Cambria Math" w:hAnsi="Cambria Math"/>
                                </w:rPr>
                                <m:t>c</m:t>
                              </m:r>
                            </m:sup>
                          </m:sSubSup>
                        </m:oMath>
                      </m:oMathPara>
                    </w:p>
                  </w:txbxContent>
                </v:textbox>
              </v:rect>
            </v:group>
            <v:group id="_x0000_s1076" style="position:absolute;left:5236;top:11180;width:1209;height:525;rotation:705923fd" coordorigin="5249,11210" coordsize="1210,525">
              <v:shape id="_x0000_s1074" type="#_x0000_t13" style="position:absolute;left:5249;top:11497;width:1210;height:238" o:regroupid="3"/>
              <v:rect id="_x0000_s1075" style="position:absolute;left:5545;top:11210;width:327;height:413" o:regroupid="3" filled="f" stroked="f" strokecolor="white [3212]">
                <v:textbox style="mso-next-textbox:#_x0000_s1075">
                  <w:txbxContent>
                    <w:p w:rsidR="000C3C12" w:rsidRPr="00820070" w:rsidRDefault="000C3C12"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c</m:t>
                              </m:r>
                            </m:sup>
                          </m:sSubSup>
                        </m:oMath>
                      </m:oMathPara>
                    </w:p>
                  </w:txbxContent>
                </v:textbox>
              </v:rect>
            </v:group>
            <v:roundrect id="_x0000_s1086" style="position:absolute;left:4240;top:10614;width:400;height:296" arcsize="10923f" filled="f" stroked="f" strokecolor="white [3212]">
              <v:textbox style="mso-next-textbox:#_x0000_s1086">
                <w:txbxContent>
                  <w:p w:rsidR="000C3C12" w:rsidRPr="00571464" w:rsidRDefault="000C3C12" w:rsidP="00BD0268">
                    <w:pPr>
                      <w:pStyle w:val="Bezodstpw"/>
                    </w:pPr>
                    <w:r>
                      <w:t>a</w:t>
                    </w:r>
                  </w:p>
                </w:txbxContent>
              </v:textbox>
            </v:roundrect>
            <v:roundrect id="_x0000_s1087" style="position:absolute;left:5950;top:10149;width:400;height:296" arcsize="10923f" filled="f" stroked="f" strokecolor="white [3212]">
              <v:textbox style="mso-next-textbox:#_x0000_s1087">
                <w:txbxContent>
                  <w:p w:rsidR="000C3C12" w:rsidRPr="00571464" w:rsidRDefault="000C3C12" w:rsidP="00BD0268">
                    <w:pPr>
                      <w:pStyle w:val="Bezodstpw"/>
                    </w:pPr>
                    <w:r>
                      <w:t>b</w:t>
                    </w:r>
                  </w:p>
                </w:txbxContent>
              </v:textbox>
            </v:roundrect>
            <v:roundrect id="_x0000_s1088" style="position:absolute;left:7401;top:11331;width:399;height:295" arcsize="10923f" filled="f" stroked="f" strokecolor="white [3212]">
              <v:textbox style="mso-next-textbox:#_x0000_s1088">
                <w:txbxContent>
                  <w:p w:rsidR="000C3C12" w:rsidRPr="00571464" w:rsidRDefault="000C3C12" w:rsidP="00BD0268">
                    <w:pPr>
                      <w:pStyle w:val="Bezodstpw"/>
                    </w:pPr>
                    <w:r>
                      <w:t>c</w:t>
                    </w:r>
                  </w:p>
                </w:txbxContent>
              </v:textbox>
            </v:roundrect>
          </v:group>
        </w:pict>
      </w:r>
      <w:r>
        <w:pict>
          <v:shape id="_x0000_i1027" type="#_x0000_t75" style="width:270.75pt;height:151.5pt">
            <v:imagedata croptop="-65520f" cropbottom="65520f"/>
          </v:shape>
        </w:pict>
      </w:r>
    </w:p>
    <w:p w:rsidR="00820070" w:rsidRPr="00AC3746" w:rsidRDefault="00820070" w:rsidP="00820070">
      <w:pPr>
        <w:pStyle w:val="IPObrazw"/>
        <w:rPr>
          <w:rFonts w:eastAsia="Calibri"/>
          <w:sz w:val="24"/>
        </w:rPr>
      </w:pPr>
      <w:r>
        <w:t xml:space="preserve">Rysunek </w:t>
      </w:r>
      <w:fldSimple w:instr=" SEQ Rysunek \* ARABIC ">
        <w:r w:rsidR="00A159F6">
          <w:rPr>
            <w:noProof/>
          </w:rPr>
          <w:t>5</w:t>
        </w:r>
      </w:fldSimple>
      <w:r>
        <w:t xml:space="preserve">. Składanie rotacji. </w:t>
      </w:r>
      <w:r w:rsidR="00390E7B">
        <w:t>Źródło:[</w:t>
      </w:r>
      <w:r>
        <w:rPr>
          <w:noProof/>
        </w:rPr>
        <w:t>opracowanie własne</w:t>
      </w:r>
      <w:r w:rsidR="00390E7B">
        <w:rPr>
          <w:noProof/>
        </w:rPr>
        <w:t>]</w:t>
      </w:r>
    </w:p>
    <w:p w:rsidR="00820070" w:rsidRDefault="00820070" w:rsidP="00820070"/>
    <w:p w:rsidR="00531F01" w:rsidRPr="00661EBD" w:rsidRDefault="00F27CE4" w:rsidP="00531F01">
      <w:r w:rsidRPr="00661EBD">
        <w:t>Wprowadzenie zależności pomiędzy kątami Eulera polega na złożeniu obrotów względem osi Ox, Oy, Oz.</w:t>
      </w:r>
    </w:p>
    <w:p w:rsidR="00F27CE4" w:rsidRPr="00661EBD" w:rsidRDefault="00F27CE4" w:rsidP="004C39C3">
      <w:pPr>
        <w:ind w:firstLine="0"/>
      </w:pPr>
    </w:p>
    <w:p w:rsidR="00531F01" w:rsidRPr="00661EBD" w:rsidRDefault="004C39C3" w:rsidP="00DF651B">
      <w:pPr>
        <w:pStyle w:val="ITekstPracy"/>
      </w:pPr>
      <w:r w:rsidRPr="00661EBD">
        <w:t>Wady:</w:t>
      </w:r>
    </w:p>
    <w:p w:rsidR="004C39C3" w:rsidRPr="00661EBD" w:rsidRDefault="00E676E3" w:rsidP="000A08A7">
      <w:pPr>
        <w:pStyle w:val="ITekstPracy"/>
        <w:numPr>
          <w:ilvl w:val="0"/>
          <w:numId w:val="16"/>
        </w:numPr>
      </w:pPr>
      <w:r>
        <w:t>Nadmiarowa ilość zmiennych</w:t>
      </w:r>
      <w:r w:rsidR="004C39C3" w:rsidRPr="00661EBD">
        <w:t xml:space="preserve"> – do opisania 3 obrotów używa się 9</w:t>
      </w:r>
      <w:r>
        <w:t xml:space="preserve"> wartości</w:t>
      </w:r>
      <w:r w:rsidR="004C39C3" w:rsidRPr="00661EBD">
        <w:t>.</w:t>
      </w:r>
    </w:p>
    <w:p w:rsidR="001667D0" w:rsidRDefault="001667D0" w:rsidP="000A08A7">
      <w:pPr>
        <w:pStyle w:val="ITekstPracy"/>
        <w:numPr>
          <w:ilvl w:val="0"/>
          <w:numId w:val="16"/>
        </w:numPr>
      </w:pPr>
      <w:r>
        <w:t>Duża złożoność obliczeniowa,</w:t>
      </w:r>
    </w:p>
    <w:p w:rsidR="00DF651B" w:rsidRDefault="00DF651B" w:rsidP="000A08A7">
      <w:pPr>
        <w:pStyle w:val="ITekstPracy"/>
        <w:numPr>
          <w:ilvl w:val="0"/>
          <w:numId w:val="16"/>
        </w:numPr>
      </w:pPr>
      <w:r>
        <w:t>Kolejne rotacje</w:t>
      </w:r>
      <w:r w:rsidR="00F27CE4" w:rsidRPr="00661EBD">
        <w:t xml:space="preserve"> nie dodają się – trzeba </w:t>
      </w:r>
      <w:r w:rsidR="00E676E3">
        <w:t xml:space="preserve">mnożyć </w:t>
      </w:r>
      <w:r w:rsidR="00F27CE4" w:rsidRPr="00661EBD">
        <w:t>macierz rotacji przez kolejną macier</w:t>
      </w:r>
      <w:r w:rsidR="001667D0">
        <w:t>z odpowiadającą nowemu obrotowi.</w:t>
      </w:r>
    </w:p>
    <w:p w:rsidR="00DF651B" w:rsidRPr="00DF651B" w:rsidRDefault="00DF651B" w:rsidP="00DF651B">
      <w:pPr>
        <w:pStyle w:val="ITekstPracy"/>
      </w:pPr>
      <w:r w:rsidRPr="00DF651B">
        <w:t>Zalety:</w:t>
      </w:r>
    </w:p>
    <w:p w:rsidR="00DF651B" w:rsidRPr="00661EBD" w:rsidRDefault="006716F3" w:rsidP="000A08A7">
      <w:pPr>
        <w:pStyle w:val="ITekstPracy"/>
        <w:numPr>
          <w:ilvl w:val="0"/>
          <w:numId w:val="17"/>
        </w:numPr>
      </w:pPr>
      <w:commentRangeStart w:id="31"/>
      <w:r>
        <w:t>Kolumny</w:t>
      </w:r>
      <w:commentRangeEnd w:id="31"/>
      <w:r w:rsidR="00085C1E">
        <w:rPr>
          <w:rStyle w:val="Odwoaniedokomentarza"/>
          <w:rFonts w:ascii="Calibri" w:eastAsia="Times New Roman" w:hAnsi="Calibri"/>
          <w:lang w:val="en-US" w:bidi="en-US"/>
        </w:rPr>
        <w:commentReference w:id="31"/>
      </w:r>
      <w:r>
        <w:t xml:space="preserve"> </w:t>
      </w:r>
      <w:r w:rsidR="001667D0">
        <w:t xml:space="preserve">i wiersze stanowią </w:t>
      </w:r>
      <w:r w:rsidR="00A23E8F">
        <w:t>wektory bazowe w konkretnych układach odniesienia.</w:t>
      </w:r>
    </w:p>
    <w:p w:rsidR="000319E8" w:rsidRPr="00661EBD" w:rsidRDefault="000319E8" w:rsidP="000319E8"/>
    <w:p w:rsidR="00531F01" w:rsidRPr="00661EBD" w:rsidRDefault="000319E8" w:rsidP="00A86F01">
      <w:pPr>
        <w:pStyle w:val="Akapitzlist"/>
        <w:numPr>
          <w:ilvl w:val="0"/>
          <w:numId w:val="1"/>
        </w:numPr>
        <w:rPr>
          <w:b/>
        </w:rPr>
      </w:pPr>
      <w:r w:rsidRPr="00661EBD">
        <w:rPr>
          <w:b/>
        </w:rPr>
        <w:t>Kwaterniony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12423" w:rsidTr="00B7579B">
        <w:trPr>
          <w:trHeight w:val="641"/>
        </w:trPr>
        <w:tc>
          <w:tcPr>
            <w:tcW w:w="750" w:type="pct"/>
            <w:vAlign w:val="center"/>
          </w:tcPr>
          <w:p w:rsidR="00812423" w:rsidRDefault="00812423" w:rsidP="00DA65D2">
            <w:pPr>
              <w:pStyle w:val="In-Tekstpracy"/>
              <w:ind w:firstLine="0"/>
              <w:jc w:val="center"/>
            </w:pPr>
          </w:p>
        </w:tc>
        <w:tc>
          <w:tcPr>
            <w:tcW w:w="3500" w:type="pct"/>
            <w:vAlign w:val="center"/>
          </w:tcPr>
          <w:p w:rsidR="00812423" w:rsidRDefault="00BD5481" w:rsidP="00812423">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r>
                      <m:t>R</m:t>
                    </m:r>
                  </m:e>
                  <m:sup>
                    <m:r>
                      <m:t>4</m:t>
                    </m:r>
                  </m:sup>
                </m:sSup>
              </m:oMath>
            </m:oMathPara>
          </w:p>
          <w:p w:rsidR="009C3615" w:rsidRDefault="00BD5481" w:rsidP="009C3615">
            <w:pPr>
              <w:pStyle w:val="IWzory"/>
            </w:pPr>
            <m:oMathPara>
              <m:oMath>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r>
                  <m:t>∈</m:t>
                </m:r>
                <m:sSup>
                  <m:sSupPr>
                    <m:ctrlPr/>
                  </m:sSupPr>
                  <m:e>
                    <m:r>
                      <m:t>R</m:t>
                    </m:r>
                  </m:e>
                  <m:sup>
                    <m:r>
                      <m:t>1</m:t>
                    </m:r>
                  </m:sup>
                </m:sSup>
              </m:oMath>
            </m:oMathPara>
          </w:p>
        </w:tc>
        <w:tc>
          <w:tcPr>
            <w:tcW w:w="750" w:type="pct"/>
            <w:vAlign w:val="center"/>
          </w:tcPr>
          <w:p w:rsidR="00812423" w:rsidRDefault="00812423" w:rsidP="00DA65D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w:t>
              </w:r>
            </w:fldSimple>
            <w:r>
              <w:t>)</w:t>
            </w:r>
          </w:p>
        </w:tc>
      </w:tr>
    </w:tbl>
    <w:p w:rsidR="00531F01" w:rsidRDefault="009C3615" w:rsidP="009C3615">
      <w:r>
        <w:t>Interpretacja intuicyjna w konwencji oś i obrót - obrót wokół wektora</w:t>
      </w:r>
      <w:r w:rsidR="00B0323E">
        <w:t xml:space="preserve"> jednostkowego</w:t>
      </w:r>
      <w:r>
        <w:t xml:space="preserve"> </w:t>
      </w:r>
      <w:r w:rsidR="00787BFE">
        <w:t>q</w:t>
      </w:r>
      <w:r>
        <w:t xml:space="preserve"> o kąt </w:t>
      </w:r>
      <m:oMath>
        <m:r>
          <m:rPr>
            <m:sty m:val="p"/>
          </m:rPr>
          <w:rPr>
            <w:rFonts w:ascii="Cambria Math" w:hAnsi="Cambria Math"/>
          </w:rPr>
          <m:t>θ</m:t>
        </m:r>
      </m:oMath>
      <w:r>
        <w:t>:</w:t>
      </w:r>
    </w:p>
    <w:p w:rsidR="00B85EEB" w:rsidRDefault="00BD5481" w:rsidP="00191003">
      <w:pPr>
        <w:pStyle w:val="IPObrazw"/>
        <w:rPr>
          <w:noProof/>
          <w:lang w:eastAsia="pl-PL"/>
        </w:rPr>
      </w:pPr>
      <w:r>
        <w:rPr>
          <w:noProof/>
          <w:lang w:eastAsia="pl-PL"/>
        </w:rPr>
        <w:pict>
          <v:group id="_x0000_s1119" editas="canvas" style="position:absolute;margin-left:0;margin-top:0;width:117.75pt;height:78.65pt;z-index:251654144;mso-position-horizontal-relative:char;mso-position-vertical-relative:line" coordorigin="4119,8213" coordsize="1869,1248">
            <o:lock v:ext="edit" aspectratio="t"/>
            <v:shape id="_x0000_s1118" type="#_x0000_t75" style="position:absolute;left:4119;top:8213;width:1869;height:1248" o:preferrelative="f">
              <v:fill o:detectmouseclick="t"/>
              <v:path o:extrusionok="t" o:connecttype="none"/>
              <o:lock v:ext="edit" text="t"/>
            </v:shape>
            <v:group id="_x0000_s1120" style="position:absolute;left:4420;top:8393;width:1088;height:1068" coordorigin="4098,10415" coordsize="891,1068">
              <v:shape id="_x0000_s1121" type="#_x0000_t32" style="position:absolute;left:4426;top:10415;width:1;height:549;flip:y" o:connectortype="straight">
                <v:stroke endarrow="block"/>
              </v:shape>
              <v:shape id="_x0000_s1122" type="#_x0000_t32" style="position:absolute;left:4425;top:10964;width:445;height:1" o:connectortype="straight">
                <v:stroke endarrow="block"/>
              </v:shape>
              <v:shape id="_x0000_s1123" type="#_x0000_t32" style="position:absolute;left:4128;top:10964;width:297;height:297;flip:x" o:connectortype="straight">
                <v:stroke endarrow="block"/>
              </v:shape>
              <v:roundrect id="_x0000_s1124" style="position:absolute;left:4662;top:10965;width:327;height:415" arcsize="10923f" filled="f" stroked="f" strokecolor="white [3212]">
                <v:textbox style="mso-next-textbox:#_x0000_s1124">
                  <w:txbxContent>
                    <w:p w:rsidR="000C3C12" w:rsidRPr="00571464" w:rsidRDefault="000C3C12" w:rsidP="00B85EEB">
                      <w:pPr>
                        <w:pStyle w:val="Bezodstpw"/>
                      </w:pPr>
                      <w:r>
                        <w:t>y</w:t>
                      </w:r>
                    </w:p>
                  </w:txbxContent>
                </v:textbox>
              </v:roundrect>
              <v:roundrect id="_x0000_s1125" style="position:absolute;left:4098;top:11187;width:327;height:296" arcsize="10923f" filled="f" stroked="f" strokecolor="white [3212]">
                <v:textbox style="mso-next-textbox:#_x0000_s1125">
                  <w:txbxContent>
                    <w:p w:rsidR="000C3C12" w:rsidRPr="00571464" w:rsidRDefault="000C3C12" w:rsidP="00B85EEB">
                      <w:pPr>
                        <w:pStyle w:val="Bezodstpw"/>
                      </w:pPr>
                      <w:r w:rsidRPr="00571464">
                        <w:t>x</w:t>
                      </w:r>
                    </w:p>
                  </w:txbxContent>
                </v:textbox>
              </v:roundrect>
              <v:roundrect id="_x0000_s1126" style="position:absolute;left:4098;top:10415;width:327;height:296" arcsize="10923f" filled="f" stroked="f" strokecolor="white [3212]">
                <v:textbox style="mso-next-textbox:#_x0000_s1126">
                  <w:txbxContent>
                    <w:p w:rsidR="000C3C12" w:rsidRPr="00571464" w:rsidRDefault="000C3C12" w:rsidP="00B85EEB">
                      <w:pPr>
                        <w:pStyle w:val="Bezodstpw"/>
                      </w:pPr>
                      <w:r>
                        <w:t>z</w:t>
                      </w:r>
                    </w:p>
                  </w:txbxContent>
                </v:textbox>
              </v:roundrect>
            </v:group>
            <v:roundrect id="_x0000_s1127" style="position:absolute;left:5394;top:8393;width:400;height:406" arcsize="10923f" filled="f" stroked="f" strokecolor="white [3212]">
              <v:textbox style="mso-next-textbox:#_x0000_s1127">
                <w:txbxContent>
                  <w:p w:rsidR="000C3C12" w:rsidRPr="00571464" w:rsidRDefault="000C3C12" w:rsidP="00B85EEB">
                    <w:pPr>
                      <w:pStyle w:val="Bezodstpw"/>
                    </w:pPr>
                    <w:r>
                      <w:t>q</w:t>
                    </w:r>
                  </w:p>
                </w:txbxContent>
              </v:textbox>
            </v:roundrect>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_x0000_s1128" type="#_x0000_t105" style="position:absolute;left:4935;top:8545;width:257;height:254;rotation:-1981206fd" adj="13000,19400,10463"/>
            <v:roundrect id="_x0000_s1129" style="position:absolute;left:4894;top:8283;width:400;height:406" arcsize="10923f" filled="f" stroked="f" strokecolor="white [3212]">
              <v:textbox style="mso-next-textbox:#_x0000_s1129">
                <w:txbxContent>
                  <w:p w:rsidR="000C3C12" w:rsidRPr="00571464" w:rsidRDefault="000C3C12" w:rsidP="00B85EEB">
                    <w:pPr>
                      <w:pStyle w:val="Bezodstpw"/>
                    </w:pPr>
                    <w:r>
                      <w:t>θ</w:t>
                    </w:r>
                  </w:p>
                </w:txbxContent>
              </v:textbox>
            </v:roundrect>
            <v:shape id="_x0000_s1105" type="#_x0000_t32" style="position:absolute;left:4819;top:8546;width:649;height:397;flip:y" o:connectortype="straight">
              <v:stroke endarrow="block"/>
            </v:shape>
          </v:group>
        </w:pict>
      </w:r>
      <w:r>
        <w:rPr>
          <w:noProof/>
          <w:lang w:eastAsia="pl-PL"/>
        </w:rPr>
        <w:pict>
          <v:shape id="_x0000_i1028" type="#_x0000_t75" style="width:117.75pt;height:78.75pt">
            <v:imagedata croptop="-65520f" cropbottom="65520f"/>
          </v:shape>
        </w:pict>
      </w:r>
    </w:p>
    <w:p w:rsidR="00191003" w:rsidRPr="00BB4460" w:rsidRDefault="00191003" w:rsidP="00191003">
      <w:pPr>
        <w:pStyle w:val="IPObrazw"/>
        <w:rPr>
          <w:noProof/>
        </w:rPr>
      </w:pPr>
      <w:r>
        <w:t xml:space="preserve">Rysunek </w:t>
      </w:r>
      <w:fldSimple w:instr=" SEQ Rysunek \* ARABIC ">
        <w:r w:rsidR="00A159F6">
          <w:rPr>
            <w:noProof/>
          </w:rPr>
          <w:t>6</w:t>
        </w:r>
      </w:fldSimple>
      <w:r>
        <w:t xml:space="preserve">. </w:t>
      </w:r>
      <w:r w:rsidR="00155700">
        <w:t>K</w:t>
      </w:r>
      <w:r>
        <w:t>waternion jako wektor i kąt obrotu wokół niego. Źródło: [opracowanie własne]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C3615" w:rsidTr="00B7579B">
        <w:trPr>
          <w:trHeight w:val="676"/>
        </w:trPr>
        <w:tc>
          <w:tcPr>
            <w:tcW w:w="750" w:type="pct"/>
            <w:vAlign w:val="center"/>
          </w:tcPr>
          <w:p w:rsidR="009C3615" w:rsidRDefault="009C3615" w:rsidP="00DA65D2">
            <w:pPr>
              <w:pStyle w:val="In-Tekstpracy"/>
              <w:ind w:firstLine="0"/>
              <w:jc w:val="center"/>
            </w:pPr>
          </w:p>
        </w:tc>
        <w:tc>
          <w:tcPr>
            <w:tcW w:w="3500" w:type="pct"/>
            <w:vAlign w:val="center"/>
          </w:tcPr>
          <w:p w:rsidR="009C3615" w:rsidRDefault="00BD5481" w:rsidP="005C1D0D">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d>
                      <m:dPr>
                        <m:begChr m:val="["/>
                        <m:endChr m:val="]"/>
                        <m:ctrlPr/>
                      </m:dPr>
                      <m:e>
                        <m:func>
                          <m:funcPr>
                            <m:ctrlPr/>
                          </m:funcPr>
                          <m:fName>
                            <m:r>
                              <m:t>cos</m:t>
                            </m:r>
                          </m:fName>
                          <m:e>
                            <m:f>
                              <m:fPr>
                                <m:ctrlPr/>
                              </m:fPr>
                              <m:num>
                                <m:r>
                                  <m:t>θ</m:t>
                                </m:r>
                              </m:num>
                              <m:den>
                                <m:r>
                                  <m:t>2</m:t>
                                </m:r>
                              </m:den>
                            </m:f>
                          </m:e>
                        </m:func>
                        <m:r>
                          <m:t>,x</m:t>
                        </m:r>
                        <m:func>
                          <m:funcPr>
                            <m:ctrlPr/>
                          </m:funcPr>
                          <m:fName>
                            <m:r>
                              <m:t>sin</m:t>
                            </m:r>
                          </m:fName>
                          <m:e>
                            <m:f>
                              <m:fPr>
                                <m:ctrlPr/>
                              </m:fPr>
                              <m:num>
                                <m:r>
                                  <m:t>θ</m:t>
                                </m:r>
                              </m:num>
                              <m:den>
                                <m:r>
                                  <m:t>2</m:t>
                                </m:r>
                              </m:den>
                            </m:f>
                          </m:e>
                        </m:func>
                        <m:r>
                          <m:t>,y</m:t>
                        </m:r>
                        <m:func>
                          <m:funcPr>
                            <m:ctrlPr/>
                          </m:funcPr>
                          <m:fName>
                            <m:r>
                              <m:t>sin</m:t>
                            </m:r>
                          </m:fName>
                          <m:e>
                            <m:f>
                              <m:fPr>
                                <m:ctrlPr/>
                              </m:fPr>
                              <m:num>
                                <m:r>
                                  <m:t>θ</m:t>
                                </m:r>
                              </m:num>
                              <m:den>
                                <m:r>
                                  <m:t>2</m:t>
                                </m:r>
                              </m:den>
                            </m:f>
                          </m:e>
                        </m:func>
                        <m:r>
                          <m:t>,z</m:t>
                        </m:r>
                        <m:func>
                          <m:funcPr>
                            <m:ctrlPr/>
                          </m:funcPr>
                          <m:fName>
                            <m:r>
                              <m:t>sin</m:t>
                            </m:r>
                          </m:fName>
                          <m:e>
                            <m:f>
                              <m:fPr>
                                <m:ctrlPr/>
                              </m:fPr>
                              <m:num>
                                <m:r>
                                  <m:t>θ</m:t>
                                </m:r>
                              </m:num>
                              <m:den>
                                <m:r>
                                  <m:t>2</m:t>
                                </m:r>
                              </m:den>
                            </m:f>
                          </m:e>
                        </m:func>
                      </m:e>
                    </m:d>
                  </m:e>
                  <m:sup>
                    <m:r>
                      <m:t>T</m:t>
                    </m:r>
                  </m:sup>
                </m:sSup>
                <m:r>
                  <m:t xml:space="preserve"> </m:t>
                </m:r>
              </m:oMath>
            </m:oMathPara>
          </w:p>
        </w:tc>
        <w:tc>
          <w:tcPr>
            <w:tcW w:w="750" w:type="pct"/>
            <w:vAlign w:val="center"/>
          </w:tcPr>
          <w:p w:rsidR="009C3615" w:rsidRDefault="009C3615" w:rsidP="00DA65D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w:t>
              </w:r>
            </w:fldSimple>
            <w:r>
              <w:t>)</w:t>
            </w:r>
          </w:p>
        </w:tc>
      </w:tr>
    </w:tbl>
    <w:p w:rsidR="005C1D0D" w:rsidRDefault="00BD5481" w:rsidP="005C1D0D">
      <w:pPr>
        <w:pStyle w:val="ITekstPracy"/>
      </w:pPr>
      <m:oMath>
        <m:sSubSup>
          <m:sSubSupPr>
            <m:ctrlPr>
              <w:rPr>
                <w:rFonts w:ascii="Cambria Math" w:hAnsi="Cambria Math"/>
              </w:rPr>
            </m:ctrlPr>
          </m:sSubSupPr>
          <m:e>
            <m:r>
              <w:rPr>
                <w:rFonts w:ascii="Cambria Math" w:hAnsi="Cambria Math"/>
              </w:rPr>
              <m:t>Q</m:t>
            </m:r>
          </m:e>
          <m:sub>
            <m:r>
              <w:rPr>
                <w:rFonts w:ascii="Cambria Math" w:hAnsi="Cambria Math"/>
              </w:rPr>
              <m:t>a</m:t>
            </m:r>
          </m:sub>
          <m:sup>
            <m:r>
              <w:rPr>
                <w:rFonts w:ascii="Cambria Math" w:hAnsi="Cambria Math"/>
              </w:rPr>
              <m:t>b</m:t>
            </m:r>
          </m:sup>
        </m:sSubSup>
      </m:oMath>
      <w:r w:rsidR="005C1D0D">
        <w:t xml:space="preserve"> – orientacja układu a, względem układu b</w:t>
      </w:r>
    </w:p>
    <w:p w:rsidR="005C1D0D" w:rsidRDefault="005C1D0D" w:rsidP="005C1D0D">
      <w:pPr>
        <w:pStyle w:val="ITekstPracy"/>
      </w:pPr>
      <w:r>
        <w:t>Indeks dolny mówi jaki układ (ramka) jest opisywany, indeks górny – względem jakiego układu odniesienia (w jakim układzie) jest opisany..</w:t>
      </w:r>
    </w:p>
    <w:p w:rsidR="009C3615" w:rsidRDefault="009C3615" w:rsidP="00531F01">
      <w:r>
        <w:t xml:space="preserve">Podstawowe </w:t>
      </w:r>
      <w:r w:rsidR="00755388">
        <w:t>operacje na kwaternionach</w:t>
      </w:r>
      <w:r>
        <w:t>:</w:t>
      </w:r>
    </w:p>
    <w:p w:rsidR="00E32E9A" w:rsidRPr="00E32E9A" w:rsidRDefault="00E32E9A" w:rsidP="00E32E9A">
      <w:pPr>
        <w:rPr>
          <w:b/>
        </w:rPr>
      </w:pPr>
      <w:r w:rsidRPr="00E32E9A">
        <w:rPr>
          <w:b/>
        </w:rPr>
        <w:t>Normalizacja: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32E9A" w:rsidTr="00B7579B">
        <w:trPr>
          <w:trHeight w:val="1247"/>
        </w:trPr>
        <w:tc>
          <w:tcPr>
            <w:tcW w:w="750" w:type="pct"/>
            <w:vAlign w:val="center"/>
          </w:tcPr>
          <w:p w:rsidR="00E32E9A" w:rsidRDefault="00E32E9A" w:rsidP="00877117">
            <w:pPr>
              <w:pStyle w:val="In-Tekstpracy"/>
              <w:ind w:firstLine="0"/>
              <w:jc w:val="center"/>
            </w:pPr>
          </w:p>
        </w:tc>
        <w:tc>
          <w:tcPr>
            <w:tcW w:w="3500" w:type="pct"/>
            <w:vAlign w:val="center"/>
          </w:tcPr>
          <w:p w:rsidR="00E32E9A" w:rsidRPr="00F56338" w:rsidRDefault="00BD5481" w:rsidP="00877117">
            <w:pPr>
              <w:pStyle w:val="IWzory"/>
              <w:rPr>
                <w:rFonts w:ascii="Times New Roman" w:hAnsi="Times New Roman"/>
                <w:i w:val="0"/>
              </w:rPr>
            </w:pPr>
            <m:oMathPara>
              <m:oMath>
                <m:d>
                  <m:dPr>
                    <m:begChr m:val="|"/>
                    <m:endChr m:val="|"/>
                    <m:ctrlPr/>
                  </m:dPr>
                  <m:e>
                    <m:r>
                      <m:t>Q</m:t>
                    </m:r>
                  </m:e>
                </m:d>
                <m:r>
                  <m:t>=</m:t>
                </m:r>
                <m:rad>
                  <m:radPr>
                    <m:degHide m:val="on"/>
                    <m:ctrlPr/>
                  </m:radPr>
                  <m:deg/>
                  <m:e>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e>
                </m:rad>
              </m:oMath>
            </m:oMathPara>
          </w:p>
          <w:p w:rsidR="00E32E9A" w:rsidRDefault="00BD5481" w:rsidP="00877117">
            <w:pPr>
              <w:pStyle w:val="IWzory"/>
            </w:pPr>
            <m:oMathPara>
              <m:oMath>
                <m:sSub>
                  <m:sSubPr>
                    <m:ctrlPr/>
                  </m:sSubPr>
                  <m:e>
                    <m:r>
                      <m:t>Q</m:t>
                    </m:r>
                  </m:e>
                  <m:sub>
                    <m:r>
                      <m:t>N</m:t>
                    </m:r>
                  </m:sub>
                </m:sSub>
                <m:r>
                  <m:t>=</m:t>
                </m:r>
                <m:f>
                  <m:fPr>
                    <m:ctrlPr/>
                  </m:fPr>
                  <m:num>
                    <m:r>
                      <m:t>Q</m:t>
                    </m:r>
                  </m:num>
                  <m:den>
                    <m:d>
                      <m:dPr>
                        <m:begChr m:val="|"/>
                        <m:endChr m:val="|"/>
                        <m:ctrlPr/>
                      </m:dPr>
                      <m:e>
                        <m:r>
                          <m:t>Q</m:t>
                        </m:r>
                      </m:e>
                    </m:d>
                  </m:den>
                </m:f>
              </m:oMath>
            </m:oMathPara>
          </w:p>
        </w:tc>
        <w:tc>
          <w:tcPr>
            <w:tcW w:w="750" w:type="pct"/>
            <w:vAlign w:val="center"/>
          </w:tcPr>
          <w:p w:rsidR="00E32E9A" w:rsidRDefault="00E32E9A" w:rsidP="00877117">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4</w:t>
              </w:r>
            </w:fldSimple>
            <w:r>
              <w:t>)</w:t>
            </w:r>
          </w:p>
        </w:tc>
      </w:tr>
    </w:tbl>
    <w:p w:rsidR="00E32E9A" w:rsidRDefault="00E32E9A" w:rsidP="00E32E9A">
      <w:r>
        <w:t>Jest ona niezbędna ponieważ w opisie orientacji występują 4 zmienne, co wprowadza nadmiarowość, czyli jedną orientację opisuje nieskończenie wiele kwaternionów. Dlatego też dla umożliwienia dalszych jednoznacznych obliczeń wykonywana jest normalizacja.</w:t>
      </w:r>
    </w:p>
    <w:p w:rsidR="00E32E9A" w:rsidRDefault="00085C1E" w:rsidP="00E32E9A">
      <w:r>
        <w:t xml:space="preserve">Pozwala ona także na znaczne uproszczenie i przyspieszenie obliczeń, </w:t>
      </w:r>
      <w:r w:rsidR="00E32E9A">
        <w:t>ponieważ odwrotność kwaternionu znormalizowa</w:t>
      </w:r>
      <w:r>
        <w:t>nego jest równa jego sprzężeniu.</w:t>
      </w:r>
    </w:p>
    <w:p w:rsidR="00EC3FAA" w:rsidRPr="00E32E9A" w:rsidRDefault="00EC3FAA" w:rsidP="00531F01">
      <w:pPr>
        <w:rPr>
          <w:b/>
        </w:rPr>
      </w:pPr>
      <w:r w:rsidRPr="00E32E9A">
        <w:rPr>
          <w:b/>
        </w:rPr>
        <w:t>Sprzężenie: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C3FAA" w:rsidTr="00B7579B">
        <w:trPr>
          <w:trHeight w:val="371"/>
        </w:trPr>
        <w:tc>
          <w:tcPr>
            <w:tcW w:w="750" w:type="pct"/>
            <w:vAlign w:val="center"/>
          </w:tcPr>
          <w:p w:rsidR="00EC3FAA" w:rsidRDefault="00EC3FAA" w:rsidP="00877117">
            <w:pPr>
              <w:pStyle w:val="In-Tekstpracy"/>
              <w:ind w:firstLine="0"/>
              <w:jc w:val="center"/>
            </w:pPr>
          </w:p>
        </w:tc>
        <w:tc>
          <w:tcPr>
            <w:tcW w:w="3500" w:type="pct"/>
            <w:vAlign w:val="center"/>
          </w:tcPr>
          <w:p w:rsidR="00EC3FAA" w:rsidRDefault="00BD5481" w:rsidP="00EC3FAA">
            <w:pPr>
              <w:pStyle w:val="IWzory"/>
            </w:pPr>
            <m:oMath>
              <m:acc>
                <m:accPr>
                  <m:chr m:val="̅"/>
                  <m:ctrlPr/>
                </m:accPr>
                <m:e>
                  <m:sSubSup>
                    <m:sSubSupPr>
                      <m:ctrlPr/>
                    </m:sSubSupPr>
                    <m:e>
                      <m:r>
                        <m:t>Q</m:t>
                      </m:r>
                    </m:e>
                    <m:sub>
                      <m:r>
                        <m:t>a</m:t>
                      </m:r>
                    </m:sub>
                    <m:sup>
                      <m:r>
                        <m:t>b</m:t>
                      </m:r>
                    </m:sup>
                  </m:sSubSup>
                </m:e>
              </m:acc>
              <m:r>
                <m:t>=</m:t>
              </m:r>
              <m:sSubSup>
                <m:sSubSupPr>
                  <m:ctrlPr/>
                </m:sSubSupPr>
                <m:e>
                  <m:r>
                    <m:t>Q</m:t>
                  </m:r>
                </m:e>
                <m:sub>
                  <m:r>
                    <m:t>b</m:t>
                  </m:r>
                </m:sub>
                <m:sup>
                  <m:r>
                    <m:t>a</m:t>
                  </m:r>
                </m:sup>
              </m:sSubSup>
            </m:oMath>
            <w:r w:rsidR="00E32E9A">
              <w:t>=</w:t>
            </w:r>
            <m:oMath>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p>
        </w:tc>
        <w:tc>
          <w:tcPr>
            <w:tcW w:w="750" w:type="pct"/>
            <w:vAlign w:val="center"/>
          </w:tcPr>
          <w:p w:rsidR="00EC3FAA" w:rsidRDefault="00EC3FAA" w:rsidP="00877117">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5</w:t>
              </w:r>
            </w:fldSimple>
            <w:r>
              <w:t>)</w:t>
            </w:r>
          </w:p>
        </w:tc>
      </w:tr>
    </w:tbl>
    <w:p w:rsidR="00EC3FAA" w:rsidRDefault="005C1D0D" w:rsidP="00531F01">
      <w:r>
        <w:t>Pozwala zmienić nawzajem układy odniesienia</w:t>
      </w:r>
      <w:r w:rsidR="001A3CE5">
        <w:t xml:space="preserve"> w jakim są definiowane</w:t>
      </w:r>
      <w:r>
        <w:t>.</w:t>
      </w:r>
    </w:p>
    <w:p w:rsidR="00B0323E" w:rsidRDefault="00B0323E" w:rsidP="00B0323E">
      <w:r w:rsidRPr="00E32E9A">
        <w:rPr>
          <w:b/>
        </w:rPr>
        <w:t>Składanie rotacji</w:t>
      </w:r>
      <w:r>
        <w:t xml:space="preserve"> – </w:t>
      </w:r>
      <w:r w:rsidR="0005117D">
        <w:t xml:space="preserve">q - kwaternion rotacji na początku o </w:t>
      </w:r>
      <m:oMath>
        <m:sSub>
          <m:sSubPr>
            <m:ctrlPr>
              <w:rPr>
                <w:rFonts w:ascii="Cambria Math" w:hAnsi="Cambria Math"/>
                <w:i/>
              </w:rPr>
            </m:ctrlPr>
          </m:sSubPr>
          <m:e>
            <m:r>
              <w:rPr>
                <w:rFonts w:ascii="Cambria Math" w:hAnsi="Cambria Math"/>
              </w:rPr>
              <m:t>q</m:t>
            </m:r>
          </m:e>
          <m:sub>
            <m:r>
              <m:rPr>
                <m:sty m:val="p"/>
              </m:rPr>
              <m:t>2</m:t>
            </m:r>
          </m:sub>
        </m:sSub>
      </m:oMath>
      <w:r w:rsidR="0005117D">
        <w:t xml:space="preserve"> a następnie o </w:t>
      </w:r>
      <m:oMath>
        <m:sSub>
          <m:sSubPr>
            <m:ctrlPr>
              <w:rPr>
                <w:rFonts w:ascii="Cambria Math" w:hAnsi="Cambria Math"/>
                <w:i/>
              </w:rPr>
            </m:ctrlPr>
          </m:sSubPr>
          <m:e>
            <m:r>
              <w:rPr>
                <w:rFonts w:ascii="Cambria Math" w:hAnsi="Cambria Math"/>
              </w:rPr>
              <m:t>q</m:t>
            </m:r>
          </m:e>
          <m:sub>
            <m:r>
              <w:rPr>
                <w:rFonts w:ascii="Cambria Math" w:hAnsi="Cambria Math"/>
              </w:rPr>
              <m:t>1</m:t>
            </m:r>
          </m:sub>
        </m:sSub>
      </m:oMath>
      <w:r w:rsidR="0005117D">
        <w:t xml:space="preserve"> (kolejność od prawej do lewej).</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0323E" w:rsidTr="00A04F29">
        <w:trPr>
          <w:trHeight w:val="916"/>
        </w:trPr>
        <w:tc>
          <w:tcPr>
            <w:tcW w:w="750" w:type="pct"/>
            <w:vAlign w:val="center"/>
          </w:tcPr>
          <w:p w:rsidR="00B0323E" w:rsidRDefault="00B0323E" w:rsidP="00DA65D2">
            <w:pPr>
              <w:pStyle w:val="In-Tekstpracy"/>
              <w:ind w:firstLine="0"/>
              <w:jc w:val="center"/>
            </w:pPr>
          </w:p>
        </w:tc>
        <w:tc>
          <w:tcPr>
            <w:tcW w:w="3500" w:type="pct"/>
            <w:vAlign w:val="center"/>
          </w:tcPr>
          <w:p w:rsidR="00B0323E" w:rsidRDefault="00BD5481" w:rsidP="00B0323E">
            <w:pPr>
              <w:pStyle w:val="IWzory"/>
            </w:pPr>
            <m:oMathPara>
              <m:oMath>
                <m:sSub>
                  <m:sSubPr>
                    <m:ctrlPr/>
                  </m:sSubPr>
                  <m:e>
                    <m:r>
                      <m:t>q</m:t>
                    </m:r>
                  </m:e>
                  <m:sub>
                    <m:r>
                      <m:t>1</m:t>
                    </m:r>
                  </m:sub>
                </m:sSub>
                <m:r>
                  <m:t>=</m:t>
                </m:r>
                <m:d>
                  <m:dPr>
                    <m:begChr m:val="["/>
                    <m:endChr m:val="]"/>
                    <m:ctrlPr/>
                  </m:dPr>
                  <m:e>
                    <m:r>
                      <m:t>x,y,z,w</m:t>
                    </m:r>
                  </m:e>
                </m:d>
              </m:oMath>
            </m:oMathPara>
          </w:p>
          <w:p w:rsidR="00B0323E" w:rsidRDefault="00BD5481" w:rsidP="00B0323E">
            <w:pPr>
              <w:pStyle w:val="IWzory"/>
            </w:pPr>
            <m:oMathPara>
              <m:oMath>
                <m:sSub>
                  <m:sSubPr>
                    <m:ctrlPr/>
                  </m:sSubPr>
                  <m:e>
                    <m:r>
                      <m:t>q</m:t>
                    </m:r>
                  </m:e>
                  <m:sub>
                    <m:r>
                      <m:t>2</m:t>
                    </m:r>
                  </m:sub>
                </m:sSub>
                <m:r>
                  <m:t>=</m:t>
                </m:r>
                <m:d>
                  <m:dPr>
                    <m:begChr m:val="["/>
                    <m:endChr m:val="]"/>
                    <m:ctrlPr/>
                  </m:dPr>
                  <m:e>
                    <m:r>
                      <m:t>x,y,z,w</m:t>
                    </m:r>
                  </m:e>
                </m:d>
              </m:oMath>
            </m:oMathPara>
          </w:p>
          <w:p w:rsidR="00B0323E" w:rsidRDefault="0005117D" w:rsidP="0005117D">
            <w:pPr>
              <w:pStyle w:val="IWzory"/>
            </w:pPr>
            <m:oMathPara>
              <m:oMath>
                <m:r>
                  <m:t>q=</m:t>
                </m:r>
                <m:sSub>
                  <m:sSubPr>
                    <m:ctrlPr/>
                  </m:sSubPr>
                  <m:e>
                    <m:r>
                      <m:t>q</m:t>
                    </m:r>
                  </m:e>
                  <m:sub>
                    <m:r>
                      <m:t>1</m:t>
                    </m:r>
                  </m:sub>
                </m:sSub>
                <m:sSub>
                  <m:sSubPr>
                    <m:ctrlPr/>
                  </m:sSubPr>
                  <m:e>
                    <m:r>
                      <m:t>q</m:t>
                    </m:r>
                  </m:e>
                  <m:sub>
                    <m:r>
                      <m:t>2</m:t>
                    </m:r>
                  </m:sub>
                </m:sSub>
              </m:oMath>
            </m:oMathPara>
          </w:p>
        </w:tc>
        <w:tc>
          <w:tcPr>
            <w:tcW w:w="750" w:type="pct"/>
            <w:vAlign w:val="center"/>
          </w:tcPr>
          <w:p w:rsidR="00B0323E" w:rsidRDefault="00B0323E" w:rsidP="00DA65D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6</w:t>
              </w:r>
            </w:fldSimple>
            <w:r>
              <w:t>)</w:t>
            </w:r>
          </w:p>
        </w:tc>
      </w:tr>
    </w:tbl>
    <w:p w:rsidR="009C3615" w:rsidRDefault="00B0323E" w:rsidP="00531F01">
      <w:r w:rsidRPr="00E32E9A">
        <w:rPr>
          <w:b/>
        </w:rPr>
        <w:t>Rotacja</w:t>
      </w:r>
      <w:r w:rsidR="00971C0F" w:rsidRPr="00E32E9A">
        <w:rPr>
          <w:b/>
        </w:rPr>
        <w:t xml:space="preserve"> </w:t>
      </w:r>
      <w:r w:rsidRPr="00E32E9A">
        <w:rPr>
          <w:b/>
        </w:rPr>
        <w:t>wektora</w:t>
      </w:r>
      <w:r w:rsidR="00971C0F">
        <w:t xml:space="preserve"> </w:t>
      </w:r>
      <m:oMath>
        <m:r>
          <w:rPr>
            <w:rFonts w:ascii="Cambria Math" w:hAnsi="Cambria Math"/>
          </w:rPr>
          <m:t>P</m:t>
        </m:r>
        <m:r>
          <m:rPr>
            <m:sty m:val="p"/>
          </m:rPr>
          <m:t>=</m:t>
        </m:r>
        <m:d>
          <m:dPr>
            <m:begChr m:val="["/>
            <m:endChr m:val="]"/>
            <m:ctrlPr>
              <w:rPr>
                <w:rFonts w:ascii="Cambria Math" w:hAnsi="Cambria Math"/>
              </w:rPr>
            </m:ctrlPr>
          </m:dPr>
          <m:e>
            <m:r>
              <w:rPr>
                <w:rFonts w:ascii="Cambria Math" w:hAnsi="Cambria Math"/>
              </w:rPr>
              <m:t>xp</m:t>
            </m:r>
            <m:r>
              <m:rPr>
                <m:sty m:val="p"/>
              </m:rPr>
              <m:t>,</m:t>
            </m:r>
            <m:r>
              <m:rPr>
                <m:sty m:val="p"/>
              </m:rPr>
              <w:rPr>
                <w:rFonts w:ascii="Cambria Math"/>
              </w:rPr>
              <m:t>yp</m:t>
            </m:r>
            <m:r>
              <m:rPr>
                <m:sty m:val="p"/>
              </m:rPr>
              <m:t>,</m:t>
            </m:r>
            <m:r>
              <m:rPr>
                <m:sty m:val="p"/>
              </m:rPr>
              <w:rPr>
                <w:rFonts w:ascii="Cambria Math"/>
              </w:rPr>
              <m:t>zp</m:t>
            </m:r>
          </m:e>
        </m:d>
      </m:oMath>
      <w:r w:rsidR="00971C0F">
        <w:t xml:space="preserve"> o kwaternion </w:t>
      </w:r>
      <m:oMath>
        <m:sSubSup>
          <m:sSubSupPr>
            <m:ctrlPr>
              <w:rPr>
                <w:rFonts w:ascii="Cambria Math" w:hAnsi="Cambria Math"/>
                <w:i/>
              </w:rPr>
            </m:ctrlPr>
          </m:sSubSupPr>
          <m:e>
            <m:r>
              <m:rPr>
                <m:sty m:val="p"/>
              </m:rPr>
              <w:rPr>
                <w:rFonts w:ascii="Cambria Math"/>
              </w:rPr>
              <m:t>q</m:t>
            </m:r>
          </m:e>
          <m:sub>
            <m:r>
              <m:rPr>
                <m:sty m:val="p"/>
              </m:rPr>
              <w:rPr>
                <w:rFonts w:ascii="Cambria Math"/>
              </w:rPr>
              <m:t>a</m:t>
            </m:r>
          </m:sub>
          <m:sup>
            <m:r>
              <w:rPr>
                <w:rFonts w:ascii="Cambria Math" w:hAnsi="Cambria Math"/>
              </w:rPr>
              <m:t>b</m:t>
            </m:r>
          </m:sup>
        </m:sSubSup>
      </m:oMath>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71C0F" w:rsidTr="00B7579B">
        <w:trPr>
          <w:trHeight w:val="708"/>
        </w:trPr>
        <w:tc>
          <w:tcPr>
            <w:tcW w:w="750" w:type="pct"/>
            <w:vAlign w:val="center"/>
          </w:tcPr>
          <w:p w:rsidR="00971C0F" w:rsidRDefault="00971C0F" w:rsidP="00DA65D2">
            <w:pPr>
              <w:pStyle w:val="In-Tekstpracy"/>
              <w:ind w:firstLine="0"/>
              <w:jc w:val="center"/>
            </w:pPr>
          </w:p>
        </w:tc>
        <w:tc>
          <w:tcPr>
            <w:tcW w:w="3500" w:type="pct"/>
            <w:vAlign w:val="center"/>
          </w:tcPr>
          <w:p w:rsidR="00971C0F" w:rsidRPr="00971C0F" w:rsidRDefault="00BD5481" w:rsidP="00DA65D2">
            <w:pPr>
              <w:pStyle w:val="IWzory"/>
              <w:rPr>
                <w:rFonts w:ascii="Times New Roman" w:hAnsi="Times New Roman"/>
                <w:i w:val="0"/>
              </w:rPr>
            </w:pPr>
            <m:oMathPara>
              <m:oMath>
                <m:sSub>
                  <m:sSubPr>
                    <m:ctrlPr/>
                  </m:sSubPr>
                  <m:e>
                    <m:r>
                      <m:t>q</m:t>
                    </m:r>
                  </m:e>
                  <m:sub>
                    <m:r>
                      <m:t>p</m:t>
                    </m:r>
                  </m:sub>
                </m:sSub>
                <m:r>
                  <m:t>=[xp,yp,zp,0]</m:t>
                </m:r>
              </m:oMath>
            </m:oMathPara>
          </w:p>
          <w:p w:rsidR="00971C0F" w:rsidRDefault="00BD5481" w:rsidP="00085C1E">
            <w:pPr>
              <w:pStyle w:val="IWzory"/>
            </w:pPr>
            <m:oMathPara>
              <m:oMath>
                <m:sSubSup>
                  <m:sSubSupPr>
                    <m:ctrlPr/>
                  </m:sSubSupPr>
                  <m:e>
                    <m:r>
                      <m:t>q</m:t>
                    </m:r>
                  </m:e>
                  <m:sub>
                    <m:r>
                      <m:t>p</m:t>
                    </m:r>
                  </m:sub>
                  <m:sup>
                    <m:r>
                      <m:t>'</m:t>
                    </m:r>
                  </m:sup>
                </m:sSubSup>
                <m:r>
                  <m:t>=</m:t>
                </m:r>
                <m:sSubSup>
                  <m:sSubSupPr>
                    <m:ctrlPr/>
                  </m:sSubSupPr>
                  <m:e>
                    <m:r>
                      <m:t>q</m:t>
                    </m:r>
                  </m:e>
                  <m:sub>
                    <m:r>
                      <m:t>a</m:t>
                    </m:r>
                  </m:sub>
                  <m:sup>
                    <m:r>
                      <m:t>b</m:t>
                    </m:r>
                  </m:sup>
                </m:sSubSup>
                <m:sSub>
                  <m:sSubPr>
                    <m:ctrlPr/>
                  </m:sSubPr>
                  <m:e>
                    <m:r>
                      <m:t>q</m:t>
                    </m:r>
                  </m:e>
                  <m:sub>
                    <m:r>
                      <m:t>p</m:t>
                    </m:r>
                  </m:sub>
                </m:sSub>
                <m:acc>
                  <m:accPr>
                    <m:chr m:val="̅"/>
                    <m:ctrlPr/>
                  </m:accPr>
                  <m:e>
                    <m:sSubSup>
                      <m:sSubSupPr>
                        <m:ctrlPr/>
                      </m:sSubSupPr>
                      <m:e>
                        <m:r>
                          <m:t>q</m:t>
                        </m:r>
                      </m:e>
                      <m:sub>
                        <m:r>
                          <m:t>a</m:t>
                        </m:r>
                      </m:sub>
                      <m:sup>
                        <m:r>
                          <m:t>b</m:t>
                        </m:r>
                      </m:sup>
                    </m:sSubSup>
                  </m:e>
                </m:acc>
              </m:oMath>
            </m:oMathPara>
          </w:p>
        </w:tc>
        <w:tc>
          <w:tcPr>
            <w:tcW w:w="750" w:type="pct"/>
            <w:vAlign w:val="center"/>
          </w:tcPr>
          <w:p w:rsidR="00971C0F" w:rsidRDefault="00971C0F" w:rsidP="00DA65D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7</w:t>
              </w:r>
            </w:fldSimple>
            <w:r>
              <w:t>)</w:t>
            </w:r>
          </w:p>
        </w:tc>
      </w:tr>
    </w:tbl>
    <w:p w:rsidR="00B0323E" w:rsidRDefault="00971C0F" w:rsidP="00531F01">
      <w:r w:rsidRPr="00E32E9A">
        <w:rPr>
          <w:b/>
        </w:rPr>
        <w:t>Mnożenie kwaternionów</w:t>
      </w:r>
      <w:r>
        <w:t xml:space="preserve"> nie jest przemienne (obrót w odwrotnej kolejności skutkuje inną orientacją obiektu).</w:t>
      </w:r>
    </w:p>
    <w:p w:rsidR="00095BFB" w:rsidRPr="00E32E9A" w:rsidRDefault="00F36DB9" w:rsidP="00531F01">
      <w:pPr>
        <w:rPr>
          <w:b/>
        </w:rPr>
      </w:pPr>
      <w:r w:rsidRPr="00E32E9A">
        <w:rPr>
          <w:b/>
        </w:rPr>
        <w:t>Wzory pozwalające przeliczyć kwaterniony na kąty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E46CD" w:rsidTr="000319E8">
        <w:tc>
          <w:tcPr>
            <w:tcW w:w="750" w:type="pct"/>
            <w:vAlign w:val="center"/>
          </w:tcPr>
          <w:p w:rsidR="008E46CD" w:rsidRDefault="008E46CD" w:rsidP="005770D7">
            <w:pPr>
              <w:pStyle w:val="In-Tekstpracy"/>
              <w:ind w:firstLine="0"/>
              <w:jc w:val="center"/>
            </w:pPr>
          </w:p>
        </w:tc>
        <w:tc>
          <w:tcPr>
            <w:tcW w:w="3500" w:type="pct"/>
            <w:vAlign w:val="center"/>
          </w:tcPr>
          <w:p w:rsidR="008E46CD" w:rsidRPr="00375D19" w:rsidRDefault="00BD5481" w:rsidP="00375D19">
            <w:pPr>
              <w:pStyle w:val="IWzory"/>
              <w:rPr>
                <w:rFonts w:ascii="Times New Roman" w:hAnsi="Times New Roman"/>
                <w:i w:val="0"/>
              </w:rPr>
            </w:pPr>
            <m:oMathPara>
              <m:oMath>
                <m:func>
                  <m:funcPr>
                    <m:ctrlPr/>
                  </m:funcPr>
                  <m:fName>
                    <m:sSup>
                      <m:sSupPr>
                        <m:ctrlPr/>
                      </m:sSupPr>
                      <m:e>
                        <m:r>
                          <m:t>roll= tan</m:t>
                        </m:r>
                      </m:e>
                      <m:sup>
                        <m:r>
                          <m:t>-1</m:t>
                        </m:r>
                      </m:sup>
                    </m:sSup>
                  </m:fName>
                  <m:e>
                    <m:r>
                      <m:t>(</m:t>
                    </m:r>
                    <m:f>
                      <m:fPr>
                        <m:ctrlPr/>
                      </m:fPr>
                      <m:num>
                        <m:r>
                          <m:t>2*</m:t>
                        </m:r>
                        <m:d>
                          <m:dPr>
                            <m:ctrlPr/>
                          </m:dPr>
                          <m:e>
                            <m:r>
                              <m:t>q0*q1+q2*q3</m:t>
                            </m:r>
                          </m:e>
                        </m:d>
                      </m:num>
                      <m:den>
                        <m:r>
                          <m:t>1-2*</m:t>
                        </m:r>
                        <m:d>
                          <m:dPr>
                            <m:ctrlPr/>
                          </m:dPr>
                          <m:e>
                            <m:r>
                              <m:t>q</m:t>
                            </m:r>
                            <m:sSup>
                              <m:sSupPr>
                                <m:ctrlPr/>
                              </m:sSupPr>
                              <m:e>
                                <m:r>
                                  <m:t>1</m:t>
                                </m:r>
                              </m:e>
                              <m:sup>
                                <m:r>
                                  <m:t>2</m:t>
                                </m:r>
                              </m:sup>
                            </m:sSup>
                            <m:r>
                              <m:t>+q</m:t>
                            </m:r>
                            <m:sSup>
                              <m:sSupPr>
                                <m:ctrlPr/>
                              </m:sSupPr>
                              <m:e>
                                <m:r>
                                  <m:t>2</m:t>
                                </m:r>
                              </m:e>
                              <m:sup>
                                <m:r>
                                  <m:t>2</m:t>
                                </m:r>
                              </m:sup>
                            </m:sSup>
                          </m:e>
                        </m:d>
                      </m:den>
                    </m:f>
                    <m:r>
                      <m:t>)</m:t>
                    </m:r>
                  </m:e>
                </m:func>
              </m:oMath>
            </m:oMathPara>
          </w:p>
          <w:p w:rsidR="00375D19" w:rsidRDefault="00375D19" w:rsidP="00375D19">
            <w:pPr>
              <w:pStyle w:val="IWzory"/>
              <w:rPr>
                <w:rFonts w:ascii="Times New Roman" w:hAnsi="Times New Roman"/>
                <w:i w:val="0"/>
              </w:rPr>
            </w:pPr>
            <m:oMathPara>
              <m:oMath>
                <m:r>
                  <m:t xml:space="preserve">pitch= </m:t>
                </m:r>
                <m:func>
                  <m:funcPr>
                    <m:ctrlPr/>
                  </m:funcPr>
                  <m:fName>
                    <m:sSup>
                      <m:sSupPr>
                        <m:ctrlPr/>
                      </m:sSupPr>
                      <m:e>
                        <m:r>
                          <m:t>sin</m:t>
                        </m:r>
                      </m:e>
                      <m:sup>
                        <m:r>
                          <m:t>-1</m:t>
                        </m:r>
                      </m:sup>
                    </m:sSup>
                  </m:fName>
                  <m:e>
                    <m:r>
                      <m:t>(2*</m:t>
                    </m:r>
                    <m:d>
                      <m:dPr>
                        <m:ctrlPr/>
                      </m:dPr>
                      <m:e>
                        <m:r>
                          <m:t>q0*q2-q3*q1</m:t>
                        </m:r>
                      </m:e>
                    </m:d>
                    <m:r>
                      <m:t>)</m:t>
                    </m:r>
                  </m:e>
                </m:func>
              </m:oMath>
            </m:oMathPara>
          </w:p>
          <w:p w:rsidR="00375D19" w:rsidRPr="00375D19" w:rsidRDefault="00BD5481" w:rsidP="00375D19">
            <w:pPr>
              <w:pStyle w:val="IWzory"/>
              <w:rPr>
                <w:rFonts w:ascii="Times New Roman" w:hAnsi="Times New Roman"/>
                <w:i w:val="0"/>
              </w:rPr>
            </w:pPr>
            <m:oMathPara>
              <m:oMath>
                <m:func>
                  <m:funcPr>
                    <m:ctrlPr/>
                  </m:funcPr>
                  <m:fName>
                    <m:r>
                      <m:t xml:space="preserve">yaw= </m:t>
                    </m:r>
                    <m:sSup>
                      <m:sSupPr>
                        <m:ctrlPr/>
                      </m:sSupPr>
                      <m:e>
                        <m:r>
                          <m:t>tan</m:t>
                        </m:r>
                      </m:e>
                      <m:sup>
                        <m:r>
                          <m:t>-1</m:t>
                        </m:r>
                      </m:sup>
                    </m:sSup>
                  </m:fName>
                  <m:e>
                    <m:r>
                      <m:t>(</m:t>
                    </m:r>
                    <m:f>
                      <m:fPr>
                        <m:ctrlPr/>
                      </m:fPr>
                      <m:num>
                        <m:r>
                          <m:t>2*</m:t>
                        </m:r>
                        <m:d>
                          <m:dPr>
                            <m:ctrlPr/>
                          </m:dPr>
                          <m:e>
                            <m:r>
                              <m:t>q0*q3+q1*q2</m:t>
                            </m:r>
                          </m:e>
                        </m:d>
                      </m:num>
                      <m:den>
                        <m:r>
                          <m:t>1-2*</m:t>
                        </m:r>
                        <m:d>
                          <m:dPr>
                            <m:ctrlPr/>
                          </m:dPr>
                          <m:e>
                            <m:r>
                              <m:t>q</m:t>
                            </m:r>
                            <m:sSup>
                              <m:sSupPr>
                                <m:ctrlPr/>
                              </m:sSupPr>
                              <m:e>
                                <m:r>
                                  <m:t>2</m:t>
                                </m:r>
                              </m:e>
                              <m:sup>
                                <m:r>
                                  <m:t>2</m:t>
                                </m:r>
                              </m:sup>
                            </m:sSup>
                            <m:r>
                              <m:t>+q</m:t>
                            </m:r>
                            <m:sSup>
                              <m:sSupPr>
                                <m:ctrlPr/>
                              </m:sSupPr>
                              <m:e>
                                <m:r>
                                  <m:t>3</m:t>
                                </m:r>
                              </m:e>
                              <m:sup>
                                <m:r>
                                  <m:t>2</m:t>
                                </m:r>
                              </m:sup>
                            </m:sSup>
                          </m:e>
                        </m:d>
                      </m:den>
                    </m:f>
                    <m:r>
                      <m:t>)</m:t>
                    </m:r>
                  </m:e>
                </m:func>
              </m:oMath>
            </m:oMathPara>
          </w:p>
        </w:tc>
        <w:tc>
          <w:tcPr>
            <w:tcW w:w="750" w:type="pct"/>
            <w:vAlign w:val="center"/>
          </w:tcPr>
          <w:p w:rsidR="008E46CD" w:rsidRDefault="008E46CD" w:rsidP="005770D7">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8</w:t>
              </w:r>
            </w:fldSimple>
            <w:r>
              <w:t>)</w:t>
            </w:r>
          </w:p>
        </w:tc>
      </w:tr>
    </w:tbl>
    <w:p w:rsidR="00F36DB9" w:rsidRDefault="00F36DB9" w:rsidP="00531F01"/>
    <w:p w:rsidR="00F36DB9" w:rsidRPr="00E32E9A" w:rsidRDefault="00F36DB9" w:rsidP="00531F01">
      <w:pPr>
        <w:rPr>
          <w:b/>
        </w:rPr>
      </w:pPr>
      <w:r w:rsidRPr="00E32E9A">
        <w:rPr>
          <w:b/>
        </w:rPr>
        <w:t>Początek wyprowadzenia kwaternionów na podstawie kątów Eulera:</w:t>
      </w:r>
    </w:p>
    <w:p w:rsidR="00F36DB9" w:rsidRDefault="00F36DB9" w:rsidP="00531F01">
      <w:r>
        <w:t>Polega to na zapisaniu 3 kwaternionów obrotów zgodnych z kątami Eulera i następnie przemnożeniu nich w celu uzyskania złożenia tych obrotów.</w:t>
      </w:r>
    </w:p>
    <w:p w:rsidR="00FC429D" w:rsidRDefault="00FC429D" w:rsidP="00531F01">
      <w:r>
        <w:t>Tworzymy trzy kwaterniony dla każdego z kątów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BD5481" w:rsidP="00FC429D">
            <w:pPr>
              <w:pStyle w:val="IWzory"/>
            </w:pPr>
            <m:oMathPara>
              <m:oMath>
                <m:sSub>
                  <m:sSubPr>
                    <m:ctrlPr/>
                  </m:sSubPr>
                  <m:e>
                    <m:r>
                      <m:t>q</m:t>
                    </m:r>
                  </m:e>
                  <m:sub>
                    <m:r>
                      <m:t>roll</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roll</m:t>
                        </m:r>
                      </m:num>
                      <m:den>
                        <m:r>
                          <m:t>2</m:t>
                        </m:r>
                      </m:den>
                    </m:f>
                    <m:r>
                      <m:t>)</m:t>
                    </m:r>
                  </m:e>
                </m:func>
                <m:r>
                  <m:t>+</m:t>
                </m:r>
                <m:d>
                  <m:dPr>
                    <m:begChr m:val="["/>
                    <m:endChr m:val="]"/>
                    <m:ctrlPr/>
                  </m:dPr>
                  <m:e>
                    <m:eqArr>
                      <m:eqArrPr>
                        <m:ctrlPr/>
                      </m:eqArrPr>
                      <m:e>
                        <m:m>
                          <m:mPr>
                            <m:mcs>
                              <m:mc>
                                <m:mcPr>
                                  <m:count m:val="1"/>
                                  <m:mcJc m:val="center"/>
                                </m:mcPr>
                              </m:mc>
                            </m:mcs>
                            <m:ctrlPr/>
                          </m:mPr>
                          <m:mr>
                            <m:e>
                              <m:r>
                                <m:t>0</m:t>
                              </m:r>
                            </m:e>
                          </m:mr>
                          <m:mr>
                            <m:e>
                              <m:r>
                                <m:t>1</m:t>
                              </m:r>
                            </m:e>
                          </m:mr>
                          <m:mr>
                            <m:e>
                              <m:r>
                                <m:t>0</m:t>
                              </m:r>
                            </m:e>
                          </m:mr>
                        </m:m>
                      </m:e>
                      <m:e>
                        <m:r>
                          <m:t>0</m:t>
                        </m:r>
                      </m:e>
                    </m:eqArr>
                  </m:e>
                </m:d>
                <m:func>
                  <m:funcPr>
                    <m:ctrlPr>
                      <w:rPr>
                        <w:i w:val="0"/>
                      </w:rPr>
                    </m:ctrlPr>
                  </m:funcPr>
                  <m:fName>
                    <m:r>
                      <m:t>sin</m:t>
                    </m:r>
                  </m:fName>
                  <m:e>
                    <m:r>
                      <m:t>(</m:t>
                    </m:r>
                    <m:f>
                      <m:fPr>
                        <m:ctrlPr/>
                      </m:fPr>
                      <m:num>
                        <m:r>
                          <m:t>roll</m:t>
                        </m:r>
                      </m:num>
                      <m:den>
                        <m:r>
                          <m:t>2</m:t>
                        </m:r>
                      </m:den>
                    </m:f>
                    <m:r>
                      <m:t>)</m:t>
                    </m:r>
                  </m:e>
                </m:func>
                <m:r>
                  <m:t>⁡</m:t>
                </m:r>
              </m:oMath>
            </m:oMathPara>
          </w:p>
          <w:p w:rsidR="00FC429D" w:rsidRPr="00FC429D" w:rsidRDefault="00BD5481" w:rsidP="00FC429D">
            <w:pPr>
              <w:pStyle w:val="IWzory"/>
            </w:pPr>
            <m:oMathPara>
              <m:oMath>
                <m:sSub>
                  <m:sSubPr>
                    <m:ctrlPr/>
                  </m:sSubPr>
                  <m:e>
                    <m:r>
                      <m:t>q</m:t>
                    </m:r>
                  </m:e>
                  <m:sub>
                    <m:r>
                      <m:t>pitch</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d>
                      <m:dPr>
                        <m:ctrlPr/>
                      </m:dPr>
                      <m:e>
                        <m:f>
                          <m:fPr>
                            <m:ctrlPr/>
                          </m:fPr>
                          <m:num>
                            <m:r>
                              <m:t>pitch</m:t>
                            </m:r>
                          </m:num>
                          <m:den>
                            <m:r>
                              <m:t>2</m:t>
                            </m:r>
                          </m:den>
                        </m:f>
                      </m:e>
                    </m:d>
                  </m:e>
                </m:func>
                <m:r>
                  <m:t>+</m:t>
                </m:r>
                <m:d>
                  <m:dPr>
                    <m:begChr m:val="["/>
                    <m:endChr m:val="]"/>
                    <m:ctrlPr/>
                  </m:dPr>
                  <m:e>
                    <m:eqArr>
                      <m:eqArrPr>
                        <m:ctrlPr/>
                      </m:eqArrPr>
                      <m:e>
                        <m:m>
                          <m:mPr>
                            <m:mcs>
                              <m:mc>
                                <m:mcPr>
                                  <m:count m:val="1"/>
                                  <m:mcJc m:val="center"/>
                                </m:mcPr>
                              </m:mc>
                            </m:mcs>
                            <m:ctrlPr/>
                          </m:mPr>
                          <m:mr>
                            <m:e>
                              <m:r>
                                <m:t>0</m:t>
                              </m:r>
                            </m:e>
                          </m:mr>
                          <m:mr>
                            <m:e>
                              <m:r>
                                <m:t>0</m:t>
                              </m:r>
                            </m:e>
                          </m:mr>
                          <m:mr>
                            <m:e>
                              <m:r>
                                <m:t>1</m:t>
                              </m:r>
                            </m:e>
                          </m:mr>
                        </m:m>
                      </m:e>
                      <m:e>
                        <m:r>
                          <m:t>0</m:t>
                        </m:r>
                      </m:e>
                    </m:eqArr>
                  </m:e>
                </m:d>
                <m:func>
                  <m:funcPr>
                    <m:ctrlPr>
                      <w:rPr>
                        <w:i w:val="0"/>
                      </w:rPr>
                    </m:ctrlPr>
                  </m:funcPr>
                  <m:fName>
                    <m:r>
                      <m:t>sin</m:t>
                    </m:r>
                  </m:fName>
                  <m:e>
                    <m:d>
                      <m:dPr>
                        <m:ctrlPr/>
                      </m:dPr>
                      <m:e>
                        <m:f>
                          <m:fPr>
                            <m:ctrlPr/>
                          </m:fPr>
                          <m:num>
                            <m:r>
                              <m:t>pitch</m:t>
                            </m:r>
                          </m:num>
                          <m:den>
                            <m:r>
                              <m:t>2</m:t>
                            </m:r>
                          </m:den>
                        </m:f>
                      </m:e>
                    </m:d>
                  </m:e>
                </m:func>
              </m:oMath>
            </m:oMathPara>
          </w:p>
          <w:p w:rsidR="00FC429D" w:rsidRPr="00FC429D" w:rsidRDefault="00BD5481" w:rsidP="00FC429D">
            <w:pPr>
              <w:pStyle w:val="IWzory"/>
            </w:pPr>
            <m:oMathPara>
              <m:oMath>
                <m:sSub>
                  <m:sSubPr>
                    <m:ctrlPr/>
                  </m:sSubPr>
                  <m:e>
                    <m:r>
                      <m:t>q</m:t>
                    </m:r>
                  </m:e>
                  <m:sub>
                    <m:r>
                      <m:t>yaw</m:t>
                    </m:r>
                  </m:sub>
                </m:sSub>
                <m:r>
                  <m:t>=</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yaw</m:t>
                        </m:r>
                      </m:num>
                      <m:den>
                        <m:r>
                          <m:t>2</m:t>
                        </m:r>
                      </m:den>
                    </m:f>
                    <m:r>
                      <m:t>)</m:t>
                    </m:r>
                  </m:e>
                </m:func>
                <m:r>
                  <m:t>+</m:t>
                </m:r>
                <m:d>
                  <m:dPr>
                    <m:begChr m:val="["/>
                    <m:endChr m:val="]"/>
                    <m:ctrlPr/>
                  </m:dPr>
                  <m:e>
                    <m:eqArr>
                      <m:eqArrPr>
                        <m:ctrlPr/>
                      </m:eqArrPr>
                      <m:e>
                        <m:m>
                          <m:mPr>
                            <m:mcs>
                              <m:mc>
                                <m:mcPr>
                                  <m:count m:val="1"/>
                                  <m:mcJc m:val="center"/>
                                </m:mcPr>
                              </m:mc>
                            </m:mcs>
                            <m:ctrlPr/>
                          </m:mPr>
                          <m:mr>
                            <m:e>
                              <m:r>
                                <m:t>0</m:t>
                              </m:r>
                            </m:e>
                          </m:mr>
                          <m:mr>
                            <m:e>
                              <m:r>
                                <m:t>0</m:t>
                              </m:r>
                            </m:e>
                          </m:mr>
                          <m:mr>
                            <m:e>
                              <m:r>
                                <m:t>0</m:t>
                              </m:r>
                            </m:e>
                          </m:mr>
                        </m:m>
                      </m:e>
                      <m:e>
                        <m:r>
                          <m:t>1</m:t>
                        </m:r>
                      </m:e>
                    </m:eqArr>
                  </m:e>
                </m:d>
                <m:func>
                  <m:funcPr>
                    <m:ctrlPr>
                      <w:rPr>
                        <w:i w:val="0"/>
                      </w:rPr>
                    </m:ctrlPr>
                  </m:funcPr>
                  <m:fName>
                    <m:r>
                      <m:t>sin</m:t>
                    </m:r>
                  </m:fName>
                  <m:e>
                    <m:r>
                      <m:t>(</m:t>
                    </m:r>
                    <m:f>
                      <m:fPr>
                        <m:ctrlPr/>
                      </m:fPr>
                      <m:num>
                        <m:r>
                          <m:t>yaw</m:t>
                        </m:r>
                      </m:num>
                      <m:den>
                        <m:r>
                          <m:t>2</m:t>
                        </m:r>
                      </m:den>
                    </m:f>
                    <m:r>
                      <m:t>)</m:t>
                    </m:r>
                  </m:e>
                </m:func>
                <m:r>
                  <m:t>⁡</m:t>
                </m:r>
              </m:oMath>
            </m:oMathPara>
          </w:p>
        </w:tc>
        <w:tc>
          <w:tcPr>
            <w:tcW w:w="750" w:type="pct"/>
            <w:vAlign w:val="center"/>
          </w:tcPr>
          <w:p w:rsidR="00FC429D" w:rsidRDefault="00FC429D" w:rsidP="005770D7">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9</w:t>
              </w:r>
            </w:fldSimple>
            <w:r>
              <w:t>)</w:t>
            </w:r>
          </w:p>
        </w:tc>
      </w:tr>
    </w:tbl>
    <w:p w:rsidR="00F36DB9" w:rsidRDefault="00FC429D" w:rsidP="00531F01">
      <w:r>
        <w:t>Następnie składamy kolejne obroty (wymnażamy) zgodnie z ustaloną kolejnością:</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FC429D" w:rsidP="00FC429D">
            <w:pPr>
              <w:pStyle w:val="IWzory"/>
            </w:pPr>
            <m:oMathPara>
              <m:oMath>
                <m:r>
                  <m:t>q=</m:t>
                </m:r>
                <m:sSub>
                  <m:sSubPr>
                    <m:ctrlPr/>
                  </m:sSubPr>
                  <m:e>
                    <m:r>
                      <m:t>q</m:t>
                    </m:r>
                  </m:e>
                  <m:sub>
                    <m:r>
                      <m:t>roll</m:t>
                    </m:r>
                  </m:sub>
                </m:sSub>
                <m:r>
                  <m:t>*</m:t>
                </m:r>
                <m:sSub>
                  <m:sSubPr>
                    <m:ctrlPr/>
                  </m:sSubPr>
                  <m:e>
                    <m:r>
                      <m:t>q</m:t>
                    </m:r>
                  </m:e>
                  <m:sub>
                    <m:r>
                      <m:t>pitch</m:t>
                    </m:r>
                  </m:sub>
                </m:sSub>
                <m:r>
                  <m:t>*</m:t>
                </m:r>
                <m:sSub>
                  <m:sSubPr>
                    <m:ctrlPr/>
                  </m:sSubPr>
                  <m:e>
                    <m:r>
                      <m:t>q</m:t>
                    </m:r>
                  </m:e>
                  <m:sub>
                    <m:r>
                      <m:t>yaw</m:t>
                    </m:r>
                  </m:sub>
                </m:sSub>
              </m:oMath>
            </m:oMathPara>
          </w:p>
        </w:tc>
        <w:tc>
          <w:tcPr>
            <w:tcW w:w="750" w:type="pct"/>
            <w:vAlign w:val="center"/>
          </w:tcPr>
          <w:p w:rsidR="00FC429D" w:rsidRDefault="00FC429D" w:rsidP="005770D7">
            <w:pPr>
              <w:pStyle w:val="In-Tekstpracy"/>
              <w:ind w:firstLine="0"/>
              <w:jc w:val="center"/>
            </w:pPr>
            <w:bookmarkStart w:id="32" w:name="_Ref416876567"/>
            <w:r>
              <w:t>(</w:t>
            </w:r>
            <w:fldSimple w:instr=" STYLEREF  \s &quot;Nagłówek 1&quot;  \* MERGEFORMAT ">
              <w:r w:rsidR="00A159F6">
                <w:rPr>
                  <w:noProof/>
                </w:rPr>
                <w:t>3</w:t>
              </w:r>
            </w:fldSimple>
            <w:r>
              <w:t>.</w:t>
            </w:r>
            <w:fldSimple w:instr=" SEQ Równanie \* ARABIC \s 1 \* MERGEFORMAT ">
              <w:r w:rsidR="00A159F6">
                <w:rPr>
                  <w:noProof/>
                </w:rPr>
                <w:t>10</w:t>
              </w:r>
            </w:fldSimple>
            <w:r>
              <w:t>)</w:t>
            </w:r>
            <w:bookmarkEnd w:id="32"/>
          </w:p>
        </w:tc>
      </w:tr>
    </w:tbl>
    <w:p w:rsidR="00FC429D" w:rsidRDefault="00FC429D" w:rsidP="00531F01">
      <w:r>
        <w:t>Ostatnim etapem jest normalizacja</w:t>
      </w:r>
      <w:r w:rsidR="005770D7">
        <w:t xml:space="preserve"> wektora q otrzymanego w </w:t>
      </w:r>
      <w:r w:rsidR="00BD5481">
        <w:fldChar w:fldCharType="begin"/>
      </w:r>
      <w:r w:rsidR="005770D7">
        <w:instrText xml:space="preserve"> REF _Ref416876567 \h </w:instrText>
      </w:r>
      <w:r w:rsidR="00BD5481">
        <w:fldChar w:fldCharType="separate"/>
      </w:r>
      <w:r w:rsidR="00A159F6">
        <w:t>(</w:t>
      </w:r>
      <w:r w:rsidR="00A159F6">
        <w:rPr>
          <w:noProof/>
        </w:rPr>
        <w:t>3</w:t>
      </w:r>
      <w:r w:rsidR="00A159F6">
        <w:t>.</w:t>
      </w:r>
      <w:r w:rsidR="00A159F6">
        <w:rPr>
          <w:noProof/>
        </w:rPr>
        <w:t>10</w:t>
      </w:r>
      <w:r w:rsidR="00A159F6">
        <w:t>)</w:t>
      </w:r>
      <w:r w:rsidR="00BD5481">
        <w:fldChar w:fldCharType="end"/>
      </w:r>
      <w:r w:rsidR="00171487">
        <w:t>.</w:t>
      </w:r>
    </w:p>
    <w:p w:rsidR="00FC429D" w:rsidRDefault="00FC429D" w:rsidP="00531F01"/>
    <w:p w:rsidR="009C3615" w:rsidRDefault="009C3615" w:rsidP="009C3615">
      <w:r>
        <w:t>Wady:</w:t>
      </w:r>
    </w:p>
    <w:p w:rsidR="009C3615" w:rsidRDefault="009C3615" w:rsidP="000A08A7">
      <w:pPr>
        <w:pStyle w:val="ITekstPracy"/>
        <w:numPr>
          <w:ilvl w:val="0"/>
          <w:numId w:val="16"/>
        </w:numPr>
      </w:pPr>
      <w:r>
        <w:t>Brak intuicyjnej informacji od razu z wartości,</w:t>
      </w:r>
    </w:p>
    <w:p w:rsidR="009C3615" w:rsidRDefault="009C3615" w:rsidP="009C3615">
      <w:pPr>
        <w:pStyle w:val="ITekstPracy"/>
      </w:pPr>
      <w:r>
        <w:t>Zalety:</w:t>
      </w:r>
    </w:p>
    <w:p w:rsidR="009C3615" w:rsidRDefault="009C3615" w:rsidP="000A08A7">
      <w:pPr>
        <w:pStyle w:val="ITekstPracy"/>
        <w:numPr>
          <w:ilvl w:val="0"/>
          <w:numId w:val="16"/>
        </w:numPr>
      </w:pPr>
      <w:r>
        <w:t>Szybkie obliczenia,</w:t>
      </w:r>
    </w:p>
    <w:p w:rsidR="00134754" w:rsidRDefault="00134754" w:rsidP="000A08A7">
      <w:pPr>
        <w:pStyle w:val="ITekstPracy"/>
        <w:numPr>
          <w:ilvl w:val="0"/>
          <w:numId w:val="16"/>
        </w:numPr>
      </w:pPr>
      <w:r>
        <w:t>Brak konfiguracji osobliwych,</w:t>
      </w:r>
    </w:p>
    <w:p w:rsidR="009C3615" w:rsidRPr="00661EBD" w:rsidRDefault="009C3615" w:rsidP="000A08A7">
      <w:pPr>
        <w:pStyle w:val="ITekstPracy"/>
        <w:numPr>
          <w:ilvl w:val="0"/>
          <w:numId w:val="16"/>
        </w:numPr>
      </w:pPr>
      <w:r>
        <w:t>Łatwa interpolacja i ekstrapolacja – czyli znajdowanie pośredniego obrotu, albo predykcja dalszego.</w:t>
      </w:r>
    </w:p>
    <w:p w:rsidR="00356D2D" w:rsidRPr="00661EBD" w:rsidRDefault="00356D2D" w:rsidP="00531F01"/>
    <w:p w:rsidR="00531F01" w:rsidRPr="00661EBD" w:rsidRDefault="00531F01" w:rsidP="00F57E87">
      <w:pPr>
        <w:pStyle w:val="Nagwek2"/>
      </w:pPr>
      <w:bookmarkStart w:id="33" w:name="_Toc403226653"/>
      <w:bookmarkStart w:id="34" w:name="_Toc416367683"/>
      <w:r w:rsidRPr="00661EBD">
        <w:t>Filtry</w:t>
      </w:r>
      <w:bookmarkEnd w:id="33"/>
      <w:bookmarkEnd w:id="34"/>
    </w:p>
    <w:p w:rsidR="0005749F" w:rsidRPr="00F361AD" w:rsidRDefault="0005749F" w:rsidP="0005749F">
      <w:pPr>
        <w:pStyle w:val="Akapitzlist"/>
        <w:numPr>
          <w:ilvl w:val="0"/>
          <w:numId w:val="1"/>
        </w:numPr>
        <w:rPr>
          <w:b/>
        </w:rPr>
      </w:pPr>
      <w:bookmarkStart w:id="35" w:name="_Toc403226655"/>
      <w:r>
        <w:rPr>
          <w:b/>
        </w:rPr>
        <w:t>Filtr 1 - Mahony</w:t>
      </w:r>
      <w:r w:rsidR="00C73FE9" w:rsidRPr="00661EBD">
        <w:rPr>
          <w:b/>
        </w:rPr>
        <w:t xml:space="preserve"> – </w:t>
      </w:r>
      <w:r w:rsidR="00C73FE9" w:rsidRPr="00661EBD">
        <w:t>oparty na kwaternionach oraz z wykorzystujący regulator PI do kompensacji błędów</w:t>
      </w:r>
      <w:r w:rsidR="00095BFB">
        <w:t xml:space="preserve"> powstałych przez dryft żyroskopu. W celu zlikwidowania odchyłki od pionu wykorzystuje się akcelerometr, od poziomu – kierunku północnego magnetometr. Z powodu wykorzystywanych czujników nazywa się taki system MARG (ang. magnetic, angular rate and gravity).</w:t>
      </w:r>
      <w:sdt>
        <w:sdtPr>
          <w:id w:val="592840600"/>
          <w:citation/>
        </w:sdtPr>
        <w:sdtContent>
          <w:fldSimple w:instr=" CITATION PAB13 \l 1045 ">
            <w:r w:rsidR="00A159F6">
              <w:rPr>
                <w:noProof/>
              </w:rPr>
              <w:t>[21]</w:t>
            </w:r>
          </w:fldSimple>
        </w:sdtContent>
      </w:sdt>
    </w:p>
    <w:p w:rsidR="00F361AD" w:rsidRDefault="00BD5481" w:rsidP="00510919">
      <w:pPr>
        <w:pStyle w:val="IPObrazw"/>
      </w:pPr>
      <w:r>
        <w:pict>
          <v:group id="_x0000_s1136" editas="canvas" style="width:448.05pt;height:212.55pt;mso-position-horizontal-relative:char;mso-position-vertical-relative:line" coordorigin="1134,1134" coordsize="8961,4251">
            <o:lock v:ext="edit" aspectratio="t"/>
            <v:shape id="_x0000_s1135" type="#_x0000_t75" style="position:absolute;left:1134;top:1134;width:8961;height:4251" o:preferrelative="f">
              <v:fill o:detectmouseclick="t"/>
              <v:path o:extrusionok="t" o:connecttype="none"/>
              <o:lock v:ext="edit" text="t"/>
            </v:shape>
            <v:rect id="_x0000_s1137" style="position:absolute;left:4131;top:2535;width:1476;height:674"/>
            <v:shape id="_x0000_s1138" type="#_x0000_t13" style="position:absolute;left:7380;top:2669;width:1710;height:331"/>
            <v:shape id="_x0000_s1139" type="#_x0000_t13" style="position:absolute;left:3588;top:2668;width:543;height:331"/>
            <v:shapetype id="_x0000_t202" coordsize="21600,21600" o:spt="202" path="m,l,21600r21600,l21600,xe">
              <v:stroke joinstyle="miter"/>
              <v:path gradientshapeok="t" o:connecttype="rect"/>
            </v:shapetype>
            <v:shape id="_x0000_s1140" type="#_x0000_t202" style="position:absolute;left:7635;top:1950;width:2460;height:824" filled="f" stroked="f">
              <v:textbox>
                <w:txbxContent>
                  <w:p w:rsidR="000C3C12" w:rsidRDefault="000C3C12" w:rsidP="001D4F87">
                    <w:pPr>
                      <w:ind w:firstLine="0"/>
                      <w:jc w:val="center"/>
                    </w:pPr>
                    <w:r>
                      <w:t>Wyjście: orientacja estymowana</w:t>
                    </w:r>
                  </w:p>
                </w:txbxContent>
              </v:textbox>
            </v:shape>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142" type="#_x0000_t120" style="position:absolute;left:2842;top:2459;width:746;height:750">
              <v:textbox>
                <w:txbxContent>
                  <w:p w:rsidR="000C3C12" w:rsidRPr="00F361AD" w:rsidRDefault="000C3C12" w:rsidP="00510919">
                    <w:pPr>
                      <w:ind w:firstLine="0"/>
                      <w:jc w:val="center"/>
                      <w:rPr>
                        <w:sz w:val="40"/>
                      </w:rPr>
                    </w:pPr>
                    <w:r w:rsidRPr="00F361AD">
                      <w:rPr>
                        <w:sz w:val="40"/>
                      </w:rPr>
                      <w:t>-</w:t>
                    </w:r>
                  </w:p>
                </w:txbxContent>
              </v:textbox>
            </v:shape>
            <v:shape id="_x0000_s1143" type="#_x0000_t13" style="position:absolute;left:7037;top:3734;width:1709;height:331;rotation:90"/>
            <v:shape id="_x0000_s1144" type="#_x0000_t13" style="position:absolute;left:3285;top:4651;width:4772;height:509;rotation:180"/>
            <v:shape id="_x0000_s1145" type="#_x0000_t13" style="position:absolute;left:2332;top:3921;width:1755;height:331;rotation:270"/>
            <v:shape id="_x0000_s1146" type="#_x0000_t13" style="position:absolute;left:1829;top:2668;width:1013;height:331"/>
            <v:shape id="_x0000_s1147" type="#_x0000_t202" style="position:absolute;left:1134;top:1395;width:2997;height:1140" filled="f" stroked="f">
              <v:textbox>
                <w:txbxContent>
                  <w:p w:rsidR="000C3C12" w:rsidRPr="00F361AD" w:rsidRDefault="000C3C12" w:rsidP="00F535E0">
                    <w:pPr>
                      <w:ind w:firstLine="0"/>
                      <w:jc w:val="center"/>
                      <w:rPr>
                        <w:sz w:val="22"/>
                      </w:rPr>
                    </w:pPr>
                    <w:r w:rsidRPr="00F361AD">
                      <w:rPr>
                        <w:sz w:val="22"/>
                      </w:rPr>
                      <w:t>Wartość zadana:</w:t>
                    </w:r>
                  </w:p>
                  <w:p w:rsidR="000C3C12" w:rsidRPr="00F361AD" w:rsidRDefault="000C3C12" w:rsidP="00F535E0">
                    <w:pPr>
                      <w:ind w:firstLine="0"/>
                      <w:jc w:val="center"/>
                      <w:rPr>
                        <w:sz w:val="22"/>
                      </w:rPr>
                    </w:pPr>
                    <w:r w:rsidRPr="00F361AD">
                      <w:rPr>
                        <w:sz w:val="22"/>
                      </w:rPr>
                      <w:t>orientacja z czujników (</w:t>
                    </w:r>
                    <w:r>
                      <w:rPr>
                        <w:sz w:val="22"/>
                      </w:rPr>
                      <w:t>akcelerometr i magnetometr)</w:t>
                    </w:r>
                  </w:p>
                </w:txbxContent>
              </v:textbox>
            </v:shape>
            <v:shape id="_x0000_s1148" type="#_x0000_t13" style="position:absolute;left:5622;top:2699;width:543;height:331"/>
            <v:rect id="_x0000_s1149" style="position:absolute;left:6150;top:2535;width:1230;height:674"/>
            <v:shape id="_x0000_s1150" type="#_x0000_t202" style="position:absolute;left:4022;top:2535;width:1679;height:464" filled="f" stroked="f">
              <v:textbox>
                <w:txbxContent>
                  <w:p w:rsidR="000C3C12" w:rsidRDefault="000C3C12" w:rsidP="00F535E0">
                    <w:pPr>
                      <w:ind w:firstLine="0"/>
                      <w:jc w:val="center"/>
                    </w:pPr>
                    <w:r>
                      <w:t>Regulator PI</w:t>
                    </w:r>
                  </w:p>
                </w:txbxContent>
              </v:textbox>
            </v:shape>
            <v:shape id="_x0000_s1141" type="#_x0000_t202" style="position:absolute;left:5924;top:1500;width:1681;height:1500" filled="f" stroked="f">
              <v:textbox>
                <w:txbxContent>
                  <w:p w:rsidR="000C3C12" w:rsidRDefault="000C3C12" w:rsidP="00510919">
                    <w:pPr>
                      <w:ind w:firstLine="0"/>
                      <w:jc w:val="center"/>
                    </w:pPr>
                    <w:r>
                      <w:t>Stan układu: orientacja estymowana</w:t>
                    </w:r>
                  </w:p>
                  <w:p w:rsidR="000C3C12" w:rsidRDefault="000C3C12" w:rsidP="00510919">
                    <w:pPr>
                      <w:ind w:firstLine="0"/>
                      <w:jc w:val="center"/>
                    </w:pPr>
                    <w:r>
                      <w:t>Obiekt</w:t>
                    </w:r>
                  </w:p>
                </w:txbxContent>
              </v:textbox>
            </v:shape>
            <w10:wrap type="none"/>
            <w10:anchorlock/>
          </v:group>
        </w:pict>
      </w:r>
    </w:p>
    <w:p w:rsidR="00510919" w:rsidRPr="00510919" w:rsidRDefault="00510919" w:rsidP="00510919">
      <w:pPr>
        <w:pStyle w:val="IPObrazw"/>
        <w:rPr>
          <w:rFonts w:eastAsia="Calibri"/>
          <w:sz w:val="24"/>
        </w:rPr>
      </w:pPr>
      <w:r>
        <w:lastRenderedPageBreak/>
        <w:t xml:space="preserve">Rysunek </w:t>
      </w:r>
      <w:fldSimple w:instr=" SEQ Rysunek \* ARABIC ">
        <w:r w:rsidR="00A159F6">
          <w:rPr>
            <w:noProof/>
          </w:rPr>
          <w:t>7</w:t>
        </w:r>
      </w:fldSimple>
      <w:r>
        <w:t xml:space="preserve">. Zamknięty układ regulacji </w:t>
      </w:r>
      <w:r w:rsidR="00A036A8">
        <w:t xml:space="preserve">zastosowany w systemie </w:t>
      </w:r>
      <w:r>
        <w:t>MARG</w:t>
      </w:r>
      <w:r w:rsidR="00A036A8">
        <w:t>.</w:t>
      </w:r>
    </w:p>
    <w:p w:rsidR="00060843" w:rsidRDefault="00DA65D2" w:rsidP="00DA65D2">
      <w:pPr>
        <w:pStyle w:val="In-Tekstpracy"/>
      </w:pPr>
      <w:r>
        <w:t>Przyjęto, że układ globalny odniesienia jest połączony z ziemią – punktem startowym czujnika. Przyjęto, że zwrot osi OX wskazuje na północ(ang. north), OY na wschód(ang. east), OZ na górę(ang. up) – układ NED.  Dla uproszczenia ominięto kulistość ziemi.</w:t>
      </w:r>
    </w:p>
    <w:p w:rsidR="00DA65D2" w:rsidRDefault="00DA65D2" w:rsidP="00DA65D2">
      <w:pPr>
        <w:pStyle w:val="In-Tekstpracy"/>
      </w:pPr>
      <w:r>
        <w:t xml:space="preserve">Lokalnym układem odniesienia jest układ powiązany z płytką scaloną (samolotem). </w:t>
      </w:r>
    </w:p>
    <w:p w:rsidR="00DA65D2" w:rsidRDefault="00DA65D2" w:rsidP="00DA65D2">
      <w:pPr>
        <w:pStyle w:val="In-Tekstpracy"/>
      </w:pPr>
      <w:r>
        <w:t>Kwaternio</w:t>
      </w:r>
      <w:r w:rsidR="00095BFB">
        <w:t>n rotacji (przejścia) z ukła</w:t>
      </w:r>
      <w:r>
        <w:t xml:space="preserve">du globalnego do lokalnego oznaczono jako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DA65D2" w:rsidTr="000319E8">
        <w:tc>
          <w:tcPr>
            <w:tcW w:w="750" w:type="pct"/>
            <w:vAlign w:val="center"/>
          </w:tcPr>
          <w:p w:rsidR="00DA65D2" w:rsidRDefault="00DA65D2" w:rsidP="00DA65D2">
            <w:pPr>
              <w:pStyle w:val="In-Tekstpracy"/>
              <w:ind w:firstLine="0"/>
              <w:jc w:val="center"/>
            </w:pPr>
          </w:p>
        </w:tc>
        <w:tc>
          <w:tcPr>
            <w:tcW w:w="3500" w:type="pct"/>
            <w:vAlign w:val="center"/>
          </w:tcPr>
          <w:p w:rsidR="00DA65D2" w:rsidRDefault="00BD5481" w:rsidP="00C15489">
            <w:pPr>
              <w:pStyle w:val="IWzory"/>
            </w:pPr>
            <m:oMathPara>
              <m:oMath>
                <m:sSubSup>
                  <m:sSubSupPr>
                    <m:ctrlPr/>
                  </m:sSubSupPr>
                  <m:e>
                    <m:r>
                      <m:t>Q</m:t>
                    </m:r>
                  </m:e>
                  <m:sub>
                    <m:r>
                      <m:t>local</m:t>
                    </m:r>
                  </m:sub>
                  <m:sup>
                    <m:r>
                      <m:t>global</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m:oMathPara>
          </w:p>
          <w:p w:rsidR="00C15489" w:rsidRPr="005770D7" w:rsidRDefault="00BD5481" w:rsidP="00C15489">
            <w:pPr>
              <w:pStyle w:val="IWzory"/>
            </w:pPr>
            <m:oMath>
              <m:sSub>
                <m:sSubPr>
                  <m:ctrlPr/>
                </m:sSubPr>
                <m:e>
                  <m:r>
                    <m:t>q</m:t>
                  </m:r>
                </m:e>
                <m:sub>
                  <m:r>
                    <m:t>0</m:t>
                  </m:r>
                </m:sub>
              </m:sSub>
            </m:oMath>
            <w:r w:rsidR="00C15489" w:rsidRPr="005770D7">
              <w:t xml:space="preserve"> </w:t>
            </w:r>
            <w:r w:rsidR="00491D7A" w:rsidRPr="005770D7">
              <w:t>–</w:t>
            </w:r>
            <w:r w:rsidR="00C15489" w:rsidRPr="005770D7">
              <w:t xml:space="preserve"> </w:t>
            </w:r>
            <w:r w:rsidR="00491D7A" w:rsidRPr="005770D7">
              <w:t xml:space="preserve">część dotycząca </w:t>
            </w:r>
            <w:r w:rsidR="00C15489" w:rsidRPr="005770D7">
              <w:t>kąt</w:t>
            </w:r>
            <w:r w:rsidR="00491D7A" w:rsidRPr="005770D7">
              <w:t>u</w:t>
            </w:r>
            <w:r w:rsidR="00C15489" w:rsidRPr="005770D7">
              <w:t xml:space="preserve"> obrotu</w:t>
            </w:r>
          </w:p>
          <w:p w:rsidR="00C15489" w:rsidRPr="00C15489" w:rsidRDefault="00BD5481" w:rsidP="00C15489">
            <w:pPr>
              <w:pStyle w:val="IWzory"/>
            </w:pPr>
            <m:oMath>
              <m:sSup>
                <m:sSupPr>
                  <m:ctrlPr/>
                </m:sSupPr>
                <m:e>
                  <m:d>
                    <m:dPr>
                      <m:begChr m:val="["/>
                      <m:endChr m:val="]"/>
                      <m:ctrlPr/>
                    </m:dPr>
                    <m:e>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r w:rsidR="00C15489">
              <w:t xml:space="preserve">- </w:t>
            </w:r>
            <w:r w:rsidR="00491D7A">
              <w:t xml:space="preserve">część dotycząca </w:t>
            </w:r>
            <w:r w:rsidR="00C15489">
              <w:t>o</w:t>
            </w:r>
            <w:r w:rsidR="00491D7A">
              <w:t>si wokoło której obrót</w:t>
            </w:r>
          </w:p>
        </w:tc>
        <w:tc>
          <w:tcPr>
            <w:tcW w:w="750" w:type="pct"/>
            <w:vAlign w:val="center"/>
          </w:tcPr>
          <w:p w:rsidR="00DA65D2" w:rsidRDefault="00DA65D2" w:rsidP="00DA65D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11</w:t>
              </w:r>
            </w:fldSimple>
            <w:r>
              <w:t>)</w:t>
            </w:r>
          </w:p>
        </w:tc>
      </w:tr>
    </w:tbl>
    <w:p w:rsidR="00DA65D2" w:rsidRDefault="00095BFB" w:rsidP="00DA65D2">
      <w:pPr>
        <w:pStyle w:val="In-Tekstpracy"/>
      </w:pPr>
      <w:r>
        <w:t>Pozwala on na uzyskanie w jakiej orientacji jest aktualnie samolot, co jest niezbędne do poprawnego sterownia, czy choćby wizualizacji stanu.</w:t>
      </w:r>
    </w:p>
    <w:p w:rsidR="00095BFB" w:rsidRDefault="006F798F" w:rsidP="00DA65D2">
      <w:pPr>
        <w:pStyle w:val="In-Tekstpracy"/>
      </w:pPr>
      <w:r>
        <w:t xml:space="preserve">Przed wykonaniem obliczeń dokonywana jest normalizacja wartości z pomiarów przyspieszenia </w:t>
      </w:r>
      <m:oMath>
        <m:r>
          <w:rPr>
            <w:rFonts w:ascii="Cambria Math" w:hAnsi="Cambria Math"/>
          </w:rPr>
          <m:t>(a)</m:t>
        </m:r>
      </m:oMath>
      <w:r>
        <w:t xml:space="preserve"> i pola grawitacyjnego</w:t>
      </w:r>
      <m:oMath>
        <m:r>
          <w:rPr>
            <w:rFonts w:ascii="Cambria Math" w:hAnsi="Cambria Math"/>
          </w:rPr>
          <m:t>(m)</m:t>
        </m:r>
      </m:oMath>
      <w:r>
        <w:t xml:space="preserve">. Oznaczono je kolejno </w:t>
      </w:r>
      <m:oMath>
        <m:d>
          <m:dPr>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N</m:t>
                </m:r>
              </m:sub>
            </m:sSub>
          </m:e>
        </m:d>
      </m:oMath>
      <w:r>
        <w:t xml:space="preserve"> i </w:t>
      </w:r>
      <m:oMath>
        <m:r>
          <w:rPr>
            <w:rFonts w:ascii="Cambria Math" w:hAnsi="Cambria Math"/>
          </w:rPr>
          <m:t>(</m:t>
        </m:r>
        <m:sSub>
          <m:sSubPr>
            <m:ctrlPr>
              <w:rPr>
                <w:rFonts w:ascii="Cambria Math" w:hAnsi="Cambria Math"/>
                <w:i/>
              </w:rPr>
            </m:ctrlPr>
          </m:sSubPr>
          <m:e>
            <m:r>
              <w:rPr>
                <w:rFonts w:ascii="Cambria Math" w:hAnsi="Cambria Math"/>
              </w:rPr>
              <m:t>m</m:t>
            </m:r>
          </m:e>
          <m:sub>
            <m:r>
              <w:rPr>
                <w:rFonts w:ascii="Cambria Math" w:hAnsi="Cambria Math"/>
              </w:rPr>
              <m:t>N</m:t>
            </m:r>
          </m:sub>
        </m:sSub>
        <m:r>
          <w:rPr>
            <w:rFonts w:ascii="Cambria Math" w:hAnsi="Cambria Math"/>
          </w:rPr>
          <m:t>)</m:t>
        </m:r>
      </m:oMath>
      <w:r>
        <w:t>.</w:t>
      </w:r>
      <w:r w:rsidR="00405B68">
        <w:t xml:space="preserve"> Dlaczego jest to tak ważne zostało opisane w </w:t>
      </w:r>
      <w:r w:rsidR="005D6E8B">
        <w:t>wstępie teoretycznym</w:t>
      </w:r>
      <w:r w:rsidR="00405B68">
        <w:t xml:space="preserve">. </w:t>
      </w:r>
    </w:p>
    <w:p w:rsidR="006F798F" w:rsidRDefault="00C24A2B" w:rsidP="00DA65D2">
      <w:pPr>
        <w:pStyle w:val="In-Tekstpracy"/>
      </w:pPr>
      <w:r>
        <w:t>Magnetometr wyznacza kierunek północny w globalnym układzie odniesienia. Wykorzystując poniższe wzory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hx=2</m:t>
                </m:r>
                <m:d>
                  <m:dPr>
                    <m:begChr m:val="["/>
                    <m:endChr m:val="]"/>
                    <m:ctrlPr/>
                  </m:dPr>
                  <m:e>
                    <m:sSub>
                      <m:sSubPr>
                        <m:ctrlPr/>
                      </m:sSubPr>
                      <m:e>
                        <m:r>
                          <m:t>m</m:t>
                        </m:r>
                      </m:e>
                      <m:sub>
                        <m:r>
                          <m:t>Nx</m:t>
                        </m:r>
                      </m:sub>
                    </m:sSub>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m:t>
                    </m:r>
                    <m:sSub>
                      <m:sSubPr>
                        <m:ctrlPr/>
                      </m:sSubPr>
                      <m:e>
                        <m:r>
                          <m:t>m</m:t>
                        </m:r>
                      </m:e>
                      <m:sub>
                        <m:r>
                          <m:t>Ny</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Nz</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r>
                          <m:t>+</m:t>
                        </m:r>
                        <m:sSub>
                          <m:sSubPr>
                            <m:ctrlPr/>
                          </m:sSubPr>
                          <m:e>
                            <m:r>
                              <m:t>q</m:t>
                            </m:r>
                          </m:e>
                          <m:sub>
                            <m:r>
                              <m:t>2</m:t>
                            </m:r>
                          </m:sub>
                        </m:sSub>
                      </m:e>
                    </m:d>
                  </m:e>
                </m:d>
                <m:r>
                  <m:rPr>
                    <m:sty m:val="p"/>
                  </m:rPr>
                  <w:rPr>
                    <w:rStyle w:val="Odwoaniedokomentarza"/>
                    <w:rFonts w:ascii="Calibri" w:eastAsia="Times New Roman" w:hAnsi="Calibri"/>
                    <w:i w:val="0"/>
                    <w:lang w:val="en-US" w:bidi="en-US"/>
                  </w:rPr>
                  <w:annotationRef/>
                </m:r>
              </m:oMath>
            </m:oMathPara>
          </w:p>
          <w:p w:rsidR="00B95805" w:rsidRPr="00B95805" w:rsidRDefault="00B95805" w:rsidP="00B95805">
            <w:pPr>
              <w:pStyle w:val="IWzory"/>
              <w:rPr>
                <w:rFonts w:ascii="Times New Roman" w:hAnsi="Times New Roman"/>
                <w:i w:val="0"/>
              </w:rPr>
            </w:pPr>
            <m:oMathPara>
              <m:oMath>
                <m:r>
                  <m:t>hy=2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Ny</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3</m:t>
                            </m:r>
                          </m:sub>
                          <m:sup>
                            <m:r>
                              <m:t>2</m:t>
                            </m:r>
                          </m:sup>
                        </m:sSubSup>
                      </m:e>
                    </m:d>
                    <m:r>
                      <m:t>+</m:t>
                    </m:r>
                    <m:sSub>
                      <m:sSubPr>
                        <m:ctrlPr/>
                      </m:sSubPr>
                      <m:e>
                        <m:r>
                          <m:t>m</m:t>
                        </m:r>
                      </m:e>
                      <m:sub>
                        <m:r>
                          <m:t>Nz</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r>
                          <m:t>+</m:t>
                        </m:r>
                        <m:sSub>
                          <m:sSubPr>
                            <m:ctrlPr/>
                          </m:sSubPr>
                          <m:e>
                            <m:r>
                              <m:t>q</m:t>
                            </m:r>
                          </m:e>
                          <m:sub>
                            <m:r>
                              <m:t>1</m:t>
                            </m:r>
                          </m:sub>
                        </m:sSub>
                      </m:e>
                    </m:d>
                  </m:e>
                </m:d>
              </m:oMath>
            </m:oMathPara>
          </w:p>
          <w:p w:rsidR="00957052" w:rsidRPr="00957052" w:rsidRDefault="00B95805" w:rsidP="00B95805">
            <w:pPr>
              <w:pStyle w:val="IWzory"/>
              <w:rPr>
                <w:rFonts w:ascii="Times New Roman" w:hAnsi="Times New Roman"/>
                <w:i w:val="0"/>
              </w:rPr>
            </w:pPr>
            <m:oMathPara>
              <m:oMath>
                <m:r>
                  <m:t>hz=2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r>
                      <m:t>+</m:t>
                    </m:r>
                    <m:sSub>
                      <m:sSubPr>
                        <m:ctrlPr/>
                      </m:sSubPr>
                      <m:e>
                        <m:r>
                          <m:t>m</m:t>
                        </m:r>
                      </m:e>
                      <m:sub>
                        <m:r>
                          <m:t>Ny</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sSub>
                          <m:sSubPr>
                            <m:ctrlPr/>
                          </m:sSubPr>
                          <m:e>
                            <m:r>
                              <m:t>q</m:t>
                            </m:r>
                          </m:e>
                          <m:sub>
                            <m:r>
                              <m:t>1</m:t>
                            </m:r>
                          </m:sub>
                        </m:sSub>
                      </m:e>
                    </m:d>
                    <m:r>
                      <m:t>+</m:t>
                    </m:r>
                    <m:sSub>
                      <m:sSubPr>
                        <m:ctrlPr/>
                      </m:sSubPr>
                      <m:e>
                        <m:r>
                          <m:t>m</m:t>
                        </m:r>
                      </m:e>
                      <m:sub>
                        <m:r>
                          <m:t>Nz</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r>
                  <m:rPr>
                    <m:sty m:val="p"/>
                  </m:rPr>
                  <w:rPr>
                    <w:rStyle w:val="Odwoaniedokomentarza"/>
                    <w:rFonts w:ascii="Calibri" w:eastAsia="Times New Roman" w:hAnsi="Calibri"/>
                    <w:i w:val="0"/>
                    <w:lang w:val="en-US" w:bidi="en-US"/>
                  </w:rPr>
                  <w:annotationRef/>
                </m:r>
              </m:oMath>
            </m:oMathPara>
          </w:p>
          <w:p w:rsidR="00B95805" w:rsidRPr="00B95805" w:rsidRDefault="00B95805" w:rsidP="00B95805">
            <w:pPr>
              <w:pStyle w:val="IWzory"/>
              <w:rPr>
                <w:rFonts w:ascii="Times New Roman" w:hAnsi="Times New Roman"/>
                <w:i w:val="0"/>
              </w:rPr>
            </w:pPr>
            <m:oMathPara>
              <m:oMath>
                <m:r>
                  <m:t>bxy=</m:t>
                </m:r>
                <m:rad>
                  <m:radPr>
                    <m:degHide m:val="on"/>
                    <m:ctrlPr/>
                  </m:radPr>
                  <m:deg/>
                  <m:e>
                    <m:sSup>
                      <m:sSupPr>
                        <m:ctrlPr/>
                      </m:sSupPr>
                      <m:e>
                        <m:r>
                          <m:t>hx</m:t>
                        </m:r>
                      </m:e>
                      <m:sup>
                        <m:r>
                          <m:t>2</m:t>
                        </m:r>
                      </m:sup>
                    </m:sSup>
                    <m:r>
                      <m:t>+</m:t>
                    </m:r>
                    <m:sSup>
                      <m:sSupPr>
                        <m:ctrlPr/>
                      </m:sSupPr>
                      <m:e>
                        <m:r>
                          <m:t>hy</m:t>
                        </m:r>
                      </m:e>
                      <m:sup>
                        <m:r>
                          <m:t>2</m:t>
                        </m:r>
                      </m:sup>
                    </m:sSup>
                  </m:e>
                </m:rad>
              </m:oMath>
            </m:oMathPara>
          </w:p>
          <w:p w:rsidR="00B95805" w:rsidRPr="00B95805" w:rsidRDefault="00B95805" w:rsidP="00B95805">
            <w:pPr>
              <w:pStyle w:val="IWzory"/>
              <w:rPr>
                <w:rFonts w:ascii="Times New Roman" w:hAnsi="Times New Roman"/>
                <w:i w:val="0"/>
              </w:rPr>
            </w:pPr>
            <m:oMathPara>
              <m:oMath>
                <m:r>
                  <m:t>bz=hz</m:t>
                </m:r>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12</w:t>
              </w:r>
            </w:fldSimple>
            <w:r>
              <w:t>)</w:t>
            </w:r>
          </w:p>
        </w:tc>
      </w:tr>
    </w:tbl>
    <w:p w:rsidR="00095BFB" w:rsidRDefault="00C24A2B" w:rsidP="00DA65D2">
      <w:pPr>
        <w:pStyle w:val="In-Tekstpracy"/>
      </w:pPr>
      <w:r>
        <w:t>Obliczamy prędkość kątową doregulowania układu bazowego do kierunku północnego.</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wx=2</m:t>
                </m:r>
                <m:d>
                  <m:dPr>
                    <m:begChr m:val="["/>
                    <m:endChr m:val="]"/>
                    <m:ctrlPr/>
                  </m:dPr>
                  <m:e>
                    <m:r>
                      <m:t>bxy</m:t>
                    </m:r>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+bz</m:t>
                    </m:r>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wy=2</m:t>
                </m:r>
                <m:d>
                  <m:dPr>
                    <m:begChr m:val="["/>
                    <m:endChr m:val="]"/>
                    <m:ctrlPr/>
                  </m:dPr>
                  <m:e>
                    <m:r>
                      <m:t>bxy</m:t>
                    </m:r>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+bz</m:t>
                    </m:r>
                    <m:d>
                      <m:dPr>
                        <m:ctrlPr/>
                      </m:dPr>
                      <m:e>
                        <m:sSub>
                          <m:sSubPr>
                            <m:ctrlPr/>
                          </m:sSubPr>
                          <m:e>
                            <m:r>
                              <m:t>q</m:t>
                            </m:r>
                          </m:e>
                          <m:sub>
                            <m:r>
                              <m:t>0</m:t>
                            </m:r>
                          </m:sub>
                        </m:sSub>
                        <m:sSub>
                          <m:sSubPr>
                            <m:ctrlPr/>
                          </m:sSubPr>
                          <m:e>
                            <m:r>
                              <m:t>q</m:t>
                            </m:r>
                          </m:e>
                          <m:sub>
                            <m:r>
                              <m:t>1</m:t>
                            </m:r>
                          </m:sub>
                        </m:sSub>
                        <m:r>
                          <m:t>+</m:t>
                        </m:r>
                        <m:sSub>
                          <m:sSubPr>
                            <m:ctrlPr/>
                          </m:sSubPr>
                          <m:e>
                            <m:r>
                              <m:t>q</m:t>
                            </m:r>
                          </m:e>
                          <m:sub>
                            <m:r>
                              <m:t>2</m:t>
                            </m:r>
                          </m:sub>
                        </m:sSub>
                        <m:sSub>
                          <m:sSubPr>
                            <m:ctrlPr/>
                          </m:sSubPr>
                          <m:e>
                            <m:r>
                              <m:t>q</m:t>
                            </m:r>
                          </m:e>
                          <m:sub>
                            <m:r>
                              <m:t>3</m:t>
                            </m:r>
                          </m:sub>
                        </m:sSub>
                      </m:e>
                    </m:d>
                  </m:e>
                </m:d>
              </m:oMath>
            </m:oMathPara>
          </w:p>
          <w:p w:rsidR="00B95805" w:rsidRPr="00B95805" w:rsidRDefault="00B95805" w:rsidP="00957052">
            <w:pPr>
              <w:pStyle w:val="IWzory"/>
              <w:rPr>
                <w:rFonts w:ascii="Times New Roman" w:hAnsi="Times New Roman"/>
                <w:i w:val="0"/>
              </w:rPr>
            </w:pPr>
            <m:oMathPara>
              <m:oMath>
                <m:r>
                  <m:t>wz=2</m:t>
                </m:r>
                <m:d>
                  <m:dPr>
                    <m:begChr m:val="["/>
                    <m:endChr m:val="]"/>
                    <m:ctrlPr/>
                  </m:dPr>
                  <m:e>
                    <m:r>
                      <m:t>bxy</m:t>
                    </m:r>
                    <m:d>
                      <m:dPr>
                        <m:ctrlPr/>
                      </m:dPr>
                      <m:e>
                        <m:sSub>
                          <m:sSubPr>
                            <m:ctrlPr/>
                          </m:sSubPr>
                          <m:e>
                            <m:r>
                              <m:t>q</m:t>
                            </m:r>
                          </m:e>
                          <m:sub>
                            <m:r>
                              <m:t>0</m:t>
                            </m:r>
                          </m:sub>
                        </m:sSub>
                        <m:sSub>
                          <m:sSubPr>
                            <m:ctrlPr/>
                          </m:sSubPr>
                          <m:e>
                            <m:r>
                              <m:t>q</m:t>
                            </m:r>
                          </m:e>
                          <m:sub>
                            <m:r>
                              <m:t>2</m:t>
                            </m:r>
                          </m:sub>
                        </m:sSub>
                        <m:r>
                          <m:t>+</m:t>
                        </m:r>
                        <m:sSub>
                          <m:sSubPr>
                            <m:ctrlPr/>
                          </m:sSubPr>
                          <m:e>
                            <m:r>
                              <m:t>q</m:t>
                            </m:r>
                          </m:e>
                          <m:sub>
                            <m:r>
                              <m:t>1</m:t>
                            </m:r>
                          </m:sub>
                        </m:sSub>
                        <m:sSub>
                          <m:sSubPr>
                            <m:ctrlPr/>
                          </m:sSubPr>
                          <m:e>
                            <m:r>
                              <m:t>q</m:t>
                            </m:r>
                          </m:e>
                          <m:sub>
                            <m:r>
                              <m:t>3</m:t>
                            </m:r>
                          </m:sub>
                        </m:sSub>
                      </m:e>
                    </m:d>
                    <m:r>
                      <m:t>+bz</m:t>
                    </m:r>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13</w:t>
              </w:r>
            </w:fldSimple>
            <w:r>
              <w:t>)</w:t>
            </w:r>
          </w:p>
        </w:tc>
      </w:tr>
    </w:tbl>
    <w:p w:rsidR="00C24A2B" w:rsidRDefault="00C24A2B" w:rsidP="00DA65D2">
      <w:pPr>
        <w:pStyle w:val="In-Tekstpracy"/>
      </w:pPr>
      <w:r>
        <w:t>Analogicznie wykonujemy z przyspieszeniem</w:t>
      </w:r>
      <w:r w:rsidR="005D6E8B">
        <w:t xml:space="preserve"> grawitacyjnym</w:t>
      </w:r>
      <w:r>
        <w:t xml:space="preserve">, który wyznacza prędkość kątową doregulowania układu bazowego do pionu. </w:t>
      </w:r>
      <w:r w:rsidR="00612834">
        <w:t>Zmienne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Default="00612834" w:rsidP="00612834">
            <w:pPr>
              <w:pStyle w:val="IWzory"/>
            </w:pPr>
            <m:oMathPara>
              <m:oMath>
                <m:r>
                  <m:t>vx=2(</m:t>
                </m:r>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r>
                  <m:t>)</m:t>
                </m:r>
              </m:oMath>
            </m:oMathPara>
          </w:p>
          <w:p w:rsidR="00612834" w:rsidRPr="00612834" w:rsidRDefault="00612834" w:rsidP="00612834">
            <w:pPr>
              <w:pStyle w:val="IWzory"/>
            </w:pPr>
            <m:oMathPara>
              <m:oMath>
                <m:r>
                  <m:t>vy=2</m:t>
                </m:r>
                <m:d>
                  <m:dPr>
                    <m:ctrlPr/>
                  </m:dPr>
                  <m:e>
                    <m:sSub>
                      <m:sSubPr>
                        <m:ctrlPr/>
                      </m:sSubPr>
                      <m:e>
                        <m:r>
                          <m:t>q</m:t>
                        </m:r>
                      </m:e>
                      <m:sub>
                        <m:r>
                          <m:t>0</m:t>
                        </m:r>
                      </m:sub>
                    </m:sSub>
                    <m:sSub>
                      <m:sSubPr>
                        <m:ctrlPr/>
                      </m:sSubPr>
                      <m:e>
                        <m:r>
                          <m:t>q</m:t>
                        </m:r>
                      </m:e>
                      <m:sub>
                        <m:r>
                          <m:t>1</m:t>
                        </m:r>
                      </m:sub>
                    </m:sSub>
                    <m:r>
                      <m:t>+</m:t>
                    </m:r>
                    <m:sSub>
                      <m:sSubPr>
                        <m:ctrlPr/>
                      </m:sSubPr>
                      <m:e>
                        <m:r>
                          <m:t>q</m:t>
                        </m:r>
                      </m:e>
                      <m:sub>
                        <m:r>
                          <m:t>2</m:t>
                        </m:r>
                      </m:sub>
                    </m:sSub>
                    <m:r>
                      <m:t>+</m:t>
                    </m:r>
                    <m:sSub>
                      <m:sSubPr>
                        <m:ctrlPr/>
                      </m:sSubPr>
                      <m:e>
                        <m:r>
                          <m:t>q</m:t>
                        </m:r>
                      </m:e>
                      <m:sub>
                        <m:r>
                          <m:t>3</m:t>
                        </m:r>
                      </m:sub>
                    </m:sSub>
                  </m:e>
                </m:d>
              </m:oMath>
            </m:oMathPara>
          </w:p>
          <w:p w:rsidR="00612834" w:rsidRPr="00612834" w:rsidRDefault="00612834" w:rsidP="00195438">
            <w:pPr>
              <w:pStyle w:val="IWzory"/>
            </w:pPr>
            <m:oMathPara>
              <m:oMath>
                <m:r>
                  <m:t>vz=</m:t>
                </m:r>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14</w:t>
              </w:r>
            </w:fldSimple>
            <w:r>
              <w:t>)</w:t>
            </w:r>
          </w:p>
        </w:tc>
      </w:tr>
    </w:tbl>
    <w:p w:rsidR="00C24A2B" w:rsidRDefault="00C24A2B" w:rsidP="00DA65D2">
      <w:pPr>
        <w:pStyle w:val="In-Tekstpracy"/>
      </w:pPr>
      <w:r>
        <w:t>Obliczono sumaryczny błąd (uchyb regulacji)</w:t>
      </w:r>
      <w:r w:rsidR="00612834">
        <w:t>. Jednostka uchybu to kąt w radianach.</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612834">
        <w:trPr>
          <w:trHeight w:val="359"/>
        </w:trPr>
        <w:tc>
          <w:tcPr>
            <w:tcW w:w="750" w:type="pct"/>
            <w:vAlign w:val="center"/>
          </w:tcPr>
          <w:p w:rsidR="00612834" w:rsidRDefault="00612834" w:rsidP="00042A69">
            <w:pPr>
              <w:pStyle w:val="In-Tekstpracy"/>
              <w:ind w:firstLine="0"/>
              <w:jc w:val="center"/>
            </w:pPr>
          </w:p>
        </w:tc>
        <w:tc>
          <w:tcPr>
            <w:tcW w:w="3500" w:type="pct"/>
            <w:vAlign w:val="center"/>
          </w:tcPr>
          <w:p w:rsidR="00612834" w:rsidRDefault="00BD5481" w:rsidP="00612834">
            <w:pPr>
              <w:pStyle w:val="IWzory"/>
            </w:pPr>
            <m:oMathPara>
              <m:oMath>
                <m:sSub>
                  <m:sSubPr>
                    <m:ctrlPr/>
                  </m:sSubPr>
                  <m:e>
                    <m:r>
                      <m:t>e</m:t>
                    </m:r>
                  </m:e>
                  <m:sub>
                    <m:r>
                      <m:t>x</m:t>
                    </m:r>
                  </m:sub>
                </m:sSub>
                <m:r>
                  <m:t>=</m:t>
                </m:r>
                <m:d>
                  <m:dPr>
                    <m:ctrlPr/>
                  </m:dPr>
                  <m:e>
                    <m:sSub>
                      <m:sSubPr>
                        <m:ctrlPr/>
                      </m:sSubPr>
                      <m:e>
                        <m:r>
                          <m:t>a</m:t>
                        </m:r>
                      </m:e>
                      <m:sub>
                        <m:r>
                          <m:t>Ny</m:t>
                        </m:r>
                      </m:sub>
                    </m:sSub>
                    <m:r>
                      <m:t>vz-</m:t>
                    </m:r>
                    <m:sSub>
                      <m:sSubPr>
                        <m:ctrlPr/>
                      </m:sSubPr>
                      <m:e>
                        <m:r>
                          <m:t>a</m:t>
                        </m:r>
                      </m:e>
                      <m:sub>
                        <m:r>
                          <m:t>Nz</m:t>
                        </m:r>
                      </m:sub>
                    </m:sSub>
                    <m:r>
                      <m:t>vy</m:t>
                    </m:r>
                  </m:e>
                </m:d>
                <m:r>
                  <m:t>+</m:t>
                </m:r>
                <m:d>
                  <m:dPr>
                    <m:ctrlPr/>
                  </m:dPr>
                  <m:e>
                    <m:sSub>
                      <m:sSubPr>
                        <m:ctrlPr/>
                      </m:sSubPr>
                      <m:e>
                        <m:r>
                          <m:t>m</m:t>
                        </m:r>
                      </m:e>
                      <m:sub>
                        <m:r>
                          <m:t>Ny</m:t>
                        </m:r>
                      </m:sub>
                    </m:sSub>
                    <m:r>
                      <m:t>wz-</m:t>
                    </m:r>
                    <m:sSub>
                      <m:sSubPr>
                        <m:ctrlPr/>
                      </m:sSubPr>
                      <m:e>
                        <m:r>
                          <m:t>m</m:t>
                        </m:r>
                      </m:e>
                      <m:sub>
                        <m:r>
                          <m:t>Nz</m:t>
                        </m:r>
                      </m:sub>
                    </m:sSub>
                    <m:r>
                      <m:t>wy</m:t>
                    </m:r>
                  </m:e>
                </m:d>
              </m:oMath>
            </m:oMathPara>
          </w:p>
          <w:p w:rsidR="00612834" w:rsidRPr="00612834" w:rsidRDefault="00BD5481" w:rsidP="00612834">
            <w:pPr>
              <w:pStyle w:val="IWzory"/>
            </w:pPr>
            <m:oMathPara>
              <m:oMath>
                <m:sSub>
                  <m:sSubPr>
                    <m:ctrlPr/>
                  </m:sSubPr>
                  <m:e>
                    <m:r>
                      <m:t>e</m:t>
                    </m:r>
                  </m:e>
                  <m:sub>
                    <m:r>
                      <m:t>y</m:t>
                    </m:r>
                  </m:sub>
                </m:sSub>
                <m:r>
                  <m:t>=</m:t>
                </m:r>
                <m:d>
                  <m:dPr>
                    <m:ctrlPr/>
                  </m:dPr>
                  <m:e>
                    <m:sSub>
                      <m:sSubPr>
                        <m:ctrlPr/>
                      </m:sSubPr>
                      <m:e>
                        <m:r>
                          <m:t>a</m:t>
                        </m:r>
                      </m:e>
                      <m:sub>
                        <m:r>
                          <m:t>Nz</m:t>
                        </m:r>
                      </m:sub>
                    </m:sSub>
                    <m:r>
                      <m:t>vx-</m:t>
                    </m:r>
                    <m:sSub>
                      <m:sSubPr>
                        <m:ctrlPr/>
                      </m:sSubPr>
                      <m:e>
                        <m:r>
                          <m:t>a</m:t>
                        </m:r>
                      </m:e>
                      <m:sub>
                        <m:r>
                          <m:t>Nx</m:t>
                        </m:r>
                      </m:sub>
                    </m:sSub>
                    <m:r>
                      <m:t>vz</m:t>
                    </m:r>
                  </m:e>
                </m:d>
                <m:r>
                  <m:t>+</m:t>
                </m:r>
                <m:d>
                  <m:dPr>
                    <m:ctrlPr/>
                  </m:dPr>
                  <m:e>
                    <m:sSub>
                      <m:sSubPr>
                        <m:ctrlPr/>
                      </m:sSubPr>
                      <m:e>
                        <m:r>
                          <m:t>m</m:t>
                        </m:r>
                      </m:e>
                      <m:sub>
                        <m:r>
                          <m:t>Nz</m:t>
                        </m:r>
                      </m:sub>
                    </m:sSub>
                    <m:r>
                      <m:t>wx-</m:t>
                    </m:r>
                    <m:sSub>
                      <m:sSubPr>
                        <m:ctrlPr/>
                      </m:sSubPr>
                      <m:e>
                        <m:r>
                          <m:t>m</m:t>
                        </m:r>
                      </m:e>
                      <m:sub>
                        <m:r>
                          <m:t>Nx</m:t>
                        </m:r>
                      </m:sub>
                    </m:sSub>
                    <m:r>
                      <m:t>wz</m:t>
                    </m:r>
                  </m:e>
                </m:d>
              </m:oMath>
            </m:oMathPara>
          </w:p>
          <w:p w:rsidR="00612834" w:rsidRPr="00612834" w:rsidRDefault="00BD5481" w:rsidP="008333FA">
            <w:pPr>
              <w:pStyle w:val="IWzory"/>
            </w:pPr>
            <m:oMathPara>
              <m:oMath>
                <m:sSub>
                  <m:sSubPr>
                    <m:ctrlPr/>
                  </m:sSubPr>
                  <m:e>
                    <m:r>
                      <m:t>e</m:t>
                    </m:r>
                  </m:e>
                  <m:sub>
                    <m:r>
                      <m:t>z</m:t>
                    </m:r>
                  </m:sub>
                </m:sSub>
                <m:r>
                  <m:t>=</m:t>
                </m:r>
                <m:d>
                  <m:dPr>
                    <m:ctrlPr/>
                  </m:dPr>
                  <m:e>
                    <m:sSub>
                      <m:sSubPr>
                        <m:ctrlPr/>
                      </m:sSubPr>
                      <m:e>
                        <m:r>
                          <m:t>a</m:t>
                        </m:r>
                      </m:e>
                      <m:sub>
                        <m:r>
                          <m:t>Nx</m:t>
                        </m:r>
                      </m:sub>
                    </m:sSub>
                    <m:r>
                      <m:t>vy-</m:t>
                    </m:r>
                    <m:sSub>
                      <m:sSubPr>
                        <m:ctrlPr/>
                      </m:sSubPr>
                      <m:e>
                        <m:r>
                          <m:t>a</m:t>
                        </m:r>
                      </m:e>
                      <m:sub>
                        <m:r>
                          <m:t>Ny</m:t>
                        </m:r>
                      </m:sub>
                    </m:sSub>
                    <m:r>
                      <m:t>vx</m:t>
                    </m:r>
                  </m:e>
                </m:d>
                <m:r>
                  <m:t>+</m:t>
                </m:r>
                <m:d>
                  <m:dPr>
                    <m:ctrlPr/>
                  </m:dPr>
                  <m:e>
                    <m:sSub>
                      <m:sSubPr>
                        <m:ctrlPr/>
                      </m:sSubPr>
                      <m:e>
                        <m:r>
                          <m:t>m</m:t>
                        </m:r>
                      </m:e>
                      <m:sub>
                        <m:r>
                          <m:t>Nx</m:t>
                        </m:r>
                      </m:sub>
                    </m:sSub>
                    <m:r>
                      <m:t>wy-</m:t>
                    </m:r>
                    <m:sSub>
                      <m:sSubPr>
                        <m:ctrlPr/>
                      </m:sSubPr>
                      <m:e>
                        <m:r>
                          <m:t>m</m:t>
                        </m:r>
                      </m:e>
                      <m:sub>
                        <m:r>
                          <m:t>Ny</m:t>
                        </m:r>
                      </m:sub>
                    </m:sSub>
                    <m:r>
                      <m:t>wx</m:t>
                    </m:r>
                  </m:e>
                </m:d>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15</w:t>
              </w:r>
            </w:fldSimple>
            <w:r>
              <w:t>)</w:t>
            </w:r>
          </w:p>
        </w:tc>
      </w:tr>
    </w:tbl>
    <w:p w:rsidR="00312F75" w:rsidRDefault="00312F75" w:rsidP="00DA65D2">
      <w:pPr>
        <w:pStyle w:val="In-Tekstpracy"/>
      </w:pPr>
      <w:r>
        <w:lastRenderedPageBreak/>
        <w:t xml:space="preserve">Obliczenie </w:t>
      </w:r>
      <w:r w:rsidR="00612834">
        <w:t xml:space="preserve">wypadkowej </w:t>
      </w:r>
      <w:r>
        <w:t xml:space="preserve">prędkości kątowej po uwzględnieniu </w:t>
      </w:r>
      <w:r w:rsidR="00612834">
        <w:t>wartości sterowania z regulatora PI:</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Pr="00612834" w:rsidRDefault="00BD5481" w:rsidP="00612834">
            <w:pPr>
              <w:pStyle w:val="IWzory"/>
              <w:rPr>
                <w:rFonts w:ascii="Times New Roman" w:hAnsi="Times New Roman"/>
                <w:i w:val="0"/>
              </w:rPr>
            </w:pPr>
            <m:oMathPara>
              <m:oMath>
                <m:sSub>
                  <m:sSubPr>
                    <m:ctrlPr/>
                  </m:sSubPr>
                  <m:e>
                    <m:r>
                      <m:t>g</m:t>
                    </m:r>
                  </m:e>
                  <m:sub>
                    <m:r>
                      <m:t>xfinal</m:t>
                    </m:r>
                  </m:sub>
                </m:sSub>
                <m:r>
                  <m:t>=</m:t>
                </m:r>
                <m:sSub>
                  <m:sSubPr>
                    <m:ctrlPr/>
                  </m:sSubPr>
                  <m:e>
                    <m:r>
                      <m:t>g</m:t>
                    </m:r>
                  </m:e>
                  <m:sub>
                    <m:r>
                      <m:t>x</m:t>
                    </m:r>
                  </m:sub>
                </m:sSub>
                <m:r>
                  <m:t>+</m:t>
                </m:r>
                <m:sSub>
                  <m:sSubPr>
                    <m:ctrlPr/>
                  </m:sSubPr>
                  <m:e>
                    <m:r>
                      <m:t>u</m:t>
                    </m:r>
                  </m:e>
                  <m:sub>
                    <m:r>
                      <m:t>x</m:t>
                    </m:r>
                  </m:sub>
                </m:sSub>
              </m:oMath>
            </m:oMathPara>
          </w:p>
          <w:p w:rsidR="00612834" w:rsidRPr="00612834" w:rsidRDefault="00BD5481" w:rsidP="00612834">
            <w:pPr>
              <w:pStyle w:val="IWzory"/>
              <w:rPr>
                <w:rFonts w:ascii="Times New Roman" w:hAnsi="Times New Roman"/>
                <w:i w:val="0"/>
              </w:rPr>
            </w:pPr>
            <m:oMathPara>
              <m:oMath>
                <m:sSub>
                  <m:sSubPr>
                    <m:ctrlPr/>
                  </m:sSubPr>
                  <m:e>
                    <m:r>
                      <m:t>g</m:t>
                    </m:r>
                  </m:e>
                  <m:sub>
                    <m:r>
                      <m:t>yfinal</m:t>
                    </m:r>
                  </m:sub>
                </m:sSub>
                <m:r>
                  <m:t>=</m:t>
                </m:r>
                <m:sSub>
                  <m:sSubPr>
                    <m:ctrlPr/>
                  </m:sSubPr>
                  <m:e>
                    <m:r>
                      <m:t>g</m:t>
                    </m:r>
                  </m:e>
                  <m:sub>
                    <m:r>
                      <m:t>y</m:t>
                    </m:r>
                  </m:sub>
                </m:sSub>
                <m:r>
                  <m:t>+</m:t>
                </m:r>
                <m:sSub>
                  <m:sSubPr>
                    <m:ctrlPr/>
                  </m:sSubPr>
                  <m:e>
                    <m:r>
                      <m:t>u</m:t>
                    </m:r>
                  </m:e>
                  <m:sub>
                    <m:r>
                      <m:t>y</m:t>
                    </m:r>
                  </m:sub>
                </m:sSub>
              </m:oMath>
            </m:oMathPara>
          </w:p>
          <w:p w:rsidR="00612834" w:rsidRPr="00612834" w:rsidRDefault="00BD5481" w:rsidP="00612834">
            <w:pPr>
              <w:pStyle w:val="IWzory"/>
              <w:rPr>
                <w:rFonts w:ascii="Times New Roman" w:hAnsi="Times New Roman"/>
                <w:i w:val="0"/>
              </w:rPr>
            </w:pPr>
            <m:oMathPara>
              <m:oMath>
                <m:sSub>
                  <m:sSubPr>
                    <m:ctrlPr/>
                  </m:sSubPr>
                  <m:e>
                    <m:r>
                      <m:t>g</m:t>
                    </m:r>
                  </m:e>
                  <m:sub>
                    <m:r>
                      <m:t>zfinal</m:t>
                    </m:r>
                  </m:sub>
                </m:sSub>
                <m:r>
                  <m:t>=</m:t>
                </m:r>
                <m:sSub>
                  <m:sSubPr>
                    <m:ctrlPr/>
                  </m:sSubPr>
                  <m:e>
                    <m:r>
                      <m:t>g</m:t>
                    </m:r>
                  </m:e>
                  <m:sub>
                    <m:r>
                      <m:t>z</m:t>
                    </m:r>
                  </m:sub>
                </m:sSub>
                <m:r>
                  <m:t>+</m:t>
                </m:r>
                <m:sSub>
                  <m:sSubPr>
                    <m:ctrlPr/>
                  </m:sSubPr>
                  <m:e>
                    <m:r>
                      <m:t>u</m:t>
                    </m:r>
                  </m:e>
                  <m:sub>
                    <m:r>
                      <m:t>z</m:t>
                    </m:r>
                  </m:sub>
                </m:sSub>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16</w:t>
              </w:r>
            </w:fldSimple>
            <w:r>
              <w:t>)</w:t>
            </w:r>
          </w:p>
        </w:tc>
      </w:tr>
    </w:tbl>
    <w:p w:rsidR="001516FE" w:rsidRDefault="001516FE" w:rsidP="00DA65D2">
      <w:pPr>
        <w:pStyle w:val="In-Tekstpracy"/>
      </w:pPr>
      <w:r>
        <w:t>Gdzie: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516FE" w:rsidTr="000319E8">
        <w:tc>
          <w:tcPr>
            <w:tcW w:w="750" w:type="pct"/>
            <w:vAlign w:val="center"/>
          </w:tcPr>
          <w:p w:rsidR="001516FE" w:rsidRDefault="001516FE" w:rsidP="00042A69">
            <w:pPr>
              <w:pStyle w:val="In-Tekstpracy"/>
              <w:ind w:firstLine="0"/>
              <w:jc w:val="center"/>
            </w:pPr>
          </w:p>
        </w:tc>
        <w:tc>
          <w:tcPr>
            <w:tcW w:w="3500" w:type="pct"/>
            <w:vAlign w:val="center"/>
          </w:tcPr>
          <w:p w:rsidR="001516FE" w:rsidRPr="001516FE" w:rsidRDefault="00BD5481" w:rsidP="00042A69">
            <w:pPr>
              <w:pStyle w:val="IWzory"/>
              <w:rPr>
                <w:rFonts w:ascii="Times New Roman" w:hAnsi="Times New Roman"/>
                <w:i w:val="0"/>
              </w:rPr>
            </w:pPr>
            <m:oMathPara>
              <m:oMath>
                <m:sSub>
                  <m:sSubPr>
                    <m:ctrlPr/>
                  </m:sSubPr>
                  <m:e>
                    <m:r>
                      <m:t>u</m:t>
                    </m:r>
                  </m:e>
                  <m:sub>
                    <m:r>
                      <m:t>x</m:t>
                    </m:r>
                  </m:sub>
                </m:sSub>
                <m:r>
                  <m:t>=Kp</m:t>
                </m:r>
                <m:sSub>
                  <m:sSubPr>
                    <m:ctrlPr/>
                  </m:sSubPr>
                  <m:e>
                    <m:r>
                      <m:t>e</m:t>
                    </m:r>
                  </m:e>
                  <m:sub>
                    <m:r>
                      <m:t>x</m:t>
                    </m:r>
                  </m:sub>
                </m:sSub>
                <m:r>
                  <m:t>+Ki</m:t>
                </m:r>
                <m:nary>
                  <m:naryPr>
                    <m:chr m:val="∑"/>
                    <m:limLoc m:val="undOvr"/>
                    <m:subHide m:val="on"/>
                    <m:supHide m:val="on"/>
                    <m:ctrlPr/>
                  </m:naryPr>
                  <m:sub/>
                  <m:sup/>
                  <m:e>
                    <m:sSub>
                      <m:sSubPr>
                        <m:ctrlPr/>
                      </m:sSubPr>
                      <m:e>
                        <m:r>
                          <m:t>e</m:t>
                        </m:r>
                      </m:e>
                      <m:sub>
                        <m:r>
                          <m:t>x</m:t>
                        </m:r>
                      </m:sub>
                    </m:sSub>
                  </m:e>
                </m:nary>
              </m:oMath>
            </m:oMathPara>
          </w:p>
          <w:p w:rsidR="00B042DF" w:rsidRPr="001516FE" w:rsidRDefault="00BD5481" w:rsidP="00B042DF">
            <w:pPr>
              <w:pStyle w:val="IWzory"/>
              <w:rPr>
                <w:rFonts w:ascii="Times New Roman" w:hAnsi="Times New Roman"/>
                <w:i w:val="0"/>
              </w:rPr>
            </w:pPr>
            <m:oMathPara>
              <m:oMath>
                <m:sSub>
                  <m:sSubPr>
                    <m:ctrlPr/>
                  </m:sSubPr>
                  <m:e>
                    <m:r>
                      <m:t>u</m:t>
                    </m:r>
                  </m:e>
                  <m:sub>
                    <m:r>
                      <m:t>y</m:t>
                    </m:r>
                  </m:sub>
                </m:sSub>
                <m:r>
                  <m:t>= Kp</m:t>
                </m:r>
                <m:sSub>
                  <m:sSubPr>
                    <m:ctrlPr/>
                  </m:sSubPr>
                  <m:e>
                    <m:r>
                      <m:t>e</m:t>
                    </m:r>
                  </m:e>
                  <m:sub>
                    <m:r>
                      <m:t>y</m:t>
                    </m:r>
                  </m:sub>
                </m:sSub>
                <m:r>
                  <m:t>+Ki</m:t>
                </m:r>
                <m:nary>
                  <m:naryPr>
                    <m:chr m:val="∑"/>
                    <m:limLoc m:val="undOvr"/>
                    <m:subHide m:val="on"/>
                    <m:supHide m:val="on"/>
                    <m:ctrlPr/>
                  </m:naryPr>
                  <m:sub/>
                  <m:sup/>
                  <m:e>
                    <m:sSub>
                      <m:sSubPr>
                        <m:ctrlPr/>
                      </m:sSubPr>
                      <m:e>
                        <m:r>
                          <m:t>e</m:t>
                        </m:r>
                      </m:e>
                      <m:sub>
                        <m:r>
                          <m:t>y</m:t>
                        </m:r>
                      </m:sub>
                    </m:sSub>
                  </m:e>
                </m:nary>
              </m:oMath>
            </m:oMathPara>
          </w:p>
          <w:p w:rsidR="001516FE" w:rsidRPr="001516FE" w:rsidRDefault="00BD5481" w:rsidP="00B042DF">
            <w:pPr>
              <w:pStyle w:val="IWzory"/>
              <w:rPr>
                <w:rFonts w:ascii="Times New Roman" w:hAnsi="Times New Roman"/>
                <w:i w:val="0"/>
              </w:rPr>
            </w:pPr>
            <m:oMathPara>
              <m:oMath>
                <m:sSub>
                  <m:sSubPr>
                    <m:ctrlPr/>
                  </m:sSubPr>
                  <m:e>
                    <m:r>
                      <m:t>u</m:t>
                    </m:r>
                  </m:e>
                  <m:sub>
                    <m:r>
                      <m:t>z</m:t>
                    </m:r>
                  </m:sub>
                </m:sSub>
                <m:r>
                  <m:t>=Kp</m:t>
                </m:r>
                <m:sSub>
                  <m:sSubPr>
                    <m:ctrlPr/>
                  </m:sSubPr>
                  <m:e>
                    <m:r>
                      <m:t>e</m:t>
                    </m:r>
                  </m:e>
                  <m:sub>
                    <m:r>
                      <m:t>z</m:t>
                    </m:r>
                  </m:sub>
                </m:sSub>
                <m:r>
                  <m:t>+Ki</m:t>
                </m:r>
                <m:nary>
                  <m:naryPr>
                    <m:chr m:val="∑"/>
                    <m:limLoc m:val="undOvr"/>
                    <m:subHide m:val="on"/>
                    <m:supHide m:val="on"/>
                    <m:ctrlPr/>
                  </m:naryPr>
                  <m:sub/>
                  <m:sup/>
                  <m:e>
                    <m:sSub>
                      <m:sSubPr>
                        <m:ctrlPr/>
                      </m:sSubPr>
                      <m:e>
                        <m:r>
                          <m:t>e</m:t>
                        </m:r>
                      </m:e>
                      <m:sub>
                        <m:r>
                          <m:t>z</m:t>
                        </m:r>
                      </m:sub>
                    </m:sSub>
                  </m:e>
                </m:nary>
              </m:oMath>
            </m:oMathPara>
          </w:p>
        </w:tc>
        <w:tc>
          <w:tcPr>
            <w:tcW w:w="750" w:type="pct"/>
            <w:vAlign w:val="center"/>
          </w:tcPr>
          <w:p w:rsidR="001516FE" w:rsidRDefault="001516FE" w:rsidP="00042A69">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17</w:t>
              </w:r>
            </w:fldSimple>
            <w:r>
              <w:t>)</w:t>
            </w:r>
          </w:p>
        </w:tc>
      </w:tr>
    </w:tbl>
    <w:p w:rsidR="00312F75" w:rsidRDefault="00312F75" w:rsidP="00DA65D2">
      <w:pPr>
        <w:pStyle w:val="In-Tekstpracy"/>
      </w:pPr>
      <w:r>
        <w:t>Wartości te zostały użyte w celu aktualizacji orientacji (stanu systemu)</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36DB9" w:rsidTr="000319E8">
        <w:tc>
          <w:tcPr>
            <w:tcW w:w="750" w:type="pct"/>
            <w:vAlign w:val="center"/>
          </w:tcPr>
          <w:p w:rsidR="00F36DB9" w:rsidRDefault="00F36DB9" w:rsidP="00042A69">
            <w:pPr>
              <w:pStyle w:val="In-Tekstpracy"/>
              <w:ind w:firstLine="0"/>
              <w:jc w:val="center"/>
            </w:pPr>
          </w:p>
        </w:tc>
        <w:tc>
          <w:tcPr>
            <w:tcW w:w="3500" w:type="pct"/>
            <w:vAlign w:val="center"/>
          </w:tcPr>
          <w:p w:rsidR="00F36DB9" w:rsidRDefault="00BD5481" w:rsidP="00F36DB9">
            <w:pPr>
              <w:pStyle w:val="IWzory"/>
            </w:pPr>
            <m:oMathPara>
              <m:oMath>
                <m:sSub>
                  <m:sSubPr>
                    <m:ctrlPr/>
                  </m:sSubPr>
                  <m:e>
                    <m:r>
                      <m:t>q</m:t>
                    </m:r>
                  </m:e>
                  <m:sub>
                    <m:r>
                      <m:t>w</m:t>
                    </m:r>
                  </m:sub>
                </m:sSub>
                <m:r>
                  <m:t>+=</m:t>
                </m:r>
                <m:f>
                  <m:fPr>
                    <m:ctrlPr/>
                  </m:fPr>
                  <m:num>
                    <m:d>
                      <m:dPr>
                        <m:ctrlPr/>
                      </m:dPr>
                      <m:e>
                        <m:r>
                          <m:t>-</m:t>
                        </m:r>
                        <m:sSub>
                          <m:sSubPr>
                            <m:ctrlPr/>
                          </m:sSubPr>
                          <m:e>
                            <m:r>
                              <m:t>q</m:t>
                            </m:r>
                          </m:e>
                          <m:sub>
                            <m:r>
                              <m:t>1</m:t>
                            </m:r>
                          </m:sub>
                        </m:sSub>
                        <m:sSub>
                          <m:sSubPr>
                            <m:ctrlPr/>
                          </m:sSubPr>
                          <m:e>
                            <m:r>
                              <m:t>g</m:t>
                            </m:r>
                          </m:e>
                          <m:sub>
                            <m:r>
                              <m:t>xfinal</m:t>
                            </m:r>
                          </m:sub>
                        </m:sSub>
                        <m:r>
                          <m:t>-</m:t>
                        </m:r>
                        <m:sSub>
                          <m:sSubPr>
                            <m:ctrlPr/>
                          </m:sSubPr>
                          <m:e>
                            <m:r>
                              <m:t>q</m:t>
                            </m:r>
                          </m:e>
                          <m:sub>
                            <m:r>
                              <m:t>2</m:t>
                            </m:r>
                          </m:sub>
                        </m:sSub>
                        <m:sSub>
                          <m:sSubPr>
                            <m:ctrlPr/>
                          </m:sSubPr>
                          <m:e>
                            <m:r>
                              <m:t>g</m:t>
                            </m:r>
                          </m:e>
                          <m:sub>
                            <m:r>
                              <m:t>yfinal</m:t>
                            </m:r>
                          </m:sub>
                        </m:sSub>
                        <m:r>
                          <m:t>-</m:t>
                        </m:r>
                        <m:sSub>
                          <m:sSubPr>
                            <m:ctrlPr/>
                          </m:sSubPr>
                          <m:e>
                            <m:r>
                              <m:t>q</m:t>
                            </m:r>
                          </m:e>
                          <m:sub>
                            <m:r>
                              <m:t>3</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BD5481" w:rsidP="00F36DB9">
            <w:pPr>
              <w:pStyle w:val="IWzory"/>
            </w:pPr>
            <m:oMathPara>
              <m:oMath>
                <m:sSub>
                  <m:sSubPr>
                    <m:ctrlPr/>
                  </m:sSubPr>
                  <m:e>
                    <m:r>
                      <m:t>q</m:t>
                    </m:r>
                  </m:e>
                  <m:sub>
                    <m:r>
                      <m:t>x</m:t>
                    </m:r>
                  </m:sub>
                </m:sSub>
                <m:r>
                  <m:t>+=</m:t>
                </m:r>
                <m:f>
                  <m:fPr>
                    <m:ctrlPr/>
                  </m:fPr>
                  <m:num>
                    <m:d>
                      <m:dPr>
                        <m:ctrlPr/>
                      </m:dPr>
                      <m:e>
                        <m:sSub>
                          <m:sSubPr>
                            <m:ctrlPr/>
                          </m:sSubPr>
                          <m:e>
                            <m:r>
                              <m:t>q</m:t>
                            </m:r>
                          </m:e>
                          <m:sub>
                            <m:r>
                              <m:t>0</m:t>
                            </m:r>
                          </m:sub>
                        </m:sSub>
                        <m:sSub>
                          <m:sSubPr>
                            <m:ctrlPr/>
                          </m:sSubPr>
                          <m:e>
                            <m:r>
                              <m:t>g</m:t>
                            </m:r>
                          </m:e>
                          <m:sub>
                            <m:r>
                              <m:t>xfinal</m:t>
                            </m:r>
                          </m:sub>
                        </m:sSub>
                        <m:r>
                          <m:t>+</m:t>
                        </m:r>
                        <m:sSub>
                          <m:sSubPr>
                            <m:ctrlPr/>
                          </m:sSubPr>
                          <m:e>
                            <m:r>
                              <m:t>q</m:t>
                            </m:r>
                          </m:e>
                          <m:sub>
                            <m:r>
                              <m:t>2</m:t>
                            </m:r>
                          </m:sub>
                        </m:sSub>
                        <m:sSub>
                          <m:sSubPr>
                            <m:ctrlPr/>
                          </m:sSubPr>
                          <m:e>
                            <m:r>
                              <m:t>g</m:t>
                            </m:r>
                          </m:e>
                          <m:sub>
                            <m:r>
                              <m:t>zfinal</m:t>
                            </m:r>
                          </m:sub>
                        </m:sSub>
                        <m:r>
                          <m:t>-</m:t>
                        </m:r>
                        <m:sSub>
                          <m:sSubPr>
                            <m:ctrlPr/>
                          </m:sSubPr>
                          <m:e>
                            <m:r>
                              <m:t>q</m:t>
                            </m:r>
                          </m:e>
                          <m:sub>
                            <m:r>
                              <m:t>3</m:t>
                            </m:r>
                          </m:sub>
                        </m:sSub>
                        <m:sSub>
                          <m:sSubPr>
                            <m:ctrlPr/>
                          </m:sSubPr>
                          <m:e>
                            <m:r>
                              <m:t>g</m:t>
                            </m:r>
                          </m:e>
                          <m:sub>
                            <m:r>
                              <m:t>yfinal</m:t>
                            </m:r>
                          </m:sub>
                        </m:sSub>
                      </m:e>
                    </m:d>
                    <m:sSub>
                      <m:sSubPr>
                        <m:ctrlPr/>
                      </m:sSubPr>
                      <m:e>
                        <m:r>
                          <m:t>T</m:t>
                        </m:r>
                      </m:e>
                      <m:sub>
                        <m:r>
                          <m:t>sample</m:t>
                        </m:r>
                      </m:sub>
                    </m:sSub>
                  </m:num>
                  <m:den>
                    <m:r>
                      <m:t>2</m:t>
                    </m:r>
                  </m:den>
                </m:f>
              </m:oMath>
            </m:oMathPara>
          </w:p>
          <w:p w:rsidR="00F36DB9" w:rsidRPr="00F36DB9" w:rsidRDefault="00BD5481" w:rsidP="00F36DB9">
            <w:pPr>
              <w:pStyle w:val="IWzory"/>
            </w:pPr>
            <m:oMathPara>
              <m:oMath>
                <m:sSub>
                  <m:sSubPr>
                    <m:ctrlPr/>
                  </m:sSubPr>
                  <m:e>
                    <m:r>
                      <m:t>q</m:t>
                    </m:r>
                  </m:e>
                  <m:sub>
                    <m:r>
                      <m:t>y</m:t>
                    </m:r>
                  </m:sub>
                </m:sSub>
                <m:r>
                  <m:t>+=</m:t>
                </m:r>
                <m:f>
                  <m:fPr>
                    <m:ctrlPr/>
                  </m:fPr>
                  <m:num>
                    <m:d>
                      <m:dPr>
                        <m:ctrlPr/>
                      </m:dPr>
                      <m:e>
                        <m:sSub>
                          <m:sSubPr>
                            <m:ctrlPr/>
                          </m:sSubPr>
                          <m:e>
                            <m:r>
                              <m:t>q</m:t>
                            </m:r>
                          </m:e>
                          <m:sub>
                            <m:r>
                              <m:t>0</m:t>
                            </m:r>
                          </m:sub>
                        </m:sSub>
                        <m:sSub>
                          <m:sSubPr>
                            <m:ctrlPr/>
                          </m:sSubPr>
                          <m:e>
                            <m:r>
                              <m:t>g</m:t>
                            </m:r>
                          </m:e>
                          <m:sub>
                            <m:r>
                              <m:t>yfinal</m:t>
                            </m:r>
                          </m:sub>
                        </m:sSub>
                        <m:r>
                          <m:t>+</m:t>
                        </m:r>
                        <m:sSub>
                          <m:sSubPr>
                            <m:ctrlPr/>
                          </m:sSubPr>
                          <m:e>
                            <m:r>
                              <m:t>q</m:t>
                            </m:r>
                          </m:e>
                          <m:sub>
                            <m:r>
                              <m:t>3</m:t>
                            </m:r>
                          </m:sub>
                        </m:sSub>
                        <m:sSub>
                          <m:sSubPr>
                            <m:ctrlPr/>
                          </m:sSubPr>
                          <m:e>
                            <m:r>
                              <m:t>g</m:t>
                            </m:r>
                          </m:e>
                          <m:sub>
                            <m:r>
                              <m:t>xfinal</m:t>
                            </m:r>
                          </m:sub>
                        </m:sSub>
                        <m:r>
                          <m:t>-</m:t>
                        </m:r>
                        <m:sSub>
                          <m:sSubPr>
                            <m:ctrlPr/>
                          </m:sSubPr>
                          <m:e>
                            <m:r>
                              <m:t>q</m:t>
                            </m:r>
                          </m:e>
                          <m:sub>
                            <m:r>
                              <m:t>2</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BD5481" w:rsidP="00931AC1">
            <w:pPr>
              <w:pStyle w:val="IWzory"/>
            </w:pPr>
            <m:oMathPara>
              <m:oMath>
                <m:sSub>
                  <m:sSubPr>
                    <m:ctrlPr/>
                  </m:sSubPr>
                  <m:e>
                    <m:r>
                      <m:t>q</m:t>
                    </m:r>
                  </m:e>
                  <m:sub>
                    <m:r>
                      <m:t>z</m:t>
                    </m:r>
                  </m:sub>
                </m:sSub>
                <m:r>
                  <m:t>+=</m:t>
                </m:r>
                <m:f>
                  <m:fPr>
                    <m:ctrlPr/>
                  </m:fPr>
                  <m:num>
                    <m:d>
                      <m:dPr>
                        <m:ctrlPr/>
                      </m:dPr>
                      <m:e>
                        <m:sSub>
                          <m:sSubPr>
                            <m:ctrlPr/>
                          </m:sSubPr>
                          <m:e>
                            <m:r>
                              <m:t>q</m:t>
                            </m:r>
                          </m:e>
                          <m:sub>
                            <m:r>
                              <m:t>0</m:t>
                            </m:r>
                          </m:sub>
                        </m:sSub>
                        <m:sSub>
                          <m:sSubPr>
                            <m:ctrlPr/>
                          </m:sSubPr>
                          <m:e>
                            <m:r>
                              <m:t>g</m:t>
                            </m:r>
                          </m:e>
                          <m:sub>
                            <m:r>
                              <m:t>zfinal</m:t>
                            </m:r>
                          </m:sub>
                        </m:sSub>
                        <m:r>
                          <m:t>+</m:t>
                        </m:r>
                        <m:sSub>
                          <m:sSubPr>
                            <m:ctrlPr/>
                          </m:sSubPr>
                          <m:e>
                            <m:r>
                              <m:t>q</m:t>
                            </m:r>
                          </m:e>
                          <m:sub>
                            <m:r>
                              <m:t>1</m:t>
                            </m:r>
                          </m:sub>
                        </m:sSub>
                        <m:sSub>
                          <m:sSubPr>
                            <m:ctrlPr/>
                          </m:sSubPr>
                          <m:e>
                            <m:r>
                              <m:t>g</m:t>
                            </m:r>
                          </m:e>
                          <m:sub>
                            <m:r>
                              <m:t>yfinal</m:t>
                            </m:r>
                          </m:sub>
                        </m:sSub>
                        <m:r>
                          <m:t>-</m:t>
                        </m:r>
                        <m:sSub>
                          <m:sSubPr>
                            <m:ctrlPr/>
                          </m:sSubPr>
                          <m:e>
                            <m:r>
                              <m:t>q</m:t>
                            </m:r>
                          </m:e>
                          <m:sub>
                            <m:r>
                              <m:t>2</m:t>
                            </m:r>
                          </m:sub>
                        </m:sSub>
                        <m:sSub>
                          <m:sSubPr>
                            <m:ctrlPr/>
                          </m:sSubPr>
                          <m:e>
                            <m:r>
                              <m:t>g</m:t>
                            </m:r>
                          </m:e>
                          <m:sub>
                            <m:r>
                              <m:t>xfinal</m:t>
                            </m:r>
                          </m:sub>
                        </m:sSub>
                      </m:e>
                    </m:d>
                    <m:sSub>
                      <m:sSubPr>
                        <m:ctrlPr/>
                      </m:sSubPr>
                      <m:e>
                        <m:r>
                          <m:t>T</m:t>
                        </m:r>
                      </m:e>
                      <m:sub>
                        <m:r>
                          <m:t>sample</m:t>
                        </m:r>
                      </m:sub>
                    </m:sSub>
                  </m:num>
                  <m:den>
                    <m:r>
                      <m:t>2</m:t>
                    </m:r>
                  </m:den>
                </m:f>
              </m:oMath>
            </m:oMathPara>
          </w:p>
        </w:tc>
        <w:tc>
          <w:tcPr>
            <w:tcW w:w="750" w:type="pct"/>
            <w:vAlign w:val="center"/>
          </w:tcPr>
          <w:p w:rsidR="00F36DB9" w:rsidRDefault="00F36DB9" w:rsidP="00042A69">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18</w:t>
              </w:r>
            </w:fldSimple>
            <w:r>
              <w:t>)</w:t>
            </w:r>
          </w:p>
        </w:tc>
      </w:tr>
    </w:tbl>
    <w:p w:rsidR="00312F75" w:rsidRPr="00312F75" w:rsidRDefault="00312F75" w:rsidP="00DA65D2">
      <w:pPr>
        <w:pStyle w:val="In-Tekstpracy"/>
      </w:pPr>
      <w:r>
        <w:t>Podobnie jak wcześniej – otrzymane wartości końcowe zostały poddane normalizacji.</w:t>
      </w:r>
    </w:p>
    <w:p w:rsidR="0005749F" w:rsidRPr="0005749F" w:rsidRDefault="0005749F" w:rsidP="0005749F">
      <w:pPr>
        <w:pStyle w:val="Akapitzlist"/>
        <w:numPr>
          <w:ilvl w:val="0"/>
          <w:numId w:val="1"/>
        </w:numPr>
        <w:rPr>
          <w:b/>
        </w:rPr>
      </w:pPr>
      <w:r>
        <w:rPr>
          <w:b/>
        </w:rPr>
        <w:t xml:space="preserve">Filtr 2 - Madgwick </w:t>
      </w:r>
      <w:r>
        <w:t>–</w:t>
      </w:r>
      <w:r w:rsidRPr="0005749F">
        <w:t xml:space="preserve"> oparty</w:t>
      </w:r>
      <w:r>
        <w:t xml:space="preserve"> na kwaternionach, wykorzystuje metodę optymalizacji najszybszego spadku.</w:t>
      </w:r>
      <w:r w:rsidR="00834BC5">
        <w:t xml:space="preserve"> Z opracowaniem teoretycznym</w:t>
      </w:r>
      <w:sdt>
        <w:sdtPr>
          <w:id w:val="592840601"/>
          <w:citation/>
        </w:sdtPr>
        <w:sdtContent>
          <w:fldSimple w:instr=" CITATION Seb10 \l 1045 ">
            <w:r w:rsidR="00A159F6">
              <w:rPr>
                <w:noProof/>
              </w:rPr>
              <w:t>[22]</w:t>
            </w:r>
          </w:fldSimple>
        </w:sdtContent>
      </w:sdt>
      <w:r w:rsidR="00834BC5">
        <w:t xml:space="preserve"> autor zamieścił również przykładową implementację w języku C.</w:t>
      </w:r>
    </w:p>
    <w:p w:rsidR="00C73FE9" w:rsidRPr="00661EBD" w:rsidRDefault="00531F01" w:rsidP="00C73FE9">
      <w:pPr>
        <w:pStyle w:val="Akapitzlist"/>
        <w:numPr>
          <w:ilvl w:val="0"/>
          <w:numId w:val="1"/>
        </w:numPr>
      </w:pPr>
      <w:r w:rsidRPr="00661EBD">
        <w:rPr>
          <w:b/>
        </w:rPr>
        <w:t>Kalmana</w:t>
      </w:r>
      <w:bookmarkEnd w:id="35"/>
      <w:r w:rsidR="00C73FE9" w:rsidRPr="00661EBD">
        <w:rPr>
          <w:b/>
        </w:rPr>
        <w:t xml:space="preserve"> - </w:t>
      </w:r>
      <w:r w:rsidR="00A27DA2" w:rsidRPr="00661EBD">
        <w:t xml:space="preserve">Dokładny opis, wyprowadzenie i przykładową implementacje </w:t>
      </w:r>
      <w:r w:rsidR="007B01FD" w:rsidRPr="00661EBD">
        <w:t xml:space="preserve">znajdziemy w </w:t>
      </w:r>
      <w:sdt>
        <w:sdtPr>
          <w:id w:val="20384698"/>
          <w:citation/>
        </w:sdtPr>
        <w:sdtContent>
          <w:fldSimple w:instr=" CITATION KLa14 \l 1045 ">
            <w:r w:rsidR="00A159F6">
              <w:rPr>
                <w:noProof/>
              </w:rPr>
              <w:t>[23]</w:t>
            </w:r>
          </w:fldSimple>
        </w:sdtContent>
      </w:sdt>
      <w:r w:rsidR="00F63861">
        <w:t xml:space="preserve">. Istnieje też polskie opracowanie </w:t>
      </w:r>
      <w:sdt>
        <w:sdtPr>
          <w:id w:val="592840602"/>
          <w:citation/>
        </w:sdtPr>
        <w:sdtContent>
          <w:fldSimple w:instr=" CITATION RBi14 \l 1045 ">
            <w:r w:rsidR="00A159F6">
              <w:rPr>
                <w:noProof/>
              </w:rPr>
              <w:t>[24]</w:t>
            </w:r>
          </w:fldSimple>
        </w:sdtContent>
      </w:sdt>
      <w:r w:rsidR="00F63861">
        <w:t>, gdzie autor porównuje dodatkowo zastosowanie 3 filtrów dla każdego z kątów Eulera w formie poprawnej teoretycznie (bez wejścia sterowania) oraz również poprawnie działającej,</w:t>
      </w:r>
      <w:r w:rsidR="00F1431B">
        <w:t xml:space="preserve"> ale nie </w:t>
      </w:r>
      <w:r w:rsidR="00F63861">
        <w:t xml:space="preserve">zgodnej z </w:t>
      </w:r>
      <w:r w:rsidR="00F1431B">
        <w:t>założeniami poczynionymi podczas wyprowadzenia</w:t>
      </w:r>
      <w:r w:rsidR="00E828A1">
        <w:t xml:space="preserve"> </w:t>
      </w:r>
      <w:r w:rsidR="00F1431B">
        <w:t>(sterowanie jest deterministycznym sygnałem) filtru Kalmana</w:t>
      </w:r>
      <w:r w:rsidR="00F63861">
        <w:t xml:space="preserve"> (z wejściem sterującym</w:t>
      </w:r>
      <w:r w:rsidR="0023495E">
        <w:t>, które jest niedeterministycznym sygnałem</w:t>
      </w:r>
      <w:r w:rsidR="00F63861">
        <w:t>).</w:t>
      </w:r>
    </w:p>
    <w:p w:rsidR="00C73FE9" w:rsidRPr="00661EBD" w:rsidRDefault="00F613B4" w:rsidP="00C73FE9">
      <w:pPr>
        <w:pStyle w:val="Akapitzlist"/>
        <w:numPr>
          <w:ilvl w:val="0"/>
          <w:numId w:val="1"/>
        </w:numPr>
        <w:rPr>
          <w:b/>
        </w:rPr>
      </w:pPr>
      <w:r w:rsidRPr="00661EBD">
        <w:rPr>
          <w:b/>
        </w:rPr>
        <w:t>Komplementarny</w:t>
      </w:r>
      <w:r w:rsidRPr="00661EBD">
        <w:t xml:space="preserve"> –</w:t>
      </w:r>
      <w:r w:rsidR="00C73FE9" w:rsidRPr="00661EBD">
        <w:t>prosty</w:t>
      </w:r>
      <w:r w:rsidRPr="00661EBD">
        <w:t xml:space="preserve"> i popularnym</w:t>
      </w:r>
      <w:r w:rsidR="00531F01" w:rsidRPr="00661EBD">
        <w:t xml:space="preserve"> przykładem filtru nieliniowego</w:t>
      </w:r>
      <w:r w:rsidRPr="00661EBD">
        <w:t xml:space="preserve">. Pozwala on połączyć sygnały, które posiadają zakłócenia </w:t>
      </w:r>
      <w:r w:rsidR="000D484E" w:rsidRPr="00661EBD">
        <w:t>w różny</w:t>
      </w:r>
      <w:r w:rsidR="00A036A8">
        <w:t>ch pasmach częstotliwościowych.</w:t>
      </w:r>
    </w:p>
    <w:p w:rsidR="00532FFE" w:rsidRPr="00661EBD" w:rsidRDefault="001B7D82" w:rsidP="005A40C9">
      <w:r w:rsidRPr="00661EBD">
        <w:t xml:space="preserve">W </w:t>
      </w:r>
      <w:r w:rsidR="00EA04AB" w:rsidRPr="00661EBD">
        <w:t>zastosowaniu</w:t>
      </w:r>
      <w:r w:rsidRPr="00661EBD">
        <w:t xml:space="preserve"> dla </w:t>
      </w:r>
      <w:r w:rsidR="00A723E5" w:rsidRPr="00661EBD">
        <w:t xml:space="preserve">określania orientacji na podstawie </w:t>
      </w:r>
      <w:r w:rsidRPr="00661EBD">
        <w:t>akcelerometru i żyroskopu</w:t>
      </w:r>
      <w:r w:rsidR="00532FFE" w:rsidRPr="00661EBD">
        <w:t xml:space="preserve"> m</w:t>
      </w:r>
      <w:r w:rsidR="00F613B4" w:rsidRPr="00661EBD">
        <w:t xml:space="preserve">ożna go określić </w:t>
      </w:r>
      <w:r w:rsidR="00A723E5" w:rsidRPr="00661EBD">
        <w:t xml:space="preserve">poniższym </w:t>
      </w:r>
      <w:r w:rsidRPr="00661EBD">
        <w:t xml:space="preserve">dyskretnym </w:t>
      </w:r>
      <w:r w:rsidR="00F613B4" w:rsidRPr="00661EBD">
        <w:t>wzorem rekurencyjnym: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613B4" w:rsidRPr="00661EBD" w:rsidTr="000319E8">
        <w:tc>
          <w:tcPr>
            <w:tcW w:w="750" w:type="pct"/>
            <w:vAlign w:val="center"/>
          </w:tcPr>
          <w:p w:rsidR="00F613B4" w:rsidRPr="00661EBD" w:rsidRDefault="00F613B4" w:rsidP="00F613B4">
            <w:pPr>
              <w:pStyle w:val="In-Tekstpracy"/>
              <w:ind w:firstLine="0"/>
              <w:jc w:val="center"/>
            </w:pPr>
          </w:p>
        </w:tc>
        <w:tc>
          <w:tcPr>
            <w:tcW w:w="3500" w:type="pct"/>
            <w:vAlign w:val="center"/>
          </w:tcPr>
          <w:p w:rsidR="00F613B4" w:rsidRPr="00661EBD" w:rsidRDefault="00BD5481" w:rsidP="001B7D82">
            <w:pPr>
              <w:pStyle w:val="IWzory"/>
            </w:pPr>
            <m:oMathPara>
              <m:oMath>
                <m:sSub>
                  <m:sSubPr>
                    <m:ctrlPr/>
                  </m:sSubPr>
                  <m:e>
                    <m:acc>
                      <m:accPr>
                        <m:ctrlPr/>
                      </m:accPr>
                      <m:e>
                        <m:r>
                          <m:t>θ</m:t>
                        </m:r>
                      </m:e>
                    </m:acc>
                  </m:e>
                  <m:sub>
                    <m:r>
                      <m:t>n+1</m:t>
                    </m:r>
                  </m:sub>
                </m:sSub>
                <m:r>
                  <m:t>=α*</m:t>
                </m:r>
                <m:sSub>
                  <m:sSubPr>
                    <m:ctrlPr/>
                  </m:sSubPr>
                  <m:e>
                    <m:r>
                      <m:t>θ_acc</m:t>
                    </m:r>
                  </m:e>
                  <m:sub>
                    <m:r>
                      <m:t>n</m:t>
                    </m:r>
                  </m:sub>
                </m:sSub>
                <m:r>
                  <m:t>+</m:t>
                </m:r>
                <m:d>
                  <m:dPr>
                    <m:ctrlPr/>
                  </m:dPr>
                  <m:e>
                    <m:r>
                      <m:t>1-α</m:t>
                    </m:r>
                  </m:e>
                </m:d>
                <m:r>
                  <m:t>*(</m:t>
                </m:r>
                <m:sSub>
                  <m:sSubPr>
                    <m:ctrlPr/>
                  </m:sSubPr>
                  <m:e>
                    <m:acc>
                      <m:accPr>
                        <m:ctrlPr/>
                      </m:accPr>
                      <m:e>
                        <m:r>
                          <m:t>θ</m:t>
                        </m:r>
                      </m:e>
                    </m:acc>
                  </m:e>
                  <m:sub>
                    <m:r>
                      <m:t>n</m:t>
                    </m:r>
                  </m:sub>
                </m:sSub>
                <m:r>
                  <m:t>+</m:t>
                </m:r>
                <m:sSub>
                  <m:sSubPr>
                    <m:ctrlPr/>
                  </m:sSubPr>
                  <m:e>
                    <m:r>
                      <m:t>ω_gyro</m:t>
                    </m:r>
                  </m:e>
                  <m:sub>
                    <m:r>
                      <m:t>n</m:t>
                    </m:r>
                  </m:sub>
                </m:sSub>
                <m:r>
                  <m:t>*dt)</m:t>
                </m:r>
              </m:oMath>
            </m:oMathPara>
          </w:p>
        </w:tc>
        <w:tc>
          <w:tcPr>
            <w:tcW w:w="750" w:type="pct"/>
            <w:vAlign w:val="center"/>
          </w:tcPr>
          <w:p w:rsidR="00F613B4" w:rsidRPr="00661EBD" w:rsidRDefault="00F613B4" w:rsidP="00F613B4">
            <w:pPr>
              <w:pStyle w:val="In-Tekstpracy"/>
              <w:ind w:firstLine="0"/>
              <w:jc w:val="center"/>
            </w:pPr>
            <w:r w:rsidRPr="00661EBD">
              <w:t>(</w:t>
            </w:r>
            <w:fldSimple w:instr=" STYLEREF  \s &quot;Nagłówek 1&quot;  \* MERGEFORMAT ">
              <w:r w:rsidR="00A159F6">
                <w:rPr>
                  <w:noProof/>
                </w:rPr>
                <w:t>3</w:t>
              </w:r>
            </w:fldSimple>
            <w:r w:rsidRPr="00661EBD">
              <w:t>.</w:t>
            </w:r>
            <w:fldSimple w:instr=" SEQ Równanie \* ARABIC \s 1 \* MERGEFORMAT ">
              <w:r w:rsidR="00A159F6">
                <w:rPr>
                  <w:noProof/>
                </w:rPr>
                <w:t>19</w:t>
              </w:r>
            </w:fldSimple>
            <w:r w:rsidRPr="00661EBD">
              <w:t>)</w:t>
            </w:r>
          </w:p>
        </w:tc>
      </w:tr>
    </w:tbl>
    <w:p w:rsidR="000319E8" w:rsidRPr="00661EBD" w:rsidRDefault="00532FFE" w:rsidP="00C849B0">
      <w:r w:rsidRPr="00661EBD">
        <w:t xml:space="preserve">Gdzie: </w:t>
      </w:r>
      <m:oMath>
        <m:r>
          <w:rPr>
            <w:rFonts w:ascii="Cambria Math" w:hAnsi="Cambria Math"/>
          </w:rPr>
          <m:t>∝∈</m:t>
        </m:r>
        <m:d>
          <m:dPr>
            <m:begChr m:val="〈"/>
            <m:endChr m:val=""/>
            <m:ctrlPr>
              <w:rPr>
                <w:rFonts w:ascii="Cambria Math" w:hAnsi="Cambria Math"/>
                <w:i/>
              </w:rPr>
            </m:ctrlPr>
          </m:dPr>
          <m:e>
            <m:r>
              <w:rPr>
                <w:rFonts w:ascii="Cambria Math" w:hAnsi="Cambria Math"/>
              </w:rPr>
              <m:t>0,</m:t>
            </m:r>
            <m:d>
              <m:dPr>
                <m:begChr m:val=""/>
                <m:endChr m:val="〉"/>
                <m:ctrlPr>
                  <w:rPr>
                    <w:rFonts w:ascii="Cambria Math" w:hAnsi="Cambria Math"/>
                    <w:i/>
                  </w:rPr>
                </m:ctrlPr>
              </m:dPr>
              <m:e>
                <m:r>
                  <w:rPr>
                    <w:rFonts w:ascii="Cambria Math" w:hAnsi="Cambria Math"/>
                  </w:rPr>
                  <m:t>1</m:t>
                </m:r>
              </m:e>
            </m:d>
          </m:e>
        </m:d>
      </m:oMath>
      <w:r w:rsidR="00253DC5" w:rsidRPr="00661EBD">
        <w:t xml:space="preserve"> jest wagą</w:t>
      </w:r>
      <w:r w:rsidR="00EA04AB" w:rsidRPr="00661EBD">
        <w:t xml:space="preserve">. Im </w:t>
      </w:r>
      <m:oMath>
        <m:r>
          <w:rPr>
            <w:rFonts w:ascii="Cambria Math" w:hAnsi="Cambria Math"/>
          </w:rPr>
          <m:t>∝</m:t>
        </m:r>
      </m:oMath>
      <w:r w:rsidR="00EA04AB" w:rsidRPr="00661EBD">
        <w:t xml:space="preserve"> jest bliższa 1 tym bardziej na nową wartość wpływa odczyt z akcelerometru, gdy </w:t>
      </w:r>
      <m:oMath>
        <m:r>
          <w:rPr>
            <w:rFonts w:ascii="Cambria Math" w:hAnsi="Cambria Math"/>
          </w:rPr>
          <m:t>∝</m:t>
        </m:r>
      </m:oMath>
      <w:r w:rsidR="00EA04AB" w:rsidRPr="00661EBD">
        <w:t xml:space="preserve"> się zmniejsza to z żyroskopu.</w:t>
      </w:r>
      <w:r w:rsidR="007F7A73" w:rsidRPr="00661EBD">
        <w:t xml:space="preserve"> Przy małym dryfcie żyroskopu tym mniejszą </w:t>
      </w:r>
      <m:oMath>
        <m:r>
          <w:rPr>
            <w:rFonts w:ascii="Cambria Math" w:hAnsi="Cambria Math"/>
          </w:rPr>
          <m:t>∝</m:t>
        </m:r>
      </m:oMath>
      <w:r w:rsidR="007F7A73" w:rsidRPr="00661EBD">
        <w:t xml:space="preserve"> można przyjąć i tym stabilniejszy będzie odczyt. </w:t>
      </w:r>
    </w:p>
    <w:p w:rsidR="00A10112" w:rsidRDefault="00A10112" w:rsidP="000A08A7">
      <w:pPr>
        <w:pStyle w:val="Akapitzlist"/>
        <w:numPr>
          <w:ilvl w:val="0"/>
          <w:numId w:val="14"/>
        </w:numPr>
        <w:rPr>
          <w:b/>
        </w:rPr>
      </w:pPr>
      <w:r w:rsidRPr="00661EBD">
        <w:rPr>
          <w:b/>
        </w:rPr>
        <w:t>Po</w:t>
      </w:r>
      <w:r w:rsidR="004120FC">
        <w:rPr>
          <w:b/>
        </w:rPr>
        <w:t>dsumowanie</w:t>
      </w:r>
      <w:r w:rsidRPr="00661EBD">
        <w:rPr>
          <w:b/>
        </w:rPr>
        <w:t>:</w:t>
      </w:r>
    </w:p>
    <w:p w:rsidR="00A10112" w:rsidRPr="00661EBD" w:rsidRDefault="004120FC" w:rsidP="004120FC">
      <w:pPr>
        <w:pStyle w:val="ITekstPracy"/>
        <w:rPr>
          <w:b/>
        </w:rPr>
      </w:pPr>
      <w:r>
        <w:lastRenderedPageBreak/>
        <w:t xml:space="preserve">Ponieważ platforma na której oparty jest ten projekt zdecydowano się na wybranie algorytmu pierwszego. Spowodowane było to dostępną jego implementacją oraz dobrą dokumentacją. </w:t>
      </w:r>
      <w:r w:rsidR="006044A8">
        <w:t>Zagadnienie filtracji nie kończy się na wyżej wymienionych podejściach. Istnieje bardzo dużo sposobów nieliniowego filtrowania sygnałów.</w:t>
      </w:r>
    </w:p>
    <w:p w:rsidR="005056CA" w:rsidRDefault="005056CA" w:rsidP="005056CA">
      <w:pPr>
        <w:pStyle w:val="Nagwek2"/>
      </w:pPr>
      <w:bookmarkStart w:id="36" w:name="_Toc416367684"/>
      <w:bookmarkStart w:id="37" w:name="_Toc403226658"/>
      <w:r>
        <w:t>Wprowadzone modyfikacje</w:t>
      </w:r>
      <w:bookmarkEnd w:id="36"/>
    </w:p>
    <w:p w:rsidR="000F137D" w:rsidRDefault="000F137D" w:rsidP="000A08A7">
      <w:pPr>
        <w:pStyle w:val="ITekstPracy"/>
        <w:numPr>
          <w:ilvl w:val="0"/>
          <w:numId w:val="14"/>
        </w:numPr>
        <w:rPr>
          <w:b/>
        </w:rPr>
      </w:pPr>
      <w:r>
        <w:rPr>
          <w:b/>
        </w:rPr>
        <w:t>Uproszczenie modelu ziemi</w:t>
      </w:r>
    </w:p>
    <w:p w:rsidR="000F137D" w:rsidRDefault="000F137D" w:rsidP="000F137D">
      <w:pPr>
        <w:pStyle w:val="In-Tekstpracy"/>
      </w:pPr>
      <w:r>
        <w:t xml:space="preserve">Z powodu dużej częstotliwości odświeżania pozycji, co skutkuje małymi wartościami zmian położenia w kolejnym kroku, postanowiono pominąć krzywiznę ziemi przyjmując, że jest ona płaska w bliskim otoczeniu. Przeliczanie przemieszczeń na współrzędne (opisane np. według standardu WGS84) mogło by skutkować w dużych błędach numerycznych spowodowanych dość złożonymi wzorami. </w:t>
      </w:r>
      <w:r w:rsidR="00EA31CB">
        <w:t>W Internecie są dostępne implementacje bibliotek</w:t>
      </w:r>
      <w:r w:rsidR="00582A86">
        <w:t xml:space="preserve"> np.:</w:t>
      </w:r>
      <w:sdt>
        <w:sdtPr>
          <w:id w:val="82241200"/>
          <w:citation/>
        </w:sdtPr>
        <w:sdtContent>
          <w:fldSimple w:instr=" CITATION Yan \l 1045 ">
            <w:r w:rsidR="00A159F6">
              <w:rPr>
                <w:noProof/>
              </w:rPr>
              <w:t>[25]</w:t>
            </w:r>
          </w:fldSimple>
        </w:sdtContent>
      </w:sdt>
      <w:r w:rsidR="00EA31CB">
        <w:t>, które to umożliwiają</w:t>
      </w:r>
      <w:r w:rsidR="00582A86">
        <w:t>. W d</w:t>
      </w:r>
      <w:r w:rsidR="00EA31CB">
        <w:t>alszych etapach rozwoju projektu możliwe będzie szybkie wprowadzenie ewentualnie tego elementu ponownie.</w:t>
      </w:r>
      <w:r w:rsidR="00435902">
        <w:t xml:space="preserve"> Jednak, ponieważ przyrosty są maksymalnie rzędu kilkuset centymetrów to przyjęte uproszczenie jest w pełni wystarczające.</w:t>
      </w:r>
    </w:p>
    <w:p w:rsidR="003B34E5" w:rsidRPr="004904AB" w:rsidRDefault="003B34E5" w:rsidP="000A08A7">
      <w:pPr>
        <w:pStyle w:val="ITekstPracy"/>
        <w:numPr>
          <w:ilvl w:val="0"/>
          <w:numId w:val="14"/>
        </w:numPr>
        <w:rPr>
          <w:b/>
        </w:rPr>
      </w:pPr>
      <w:r w:rsidRPr="004904AB">
        <w:rPr>
          <w:b/>
        </w:rPr>
        <w:t>Obroty</w:t>
      </w:r>
      <w:r w:rsidR="00104B90" w:rsidRPr="004904AB">
        <w:rPr>
          <w:b/>
        </w:rPr>
        <w:t xml:space="preserve"> i przyspieszenie odśrodkowe</w:t>
      </w:r>
    </w:p>
    <w:p w:rsidR="003B34E5" w:rsidRDefault="003B34E5" w:rsidP="003B34E5">
      <w:pPr>
        <w:pStyle w:val="ITekstPracy"/>
        <w:ind w:left="454" w:firstLine="0"/>
      </w:pPr>
      <w:r>
        <w:t>Podczas obrotów na akcelerometr działa przyspieszenie odśrodkowe, która wyraża się wzorem: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3B34E5" w:rsidTr="000319E8">
        <w:tc>
          <w:tcPr>
            <w:tcW w:w="750" w:type="pct"/>
            <w:vAlign w:val="center"/>
          </w:tcPr>
          <w:p w:rsidR="003B34E5" w:rsidRDefault="003B34E5" w:rsidP="00F01E42">
            <w:pPr>
              <w:pStyle w:val="In-Tekstpracy"/>
              <w:ind w:firstLine="0"/>
              <w:jc w:val="center"/>
            </w:pPr>
          </w:p>
        </w:tc>
        <w:tc>
          <w:tcPr>
            <w:tcW w:w="3500" w:type="pct"/>
            <w:vAlign w:val="center"/>
          </w:tcPr>
          <w:p w:rsidR="003B34E5" w:rsidRDefault="003B34E5" w:rsidP="003B34E5">
            <w:pPr>
              <w:pStyle w:val="IWzory"/>
            </w:pPr>
            <m:oMathPara>
              <m:oMath>
                <m:r>
                  <m:t>a=</m:t>
                </m:r>
                <m:sSup>
                  <m:sSupPr>
                    <m:ctrlPr/>
                  </m:sSupPr>
                  <m:e>
                    <m:r>
                      <m:t>ω</m:t>
                    </m:r>
                  </m:e>
                  <m:sup>
                    <m:r>
                      <m:t>2</m:t>
                    </m:r>
                  </m:sup>
                </m:sSup>
                <m:r>
                  <m:t>r</m:t>
                </m:r>
              </m:oMath>
            </m:oMathPara>
          </w:p>
        </w:tc>
        <w:tc>
          <w:tcPr>
            <w:tcW w:w="750" w:type="pct"/>
            <w:vAlign w:val="center"/>
          </w:tcPr>
          <w:p w:rsidR="003B34E5" w:rsidRDefault="003B34E5"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20</w:t>
              </w:r>
            </w:fldSimple>
            <w:r>
              <w:t>)</w:t>
            </w:r>
          </w:p>
        </w:tc>
      </w:tr>
    </w:tbl>
    <w:p w:rsidR="003B34E5" w:rsidRDefault="00104B90" w:rsidP="003B34E5">
      <w:pPr>
        <w:pStyle w:val="ITekstPracy"/>
        <w:ind w:left="454" w:firstLine="0"/>
      </w:pPr>
      <w:r>
        <w:t>By usunąć ten wpływ</w:t>
      </w:r>
      <w:r w:rsidR="004120FC">
        <w:t xml:space="preserve"> i uzyskać czyste przyspieszenie liniowe</w:t>
      </w:r>
      <w:r>
        <w:t xml:space="preserve"> </w:t>
      </w:r>
      <w:r w:rsidR="003B34E5">
        <w:t xml:space="preserve">od wartości </w:t>
      </w:r>
      <w:r w:rsidR="0079273C">
        <w:t xml:space="preserve">zmierzonego </w:t>
      </w:r>
      <w:r w:rsidR="003B34E5">
        <w:t xml:space="preserve">przyspieszenia </w:t>
      </w:r>
      <w:r w:rsidR="0079273C">
        <w:t xml:space="preserve">odjęto </w:t>
      </w:r>
      <w:r w:rsidR="003B34E5">
        <w:t>składową pochodzącą z tego źródła.</w:t>
      </w:r>
    </w:p>
    <w:p w:rsidR="003B34E5" w:rsidRDefault="003B34E5" w:rsidP="003B34E5">
      <w:pPr>
        <w:pStyle w:val="ITekstPracy"/>
        <w:ind w:left="454" w:firstLine="0"/>
      </w:pPr>
      <w:r>
        <w:t>Ułożenie czujników na płytce przedstawia się następująco:</w:t>
      </w:r>
    </w:p>
    <w:p w:rsidR="001C658C" w:rsidRDefault="00BD5481" w:rsidP="00247E26">
      <w:pPr>
        <w:pStyle w:val="IPObrazw"/>
      </w:pPr>
      <w:r>
        <w:pict>
          <v:group id="_x0000_s1134" editas="canvas" style="width:309.65pt;height:98.55pt;mso-position-horizontal-relative:char;mso-position-vertical-relative:line" coordorigin="2810,8214" coordsize="6193,1971">
            <o:lock v:ext="edit" aspectratio="t"/>
            <v:shape id="_x0000_s1133" type="#_x0000_t75" style="position:absolute;left:2810;top:8214;width:6193;height:1971" o:preferrelative="f">
              <v:fill o:detectmouseclick="t"/>
              <v:path o:extrusionok="t" o:connecttype="none"/>
              <o:lock v:ext="edit" text="t"/>
            </v:shape>
            <v:rect id="_x0000_s1178" style="position:absolute;left:5324;top:8385;width:2985;height:1651" fillcolor="#d8d8d8 [2732]" strokecolor="black [3200]" strokeweight="2.5pt">
              <v:shadow color="#868686"/>
            </v:rect>
            <v:rect id="_x0000_s1094" style="position:absolute;left:6273;top:8758;width:376;height:345"/>
            <v:rect id="_x0000_s1095" style="position:absolute;left:7262;top:9314;width:374;height:345"/>
            <v:group id="_x0000_s1096" style="position:absolute;left:2810;top:8562;width:1371;height:1343" coordorigin="4098,10415" coordsize="891,1068">
              <v:shape id="_x0000_s1097" type="#_x0000_t32" style="position:absolute;left:4426;top:10415;width:1;height:549;flip:y" o:connectortype="straight">
                <v:stroke endarrow="block"/>
              </v:shape>
              <v:shape id="_x0000_s1098" type="#_x0000_t32" style="position:absolute;left:4425;top:10964;width:445;height:1" o:connectortype="straight">
                <v:stroke endarrow="block"/>
              </v:shape>
              <v:shape id="_x0000_s1099" type="#_x0000_t32" style="position:absolute;left:4128;top:10964;width:297;height:297;flip:x" o:connectortype="straight">
                <v:stroke endarrow="block"/>
              </v:shape>
              <v:roundrect id="_x0000_s1100" style="position:absolute;left:4662;top:10965;width:327;height:415" arcsize="10923f" filled="f" stroked="f" strokecolor="white [3212]">
                <v:textbox style="mso-next-textbox:#_x0000_s1100">
                  <w:txbxContent>
                    <w:p w:rsidR="000C3C12" w:rsidRPr="00571464" w:rsidRDefault="000C3C12" w:rsidP="00F44373">
                      <w:pPr>
                        <w:pStyle w:val="Bezodstpw"/>
                      </w:pPr>
                      <w:r>
                        <w:t>y</w:t>
                      </w:r>
                    </w:p>
                  </w:txbxContent>
                </v:textbox>
              </v:roundrect>
              <v:roundrect id="_x0000_s1101" style="position:absolute;left:4098;top:11187;width:327;height:296" arcsize="10923f" filled="f" stroked="f" strokecolor="white [3212]">
                <v:textbox style="mso-next-textbox:#_x0000_s1101">
                  <w:txbxContent>
                    <w:p w:rsidR="000C3C12" w:rsidRPr="00571464" w:rsidRDefault="000C3C12" w:rsidP="00F44373">
                      <w:pPr>
                        <w:pStyle w:val="Bezodstpw"/>
                      </w:pPr>
                      <w:r w:rsidRPr="00571464">
                        <w:t>x</w:t>
                      </w:r>
                    </w:p>
                  </w:txbxContent>
                </v:textbox>
              </v:roundrect>
              <v:roundrect id="_x0000_s1102" style="position:absolute;left:4098;top:10415;width:327;height:296" arcsize="10923f" filled="f" stroked="f" strokecolor="white [3212]">
                <v:textbox style="mso-next-textbox:#_x0000_s1102">
                  <w:txbxContent>
                    <w:p w:rsidR="000C3C12" w:rsidRPr="00571464" w:rsidRDefault="000C3C12" w:rsidP="00F44373">
                      <w:pPr>
                        <w:pStyle w:val="Bezodstpw"/>
                      </w:pPr>
                      <w:r>
                        <w:t>z</w:t>
                      </w:r>
                    </w:p>
                  </w:txbxContent>
                </v:textbox>
              </v:roundrect>
            </v:group>
            <v:shape id="_x0000_s1157" type="#_x0000_t32" style="position:absolute;left:6614;top:10036;width:0;height:0" o:connectortype="straight"/>
            <v:shape id="_x0000_s1163" type="#_x0000_t32" style="position:absolute;left:6475;top:8936;width:997;height:2;flip:y" o:connectortype="straight">
              <v:stroke startarrow="block" endarrow="block"/>
            </v:shape>
            <v:shape id="_x0000_s1165" type="#_x0000_t32" style="position:absolute;left:6473;top:8934;width:2;height:558" o:connectortype="straight">
              <v:stroke startarrow="block" endarrow="block"/>
            </v:shape>
            <v:shape id="_x0000_s1176" type="#_x0000_t202" style="position:absolute;left:5997;top:9027;width:617;height:465" filled="f" stroked="f">
              <v:textbox>
                <w:txbxContent>
                  <w:p w:rsidR="000C3C12" w:rsidRPr="00F44373" w:rsidRDefault="000C3C12" w:rsidP="00F44373">
                    <w:pPr>
                      <w:ind w:firstLine="0"/>
                      <w:rPr>
                        <w:sz w:val="28"/>
                      </w:rPr>
                    </w:pPr>
                    <w:r w:rsidRPr="00F44373">
                      <w:rPr>
                        <w:sz w:val="28"/>
                      </w:rPr>
                      <w:t>d</w:t>
                    </w:r>
                    <w:r w:rsidRPr="00F44373">
                      <w:rPr>
                        <w:sz w:val="28"/>
                        <w:vertAlign w:val="subscript"/>
                      </w:rPr>
                      <w:t>z</w:t>
                    </w:r>
                  </w:p>
                </w:txbxContent>
              </v:textbox>
            </v:shape>
            <v:shape id="_x0000_s1177" type="#_x0000_t202" style="position:absolute;left:6645;top:8562;width:617;height:465" filled="f" stroked="f">
              <v:textbox>
                <w:txbxContent>
                  <w:p w:rsidR="000C3C12" w:rsidRPr="00F44373" w:rsidRDefault="000C3C12" w:rsidP="00F44373">
                    <w:pPr>
                      <w:ind w:firstLine="0"/>
                      <w:rPr>
                        <w:sz w:val="28"/>
                      </w:rPr>
                    </w:pPr>
                    <w:r w:rsidRPr="00F44373">
                      <w:rPr>
                        <w:sz w:val="28"/>
                      </w:rPr>
                      <w:t>dy</w:t>
                    </w:r>
                  </w:p>
                </w:txbxContent>
              </v:textbox>
            </v:shape>
            <w10:wrap type="none"/>
            <w10:anchorlock/>
          </v:group>
        </w:pict>
      </w:r>
    </w:p>
    <w:p w:rsidR="00247E26" w:rsidRPr="00AF03EE" w:rsidRDefault="00247E26" w:rsidP="00247E26">
      <w:pPr>
        <w:pStyle w:val="IPObrazw"/>
      </w:pPr>
      <w:r>
        <w:t xml:space="preserve">Rysunek </w:t>
      </w:r>
      <w:fldSimple w:instr=" SEQ Rysunek \* ARABIC ">
        <w:r w:rsidR="00A159F6">
          <w:rPr>
            <w:noProof/>
          </w:rPr>
          <w:t>8</w:t>
        </w:r>
      </w:fldSimple>
      <w:r>
        <w:t>. Ułożenie sensorów na płytce pomiarowej.</w:t>
      </w:r>
    </w:p>
    <w:p w:rsidR="00EF0D31" w:rsidRDefault="00EF0D31" w:rsidP="00EF0D31">
      <w:pPr>
        <w:pStyle w:val="IPTabel"/>
      </w:pPr>
      <w:r>
        <w:t xml:space="preserve">Tabela </w:t>
      </w:r>
      <w:fldSimple w:instr=" SEQ Tabela \* ARABIC ">
        <w:r w:rsidR="00A159F6">
          <w:rPr>
            <w:noProof/>
          </w:rPr>
          <w:t>2</w:t>
        </w:r>
      </w:fldSimple>
      <w:r>
        <w:t xml:space="preserve">. </w:t>
      </w:r>
      <w:r w:rsidRPr="00366120">
        <w:t>Odległość pomiędzy</w:t>
      </w:r>
      <w:r w:rsidR="00B96EF5">
        <w:t xml:space="preserve"> środkami czujników</w:t>
      </w:r>
      <w:r w:rsidRPr="00366120">
        <w:t xml:space="preserve"> wzdłuż</w:t>
      </w:r>
      <w:r>
        <w:t xml:space="preserve"> kolejnych</w:t>
      </w:r>
      <w:r w:rsidRPr="00366120">
        <w:t xml:space="preserve"> osi:</w:t>
      </w:r>
    </w:p>
    <w:tbl>
      <w:tblPr>
        <w:tblStyle w:val="Tabela-Siatka"/>
        <w:tblW w:w="0" w:type="auto"/>
        <w:jc w:val="center"/>
        <w:tblLook w:val="04A0"/>
      </w:tblPr>
      <w:tblGrid>
        <w:gridCol w:w="4605"/>
        <w:gridCol w:w="4606"/>
      </w:tblGrid>
      <w:tr w:rsidR="00EF0D31" w:rsidTr="00EF0D31">
        <w:trPr>
          <w:jc w:val="center"/>
        </w:trPr>
        <w:tc>
          <w:tcPr>
            <w:tcW w:w="4605" w:type="dxa"/>
            <w:vAlign w:val="center"/>
          </w:tcPr>
          <w:p w:rsidR="00EF0D31" w:rsidRDefault="00EF0D31" w:rsidP="00EF0D31">
            <w:pPr>
              <w:pStyle w:val="ITekstPracy"/>
              <w:ind w:firstLine="0"/>
              <w:jc w:val="center"/>
            </w:pPr>
            <w:r>
              <w:t>Nazwa</w:t>
            </w:r>
          </w:p>
        </w:tc>
        <w:tc>
          <w:tcPr>
            <w:tcW w:w="4606" w:type="dxa"/>
            <w:vAlign w:val="center"/>
          </w:tcPr>
          <w:p w:rsidR="00EF0D31" w:rsidRDefault="00EF0D31" w:rsidP="00EF0D31">
            <w:pPr>
              <w:pStyle w:val="ITekstPracy"/>
              <w:ind w:firstLine="0"/>
              <w:jc w:val="center"/>
            </w:pPr>
            <w:r>
              <w:t>Długość, mm:</w:t>
            </w:r>
          </w:p>
        </w:tc>
      </w:tr>
      <w:tr w:rsidR="00EF0D31" w:rsidTr="00EF0D31">
        <w:trPr>
          <w:jc w:val="center"/>
        </w:trPr>
        <w:tc>
          <w:tcPr>
            <w:tcW w:w="4605" w:type="dxa"/>
            <w:vAlign w:val="center"/>
          </w:tcPr>
          <w:p w:rsidR="00EF0D31" w:rsidRDefault="00BD5481"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x</m:t>
                    </m:r>
                  </m:sub>
                </m:sSub>
              </m:oMath>
            </m:oMathPara>
          </w:p>
        </w:tc>
        <w:tc>
          <w:tcPr>
            <w:tcW w:w="4606" w:type="dxa"/>
            <w:vAlign w:val="center"/>
          </w:tcPr>
          <w:p w:rsidR="00EF0D31" w:rsidRDefault="00EF0D31" w:rsidP="00EF0D31">
            <w:pPr>
              <w:pStyle w:val="ITekstPracy"/>
              <w:ind w:firstLine="0"/>
              <w:jc w:val="center"/>
            </w:pPr>
            <w:r>
              <w:t>15</w:t>
            </w:r>
          </w:p>
        </w:tc>
      </w:tr>
      <w:tr w:rsidR="00EF0D31" w:rsidTr="00EF0D31">
        <w:trPr>
          <w:jc w:val="center"/>
        </w:trPr>
        <w:tc>
          <w:tcPr>
            <w:tcW w:w="4605" w:type="dxa"/>
            <w:vAlign w:val="center"/>
          </w:tcPr>
          <w:p w:rsidR="00EF0D31" w:rsidRDefault="00BD5481"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y</m:t>
                    </m:r>
                  </m:sub>
                </m:sSub>
              </m:oMath>
            </m:oMathPara>
          </w:p>
        </w:tc>
        <w:tc>
          <w:tcPr>
            <w:tcW w:w="4606" w:type="dxa"/>
            <w:vAlign w:val="center"/>
          </w:tcPr>
          <w:p w:rsidR="00EF0D31" w:rsidRDefault="00EF0D31" w:rsidP="00EF0D31">
            <w:pPr>
              <w:pStyle w:val="ITekstPracy"/>
              <w:ind w:firstLine="0"/>
              <w:jc w:val="center"/>
            </w:pPr>
            <w:r>
              <w:t>10</w:t>
            </w:r>
          </w:p>
        </w:tc>
      </w:tr>
      <w:tr w:rsidR="00EF0D31" w:rsidTr="00EF0D31">
        <w:trPr>
          <w:jc w:val="center"/>
        </w:trPr>
        <w:tc>
          <w:tcPr>
            <w:tcW w:w="4605" w:type="dxa"/>
            <w:vAlign w:val="center"/>
          </w:tcPr>
          <w:p w:rsidR="00EF0D31" w:rsidRDefault="00BD5481"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z</m:t>
                    </m:r>
                  </m:sub>
                </m:sSub>
              </m:oMath>
            </m:oMathPara>
          </w:p>
        </w:tc>
        <w:tc>
          <w:tcPr>
            <w:tcW w:w="4606" w:type="dxa"/>
            <w:vAlign w:val="center"/>
          </w:tcPr>
          <w:p w:rsidR="00EF0D31" w:rsidRDefault="00EF0D31" w:rsidP="00EF0D31">
            <w:pPr>
              <w:pStyle w:val="ITekstPracy"/>
              <w:ind w:firstLine="0"/>
              <w:jc w:val="center"/>
            </w:pPr>
            <w:r>
              <w:t>2</w:t>
            </w:r>
          </w:p>
        </w:tc>
      </w:tr>
    </w:tbl>
    <w:p w:rsidR="00EF0D31" w:rsidRDefault="00EF0D31" w:rsidP="003B34E5">
      <w:pPr>
        <w:pStyle w:val="ITekstPracy"/>
        <w:ind w:left="454" w:firstLine="0"/>
      </w:pPr>
    </w:p>
    <w:p w:rsidR="003B34E5" w:rsidRDefault="00247E26" w:rsidP="003B34E5">
      <w:pPr>
        <w:pStyle w:val="ITekstPracy"/>
        <w:ind w:left="454" w:firstLine="0"/>
      </w:pPr>
      <w:r>
        <w:t>D</w:t>
      </w:r>
      <w:r w:rsidR="00104B90">
        <w:t>la kolejnych przyspieszeń w</w:t>
      </w:r>
      <w:r w:rsidR="005A3118">
        <w:t>o</w:t>
      </w:r>
      <w:r w:rsidR="00E715AF">
        <w:t>kó</w:t>
      </w:r>
      <w:r w:rsidR="00104B90">
        <w:t>ł:</w:t>
      </w:r>
    </w:p>
    <w:p w:rsidR="003B34E5" w:rsidRDefault="00104B90" w:rsidP="000A08A7">
      <w:pPr>
        <w:pStyle w:val="ITekstPracy"/>
        <w:numPr>
          <w:ilvl w:val="1"/>
          <w:numId w:val="14"/>
        </w:numPr>
      </w:pPr>
      <w:r>
        <w:t>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D5481" w:rsidP="00E170A3">
            <w:pPr>
              <w:pStyle w:val="IWzory"/>
            </w:pPr>
            <m:oMathPara>
              <m:oMath>
                <m:sSub>
                  <m:sSubPr>
                    <m:ctrlPr/>
                  </m:sSubPr>
                  <m:e>
                    <m:r>
                      <m:t>a</m:t>
                    </m:r>
                  </m:e>
                  <m:sub>
                    <m:r>
                      <m:t>x</m:t>
                    </m:r>
                  </m:sub>
                </m:sSub>
                <m:r>
                  <m:t>=</m:t>
                </m:r>
                <m:sSubSup>
                  <m:sSubSupPr>
                    <m:ctrlPr/>
                  </m:sSubSupPr>
                  <m:e>
                    <m:r>
                      <m:t>ω</m:t>
                    </m:r>
                  </m:e>
                  <m:sub>
                    <m:r>
                      <m:t>x</m:t>
                    </m:r>
                  </m:sub>
                  <m:sup>
                    <m:r>
                      <m:t>2</m:t>
                    </m:r>
                  </m:sup>
                </m:sSubSup>
                <m:sSub>
                  <m:sSubPr>
                    <m:ctrlPr/>
                  </m:sSubPr>
                  <m:e>
                    <m:r>
                      <m:t>d</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21</w:t>
              </w:r>
            </w:fldSimple>
            <w:r>
              <w:t>)</w:t>
            </w:r>
          </w:p>
        </w:tc>
      </w:tr>
    </w:tbl>
    <w:p w:rsidR="00104B90" w:rsidRDefault="00104B90" w:rsidP="00104B90">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D5481" w:rsidP="00104B90">
            <w:pPr>
              <w:pStyle w:val="IWzory"/>
            </w:pPr>
            <m:oMathPara>
              <m:oMath>
                <m:sSub>
                  <m:sSubPr>
                    <m:ctrlPr/>
                  </m:sSubPr>
                  <m:e>
                    <m:r>
                      <m:t>a</m:t>
                    </m:r>
                  </m:e>
                  <m:sub>
                    <m:r>
                      <m:t>xx</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22</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D5481" w:rsidP="00104B90">
            <w:pPr>
              <w:pStyle w:val="IWzory"/>
            </w:pPr>
            <m:oMathPara>
              <m:oMath>
                <m:sSub>
                  <m:sSubPr>
                    <m:ctrlPr/>
                  </m:sSubPr>
                  <m:e>
                    <m:r>
                      <m:t>a</m:t>
                    </m:r>
                  </m:e>
                  <m:sub>
                    <m:r>
                      <m:t>xy</m:t>
                    </m:r>
                  </m:sub>
                </m:sSub>
                <m:r>
                  <m:t>=</m:t>
                </m:r>
                <m:sSub>
                  <m:sSubPr>
                    <m:ctrlPr/>
                  </m:sSubPr>
                  <m:e>
                    <m:r>
                      <m:t>a</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23</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D5481" w:rsidP="00104B90">
            <w:pPr>
              <w:pStyle w:val="IWzory"/>
            </w:pPr>
            <m:oMathPara>
              <m:oMath>
                <m:sSub>
                  <m:sSubPr>
                    <m:ctrlPr/>
                  </m:sSubPr>
                  <m:e>
                    <m:r>
                      <m:t>a</m:t>
                    </m:r>
                  </m:e>
                  <m:sub>
                    <m:r>
                      <m:t>xz</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24</w:t>
              </w:r>
            </w:fldSimple>
            <w:r>
              <w:t>)</w:t>
            </w:r>
          </w:p>
        </w:tc>
      </w:tr>
    </w:tbl>
    <w:p w:rsidR="00104B90" w:rsidRDefault="00104B90" w:rsidP="000A08A7">
      <w:pPr>
        <w:pStyle w:val="ITekstPracy"/>
        <w:numPr>
          <w:ilvl w:val="1"/>
          <w:numId w:val="14"/>
        </w:numPr>
      </w:pPr>
      <w:r>
        <w:lastRenderedPageBreak/>
        <w:t>Osi Oy: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D5481" w:rsidP="001B7398">
            <w:pPr>
              <w:pStyle w:val="IWzory"/>
            </w:pPr>
            <m:oMathPara>
              <m:oMath>
                <m:sSub>
                  <m:sSubPr>
                    <m:ctrlPr/>
                  </m:sSubPr>
                  <m:e>
                    <m:r>
                      <m:t>a</m:t>
                    </m:r>
                  </m:e>
                  <m:sub>
                    <m:r>
                      <m:t>y</m:t>
                    </m:r>
                  </m:sub>
                </m:sSub>
                <m:r>
                  <m:t>=</m:t>
                </m:r>
                <m:sSubSup>
                  <m:sSubSupPr>
                    <m:ctrlPr/>
                  </m:sSubSupPr>
                  <m:e>
                    <m:r>
                      <m:t>ω</m:t>
                    </m:r>
                  </m:e>
                  <m:sub>
                    <m:r>
                      <m:t>y</m:t>
                    </m:r>
                  </m:sub>
                  <m:sup>
                    <m:r>
                      <m:t>2</m:t>
                    </m:r>
                  </m:sup>
                </m:sSubSup>
                <m:sSub>
                  <m:sSubPr>
                    <m:ctrlPr/>
                  </m:sSubPr>
                  <m:e>
                    <m:r>
                      <m:t>d</m:t>
                    </m:r>
                  </m:e>
                  <m:sub>
                    <m:r>
                      <m:t>y</m:t>
                    </m:r>
                  </m:sub>
                </m:sSub>
              </m:oMath>
            </m:oMathPara>
          </w:p>
        </w:tc>
        <w:tc>
          <w:tcPr>
            <w:tcW w:w="750" w:type="pct"/>
            <w:vAlign w:val="center"/>
          </w:tcPr>
          <w:p w:rsidR="00104B90" w:rsidRDefault="00104B90" w:rsidP="00104B90">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25</w:t>
              </w:r>
            </w:fldSimple>
            <w:r>
              <w:t>)</w:t>
            </w:r>
          </w:p>
        </w:tc>
      </w:tr>
    </w:tbl>
    <w:p w:rsidR="00104B90" w:rsidRDefault="00104B90" w:rsidP="00104B90">
      <w:pPr>
        <w:pStyle w:val="ITekstPracy"/>
      </w:pPr>
      <w:r>
        <w:t>rozkładając na składowe:</w:t>
      </w:r>
    </w:p>
    <w:tbl>
      <w:tblPr>
        <w:tblStyle w:val="Tabela-Siatka"/>
        <w:tblW w:w="5001"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5"/>
        <w:gridCol w:w="6510"/>
        <w:gridCol w:w="1384"/>
      </w:tblGrid>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BD5481" w:rsidP="001B7398">
            <w:pPr>
              <w:pStyle w:val="IWzory"/>
            </w:pPr>
            <m:oMathPara>
              <m:oMath>
                <m:sSub>
                  <m:sSubPr>
                    <m:ctrlPr/>
                  </m:sSubPr>
                  <m:e>
                    <m:r>
                      <m:t>a</m:t>
                    </m:r>
                  </m:e>
                  <m:sub>
                    <m:r>
                      <m:t>yx</m:t>
                    </m:r>
                  </m:sub>
                </m:sSub>
                <m:r>
                  <m:t>=</m:t>
                </m:r>
                <m:sSub>
                  <m:sSubPr>
                    <m:ctrlPr/>
                  </m:sSubPr>
                  <m:e>
                    <m:r>
                      <m:t>a</m:t>
                    </m:r>
                  </m:e>
                  <m:sub>
                    <m:r>
                      <m:t>y</m:t>
                    </m:r>
                  </m:sub>
                </m:sSub>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26</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BD5481" w:rsidP="001B7398">
            <w:pPr>
              <w:pStyle w:val="IWzory"/>
            </w:pPr>
            <m:oMathPara>
              <m:oMath>
                <m:sSub>
                  <m:sSubPr>
                    <m:ctrlPr/>
                  </m:sSubPr>
                  <m:e>
                    <m:r>
                      <m:t>a</m:t>
                    </m:r>
                  </m:e>
                  <m:sub>
                    <m:r>
                      <m:t>yy</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27</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BD5481" w:rsidP="001B7398">
            <w:pPr>
              <w:pStyle w:val="IWzory"/>
            </w:pPr>
            <m:oMathPara>
              <m:oMath>
                <m:sSub>
                  <m:sSubPr>
                    <m:ctrlPr/>
                  </m:sSubPr>
                  <m:e>
                    <m:r>
                      <m:t>a</m:t>
                    </m:r>
                  </m:e>
                  <m:sub>
                    <m:r>
                      <m:t>yz</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28</w:t>
              </w:r>
            </w:fldSimple>
            <w:r>
              <w:t>)</w:t>
            </w:r>
          </w:p>
        </w:tc>
      </w:tr>
    </w:tbl>
    <w:p w:rsidR="00104B90" w:rsidRDefault="00104B90" w:rsidP="000A08A7">
      <w:pPr>
        <w:pStyle w:val="ITekstPracy"/>
        <w:numPr>
          <w:ilvl w:val="1"/>
          <w:numId w:val="14"/>
        </w:numPr>
      </w:pPr>
      <w:r>
        <w:t>Osi Oz:</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D5481" w:rsidP="001B7398">
            <w:pPr>
              <w:pStyle w:val="IWzory"/>
            </w:pPr>
            <m:oMathPara>
              <m:oMath>
                <m:sSub>
                  <m:sSubPr>
                    <m:ctrlPr/>
                  </m:sSubPr>
                  <m:e>
                    <m:r>
                      <m:t>a</m:t>
                    </m:r>
                  </m:e>
                  <m:sub>
                    <m:r>
                      <m:t>z</m:t>
                    </m:r>
                  </m:sub>
                </m:sSub>
                <m:r>
                  <m:t>=</m:t>
                </m:r>
                <m:sSubSup>
                  <m:sSubSupPr>
                    <m:ctrlPr/>
                  </m:sSubSupPr>
                  <m:e>
                    <m:r>
                      <m:t>ω</m:t>
                    </m:r>
                  </m:e>
                  <m:sub>
                    <m:r>
                      <m:t>z</m:t>
                    </m:r>
                  </m:sub>
                  <m:sup>
                    <m:r>
                      <m:t>2</m:t>
                    </m:r>
                  </m:sup>
                </m:sSubSup>
                <m:sSub>
                  <m:sSubPr>
                    <m:ctrlPr/>
                  </m:sSubPr>
                  <m:e>
                    <m:r>
                      <m:t>r</m:t>
                    </m:r>
                  </m:e>
                  <m:sub>
                    <m:r>
                      <m:t>z</m:t>
                    </m:r>
                  </m:sub>
                </m:sSub>
              </m:oMath>
            </m:oMathPara>
          </w:p>
          <w:p w:rsidR="001B7398" w:rsidRDefault="00BD5481" w:rsidP="00E170A3">
            <w:pPr>
              <w:pStyle w:val="IWzory"/>
            </w:pPr>
            <m:oMathPara>
              <m:oMath>
                <m:sSub>
                  <m:sSubPr>
                    <m:ctrlPr/>
                  </m:sSubPr>
                  <m:e>
                    <m:r>
                      <m:t>r</m:t>
                    </m:r>
                  </m:e>
                  <m:sub>
                    <m:r>
                      <m:t>z</m:t>
                    </m:r>
                  </m:sub>
                </m:sSub>
                <m:r>
                  <m:t>=</m:t>
                </m:r>
                <m:rad>
                  <m:radPr>
                    <m:degHide m:val="on"/>
                    <m:ctrlPr/>
                  </m:radPr>
                  <m:deg/>
                  <m:e>
                    <m:sSubSup>
                      <m:sSubSupPr>
                        <m:ctrlPr/>
                      </m:sSubSupPr>
                      <m:e>
                        <m:r>
                          <m:t>d</m:t>
                        </m:r>
                      </m:e>
                      <m:sub>
                        <m:r>
                          <m:t>x</m:t>
                        </m:r>
                      </m:sub>
                      <m:sup>
                        <m:r>
                          <m:t>2</m:t>
                        </m:r>
                      </m:sup>
                    </m:sSubSup>
                    <m:r>
                      <m:t>+</m:t>
                    </m:r>
                    <m:sSubSup>
                      <m:sSubSupPr>
                        <m:ctrlPr/>
                      </m:sSubSupPr>
                      <m:e>
                        <m:r>
                          <m:t>d</m:t>
                        </m:r>
                      </m:e>
                      <m:sub>
                        <m:r>
                          <m:t>y</m:t>
                        </m:r>
                      </m:sub>
                      <m:sup>
                        <m:r>
                          <m:t>2</m:t>
                        </m:r>
                      </m:sup>
                    </m:sSubSup>
                  </m:e>
                </m:rad>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29</w:t>
              </w:r>
            </w:fldSimple>
            <w:r>
              <w:t>)</w:t>
            </w:r>
          </w:p>
        </w:tc>
      </w:tr>
    </w:tbl>
    <w:p w:rsidR="001B7398" w:rsidRDefault="001B7398" w:rsidP="001B7398">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D5481" w:rsidP="001B7398">
            <w:pPr>
              <w:pStyle w:val="IWzory"/>
            </w:pPr>
            <m:oMathPara>
              <m:oMath>
                <m:sSub>
                  <m:sSubPr>
                    <m:ctrlPr/>
                  </m:sSubPr>
                  <m:e>
                    <m:r>
                      <m:t>a</m:t>
                    </m:r>
                  </m:e>
                  <m:sub>
                    <m:r>
                      <m:t>zx</m:t>
                    </m:r>
                  </m:sub>
                </m:sSub>
                <m:r>
                  <m:t>=</m:t>
                </m:r>
                <m:sSub>
                  <m:sSubPr>
                    <m:ctrlPr/>
                  </m:sSubPr>
                  <m:e>
                    <m:r>
                      <m:t>a</m:t>
                    </m:r>
                  </m:e>
                  <m:sub>
                    <m:r>
                      <m:t>z</m:t>
                    </m:r>
                  </m:sub>
                </m:sSub>
                <m:func>
                  <m:funcPr>
                    <m:ctrlPr>
                      <w:rPr>
                        <w:i w:val="0"/>
                      </w:rPr>
                    </m:ctrlPr>
                  </m:funcPr>
                  <m:fName>
                    <m:r>
                      <m:t>sin</m:t>
                    </m:r>
                  </m:fName>
                  <m:e>
                    <m:r>
                      <m:t>∝</m:t>
                    </m:r>
                  </m:e>
                </m:func>
              </m:oMath>
            </m:oMathPara>
          </w:p>
          <w:p w:rsidR="001B7398" w:rsidRDefault="00BD5481" w:rsidP="001B7398">
            <w:pPr>
              <w:pStyle w:val="IWzory"/>
            </w:pPr>
            <m:oMathPara>
              <m:oMath>
                <m:func>
                  <m:funcPr>
                    <m:ctrlPr>
                      <w:rPr>
                        <w:i w:val="0"/>
                      </w:rPr>
                    </m:ctrlPr>
                  </m:funcPr>
                  <m:fName>
                    <m:r>
                      <m:t>sin</m:t>
                    </m:r>
                  </m:fName>
                  <m:e>
                    <m:r>
                      <m:t>∝</m:t>
                    </m:r>
                  </m:e>
                </m:func>
                <m:r>
                  <m:t>=</m:t>
                </m:r>
                <m:f>
                  <m:fPr>
                    <m:ctrlPr>
                      <w:rPr>
                        <w:i w:val="0"/>
                      </w:rPr>
                    </m:ctrlPr>
                  </m:fPr>
                  <m:num>
                    <m:sSub>
                      <m:sSubPr>
                        <m:ctrlPr>
                          <w:rPr>
                            <w:i w:val="0"/>
                          </w:rPr>
                        </m:ctrlPr>
                      </m:sSubPr>
                      <m:e>
                        <m:r>
                          <m:t>d</m:t>
                        </m:r>
                      </m:e>
                      <m:sub>
                        <m:r>
                          <m:t>y</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30</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D5481" w:rsidP="00F01E42">
            <w:pPr>
              <w:pStyle w:val="IWzory"/>
            </w:pPr>
            <m:oMathPara>
              <m:oMath>
                <m:sSub>
                  <m:sSubPr>
                    <m:ctrlPr/>
                  </m:sSubPr>
                  <m:e>
                    <m:r>
                      <m:t>a</m:t>
                    </m:r>
                  </m:e>
                  <m:sub>
                    <m:r>
                      <m:t>zy</m:t>
                    </m:r>
                  </m:sub>
                </m:sSub>
                <m:r>
                  <m:t>=</m:t>
                </m:r>
                <m:sSub>
                  <m:sSubPr>
                    <m:ctrlPr/>
                  </m:sSubPr>
                  <m:e>
                    <m:r>
                      <m:t>a</m:t>
                    </m:r>
                  </m:e>
                  <m:sub>
                    <m:r>
                      <m:t>z</m:t>
                    </m:r>
                  </m:sub>
                </m:sSub>
                <m:func>
                  <m:funcPr>
                    <m:ctrlPr/>
                  </m:funcPr>
                  <m:fName>
                    <m:r>
                      <m:t>cos</m:t>
                    </m:r>
                  </m:fName>
                  <m:e>
                    <m:r>
                      <m:t>∝</m:t>
                    </m:r>
                  </m:e>
                </m:func>
              </m:oMath>
            </m:oMathPara>
          </w:p>
          <w:p w:rsidR="001B7398" w:rsidRDefault="00BD5481" w:rsidP="00F01E42">
            <w:pPr>
              <w:pStyle w:val="IWzory"/>
            </w:pPr>
            <m:oMathPara>
              <m:oMath>
                <m:func>
                  <m:funcPr>
                    <m:ctrlPr/>
                  </m:funcPr>
                  <m:fName>
                    <m:r>
                      <m:t>c</m:t>
                    </m:r>
                    <m:r>
                      <m:t>os</m:t>
                    </m:r>
                  </m:fName>
                  <m:e>
                    <m:r>
                      <m:t>∝</m:t>
                    </m:r>
                  </m:e>
                </m:func>
                <m:r>
                  <m:t>=</m:t>
                </m:r>
                <m:f>
                  <m:fPr>
                    <m:ctrlPr>
                      <w:rPr>
                        <w:i w:val="0"/>
                      </w:rPr>
                    </m:ctrlPr>
                  </m:fPr>
                  <m:num>
                    <m:sSub>
                      <m:sSubPr>
                        <m:ctrlPr>
                          <w:rPr>
                            <w:i w:val="0"/>
                          </w:rPr>
                        </m:ctrlPr>
                      </m:sSubPr>
                      <m:e>
                        <m:r>
                          <m:t>d</m:t>
                        </m:r>
                      </m:e>
                      <m:sub>
                        <m:r>
                          <m:t>x</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31</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D5481" w:rsidP="001B7398">
            <w:pPr>
              <w:pStyle w:val="IWzory"/>
            </w:pPr>
            <m:oMathPara>
              <m:oMath>
                <m:sSub>
                  <m:sSubPr>
                    <m:ctrlPr/>
                  </m:sSubPr>
                  <m:e>
                    <m:r>
                      <m:t>a</m:t>
                    </m:r>
                  </m:e>
                  <m:sub>
                    <m:r>
                      <m:t>zz</m:t>
                    </m:r>
                  </m:sub>
                </m:sSub>
                <m:r>
                  <m:t>=0</m:t>
                </m:r>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32</w:t>
              </w:r>
            </w:fldSimple>
            <w:r>
              <w:t>)</w:t>
            </w:r>
          </w:p>
        </w:tc>
      </w:tr>
    </w:tbl>
    <w:p w:rsidR="005A3118" w:rsidRDefault="00102838" w:rsidP="00104B90">
      <w:pPr>
        <w:pStyle w:val="ITekstPracy"/>
      </w:pPr>
      <w:r>
        <w:t>Odjęcie od wartości zmierzonych składowych</w:t>
      </w:r>
      <w:r w:rsidR="0020334C">
        <w:t xml:space="preserve"> wywołanych przez siłę odśrodkową</w:t>
      </w:r>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2838" w:rsidTr="000319E8">
        <w:tc>
          <w:tcPr>
            <w:tcW w:w="750" w:type="pct"/>
            <w:vAlign w:val="center"/>
          </w:tcPr>
          <w:p w:rsidR="00102838" w:rsidRDefault="00102838" w:rsidP="00F30CCC">
            <w:pPr>
              <w:pStyle w:val="In-Tekstpracy"/>
              <w:ind w:firstLine="0"/>
              <w:jc w:val="center"/>
            </w:pPr>
          </w:p>
        </w:tc>
        <w:tc>
          <w:tcPr>
            <w:tcW w:w="3500" w:type="pct"/>
            <w:vAlign w:val="center"/>
          </w:tcPr>
          <w:p w:rsidR="00102838" w:rsidRDefault="00BD5481" w:rsidP="00102838">
            <w:pPr>
              <w:pStyle w:val="IWzory"/>
            </w:pPr>
            <m:oMathPara>
              <m:oMath>
                <m:sSup>
                  <m:sSupPr>
                    <m:ctrlPr/>
                  </m:sSupPr>
                  <m:e>
                    <m:sSub>
                      <m:sSubPr>
                        <m:ctrlPr/>
                      </m:sSubPr>
                      <m:e>
                        <m:r>
                          <m:t>a</m:t>
                        </m:r>
                      </m:e>
                      <m:sub>
                        <m:r>
                          <m:t>x</m:t>
                        </m:r>
                      </m:sub>
                    </m:sSub>
                  </m:e>
                  <m:sup>
                    <m:r>
                      <m:t>'</m:t>
                    </m:r>
                  </m:sup>
                </m:sSup>
                <m:r>
                  <m:t>=</m:t>
                </m:r>
                <m:sSub>
                  <m:sSubPr>
                    <m:ctrlPr/>
                  </m:sSubPr>
                  <m:e>
                    <m:r>
                      <m:t>a</m:t>
                    </m:r>
                  </m:e>
                  <m:sub>
                    <m:r>
                      <m:t>x_zmierzone</m:t>
                    </m:r>
                  </m:sub>
                </m:sSub>
                <m:r>
                  <m:t>-(</m:t>
                </m:r>
                <m:sSub>
                  <m:sSubPr>
                    <m:ctrlPr/>
                  </m:sSubPr>
                  <m:e>
                    <m:r>
                      <m:t>a</m:t>
                    </m:r>
                  </m:e>
                  <m:sub>
                    <m:r>
                      <m:t>xx</m:t>
                    </m:r>
                  </m:sub>
                </m:sSub>
                <m:r>
                  <m:t>+</m:t>
                </m:r>
                <m:sSub>
                  <m:sSubPr>
                    <m:ctrlPr/>
                  </m:sSubPr>
                  <m:e>
                    <m:r>
                      <m:t>a</m:t>
                    </m:r>
                  </m:e>
                  <m:sub>
                    <m:r>
                      <m:t>yx</m:t>
                    </m:r>
                  </m:sub>
                </m:sSub>
                <m:r>
                  <m:t>+</m:t>
                </m:r>
                <m:sSub>
                  <m:sSubPr>
                    <m:ctrlPr/>
                  </m:sSubPr>
                  <m:e>
                    <m:r>
                      <m:t>a</m:t>
                    </m:r>
                  </m:e>
                  <m:sub>
                    <m:r>
                      <m:t>zx</m:t>
                    </m:r>
                  </m:sub>
                </m:sSub>
                <m:r>
                  <m:t>)</m:t>
                </m:r>
              </m:oMath>
            </m:oMathPara>
          </w:p>
          <w:p w:rsidR="00102838" w:rsidRPr="00102838" w:rsidRDefault="00BD5481" w:rsidP="00102838">
            <w:pPr>
              <w:pStyle w:val="IWzory"/>
            </w:pPr>
            <m:oMathPara>
              <m:oMath>
                <m:sSup>
                  <m:sSupPr>
                    <m:ctrlPr/>
                  </m:sSupPr>
                  <m:e>
                    <m:sSub>
                      <m:sSubPr>
                        <m:ctrlPr/>
                      </m:sSubPr>
                      <m:e>
                        <m:r>
                          <m:t>a</m:t>
                        </m:r>
                      </m:e>
                      <m:sub>
                        <m:r>
                          <m:t>y</m:t>
                        </m:r>
                      </m:sub>
                    </m:sSub>
                  </m:e>
                  <m:sup>
                    <m:r>
                      <m:t>'</m:t>
                    </m:r>
                  </m:sup>
                </m:sSup>
                <m:r>
                  <m:t>=</m:t>
                </m:r>
                <m:sSub>
                  <m:sSubPr>
                    <m:ctrlPr/>
                  </m:sSubPr>
                  <m:e>
                    <m:r>
                      <m:t>a</m:t>
                    </m:r>
                  </m:e>
                  <m:sub>
                    <m:sSub>
                      <m:sSubPr>
                        <m:ctrlPr/>
                      </m:sSubPr>
                      <m:e>
                        <m:r>
                          <m:t>y</m:t>
                        </m:r>
                      </m:e>
                      <m:sub>
                        <m:r>
                          <m:t>zmierzone</m:t>
                        </m:r>
                      </m:sub>
                    </m:sSub>
                  </m:sub>
                </m:sSub>
                <m:r>
                  <m:t>-</m:t>
                </m:r>
                <m:d>
                  <m:dPr>
                    <m:ctrlPr/>
                  </m:dPr>
                  <m:e>
                    <m:sSub>
                      <m:sSubPr>
                        <m:ctrlPr/>
                      </m:sSubPr>
                      <m:e>
                        <m:r>
                          <m:t>a</m:t>
                        </m:r>
                      </m:e>
                      <m:sub>
                        <m:r>
                          <m:t>xy</m:t>
                        </m:r>
                      </m:sub>
                    </m:sSub>
                    <m:r>
                      <m:t>+</m:t>
                    </m:r>
                    <m:sSub>
                      <m:sSubPr>
                        <m:ctrlPr/>
                      </m:sSubPr>
                      <m:e>
                        <m:r>
                          <m:t>a</m:t>
                        </m:r>
                      </m:e>
                      <m:sub>
                        <m:r>
                          <m:t>yy</m:t>
                        </m:r>
                      </m:sub>
                    </m:sSub>
                    <m:r>
                      <m:t>+</m:t>
                    </m:r>
                    <m:sSub>
                      <m:sSubPr>
                        <m:ctrlPr/>
                      </m:sSubPr>
                      <m:e>
                        <m:r>
                          <m:t>a</m:t>
                        </m:r>
                      </m:e>
                      <m:sub>
                        <m:r>
                          <m:t>zy</m:t>
                        </m:r>
                      </m:sub>
                    </m:sSub>
                  </m:e>
                </m:d>
              </m:oMath>
            </m:oMathPara>
          </w:p>
          <w:p w:rsidR="00102838" w:rsidRPr="00102838" w:rsidRDefault="00BD5481" w:rsidP="00102838">
            <w:pPr>
              <w:pStyle w:val="IWzory"/>
            </w:pPr>
            <m:oMathPara>
              <m:oMath>
                <m:sSup>
                  <m:sSupPr>
                    <m:ctrlPr/>
                  </m:sSupPr>
                  <m:e>
                    <m:sSub>
                      <m:sSubPr>
                        <m:ctrlPr/>
                      </m:sSubPr>
                      <m:e>
                        <m:r>
                          <m:t>a</m:t>
                        </m:r>
                      </m:e>
                      <m:sub>
                        <m:r>
                          <m:t>z</m:t>
                        </m:r>
                      </m:sub>
                    </m:sSub>
                  </m:e>
                  <m:sup>
                    <m:r>
                      <m:t>'</m:t>
                    </m:r>
                  </m:sup>
                </m:sSup>
                <m:r>
                  <m:t>=</m:t>
                </m:r>
                <m:sSub>
                  <m:sSubPr>
                    <m:ctrlPr/>
                  </m:sSubPr>
                  <m:e>
                    <m:r>
                      <m:t>a</m:t>
                    </m:r>
                  </m:e>
                  <m:sub>
                    <m:r>
                      <m:t>z_zmierzone</m:t>
                    </m:r>
                  </m:sub>
                </m:sSub>
                <m:r>
                  <m:t>-(</m:t>
                </m:r>
                <m:sSub>
                  <m:sSubPr>
                    <m:ctrlPr/>
                  </m:sSubPr>
                  <m:e>
                    <m:r>
                      <m:t>a</m:t>
                    </m:r>
                  </m:e>
                  <m:sub>
                    <m:r>
                      <m:t>xz</m:t>
                    </m:r>
                  </m:sub>
                </m:sSub>
                <m:r>
                  <m:t>+</m:t>
                </m:r>
                <m:sSub>
                  <m:sSubPr>
                    <m:ctrlPr/>
                  </m:sSubPr>
                  <m:e>
                    <m:r>
                      <m:t>a</m:t>
                    </m:r>
                  </m:e>
                  <m:sub>
                    <m:r>
                      <m:t>yz</m:t>
                    </m:r>
                  </m:sub>
                </m:sSub>
                <m:r>
                  <m:t>+</m:t>
                </m:r>
                <m:sSub>
                  <m:sSubPr>
                    <m:ctrlPr/>
                  </m:sSubPr>
                  <m:e>
                    <m:r>
                      <m:t>a</m:t>
                    </m:r>
                  </m:e>
                  <m:sub>
                    <m:r>
                      <m:t>zx</m:t>
                    </m:r>
                  </m:sub>
                </m:sSub>
                <m:r>
                  <m:t>)</m:t>
                </m:r>
              </m:oMath>
            </m:oMathPara>
          </w:p>
        </w:tc>
        <w:tc>
          <w:tcPr>
            <w:tcW w:w="750" w:type="pct"/>
            <w:vAlign w:val="center"/>
          </w:tcPr>
          <w:p w:rsidR="00102838" w:rsidRDefault="00102838" w:rsidP="00F30CCC">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33</w:t>
              </w:r>
            </w:fldSimple>
            <w:r>
              <w:t>)</w:t>
            </w:r>
          </w:p>
        </w:tc>
      </w:tr>
    </w:tbl>
    <w:p w:rsidR="00102838" w:rsidRDefault="00102838" w:rsidP="00104B90">
      <w:pPr>
        <w:pStyle w:val="ITekstPracy"/>
      </w:pPr>
    </w:p>
    <w:p w:rsidR="003B34E5" w:rsidRPr="004904AB" w:rsidRDefault="003B34E5" w:rsidP="000A08A7">
      <w:pPr>
        <w:pStyle w:val="ITekstPracy"/>
        <w:numPr>
          <w:ilvl w:val="0"/>
          <w:numId w:val="14"/>
        </w:numPr>
        <w:rPr>
          <w:b/>
        </w:rPr>
      </w:pPr>
      <w:r w:rsidRPr="004904AB">
        <w:rPr>
          <w:b/>
        </w:rPr>
        <w:t>Szybkie obroty</w:t>
      </w:r>
    </w:p>
    <w:p w:rsidR="005056CA" w:rsidRDefault="005056CA" w:rsidP="005056CA">
      <w:pPr>
        <w:pStyle w:val="ITekstPracy"/>
      </w:pPr>
      <w:r>
        <w:t>W trakcie testów zauważono, że przy szybkich i dynamicznych obrotach filtr przestawał się stabilizować. Po badaniu problemu i poszukiwaniach rozwiązania okazało się, że gdy część całkująca regulatora osiągnęła pewną wartość a tym samym sterowanie stało się za duże to stało się niemożliwe osiągnięcie ponownie aktualnej orientacji</w:t>
      </w:r>
      <w:r w:rsidR="00931305">
        <w:t>, albo wymagało to długiego czasu</w:t>
      </w:r>
      <w:r>
        <w:t>. Jest tak z powodu, że wartość kątów ma ograniczoną wartość, która jest okresowa</w:t>
      </w:r>
      <w:r w:rsidR="00931305">
        <w:t xml:space="preserve"> np.</w:t>
      </w:r>
      <w:r w:rsidR="00931305" w:rsidRPr="00931305">
        <w:t xml:space="preserve"> </w:t>
      </w:r>
      <w:r w:rsidR="00931305">
        <w:t>(-180°;+180°)</w:t>
      </w:r>
      <w:r w:rsidR="003B34E5">
        <w:t>.</w:t>
      </w:r>
    </w:p>
    <w:p w:rsidR="000F4101" w:rsidRDefault="00931305" w:rsidP="000F4101">
      <w:pPr>
        <w:pStyle w:val="ITekstPracy"/>
      </w:pPr>
      <w:r>
        <w:t>Problem ten został opisany dokładniej w</w:t>
      </w:r>
      <w:r w:rsidR="0079273C">
        <w:t xml:space="preserve"> </w:t>
      </w:r>
      <w:sdt>
        <w:sdtPr>
          <w:id w:val="609002008"/>
          <w:citation/>
        </w:sdtPr>
        <w:sdtContent>
          <w:fldSimple w:instr=" CITATION WPr11 \l 1045 ">
            <w:r w:rsidR="00A159F6">
              <w:rPr>
                <w:noProof/>
              </w:rPr>
              <w:t>[26]</w:t>
            </w:r>
          </w:fldSimple>
        </w:sdtContent>
      </w:sdt>
      <w:r>
        <w:t>. Opierając się na tych analizach wprowadzono modyfikacje polegającą na zwiększaniu wzmocnienia regulatora PI, gdy wykryto szybki obrót (poprzez monitorowanie wartości żyroskopu).</w:t>
      </w:r>
    </w:p>
    <w:p w:rsidR="00BD7614" w:rsidRPr="00661EBD" w:rsidRDefault="00BD7614" w:rsidP="00BD7614">
      <w:pPr>
        <w:pStyle w:val="Nagwek2"/>
      </w:pPr>
      <w:bookmarkStart w:id="38" w:name="_Toc416367685"/>
      <w:r w:rsidRPr="00661EBD">
        <w:t>Kalibracja</w:t>
      </w:r>
      <w:bookmarkEnd w:id="38"/>
    </w:p>
    <w:p w:rsidR="00BD7614" w:rsidRPr="00661EBD" w:rsidRDefault="00BD7614" w:rsidP="000A08A7">
      <w:pPr>
        <w:pStyle w:val="ITekstPracy"/>
        <w:numPr>
          <w:ilvl w:val="0"/>
          <w:numId w:val="12"/>
        </w:numPr>
        <w:rPr>
          <w:b/>
        </w:rPr>
      </w:pPr>
      <w:r w:rsidRPr="00661EBD">
        <w:rPr>
          <w:b/>
        </w:rPr>
        <w:t>Czujniki - Akcelerometr</w:t>
      </w:r>
    </w:p>
    <w:p w:rsidR="00BD7614" w:rsidRPr="00661EBD" w:rsidRDefault="00BD7614" w:rsidP="00BD7614">
      <w:pPr>
        <w:pStyle w:val="ITekstPracy"/>
      </w:pPr>
      <w:r w:rsidRPr="00661EBD">
        <w:t>Sygnałem wzorcowym było przyspieszenie ziemskie o znanej wartości (g = 9.81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oMath>
      <w:r w:rsidRPr="00661EBD">
        <w:t xml:space="preserve">). Zmierzono przyspieszenie +g i –g dla każdej z osi. </w:t>
      </w:r>
      <w:r>
        <w:t>Precyzyjne ustalenie</w:t>
      </w:r>
      <w:r w:rsidRPr="00661EBD">
        <w:t xml:space="preserve"> poziomu odbywało się przy pomocy poziomicy cyfrowej. Pomiar został wykonany wielokrotnie, a wynik końcowy uśredniono. Obliczono przesunięcie zerowego przyspieszenia i współczynnik przeliczający wartości z czujnika na jednostki SI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r>
          <m:rPr>
            <m:sty m:val="p"/>
          </m:rPr>
          <w:rPr>
            <w:rFonts w:ascii="Cambria Math" w:hAnsi="Cambria Math"/>
          </w:rPr>
          <m:t>)</m:t>
        </m:r>
      </m:oMath>
      <w:r w:rsidRPr="00661EBD">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7614" w:rsidP="00BD7614">
            <w:pPr>
              <w:pStyle w:val="IWzory"/>
            </w:pPr>
            <m:oMathPara>
              <m:oMath>
                <m:r>
                  <m:t>accleration=gain*(rawAcceleration-offset)</m:t>
                </m:r>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A159F6">
                <w:rPr>
                  <w:noProof/>
                </w:rPr>
                <w:t>3</w:t>
              </w:r>
            </w:fldSimple>
            <w:r w:rsidRPr="00661EBD">
              <w:t>.</w:t>
            </w:r>
            <w:fldSimple w:instr=" SEQ Równanie \* ARABIC \s 1 \* MERGEFORMAT ">
              <w:r w:rsidR="00A159F6">
                <w:rPr>
                  <w:noProof/>
                </w:rPr>
                <w:t>34</w:t>
              </w:r>
            </w:fldSimple>
            <w:r w:rsidRPr="00661EBD">
              <w:t>)</w:t>
            </w:r>
          </w:p>
        </w:tc>
      </w:tr>
    </w:tbl>
    <w:p w:rsidR="00BD7614" w:rsidRPr="00661EBD" w:rsidRDefault="00BD7614" w:rsidP="00BD7614">
      <w:pPr>
        <w:pStyle w:val="ITekstPracy"/>
      </w:pPr>
      <w:r w:rsidRPr="00661EBD">
        <w:lastRenderedPageBreak/>
        <w:t>Przykładowo dla 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rPr>
          <w:trHeight w:val="685"/>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5481" w:rsidP="00BD7614">
            <w:pPr>
              <w:pStyle w:val="IWzory"/>
            </w:pPr>
            <m:oMathPara>
              <m:oMath>
                <m:sSub>
                  <m:sSubPr>
                    <m:ctrlPr/>
                  </m:sSubPr>
                  <m:e>
                    <m:r>
                      <m:t>offset</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A159F6">
                <w:rPr>
                  <w:noProof/>
                </w:rPr>
                <w:t>3</w:t>
              </w:r>
            </w:fldSimple>
            <w:r w:rsidRPr="00661EBD">
              <w:t>.</w:t>
            </w:r>
            <w:fldSimple w:instr=" SEQ Równanie \* ARABIC \s 1 \* MERGEFORMAT ">
              <w:r w:rsidR="00A159F6">
                <w:rPr>
                  <w:noProof/>
                </w:rPr>
                <w:t>35</w:t>
              </w:r>
            </w:fldSimple>
            <w:r w:rsidRPr="00661EBD">
              <w:t>)</w:t>
            </w:r>
          </w:p>
        </w:tc>
      </w:tr>
      <w:tr w:rsidR="00BD7614" w:rsidRPr="00661EBD" w:rsidTr="00BD7614">
        <w:trPr>
          <w:trHeight w:val="680"/>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5481"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2*n*9.81</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A159F6">
                <w:rPr>
                  <w:noProof/>
                </w:rPr>
                <w:t>3</w:t>
              </w:r>
            </w:fldSimple>
            <w:r w:rsidRPr="00661EBD">
              <w:t>.</w:t>
            </w:r>
            <w:fldSimple w:instr=" SEQ Równanie \* ARABIC \s 1 \* MERGEFORMAT ">
              <w:r w:rsidR="00A159F6">
                <w:rPr>
                  <w:noProof/>
                </w:rPr>
                <w:t>36</w:t>
              </w:r>
            </w:fldSimple>
            <w:r w:rsidRPr="00661EBD">
              <w:t>)</w:t>
            </w:r>
          </w:p>
        </w:tc>
      </w:tr>
    </w:tbl>
    <w:p w:rsidR="00BD7614" w:rsidRPr="00661EBD" w:rsidRDefault="00BD7614" w:rsidP="00BD7614">
      <w:pPr>
        <w:pStyle w:val="ITekstPracy"/>
        <w:tabs>
          <w:tab w:val="left" w:pos="1701"/>
        </w:tabs>
      </w:pPr>
      <w:r w:rsidRPr="00661EBD">
        <w:t xml:space="preserve">gdzie: </w:t>
      </w:r>
      <w:r w:rsidRPr="00661EBD">
        <w:tab/>
      </w:r>
      <m:oMath>
        <m:sSubSup>
          <m:sSubSupPr>
            <m:ctrlPr>
              <w:rPr>
                <w:rFonts w:ascii="Cambria Math" w:hAnsi="Cambria Math"/>
                <w:i/>
              </w:rPr>
            </m:ctrlPr>
          </m:sSubSupPr>
          <m:e>
            <m:r>
              <w:rPr>
                <w:rFonts w:ascii="Cambria Math" w:hAnsi="Cambria Math"/>
              </w:rPr>
              <m:t>accX</m:t>
            </m:r>
          </m:e>
          <m:sub>
            <m:r>
              <w:rPr>
                <w:rFonts w:ascii="Cambria Math" w:hAnsi="Cambria Math"/>
              </w:rPr>
              <m:t>i</m:t>
            </m:r>
          </m:sub>
          <m:sup>
            <m:r>
              <w:rPr>
                <w:rFonts w:ascii="Cambria Math" w:hAnsi="Cambria Math"/>
              </w:rPr>
              <m:t>+</m:t>
            </m:r>
          </m:sup>
        </m:sSubSup>
      </m:oMath>
      <w:r w:rsidRPr="00661EBD">
        <w:t xml:space="preserve"> - wartość i- tego pomiaru na osi OX przy przyspieszeniu +g.</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 xml:space="preserve">Dodatkowo zaimplementowana została procedura precyzyjnego ustalania współczynnika wzmocnienia w trakcie działania. Oblicza on średnią długość wektora i oblicza stosunek do teoretycznej wartości.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rPr>
          <w:trHeight w:val="997"/>
        </w:trPr>
        <w:tc>
          <w:tcPr>
            <w:tcW w:w="750" w:type="pct"/>
            <w:vAlign w:val="center"/>
          </w:tcPr>
          <w:p w:rsidR="00BD7614" w:rsidRDefault="00BD7614" w:rsidP="00BD7614">
            <w:pPr>
              <w:pStyle w:val="In-Tekstpracy"/>
              <w:ind w:firstLine="0"/>
              <w:jc w:val="center"/>
            </w:pPr>
          </w:p>
        </w:tc>
        <w:tc>
          <w:tcPr>
            <w:tcW w:w="3500" w:type="pct"/>
            <w:vAlign w:val="center"/>
          </w:tcPr>
          <w:p w:rsidR="00BD7614" w:rsidRDefault="00BD5481" w:rsidP="00BD7614">
            <w:pPr>
              <w:pStyle w:val="IWzory"/>
            </w:pPr>
            <m:oMathPara>
              <m:oMath>
                <m:sSub>
                  <m:sSubPr>
                    <m:ctrlPr/>
                  </m:sSubPr>
                  <m:e>
                    <m:r>
                      <m:t>gain</m:t>
                    </m:r>
                  </m:e>
                  <m:sub>
                    <m:r>
                      <m:t>correction</m:t>
                    </m:r>
                  </m:sub>
                </m:sSub>
                <m:r>
                  <m:t xml:space="preserve">= </m:t>
                </m:r>
                <m:f>
                  <m:fPr>
                    <m:ctrlPr/>
                  </m:fPr>
                  <m:num>
                    <m:nary>
                      <m:naryPr>
                        <m:chr m:val="∑"/>
                        <m:limLoc m:val="undOvr"/>
                        <m:ctrlPr/>
                      </m:naryPr>
                      <m:sub>
                        <m:r>
                          <m:t>i=1</m:t>
                        </m:r>
                      </m:sub>
                      <m:sup>
                        <m:r>
                          <m:t>n</m:t>
                        </m:r>
                      </m:sup>
                      <m:e>
                        <m:rad>
                          <m:radPr>
                            <m:degHide m:val="on"/>
                            <m:ctrlPr/>
                          </m:radPr>
                          <m:deg/>
                          <m:e>
                            <m:sSubSup>
                              <m:sSubSupPr>
                                <m:ctrlPr/>
                              </m:sSubSupPr>
                              <m:e>
                                <m:r>
                                  <m:t>accX</m:t>
                                </m:r>
                              </m:e>
                              <m:sub>
                                <m:r>
                                  <m:t>i</m:t>
                                </m:r>
                              </m:sub>
                              <m:sup>
                                <m:r>
                                  <m:t>2</m:t>
                                </m:r>
                              </m:sup>
                            </m:sSubSup>
                            <m:r>
                              <m:t>+</m:t>
                            </m:r>
                            <m:sSubSup>
                              <m:sSubSupPr>
                                <m:ctrlPr/>
                              </m:sSubSupPr>
                              <m:e>
                                <m:r>
                                  <m:t>accY</m:t>
                                </m:r>
                              </m:e>
                              <m:sub>
                                <m:r>
                                  <m:t>i</m:t>
                                </m:r>
                              </m:sub>
                              <m:sup>
                                <m:r>
                                  <m:t>2</m:t>
                                </m:r>
                              </m:sup>
                            </m:sSubSup>
                            <m:r>
                              <m:t>+</m:t>
                            </m:r>
                            <m:sSubSup>
                              <m:sSubSupPr>
                                <m:ctrlPr/>
                              </m:sSubSupPr>
                              <m:e>
                                <m:r>
                                  <m:t>accZ</m:t>
                                </m:r>
                              </m:e>
                              <m:sub>
                                <m:r>
                                  <m:t>i</m:t>
                                </m:r>
                              </m:sub>
                              <m:sup>
                                <m:r>
                                  <m:t>2</m:t>
                                </m:r>
                              </m:sup>
                            </m:sSubSup>
                          </m:e>
                        </m:rad>
                      </m:e>
                    </m:nary>
                  </m:num>
                  <m:den>
                    <m:r>
                      <m:t>9.81</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37</w:t>
              </w:r>
            </w:fldSimple>
            <w:r>
              <w:t>)</w:t>
            </w:r>
          </w:p>
        </w:tc>
      </w:tr>
    </w:tbl>
    <w:p w:rsidR="00BD7614" w:rsidRPr="00661EBD" w:rsidRDefault="00BD7614" w:rsidP="00BD7614">
      <w:pPr>
        <w:pStyle w:val="ITekstPracy"/>
        <w:tabs>
          <w:tab w:val="left" w:pos="1701"/>
        </w:tabs>
      </w:pPr>
    </w:p>
    <w:p w:rsidR="00BD7614" w:rsidRPr="00661EBD" w:rsidRDefault="00BD7614" w:rsidP="000A08A7">
      <w:pPr>
        <w:pStyle w:val="ITekstPracy"/>
        <w:numPr>
          <w:ilvl w:val="0"/>
          <w:numId w:val="12"/>
        </w:numPr>
        <w:rPr>
          <w:b/>
        </w:rPr>
      </w:pPr>
      <w:r w:rsidRPr="00661EBD">
        <w:rPr>
          <w:b/>
        </w:rPr>
        <w:t>Czujniki - Żyroskop</w:t>
      </w:r>
    </w:p>
    <w:p w:rsidR="00BD7614" w:rsidRDefault="00BD7614" w:rsidP="00BD7614">
      <w:pPr>
        <w:pStyle w:val="ITekstPracy"/>
      </w:pPr>
      <w:r>
        <w:t>Podobnie jak w akcelerometrze obliczono</w:t>
      </w:r>
      <w:r w:rsidRPr="00661EBD">
        <w:t xml:space="preserve"> offsetu i wzmocnienia. Przesunięcie zera zostało obliczone poprzez uśrednienie wartości z pomiarów, gdy czujnik pozostawał nieruchomy. Współczynnik wzmocnienia został obliczony poprzez scałkowanie prędkości kątowej przy obrocie względem jednej osi o znany kąt i porównanie obydwu wartości.</w:t>
      </w:r>
      <w:r>
        <w:t xml:space="preserve"> Zostało to wykonane dla kąta 180° i 360º</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c>
          <w:tcPr>
            <w:tcW w:w="750" w:type="pct"/>
            <w:vAlign w:val="center"/>
          </w:tcPr>
          <w:p w:rsidR="00BD7614" w:rsidRDefault="00BD7614" w:rsidP="00BD7614">
            <w:pPr>
              <w:pStyle w:val="In-Tekstpracy"/>
              <w:ind w:firstLine="0"/>
              <w:jc w:val="center"/>
            </w:pPr>
          </w:p>
        </w:tc>
        <w:tc>
          <w:tcPr>
            <w:tcW w:w="3500" w:type="pct"/>
            <w:vAlign w:val="center"/>
          </w:tcPr>
          <w:p w:rsidR="00BD7614" w:rsidRDefault="00BD5481"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
                          <m:sSubPr>
                            <m:ctrlPr/>
                          </m:sSubPr>
                          <m:e>
                            <m:r>
                              <m:t>gyroX</m:t>
                            </m:r>
                          </m:e>
                          <m:sub>
                            <m:r>
                              <m:t>i</m:t>
                            </m:r>
                          </m:sub>
                        </m:sSub>
                        <m:r>
                          <m:t>*dt</m:t>
                        </m:r>
                      </m:e>
                    </m:nary>
                  </m:num>
                  <m:den>
                    <m:r>
                      <m:t>znanyKąt</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A159F6">
                <w:rPr>
                  <w:noProof/>
                </w:rPr>
                <w:t>3</w:t>
              </w:r>
            </w:fldSimple>
            <w:r>
              <w:t>.</w:t>
            </w:r>
            <w:fldSimple w:instr=" SEQ Równanie \* ARABIC \s 1 \* MERGEFORMAT ">
              <w:r w:rsidR="00A159F6">
                <w:rPr>
                  <w:noProof/>
                </w:rPr>
                <w:t>38</w:t>
              </w:r>
            </w:fldSimple>
            <w:r>
              <w:t>)</w:t>
            </w:r>
          </w:p>
        </w:tc>
      </w:tr>
    </w:tbl>
    <w:p w:rsidR="00BD7614" w:rsidRPr="00661EBD" w:rsidRDefault="00BD7614" w:rsidP="00BD7614">
      <w:pPr>
        <w:pStyle w:val="ITekstPracy"/>
        <w:tabs>
          <w:tab w:val="left" w:pos="1701"/>
        </w:tabs>
      </w:pPr>
      <w:r w:rsidRPr="00661EBD">
        <w:t xml:space="preserve">gdzie: </w:t>
      </w:r>
      <w:r w:rsidRPr="00661EBD">
        <w:tab/>
      </w:r>
      <m:oMath>
        <m:sSub>
          <m:sSubPr>
            <m:ctrlPr>
              <w:rPr>
                <w:rFonts w:ascii="Cambria Math" w:hAnsi="Cambria Math"/>
              </w:rPr>
            </m:ctrlPr>
          </m:sSubPr>
          <m:e>
            <m:r>
              <w:rPr>
                <w:rFonts w:ascii="Cambria Math" w:hAnsi="Cambria Math"/>
              </w:rPr>
              <m:t>gyroX</m:t>
            </m:r>
          </m:e>
          <m:sub>
            <m:r>
              <w:rPr>
                <w:rFonts w:ascii="Cambria Math" w:hAnsi="Cambria Math"/>
              </w:rPr>
              <m:t>i</m:t>
            </m:r>
          </m:sub>
        </m:sSub>
      </m:oMath>
      <w:r>
        <w:t xml:space="preserve"> </w:t>
      </w:r>
      <w:r w:rsidRPr="00661EBD">
        <w:t xml:space="preserve">- wartość </w:t>
      </w:r>
      <w:r>
        <w:t>prędkości kątowej</w:t>
      </w:r>
      <w:r w:rsidRPr="00661EBD">
        <w:t xml:space="preserve"> </w:t>
      </w:r>
      <w:r>
        <w:t xml:space="preserve">wokół </w:t>
      </w:r>
      <w:r w:rsidRPr="00661EBD">
        <w:t>osi OX</w:t>
      </w:r>
      <w:r>
        <w:t xml:space="preserve"> w i- tym pomiarze</w:t>
      </w:r>
      <w:r w:rsidRPr="00661EBD">
        <w:t>.</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ab/>
      </w:r>
      <m:oMath>
        <m:r>
          <w:rPr>
            <w:rFonts w:ascii="Cambria Math" w:hAnsi="Cambria Math"/>
          </w:rPr>
          <m:t>dt</m:t>
        </m:r>
      </m:oMath>
      <w:r>
        <w:t xml:space="preserve"> – czas próbkowania </w:t>
      </w:r>
      <m:oMath>
        <m:f>
          <m:fPr>
            <m:ctrlPr>
              <w:rPr>
                <w:rFonts w:ascii="Cambria Math" w:hAnsi="Cambria Math"/>
                <w:i/>
              </w:rPr>
            </m:ctrlPr>
          </m:fPr>
          <m:num>
            <m:r>
              <w:rPr>
                <w:rFonts w:ascii="Cambria Math" w:hAnsi="Cambria Math"/>
              </w:rPr>
              <m:t>1</m:t>
            </m:r>
          </m:num>
          <m:den>
            <m:r>
              <w:rPr>
                <w:rFonts w:ascii="Cambria Math" w:hAnsi="Cambria Math"/>
              </w:rPr>
              <m:t>400</m:t>
            </m:r>
          </m:den>
        </m:f>
        <m:r>
          <w:rPr>
            <w:rFonts w:ascii="Cambria Math" w:hAnsi="Cambria Math"/>
          </w:rPr>
          <m:t>Hz=2.5ms</m:t>
        </m:r>
      </m:oMath>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Czujniki – Magnetometr</w:t>
      </w:r>
    </w:p>
    <w:p w:rsidR="00BD7614" w:rsidRPr="00661EBD" w:rsidRDefault="00BD7614" w:rsidP="00BD7614">
      <w:pPr>
        <w:pStyle w:val="ITekstPracy"/>
      </w:pPr>
      <w:r w:rsidRPr="00661EBD">
        <w:t xml:space="preserve">Kalibracja magnetometru składa się z dwóch etapów. Pierwszy to kalibracja tzw. hard-iron, która kompensuje przesunięcie wartości spowodowane elementami które znajdują się na płytce PCB oraz w okolicy czujnika. Procedura jest zbliżona do tej z akcelerometru. Znajdujemy maksymalną i minimalną wartość mierzoną na każdej z osi i obliczamy offset. Ponieważ wartość pola magnetycznego nie jest wrażliwa na ruch to procedura polegała na obracaniu czujnika w wszystkich kierunkach </w:t>
      </w:r>
      <w:r>
        <w:t xml:space="preserve">przez zadany czas </w:t>
      </w:r>
      <w:r w:rsidRPr="00661EBD">
        <w:t xml:space="preserve">i wyznaczeniu ekstremalnych wartości. Następny etap to kalibracja soft-iron. Bez niej wartości mierzonego pola nie tworzą jednorodnego obszaru (kuli) tylko elipsę co powoduje niejednorodny odczyt wartości. Procedura polega na wyznaczeniu </w:t>
      </w:r>
      <w:r>
        <w:t xml:space="preserve">np. </w:t>
      </w:r>
      <w:r w:rsidRPr="00661EBD">
        <w:t xml:space="preserve">metodą najmniejszych kwadratów  macierzy wzmocnienia </w:t>
      </w:r>
      <w:sdt>
        <w:sdtPr>
          <w:id w:val="114359483"/>
          <w:citation/>
        </w:sdtPr>
        <w:sdtContent>
          <w:fldSimple w:instr=" CITATION Oza \l 1045 ">
            <w:r w:rsidR="00A159F6">
              <w:rPr>
                <w:noProof/>
              </w:rPr>
              <w:t>[27]</w:t>
            </w:r>
          </w:fldSimple>
        </w:sdtContent>
      </w:sdt>
      <w:r w:rsidRPr="00661EBD">
        <w:t>.</w:t>
      </w:r>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Filtry:</w:t>
      </w:r>
    </w:p>
    <w:p w:rsidR="00BD7614" w:rsidRDefault="00BD7614" w:rsidP="00BD7614">
      <w:pPr>
        <w:pStyle w:val="ITekstPracy"/>
      </w:pPr>
      <w:r w:rsidRPr="00661EBD">
        <w:t xml:space="preserve">Kalibracja odbyła się na podstawie badania odpowiedzi filtru na skok jednostkowy. Przy zadanych początkowych estymowanych kątach obrócono czujnik do położenia [92º, 0º, 0º] </w:t>
      </w:r>
      <w:r w:rsidRPr="00661EBD">
        <w:lastRenderedPageBreak/>
        <w:t>(kąty [roll, pitch, yaw]) i uruchomiono filtracje. W doborze parametrów wzmocnienia i współczynnika całkowania kierowano się by uzyskać stosunkowo szybki czas stabilizacji przy możliwie małych oscylacjach i przeregulowaniach.</w:t>
      </w:r>
    </w:p>
    <w:p w:rsidR="00BD7614" w:rsidRPr="00661EBD" w:rsidRDefault="00BD7614" w:rsidP="00BD7614">
      <w:pPr>
        <w:pStyle w:val="ITekstPracy"/>
      </w:pPr>
      <w:r>
        <w:t>Oś rzędnych (OY) przedstawia wartość kąta w stopniach, oś odciętych (OX) czas w sekundach.</w:t>
      </w:r>
    </w:p>
    <w:p w:rsidR="00BD7614" w:rsidRPr="00661EBD" w:rsidRDefault="00BD7614" w:rsidP="00BD7614">
      <w:pPr>
        <w:pStyle w:val="IPObrazw"/>
      </w:pPr>
      <w:r w:rsidRPr="00661EBD">
        <w:rPr>
          <w:noProof/>
          <w:lang w:eastAsia="pl-PL" w:bidi="ar-SA"/>
        </w:rPr>
        <w:drawing>
          <wp:inline distT="0" distB="0" distL="0" distR="0">
            <wp:extent cx="4680000" cy="1779002"/>
            <wp:effectExtent l="19050" t="0" r="6300" b="0"/>
            <wp:docPr id="25" name="Obraz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cstate="print"/>
                    <a:srcRect/>
                    <a:stretch>
                      <a:fillRect/>
                    </a:stretch>
                  </pic:blipFill>
                  <pic:spPr bwMode="auto">
                    <a:xfrm>
                      <a:off x="0" y="0"/>
                      <a:ext cx="4680000" cy="177900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A159F6">
          <w:rPr>
            <w:noProof/>
          </w:rPr>
          <w:t>9</w:t>
        </w:r>
      </w:fldSimple>
      <w:r w:rsidRPr="00661EBD">
        <w:t>. Odpowiedź filtru (Kp = 1, Ki = 0).</w:t>
      </w:r>
    </w:p>
    <w:p w:rsidR="00BD7614" w:rsidRPr="00661EBD" w:rsidRDefault="00BD7614" w:rsidP="00BD7614">
      <w:pPr>
        <w:pStyle w:val="IPObrazw"/>
      </w:pPr>
      <w:r w:rsidRPr="00661EBD">
        <w:rPr>
          <w:noProof/>
          <w:lang w:eastAsia="pl-PL" w:bidi="ar-SA"/>
        </w:rPr>
        <w:drawing>
          <wp:inline distT="0" distB="0" distL="0" distR="0">
            <wp:extent cx="4680000" cy="1779718"/>
            <wp:effectExtent l="19050" t="0" r="6300" b="0"/>
            <wp:docPr id="26" name="Obraz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srcRect/>
                    <a:stretch>
                      <a:fillRect/>
                    </a:stretch>
                  </pic:blipFill>
                  <pic:spPr bwMode="auto">
                    <a:xfrm>
                      <a:off x="0" y="0"/>
                      <a:ext cx="4680000" cy="1779718"/>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A159F6">
          <w:rPr>
            <w:noProof/>
          </w:rPr>
          <w:t>10</w:t>
        </w:r>
      </w:fldSimple>
      <w:r w:rsidRPr="00661EBD">
        <w:t>. Odpowiedź filtru (Kp = 2, Ki = 0).</w:t>
      </w:r>
    </w:p>
    <w:p w:rsidR="00BD7614" w:rsidRPr="00661EBD" w:rsidRDefault="00BD7614" w:rsidP="00BD7614">
      <w:pPr>
        <w:pStyle w:val="IPObrazw"/>
      </w:pPr>
      <w:r w:rsidRPr="00661EBD">
        <w:rPr>
          <w:noProof/>
          <w:lang w:eastAsia="pl-PL" w:bidi="ar-SA"/>
        </w:rPr>
        <w:drawing>
          <wp:inline distT="0" distB="0" distL="0" distR="0">
            <wp:extent cx="4680000" cy="1761992"/>
            <wp:effectExtent l="19050" t="0" r="6300" b="0"/>
            <wp:docPr id="28"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cstate="print"/>
                    <a:srcRect/>
                    <a:stretch>
                      <a:fillRect/>
                    </a:stretch>
                  </pic:blipFill>
                  <pic:spPr bwMode="auto">
                    <a:xfrm>
                      <a:off x="0" y="0"/>
                      <a:ext cx="4680000" cy="176199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A159F6">
          <w:rPr>
            <w:noProof/>
          </w:rPr>
          <w:t>11</w:t>
        </w:r>
      </w:fldSimple>
      <w:r w:rsidRPr="00661EBD">
        <w:t>. Odpowiedź filtru (Kp = 5, Ki = 0.7).</w:t>
      </w:r>
    </w:p>
    <w:p w:rsidR="00BD7614" w:rsidRPr="00AF38EC" w:rsidRDefault="00BD7614" w:rsidP="00BD7614">
      <w:pPr>
        <w:pStyle w:val="ITekstPracy"/>
        <w:ind w:firstLine="0"/>
      </w:pPr>
      <w:r w:rsidRPr="00AF38EC">
        <w:t>Analogiczna pro</w:t>
      </w:r>
      <w:r>
        <w:t>cedura została wykonana dla pozostałych implementacji filtrów. W trakcie testów pracy online zauważono jednak, że parametry wyznaczone przy wolnych obrotach są nieodpowiednie przy dynamicznych  ruchach. Zbyt duży czas całkowania, powodował dobrą stabilizacje i niwelowanie uchybu ustalonego w przypadku wolnych obrotów, przy szybkich jednak potrafił bardzo zniekształcać wartości, oraz czasem zbyt duże zmiany kumulowały się, co powodowało, że układ bardzo długo się stabilizował, lub nawet stawał się oscylacyjny (niestabilny).</w:t>
      </w:r>
    </w:p>
    <w:p w:rsidR="003D13B1" w:rsidRPr="00661EBD" w:rsidRDefault="00531F01" w:rsidP="003D13B1">
      <w:pPr>
        <w:pStyle w:val="Nagwek2"/>
      </w:pPr>
      <w:bookmarkStart w:id="39" w:name="_Toc416367686"/>
      <w:r w:rsidRPr="00661EBD">
        <w:lastRenderedPageBreak/>
        <w:t>Podsumowanie rozdziału</w:t>
      </w:r>
      <w:bookmarkEnd w:id="37"/>
      <w:bookmarkEnd w:id="39"/>
    </w:p>
    <w:p w:rsidR="003D13B1" w:rsidRDefault="00D43FEF" w:rsidP="003D13B1">
      <w:pPr>
        <w:pStyle w:val="ITekstPracy"/>
      </w:pPr>
      <w:r>
        <w:t xml:space="preserve">Jak łatwo zauważyć istnieje </w:t>
      </w:r>
      <w:r w:rsidR="001A4554">
        <w:t xml:space="preserve">kilka </w:t>
      </w:r>
      <w:r w:rsidR="00877117">
        <w:t>podejść</w:t>
      </w:r>
      <w:r w:rsidR="001A4554">
        <w:t xml:space="preserve"> do opisywania orientacji, każde</w:t>
      </w:r>
      <w:r w:rsidR="00877117">
        <w:t xml:space="preserve"> z nich posiada obszary w jakich można je stosować i w jakich powodują one pewne problemy. Kwaterniony są często stosowane w gdzie liczy się szybkość działania i nie potrzeba intuicyjnej interpretacji wartości. Macierze rotacji stosowane są np. w amatorskich algorytmach, gdzie każda z kolumn i wierszy stanowi szybką informację o rozkładzie wektora w układzie odniesienia. Kąty Eulera</w:t>
      </w:r>
      <w:r w:rsidR="001A4554">
        <w:t xml:space="preserve"> natomiast stanowią</w:t>
      </w:r>
      <w:r w:rsidR="00877117">
        <w:t xml:space="preserve"> dobrą alternatywę</w:t>
      </w:r>
      <w:r w:rsidR="001A4554">
        <w:t>,</w:t>
      </w:r>
      <w:r w:rsidR="00877117">
        <w:t xml:space="preserve"> gdy ważn</w:t>
      </w:r>
      <w:r w:rsidR="001A4554">
        <w:t>y jest szybki podgląd wartości oraz występujące konfiguracje osobliwe nie stanowią problemu. Przedstawione podejścia do estymacji orientacji pomimo złożonych podstaw teoretycznych w implementacji właściwej sprowadzają się do kilkunastu działań. W trakcie testowania wykryto pewne szczególne momenty – szybkie rotacje, oraz wpływ siły odśrodkowej – które potrzebowały wprowadzenia dodatkowych obliczeń i korekt.</w:t>
      </w:r>
    </w:p>
    <w:p w:rsidR="003E4608" w:rsidRPr="00661EBD" w:rsidRDefault="005309B4" w:rsidP="006864D9">
      <w:pPr>
        <w:ind w:firstLine="0"/>
      </w:pPr>
      <w:r w:rsidRPr="00661EBD">
        <w:br w:type="page"/>
      </w:r>
    </w:p>
    <w:p w:rsidR="005309B4" w:rsidRPr="00661EBD" w:rsidRDefault="005309B4" w:rsidP="005309B4">
      <w:pPr>
        <w:pStyle w:val="Nagwek1"/>
      </w:pPr>
      <w:bookmarkStart w:id="40" w:name="_Toc416367687"/>
      <w:r w:rsidRPr="00661EBD">
        <w:lastRenderedPageBreak/>
        <w:t>Opis użytych technologii</w:t>
      </w:r>
      <w:bookmarkEnd w:id="40"/>
    </w:p>
    <w:p w:rsidR="005309B4" w:rsidRPr="00661EBD" w:rsidRDefault="005309B4" w:rsidP="00F57E87">
      <w:pPr>
        <w:pStyle w:val="Nagwek2"/>
      </w:pPr>
      <w:bookmarkStart w:id="41" w:name="_Toc416367688"/>
      <w:r w:rsidRPr="00661EBD">
        <w:t>Sprzęt</w:t>
      </w:r>
      <w:bookmarkEnd w:id="41"/>
    </w:p>
    <w:p w:rsidR="00F928ED" w:rsidRPr="00661EBD" w:rsidRDefault="005309B4" w:rsidP="000A08A7">
      <w:pPr>
        <w:pStyle w:val="Akapitzlist"/>
        <w:numPr>
          <w:ilvl w:val="0"/>
          <w:numId w:val="7"/>
        </w:numPr>
        <w:ind w:left="360"/>
        <w:rPr>
          <w:b/>
        </w:rPr>
      </w:pPr>
      <w:r w:rsidRPr="00661EBD">
        <w:rPr>
          <w:b/>
        </w:rPr>
        <w:t>STM32M4f Discovery - Cortex M4F</w:t>
      </w:r>
      <w:r w:rsidR="00E26C0A" w:rsidRPr="00661EBD">
        <w:rPr>
          <w:b/>
        </w:rPr>
        <w:t>:</w:t>
      </w:r>
    </w:p>
    <w:p w:rsidR="00357B5A" w:rsidRPr="00661EBD" w:rsidRDefault="006044A8" w:rsidP="00AF67D1">
      <w:r>
        <w:t>Wykorzystana płytka z</w:t>
      </w:r>
      <w:r w:rsidR="00357B5A" w:rsidRPr="00661EBD">
        <w:t xml:space="preserve">awiera 32-bitowy </w:t>
      </w:r>
      <w:r w:rsidRPr="00661EBD">
        <w:t xml:space="preserve">mikrokontroler </w:t>
      </w:r>
      <w:r>
        <w:t xml:space="preserve">firmy </w:t>
      </w:r>
      <w:r w:rsidR="00357B5A" w:rsidRPr="00661EBD">
        <w:t>ARM z rdzeniem Cortex-M4F,</w:t>
      </w:r>
      <w:r w:rsidR="00BC2135" w:rsidRPr="00661EBD">
        <w:t xml:space="preserve"> 1 MB pamięci Flash, 192 kB RAM. Dodatkowo do procesora podłączony jest koprocesor zmiennoprzecinkowy, który znacznie zmniejsza czas obliczeń. </w:t>
      </w:r>
      <w:r w:rsidR="00366997" w:rsidRPr="00661EBD">
        <w:t xml:space="preserve">Procesor posiada też specjalne zoptymalizowane funkcje DSP np. szybkie obliczanie </w:t>
      </w:r>
      <w:r w:rsidR="00AB5298" w:rsidRPr="00661EBD">
        <w:t xml:space="preserve">funkcji </w:t>
      </w:r>
      <w:r w:rsidR="00AF67D1" w:rsidRPr="00661EBD">
        <w:t>matematycznych</w:t>
      </w:r>
      <w:r w:rsidR="00AB5298" w:rsidRPr="00661EBD">
        <w:t xml:space="preserve"> (</w:t>
      </w:r>
      <w:r w:rsidR="00366997" w:rsidRPr="00661EBD">
        <w:t>sin, cos, sqrt</w:t>
      </w:r>
      <w:r w:rsidR="00AB5298" w:rsidRPr="00661EBD">
        <w:t>)</w:t>
      </w:r>
      <w:r w:rsidR="00366997" w:rsidRPr="00661EBD">
        <w:t xml:space="preserve">, </w:t>
      </w:r>
      <w:r w:rsidR="00AB5298" w:rsidRPr="00661EBD">
        <w:t>filtrowanie cyfrowe (IIR, FIR), transformaty (FFT, DCT)</w:t>
      </w:r>
      <w:r w:rsidR="0043562C" w:rsidRPr="00661EBD">
        <w:t xml:space="preserve"> oraz</w:t>
      </w:r>
      <w:r w:rsidR="00AB5298" w:rsidRPr="00661EBD">
        <w:t xml:space="preserve"> operacje na </w:t>
      </w:r>
      <w:r w:rsidR="00AF67D1" w:rsidRPr="00661EBD">
        <w:t>macierzach</w:t>
      </w:r>
      <w:r w:rsidR="00AB5298" w:rsidRPr="00661EBD">
        <w:t>.</w:t>
      </w:r>
    </w:p>
    <w:p w:rsidR="00C26AD1" w:rsidRPr="00661EBD" w:rsidRDefault="005309B4" w:rsidP="000A08A7">
      <w:pPr>
        <w:pStyle w:val="Akapitzlist"/>
        <w:numPr>
          <w:ilvl w:val="0"/>
          <w:numId w:val="7"/>
        </w:numPr>
        <w:ind w:left="360"/>
        <w:rPr>
          <w:b/>
        </w:rPr>
      </w:pPr>
      <w:r w:rsidRPr="00661EBD">
        <w:rPr>
          <w:b/>
        </w:rPr>
        <w:t>Czujniki</w:t>
      </w:r>
      <w:r w:rsidR="00E26C0A" w:rsidRPr="00661EBD">
        <w:rPr>
          <w:b/>
        </w:rPr>
        <w:t>:</w:t>
      </w:r>
    </w:p>
    <w:p w:rsidR="00761717" w:rsidRPr="00661EBD" w:rsidRDefault="00902873" w:rsidP="000A08A7">
      <w:pPr>
        <w:pStyle w:val="Akapitzlist"/>
        <w:numPr>
          <w:ilvl w:val="0"/>
          <w:numId w:val="9"/>
        </w:numPr>
        <w:rPr>
          <w:b/>
        </w:rPr>
      </w:pPr>
      <w:r w:rsidRPr="00661EBD">
        <w:rPr>
          <w:b/>
        </w:rPr>
        <w:t>Akcelerometr</w:t>
      </w:r>
      <w:sdt>
        <w:sdtPr>
          <w:id w:val="75314617"/>
          <w:citation/>
        </w:sdtPr>
        <w:sdtContent>
          <w:r w:rsidR="00BD5481" w:rsidRPr="00661EBD">
            <w:rPr>
              <w:b/>
            </w:rPr>
            <w:fldChar w:fldCharType="begin"/>
          </w:r>
          <w:r w:rsidR="00866549" w:rsidRPr="00661EBD">
            <w:rPr>
              <w:b/>
            </w:rPr>
            <w:instrText xml:space="preserve"> CITATION WGa11 \l 1045 </w:instrText>
          </w:r>
          <w:r w:rsidR="00BD5481" w:rsidRPr="00661EBD">
            <w:rPr>
              <w:b/>
            </w:rPr>
            <w:fldChar w:fldCharType="separate"/>
          </w:r>
          <w:r w:rsidR="00A159F6">
            <w:rPr>
              <w:noProof/>
            </w:rPr>
            <w:t>[28]</w:t>
          </w:r>
          <w:r w:rsidR="00BD5481" w:rsidRPr="00661EBD">
            <w:rPr>
              <w:b/>
            </w:rPr>
            <w:fldChar w:fldCharType="end"/>
          </w:r>
        </w:sdtContent>
      </w:sdt>
      <w:r w:rsidR="006044A8">
        <w:rPr>
          <w:b/>
        </w:rPr>
        <w:t>:</w:t>
      </w:r>
    </w:p>
    <w:p w:rsidR="000C2A8D" w:rsidRPr="00661EBD" w:rsidRDefault="002D619C" w:rsidP="00902873">
      <w:r w:rsidRPr="00661EBD">
        <w:t xml:space="preserve">Czujnik pozwala na pomiar </w:t>
      </w:r>
      <w:r w:rsidR="00790E1A" w:rsidRPr="00661EBD">
        <w:t>przyspieszenia działającego na dane urządzenie. Moż</w:t>
      </w:r>
      <w:r w:rsidR="00AC3075" w:rsidRPr="00661EBD">
        <w:t>na</w:t>
      </w:r>
      <w:r w:rsidR="00790E1A" w:rsidRPr="00661EBD">
        <w:t xml:space="preserve"> wyróżnić</w:t>
      </w:r>
      <w:r w:rsidR="002D5B0E" w:rsidRPr="00661EBD">
        <w:t xml:space="preserve"> </w:t>
      </w:r>
      <w:r w:rsidRPr="00661EBD">
        <w:t>następujące tryby</w:t>
      </w:r>
      <w:r w:rsidR="0043562C" w:rsidRPr="00661EBD">
        <w:t xml:space="preserve"> pracy</w:t>
      </w:r>
      <w:r w:rsidR="000C2A8D" w:rsidRPr="00661EBD">
        <w:t>.</w:t>
      </w:r>
    </w:p>
    <w:p w:rsidR="00902873" w:rsidRPr="00661EBD" w:rsidRDefault="00994B74" w:rsidP="00902873">
      <w:r w:rsidRPr="00661EBD">
        <w:rPr>
          <w:b/>
        </w:rPr>
        <w:t>A</w:t>
      </w:r>
      <w:r w:rsidR="00790E1A" w:rsidRPr="00661EBD">
        <w:rPr>
          <w:b/>
        </w:rPr>
        <w:t>kcelerometry tensometryczne</w:t>
      </w:r>
      <w:r w:rsidR="001A4D16" w:rsidRPr="00661EBD">
        <w:t xml:space="preserve"> - n</w:t>
      </w:r>
      <w:r w:rsidR="00562645" w:rsidRPr="00661EBD">
        <w:t>a belce zamocowane</w:t>
      </w:r>
      <w:r w:rsidR="00790E1A" w:rsidRPr="00661EBD">
        <w:t xml:space="preserve"> jest masa, która pod wpływem przyspieszenia ugina belkę. Za</w:t>
      </w:r>
      <w:r w:rsidR="00031BE2" w:rsidRPr="00661EBD">
        <w:t xml:space="preserve">mieszczone tensometry mierzą tą zmianę </w:t>
      </w:r>
      <w:r w:rsidR="00790E1A" w:rsidRPr="00661EBD">
        <w:t>i pozwalają przeliczyć j</w:t>
      </w:r>
      <w:r w:rsidR="00031BE2" w:rsidRPr="00661EBD">
        <w:t>ą</w:t>
      </w:r>
      <w:r w:rsidR="00790E1A" w:rsidRPr="00661EBD">
        <w:t xml:space="preserve"> na przyspieszenie. Takie czujniki posiadają stosunkowo niskie częstotliwościowe pasmo przenoszenia, oraz umożliwiają pomiar stałego w czasie przyspieszenia.</w:t>
      </w:r>
    </w:p>
    <w:p w:rsidR="000C2A8D" w:rsidRPr="00661EBD" w:rsidRDefault="00994B74" w:rsidP="00902873">
      <w:r w:rsidRPr="00661EBD">
        <w:rPr>
          <w:b/>
        </w:rPr>
        <w:t>W</w:t>
      </w:r>
      <w:r w:rsidR="000C2A8D" w:rsidRPr="00661EBD">
        <w:rPr>
          <w:b/>
        </w:rPr>
        <w:t>ibrometry</w:t>
      </w:r>
      <w:r w:rsidR="001A4D16" w:rsidRPr="00661EBD">
        <w:rPr>
          <w:b/>
        </w:rPr>
        <w:t xml:space="preserve">- </w:t>
      </w:r>
      <w:r w:rsidR="001A4D16" w:rsidRPr="00661EBD">
        <w:t>z</w:t>
      </w:r>
      <w:r w:rsidR="000C2A8D" w:rsidRPr="00661EBD">
        <w:t>budowane są z wiotkiej sprężyny</w:t>
      </w:r>
      <w:r w:rsidR="00494058" w:rsidRPr="00661EBD">
        <w:t>,</w:t>
      </w:r>
      <w:r w:rsidR="000C2A8D" w:rsidRPr="00661EBD">
        <w:t xml:space="preserve"> </w:t>
      </w:r>
      <w:r w:rsidR="00494058" w:rsidRPr="00661EBD">
        <w:t>o małym współczynniku sprężystości i dużej masy na niej zaczepionej. Umożliwia pomiar niskich częstotliwości do kilkunastu Hz.</w:t>
      </w:r>
    </w:p>
    <w:p w:rsidR="00994B74" w:rsidRPr="00661EBD" w:rsidRDefault="00994B74" w:rsidP="00994B74">
      <w:r w:rsidRPr="00661EBD">
        <w:rPr>
          <w:b/>
        </w:rPr>
        <w:t>Czujniki piezoelektryczne</w:t>
      </w:r>
      <w:r w:rsidR="001A4D16" w:rsidRPr="00661EBD">
        <w:rPr>
          <w:b/>
        </w:rPr>
        <w:t xml:space="preserve"> - </w:t>
      </w:r>
      <w:r w:rsidR="001A4D16" w:rsidRPr="00661EBD">
        <w:t>i</w:t>
      </w:r>
      <w:r w:rsidRPr="00661EBD">
        <w:t xml:space="preserve">ch zasada działania polega na pomiarze ładunku na ścianach kryształu kwarcu pod wpływem sił ściskających lub rozciągających od przyczepionej do niego masy. Ten rodzaj pomiaru cechuje bardzo szerokie pasmo częstotliwościowe i mały współczynnik tłumienia. </w:t>
      </w:r>
    </w:p>
    <w:p w:rsidR="00494058" w:rsidRPr="00661EBD" w:rsidRDefault="00994B74" w:rsidP="00902873">
      <w:r w:rsidRPr="00661EBD">
        <w:rPr>
          <w:b/>
        </w:rPr>
        <w:t>A</w:t>
      </w:r>
      <w:r w:rsidR="00494058" w:rsidRPr="00661EBD">
        <w:rPr>
          <w:b/>
        </w:rPr>
        <w:t>kcelerometry pojemn</w:t>
      </w:r>
      <w:r w:rsidR="00233DF3" w:rsidRPr="00661EBD">
        <w:rPr>
          <w:b/>
        </w:rPr>
        <w:t>ościowe</w:t>
      </w:r>
      <w:r w:rsidR="003D2859" w:rsidRPr="00661EBD">
        <w:t xml:space="preserve"> - z</w:t>
      </w:r>
      <w:r w:rsidR="00233DF3" w:rsidRPr="00661EBD">
        <w:t>budowane są z dwóch kondensatorów, które mają jedną wspólną płytkę. P</w:t>
      </w:r>
      <w:r w:rsidR="00F51095" w:rsidRPr="00661EBD">
        <w:t xml:space="preserve">rzyczepiona jest </w:t>
      </w:r>
      <w:r w:rsidR="00233DF3" w:rsidRPr="00661EBD">
        <w:t xml:space="preserve">do niej </w:t>
      </w:r>
      <w:r w:rsidR="00F51095" w:rsidRPr="00661EBD">
        <w:t xml:space="preserve">masa na sprężynach. Gdy </w:t>
      </w:r>
      <w:r w:rsidR="00233DF3" w:rsidRPr="00661EBD">
        <w:t xml:space="preserve">na urządzenie działa </w:t>
      </w:r>
      <w:r w:rsidR="00F51095" w:rsidRPr="00661EBD">
        <w:t xml:space="preserve">przyspieszenie </w:t>
      </w:r>
      <w:r w:rsidR="00233DF3" w:rsidRPr="00661EBD">
        <w:t xml:space="preserve">to płytka </w:t>
      </w:r>
      <w:r w:rsidR="00F51095" w:rsidRPr="00661EBD">
        <w:t>wychla się z położenia równowagi, a tym samym zmienia się pojemność dwóch kondensatorów C1 i C2. Układ elektroniczny działając w pętli sprzężenia zwrotnego</w:t>
      </w:r>
      <w:r w:rsidR="00233DF3" w:rsidRPr="00661EBD">
        <w:t>,</w:t>
      </w:r>
      <w:r w:rsidR="00F51095" w:rsidRPr="00661EBD">
        <w:t xml:space="preserve"> tak dobiera napięcie na centralnej płytce, by utrzymać ją w położeniu</w:t>
      </w:r>
      <w:r w:rsidR="00233DF3" w:rsidRPr="00661EBD">
        <w:t xml:space="preserve"> zerowym</w:t>
      </w:r>
      <w:r w:rsidR="00840ED5" w:rsidRPr="00661EBD">
        <w:t>. Wartość napięcia podawanego na tę ramkę jest miarą działającego przyspieszenia.</w:t>
      </w:r>
    </w:p>
    <w:p w:rsidR="002F7D12" w:rsidRPr="00661EBD" w:rsidRDefault="005F66B2" w:rsidP="003E4608">
      <w:pPr>
        <w:pStyle w:val="IPObrazw"/>
      </w:pPr>
      <w:r w:rsidRPr="00661EBD">
        <w:rPr>
          <w:noProof/>
          <w:lang w:eastAsia="pl-PL" w:bidi="ar-SA"/>
        </w:rPr>
        <w:drawing>
          <wp:inline distT="0" distB="0" distL="0" distR="0">
            <wp:extent cx="4320000" cy="1738076"/>
            <wp:effectExtent l="19050" t="0" r="4350" b="0"/>
            <wp:docPr id="3" name="Obraz 3" descr="C:\Users\Antonio\Downloads\Studia\S7\PID - inżynierka\3. Opis użytych technologii\acc_pojemnosciow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tonio\Downloads\Studia\S7\PID - inżynierka\3. Opis użytych technologii\acc_pojemnosciowy.PNG"/>
                    <pic:cNvPicPr>
                      <a:picLocks noChangeAspect="1" noChangeArrowheads="1"/>
                    </pic:cNvPicPr>
                  </pic:nvPicPr>
                  <pic:blipFill>
                    <a:blip r:embed="rId18" cstate="print"/>
                    <a:srcRect/>
                    <a:stretch>
                      <a:fillRect/>
                    </a:stretch>
                  </pic:blipFill>
                  <pic:spPr bwMode="auto">
                    <a:xfrm>
                      <a:off x="0" y="0"/>
                      <a:ext cx="4320000" cy="1738076"/>
                    </a:xfrm>
                    <a:prstGeom prst="rect">
                      <a:avLst/>
                    </a:prstGeom>
                    <a:noFill/>
                    <a:ln w="9525">
                      <a:noFill/>
                      <a:miter lim="800000"/>
                      <a:headEnd/>
                      <a:tailEnd/>
                    </a:ln>
                  </pic:spPr>
                </pic:pic>
              </a:graphicData>
            </a:graphic>
          </wp:inline>
        </w:drawing>
      </w:r>
    </w:p>
    <w:p w:rsidR="005F66B2" w:rsidRPr="00661EBD" w:rsidRDefault="002F7D12" w:rsidP="003E4608">
      <w:pPr>
        <w:pStyle w:val="IPObrazw"/>
      </w:pPr>
      <w:bookmarkStart w:id="42" w:name="_Toc405048834"/>
      <w:r w:rsidRPr="00661EBD">
        <w:t xml:space="preserve">Rysunek </w:t>
      </w:r>
      <w:r w:rsidR="00BD5481" w:rsidRPr="00661EBD">
        <w:fldChar w:fldCharType="begin"/>
      </w:r>
      <w:r w:rsidR="00960599" w:rsidRPr="00661EBD">
        <w:instrText xml:space="preserve"> SEQ Rysunek \* ARABIC </w:instrText>
      </w:r>
      <w:r w:rsidR="00BD5481" w:rsidRPr="00661EBD">
        <w:fldChar w:fldCharType="separate"/>
      </w:r>
      <w:r w:rsidR="00A159F6">
        <w:rPr>
          <w:noProof/>
        </w:rPr>
        <w:t>12</w:t>
      </w:r>
      <w:r w:rsidR="00BD5481" w:rsidRPr="00661EBD">
        <w:fldChar w:fldCharType="end"/>
      </w:r>
      <w:r w:rsidR="002B4728" w:rsidRPr="00661EBD">
        <w:t>.</w:t>
      </w:r>
      <w:r w:rsidRPr="00661EBD">
        <w:t xml:space="preserve"> Akcelerometr pojemnościowy</w:t>
      </w:r>
      <w:r w:rsidR="007F51B0" w:rsidRPr="00661EBD">
        <w:t>, Źródło:</w:t>
      </w:r>
      <w:r w:rsidR="00B929C7" w:rsidRPr="00661EBD">
        <w:t xml:space="preserve"> </w:t>
      </w:r>
      <w:sdt>
        <w:sdtPr>
          <w:id w:val="256651344"/>
          <w:citation/>
        </w:sdtPr>
        <w:sdtContent>
          <w:r w:rsidR="00BD5481" w:rsidRPr="00661EBD">
            <w:fldChar w:fldCharType="begin"/>
          </w:r>
          <w:r w:rsidR="00B929C7" w:rsidRPr="00661EBD">
            <w:instrText xml:space="preserve"> CITATION WGa11 \l 1045 </w:instrText>
          </w:r>
          <w:r w:rsidR="00BD5481" w:rsidRPr="00661EBD">
            <w:fldChar w:fldCharType="separate"/>
          </w:r>
          <w:r w:rsidR="00A159F6">
            <w:rPr>
              <w:noProof/>
            </w:rPr>
            <w:t>[28]</w:t>
          </w:r>
          <w:r w:rsidR="00BD5481" w:rsidRPr="00661EBD">
            <w:fldChar w:fldCharType="end"/>
          </w:r>
        </w:sdtContent>
      </w:sdt>
      <w:bookmarkEnd w:id="42"/>
    </w:p>
    <w:p w:rsidR="002114DC" w:rsidRPr="00661EBD" w:rsidRDefault="00233DF3" w:rsidP="00233DF3">
      <w:pPr>
        <w:ind w:firstLine="0"/>
      </w:pPr>
      <w:r w:rsidRPr="00661EBD">
        <w:lastRenderedPageBreak/>
        <w:t xml:space="preserve">Ten rodzaj jest </w:t>
      </w:r>
      <w:r w:rsidR="00C51ECC" w:rsidRPr="00661EBD">
        <w:t>zazwyczaj</w:t>
      </w:r>
      <w:r w:rsidRPr="00661EBD">
        <w:t xml:space="preserve"> stosowany w układach wbudowanych typu MEMS.</w:t>
      </w:r>
      <w:r w:rsidR="002114DC" w:rsidRPr="00661EBD">
        <w:t xml:space="preserve"> </w:t>
      </w:r>
      <w:r w:rsidR="00C51ECC" w:rsidRPr="00661EBD">
        <w:t xml:space="preserve">W układach </w:t>
      </w:r>
      <w:r w:rsidR="00FC4339" w:rsidRPr="00661EBD">
        <w:t>w</w:t>
      </w:r>
      <w:r w:rsidR="002114DC" w:rsidRPr="00661EBD">
        <w:t xml:space="preserve">ykonywane jest kilkadziesiąt warstw takich </w:t>
      </w:r>
      <w:r w:rsidR="002F7D12" w:rsidRPr="00661EBD">
        <w:t>czujników, co zostało pokazane w powiększeniu na poniższym rysunku</w:t>
      </w:r>
      <w:r w:rsidR="002114DC" w:rsidRPr="00661EBD">
        <w:t>.</w:t>
      </w:r>
    </w:p>
    <w:p w:rsidR="002F7D12" w:rsidRPr="00661EBD" w:rsidRDefault="002114DC" w:rsidP="003E4608">
      <w:pPr>
        <w:pStyle w:val="IPObrazw"/>
      </w:pPr>
      <w:r w:rsidRPr="00661EBD">
        <w:rPr>
          <w:noProof/>
          <w:lang w:eastAsia="pl-PL" w:bidi="ar-SA"/>
        </w:rPr>
        <w:drawing>
          <wp:inline distT="0" distB="0" distL="0" distR="0">
            <wp:extent cx="2238375" cy="1696668"/>
            <wp:effectExtent l="19050" t="0" r="9525" b="0"/>
            <wp:docPr id="10" name="Obraz 6" descr="C:\Users\Antonio\Downloads\Studia\S7\PID - inżynierka\3. Opis użytych technologii\acc_pojemnosciowy_mem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ownloads\Studia\S7\PID - inżynierka\3. Opis użytych technologii\acc_pojemnosciowy_mems.jpg"/>
                    <pic:cNvPicPr>
                      <a:picLocks noChangeAspect="1" noChangeArrowheads="1"/>
                    </pic:cNvPicPr>
                  </pic:nvPicPr>
                  <pic:blipFill>
                    <a:blip r:embed="rId19" cstate="print"/>
                    <a:srcRect/>
                    <a:stretch>
                      <a:fillRect/>
                    </a:stretch>
                  </pic:blipFill>
                  <pic:spPr bwMode="auto">
                    <a:xfrm>
                      <a:off x="0" y="0"/>
                      <a:ext cx="2244270" cy="1701136"/>
                    </a:xfrm>
                    <a:prstGeom prst="rect">
                      <a:avLst/>
                    </a:prstGeom>
                    <a:noFill/>
                    <a:ln w="9525">
                      <a:noFill/>
                      <a:miter lim="800000"/>
                      <a:headEnd/>
                      <a:tailEnd/>
                    </a:ln>
                  </pic:spPr>
                </pic:pic>
              </a:graphicData>
            </a:graphic>
          </wp:inline>
        </w:drawing>
      </w:r>
    </w:p>
    <w:p w:rsidR="00233DF3" w:rsidRPr="00661EBD" w:rsidRDefault="002F7D12" w:rsidP="003E4608">
      <w:pPr>
        <w:pStyle w:val="IPObrazw"/>
      </w:pPr>
      <w:bookmarkStart w:id="43" w:name="_Toc405048835"/>
      <w:r w:rsidRPr="00661EBD">
        <w:t xml:space="preserve">Rysunek </w:t>
      </w:r>
      <w:r w:rsidR="00BD5481" w:rsidRPr="00661EBD">
        <w:fldChar w:fldCharType="begin"/>
      </w:r>
      <w:r w:rsidR="00960599" w:rsidRPr="00661EBD">
        <w:instrText xml:space="preserve"> SEQ Rysunek \* ARABIC </w:instrText>
      </w:r>
      <w:r w:rsidR="00BD5481" w:rsidRPr="00661EBD">
        <w:fldChar w:fldCharType="separate"/>
      </w:r>
      <w:r w:rsidR="00A159F6">
        <w:rPr>
          <w:noProof/>
        </w:rPr>
        <w:t>13</w:t>
      </w:r>
      <w:r w:rsidR="00BD5481" w:rsidRPr="00661EBD">
        <w:fldChar w:fldCharType="end"/>
      </w:r>
      <w:r w:rsidR="002B4728" w:rsidRPr="00661EBD">
        <w:t>.</w:t>
      </w:r>
      <w:r w:rsidRPr="00661EBD">
        <w:t xml:space="preserve"> Przybliżenie układu MEMS</w:t>
      </w:r>
      <w:r w:rsidR="007F51B0" w:rsidRPr="00661EBD">
        <w:t>, Źródło:</w:t>
      </w:r>
      <w:bookmarkEnd w:id="43"/>
      <w:sdt>
        <w:sdtPr>
          <w:id w:val="209525994"/>
          <w:citation/>
        </w:sdtPr>
        <w:sdtContent>
          <w:fldSimple w:instr=" CITATION dri \l 1045 ">
            <w:r w:rsidR="00A159F6">
              <w:rPr>
                <w:noProof/>
              </w:rPr>
              <w:t>[29]</w:t>
            </w:r>
          </w:fldSimple>
        </w:sdtContent>
      </w:sdt>
    </w:p>
    <w:p w:rsidR="009B0046" w:rsidRPr="00661EBD" w:rsidRDefault="00D674CE" w:rsidP="009B0046">
      <w:r w:rsidRPr="00661EBD">
        <w:t>Główne źródła błędnych pomiarów z akcelerometrów</w:t>
      </w:r>
      <w:r w:rsidR="00673100" w:rsidRPr="00661EBD">
        <w:t xml:space="preserve"> </w:t>
      </w:r>
      <w:r w:rsidR="00762F1A" w:rsidRPr="00661EBD">
        <w:t xml:space="preserve">typu </w:t>
      </w:r>
      <w:r w:rsidR="00673100" w:rsidRPr="00661EBD">
        <w:t>MEMS</w:t>
      </w:r>
      <w:r w:rsidRPr="00661EBD">
        <w:t xml:space="preserve"> to: </w:t>
      </w:r>
    </w:p>
    <w:p w:rsidR="002C2A70" w:rsidRPr="00661EBD" w:rsidRDefault="002C2A70" w:rsidP="000A08A7">
      <w:pPr>
        <w:pStyle w:val="Akapitzlist"/>
        <w:numPr>
          <w:ilvl w:val="0"/>
          <w:numId w:val="9"/>
        </w:numPr>
        <w:spacing w:line="240" w:lineRule="auto"/>
        <w:rPr>
          <w:lang w:bidi="en-US"/>
        </w:rPr>
      </w:pPr>
      <w:r w:rsidRPr="00661EBD">
        <w:t>Stałe przesunięcie (</w:t>
      </w:r>
      <w:r w:rsidR="006B111F" w:rsidRPr="00661EBD">
        <w:t xml:space="preserve">ang. </w:t>
      </w:r>
      <w:r w:rsidRPr="00661EBD">
        <w:t xml:space="preserve">bias) - </w:t>
      </w:r>
      <w:r w:rsidRPr="00661EBD">
        <w:rPr>
          <w:lang w:bidi="en-US"/>
        </w:rPr>
        <w:t xml:space="preserve">może być </w:t>
      </w:r>
      <w:r w:rsidR="005250B9" w:rsidRPr="00661EBD">
        <w:rPr>
          <w:lang w:bidi="en-US"/>
        </w:rPr>
        <w:t>ustalone w czasie kalibracji, gdy po ustawieniu czujnika w znanym położeni odejmiemy składową grawitacji (większy opis w kalibracji)</w:t>
      </w:r>
      <w:r w:rsidR="00A54AC2" w:rsidRPr="00661EBD">
        <w:rPr>
          <w:lang w:bidi="en-US"/>
        </w:rPr>
        <w:t>. Błąd ten podczas całkowania zwiększa błąd położenia z kwadratem czasu.</w:t>
      </w:r>
    </w:p>
    <w:p w:rsidR="002C2A70" w:rsidRPr="00661EBD" w:rsidRDefault="002C2A70" w:rsidP="000A08A7">
      <w:pPr>
        <w:pStyle w:val="Akapitzlist"/>
        <w:numPr>
          <w:ilvl w:val="0"/>
          <w:numId w:val="9"/>
        </w:numPr>
        <w:spacing w:line="240" w:lineRule="auto"/>
        <w:rPr>
          <w:lang w:bidi="en-US"/>
        </w:rPr>
      </w:pPr>
      <w:r w:rsidRPr="00661EBD">
        <w:rPr>
          <w:lang w:bidi="en-US"/>
        </w:rPr>
        <w:t>Losowy szum biały (</w:t>
      </w:r>
      <w:r w:rsidR="006B111F" w:rsidRPr="00661EBD">
        <w:rPr>
          <w:lang w:bidi="en-US"/>
        </w:rPr>
        <w:t xml:space="preserve">ang. </w:t>
      </w:r>
      <w:r w:rsidR="00A54AC2" w:rsidRPr="00661EBD">
        <w:rPr>
          <w:lang w:bidi="en-US"/>
        </w:rPr>
        <w:t xml:space="preserve">velocity </w:t>
      </w:r>
      <w:r w:rsidRPr="00661EBD">
        <w:rPr>
          <w:lang w:bidi="en-US"/>
        </w:rPr>
        <w:t>random walk), który poprzez wielokrotne sumowanie powoduje zwiększanie wariancji sygnału z biegiem czasu (proporcjonalny do pierwiastka z numeru próbki),</w:t>
      </w:r>
    </w:p>
    <w:p w:rsidR="002C2A70" w:rsidRPr="00661EBD" w:rsidRDefault="002C2A70" w:rsidP="000A08A7">
      <w:pPr>
        <w:pStyle w:val="Akapitzlist"/>
        <w:numPr>
          <w:ilvl w:val="0"/>
          <w:numId w:val="9"/>
        </w:numPr>
        <w:spacing w:line="240" w:lineRule="auto"/>
        <w:rPr>
          <w:lang w:bidi="en-US"/>
        </w:rPr>
      </w:pPr>
      <w:r w:rsidRPr="00661EBD">
        <w:rPr>
          <w:lang w:bidi="en-US"/>
        </w:rPr>
        <w:t>Zmiana przesunięcia</w:t>
      </w:r>
      <w:r w:rsidR="00770D9D" w:rsidRPr="00661EBD">
        <w:rPr>
          <w:lang w:bidi="en-US"/>
        </w:rPr>
        <w:t xml:space="preserve"> (</w:t>
      </w:r>
      <w:r w:rsidR="006B111F" w:rsidRPr="00661EBD">
        <w:rPr>
          <w:lang w:bidi="en-US"/>
        </w:rPr>
        <w:t xml:space="preserve">ang. </w:t>
      </w:r>
      <w:r w:rsidR="00770D9D" w:rsidRPr="00661EBD">
        <w:rPr>
          <w:lang w:bidi="en-US"/>
        </w:rPr>
        <w:t>bias)</w:t>
      </w:r>
      <w:r w:rsidRPr="00661EBD">
        <w:rPr>
          <w:lang w:bidi="en-US"/>
        </w:rPr>
        <w:t xml:space="preserve"> pod względem temperatury – zależność zazwyczaj nieliniowa.</w:t>
      </w:r>
    </w:p>
    <w:p w:rsidR="002C2A70" w:rsidRPr="00661EBD" w:rsidRDefault="002C2A70" w:rsidP="000A08A7">
      <w:pPr>
        <w:pStyle w:val="Akapitzlist"/>
        <w:numPr>
          <w:ilvl w:val="0"/>
          <w:numId w:val="9"/>
        </w:numPr>
        <w:spacing w:line="240" w:lineRule="auto"/>
        <w:rPr>
          <w:lang w:bidi="en-US"/>
        </w:rPr>
      </w:pPr>
      <w:r w:rsidRPr="00661EBD">
        <w:rPr>
          <w:lang w:bidi="en-US"/>
        </w:rPr>
        <w:t>Błędy kalibracji – zły współczynnik wzmocnienia lub przesunięcia offsetu.</w:t>
      </w:r>
    </w:p>
    <w:p w:rsidR="000C2A8D" w:rsidRPr="00661EBD" w:rsidRDefault="005C7151" w:rsidP="000D6AC0">
      <w:r w:rsidRPr="00661EBD">
        <w:t xml:space="preserve">W </w:t>
      </w:r>
      <w:r w:rsidR="00662962" w:rsidRPr="00661EBD">
        <w:t xml:space="preserve">pracy został wykorzystany </w:t>
      </w:r>
      <w:r w:rsidRPr="00661EBD">
        <w:t>akceler</w:t>
      </w:r>
      <w:r w:rsidR="005A2AE6" w:rsidRPr="00661EBD">
        <w:t>ometr Analog Devices ADXL345</w:t>
      </w:r>
      <w:sdt>
        <w:sdtPr>
          <w:id w:val="130568178"/>
          <w:citation/>
        </w:sdtPr>
        <w:sdtContent>
          <w:r w:rsidR="00BD5481" w:rsidRPr="00661EBD">
            <w:fldChar w:fldCharType="begin"/>
          </w:r>
          <w:r w:rsidR="000F3CF5" w:rsidRPr="00661EBD">
            <w:instrText xml:space="preserve"> CITATION Ana \l 1045 </w:instrText>
          </w:r>
          <w:r w:rsidR="00BD5481" w:rsidRPr="00661EBD">
            <w:fldChar w:fldCharType="separate"/>
          </w:r>
          <w:r w:rsidR="00A159F6">
            <w:rPr>
              <w:noProof/>
            </w:rPr>
            <w:t>[30]</w:t>
          </w:r>
          <w:r w:rsidR="00BD5481" w:rsidRPr="00661EBD">
            <w:fldChar w:fldCharType="end"/>
          </w:r>
        </w:sdtContent>
      </w:sdt>
      <w:r w:rsidR="005A2AE6" w:rsidRPr="00661EBD">
        <w:t>.</w:t>
      </w:r>
    </w:p>
    <w:p w:rsidR="005218C3" w:rsidRPr="00661EBD" w:rsidRDefault="005218C3" w:rsidP="003E4608">
      <w:pPr>
        <w:pStyle w:val="IPTabel"/>
      </w:pPr>
      <w:bookmarkStart w:id="44" w:name="_Toc405048839"/>
      <w:r w:rsidRPr="00661EBD">
        <w:t xml:space="preserve">Tabela </w:t>
      </w:r>
      <w:fldSimple w:instr=" SEQ Tabela \* ARABIC ">
        <w:r w:rsidR="00A159F6">
          <w:rPr>
            <w:noProof/>
          </w:rPr>
          <w:t>3</w:t>
        </w:r>
      </w:fldSimple>
      <w:r w:rsidR="002B4728" w:rsidRPr="00661EBD">
        <w:t>.</w:t>
      </w:r>
      <w:r w:rsidRPr="00661EBD">
        <w:t xml:space="preserve"> Główne właściwości akcelerometru ADXL345</w:t>
      </w:r>
      <w:bookmarkEnd w:id="44"/>
    </w:p>
    <w:tbl>
      <w:tblPr>
        <w:tblStyle w:val="Tabela-Siatka"/>
        <w:tblW w:w="0" w:type="auto"/>
        <w:tblLook w:val="04A0"/>
      </w:tblPr>
      <w:tblGrid>
        <w:gridCol w:w="4605"/>
        <w:gridCol w:w="4606"/>
      </w:tblGrid>
      <w:tr w:rsidR="002D02F7" w:rsidRPr="00661EBD" w:rsidTr="002D02F7">
        <w:tc>
          <w:tcPr>
            <w:tcW w:w="4605" w:type="dxa"/>
          </w:tcPr>
          <w:p w:rsidR="002D02F7" w:rsidRPr="00661EBD" w:rsidRDefault="0093571D" w:rsidP="002B4728">
            <w:pPr>
              <w:ind w:firstLine="0"/>
              <w:jc w:val="left"/>
            </w:pPr>
            <w:r w:rsidRPr="00661EBD">
              <w:t>Zakres pracy</w:t>
            </w:r>
          </w:p>
        </w:tc>
        <w:tc>
          <w:tcPr>
            <w:tcW w:w="4606" w:type="dxa"/>
          </w:tcPr>
          <w:p w:rsidR="002D02F7" w:rsidRPr="00661EBD" w:rsidRDefault="0093571D" w:rsidP="002B4728">
            <w:pPr>
              <w:ind w:firstLine="0"/>
              <w:jc w:val="left"/>
            </w:pPr>
            <w:r w:rsidRPr="00661EBD">
              <w:t>±2g, ±4g, ±8g, ±16g</w:t>
            </w:r>
          </w:p>
        </w:tc>
      </w:tr>
      <w:tr w:rsidR="002D02F7" w:rsidRPr="00661EBD" w:rsidTr="002D02F7">
        <w:tc>
          <w:tcPr>
            <w:tcW w:w="4605" w:type="dxa"/>
          </w:tcPr>
          <w:p w:rsidR="002D02F7" w:rsidRPr="00661EBD" w:rsidRDefault="0093571D" w:rsidP="002B4728">
            <w:pPr>
              <w:ind w:firstLine="0"/>
              <w:jc w:val="left"/>
            </w:pPr>
            <w:r w:rsidRPr="00661EBD">
              <w:t>Rozdzielczość</w:t>
            </w:r>
          </w:p>
        </w:tc>
        <w:tc>
          <w:tcPr>
            <w:tcW w:w="4606" w:type="dxa"/>
          </w:tcPr>
          <w:p w:rsidR="002D02F7" w:rsidRPr="00661EBD" w:rsidRDefault="0093571D" w:rsidP="002B4728">
            <w:pPr>
              <w:ind w:firstLine="0"/>
              <w:jc w:val="left"/>
            </w:pPr>
            <w:r w:rsidRPr="00661EBD">
              <w:t>3.9mg/LSB dla ±2g</w:t>
            </w:r>
            <w:r w:rsidR="00DD7F2A" w:rsidRPr="00661EBD">
              <w:t>, 7.8mg/LSB dla ±4g</w:t>
            </w:r>
          </w:p>
        </w:tc>
      </w:tr>
      <w:tr w:rsidR="005218C3" w:rsidRPr="00661EBD" w:rsidTr="002D02F7">
        <w:tc>
          <w:tcPr>
            <w:tcW w:w="4605" w:type="dxa"/>
          </w:tcPr>
          <w:p w:rsidR="005218C3" w:rsidRPr="00661EBD" w:rsidRDefault="005218C3" w:rsidP="002B4728">
            <w:pPr>
              <w:ind w:firstLine="0"/>
              <w:jc w:val="left"/>
            </w:pPr>
            <w:r w:rsidRPr="00661EBD">
              <w:t>Częstotliwość pomiaru</w:t>
            </w:r>
          </w:p>
        </w:tc>
        <w:tc>
          <w:tcPr>
            <w:tcW w:w="4606" w:type="dxa"/>
          </w:tcPr>
          <w:p w:rsidR="005218C3" w:rsidRPr="00661EBD" w:rsidRDefault="005218C3" w:rsidP="002B4728">
            <w:pPr>
              <w:ind w:firstLine="0"/>
              <w:jc w:val="left"/>
            </w:pPr>
            <w:r w:rsidRPr="00661EBD">
              <w:t>6,25-3200 HZ</w:t>
            </w:r>
          </w:p>
        </w:tc>
      </w:tr>
      <w:tr w:rsidR="002D02F7" w:rsidRPr="00661EBD" w:rsidTr="002D02F7">
        <w:tc>
          <w:tcPr>
            <w:tcW w:w="4605" w:type="dxa"/>
          </w:tcPr>
          <w:p w:rsidR="002D02F7" w:rsidRPr="00661EBD" w:rsidRDefault="0093571D" w:rsidP="002B4728">
            <w:pPr>
              <w:ind w:firstLine="0"/>
              <w:jc w:val="left"/>
            </w:pPr>
            <w:r w:rsidRPr="00661EBD">
              <w:t>Komunikacja</w:t>
            </w:r>
          </w:p>
        </w:tc>
        <w:tc>
          <w:tcPr>
            <w:tcW w:w="4606" w:type="dxa"/>
          </w:tcPr>
          <w:p w:rsidR="002D02F7" w:rsidRPr="00661EBD" w:rsidRDefault="0093571D" w:rsidP="002B4728">
            <w:pPr>
              <w:ind w:firstLine="0"/>
              <w:jc w:val="left"/>
            </w:pPr>
            <w:r w:rsidRPr="00661EBD">
              <w:t>SPI/I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Żyroskop</w:t>
      </w:r>
      <w:r w:rsidR="00CD7D00">
        <w:rPr>
          <w:b/>
        </w:rPr>
        <w:t>:</w:t>
      </w:r>
    </w:p>
    <w:p w:rsidR="00E36E3A" w:rsidRPr="00661EBD" w:rsidRDefault="00DF21D9" w:rsidP="0093099C">
      <w:r w:rsidRPr="00661EBD">
        <w:t>Mierzy prędkość kątową z jaką obracane jest urządzenie</w:t>
      </w:r>
      <w:r w:rsidR="001138D8" w:rsidRPr="00661EBD">
        <w:t xml:space="preserve"> lub bezpośrednio jego orientacje</w:t>
      </w:r>
      <w:r w:rsidRPr="00661EBD">
        <w:t xml:space="preserve">. </w:t>
      </w:r>
      <w:r w:rsidR="00E36E3A" w:rsidRPr="00661EBD">
        <w:t>W tej dziedzinie można wyróżnić kilka klas urządzeń np.:</w:t>
      </w:r>
      <w:r w:rsidR="00197756" w:rsidRPr="00661EBD">
        <w:t xml:space="preserve"> </w:t>
      </w:r>
      <w:r w:rsidR="00E36E3A" w:rsidRPr="00661EBD">
        <w:t>mechaniczne,</w:t>
      </w:r>
      <w:r w:rsidR="00197756" w:rsidRPr="00661EBD">
        <w:t xml:space="preserve"> </w:t>
      </w:r>
      <w:r w:rsidR="00E36E3A" w:rsidRPr="00661EBD">
        <w:t>mikro</w:t>
      </w:r>
      <w:r w:rsidR="00E564A0" w:rsidRPr="00661EBD">
        <w:t>-</w:t>
      </w:r>
      <w:r w:rsidR="00E36E3A" w:rsidRPr="00661EBD">
        <w:t>elektromechaniczne systemy (MEMS),</w:t>
      </w:r>
      <w:r w:rsidR="00197756" w:rsidRPr="00661EBD">
        <w:t xml:space="preserve"> </w:t>
      </w:r>
      <w:r w:rsidR="00E36E3A" w:rsidRPr="00661EBD">
        <w:t>optyczne (światłowodowe FOG, laserowe z komorą wyładowczą RLG),</w:t>
      </w:r>
      <w:r w:rsidR="00197756" w:rsidRPr="00661EBD">
        <w:t xml:space="preserve"> </w:t>
      </w:r>
      <w:r w:rsidR="00E36E3A" w:rsidRPr="00661EBD">
        <w:t>elektrostatyczne (ESG),</w:t>
      </w:r>
      <w:r w:rsidR="00197756" w:rsidRPr="00661EBD">
        <w:t xml:space="preserve"> </w:t>
      </w:r>
      <w:r w:rsidR="00E36E3A" w:rsidRPr="00661EBD">
        <w:t>wibracyjne</w:t>
      </w:r>
      <w:r w:rsidR="00197756" w:rsidRPr="00661EBD">
        <w:t>.</w:t>
      </w:r>
    </w:p>
    <w:p w:rsidR="00DF21D9" w:rsidRPr="00661EBD" w:rsidRDefault="00A67859" w:rsidP="00A67859">
      <w:r w:rsidRPr="00661EBD">
        <w:rPr>
          <w:b/>
        </w:rPr>
        <w:t>Żyroskop</w:t>
      </w:r>
      <w:r w:rsidR="000B7DB3" w:rsidRPr="00661EBD">
        <w:rPr>
          <w:b/>
        </w:rPr>
        <w:t>y</w:t>
      </w:r>
      <w:r w:rsidRPr="00661EBD">
        <w:rPr>
          <w:b/>
        </w:rPr>
        <w:t xml:space="preserve"> m</w:t>
      </w:r>
      <w:r w:rsidR="000B7DB3" w:rsidRPr="00661EBD">
        <w:rPr>
          <w:b/>
        </w:rPr>
        <w:t>echaniczne</w:t>
      </w:r>
      <w:r w:rsidR="00DA5C23" w:rsidRPr="00661EBD">
        <w:rPr>
          <w:b/>
        </w:rPr>
        <w:t xml:space="preserve"> </w:t>
      </w:r>
      <w:r w:rsidR="00DA5C23" w:rsidRPr="00661EBD">
        <w:t>- w</w:t>
      </w:r>
      <w:r w:rsidR="00DF21D9" w:rsidRPr="00661EBD">
        <w:t xml:space="preserve">ykorzystuje zasadę zachowania </w:t>
      </w:r>
      <w:r w:rsidR="00EC770C" w:rsidRPr="00661EBD">
        <w:t xml:space="preserve">momentu </w:t>
      </w:r>
      <w:r w:rsidR="00DF21D9" w:rsidRPr="00661EBD">
        <w:t xml:space="preserve">pędu </w:t>
      </w:r>
      <w:r w:rsidRPr="00661EBD">
        <w:t>wirującej</w:t>
      </w:r>
      <w:r w:rsidR="00DF21D9" w:rsidRPr="00661EBD">
        <w:t xml:space="preserve"> masy zawartej w ramkach. </w:t>
      </w:r>
      <w:r w:rsidR="001D3B09" w:rsidRPr="00661EBD">
        <w:t>Zgodnie z teorią, gdy na układ nie działają inne momenty sił wartość prędkości kątowej pozostają bez zmian. Co za tym idzie, g</w:t>
      </w:r>
      <w:r w:rsidR="00DF21D9" w:rsidRPr="00661EBD">
        <w:t>dy obiekt zmienia swoj</w:t>
      </w:r>
      <w:r w:rsidR="001D3B09" w:rsidRPr="00661EBD">
        <w:t>e</w:t>
      </w:r>
      <w:r w:rsidR="00DF21D9" w:rsidRPr="00661EBD">
        <w:t xml:space="preserve"> </w:t>
      </w:r>
      <w:r w:rsidR="00E36E3A" w:rsidRPr="00661EBD">
        <w:t>położenie</w:t>
      </w:r>
      <w:r w:rsidR="001D3B09" w:rsidRPr="00661EBD">
        <w:t xml:space="preserve"> masa zachowuje swoje pierwotne ułożenie</w:t>
      </w:r>
      <w:r w:rsidR="00DF21D9" w:rsidRPr="00661EBD">
        <w:t xml:space="preserve">. </w:t>
      </w:r>
      <w:r w:rsidR="001D3B09" w:rsidRPr="00661EBD">
        <w:t>M</w:t>
      </w:r>
      <w:r w:rsidR="00E36E3A" w:rsidRPr="00661EBD">
        <w:t>ierząc kąty wychylenia ramki</w:t>
      </w:r>
      <w:r w:rsidR="00D674CE" w:rsidRPr="00661EBD">
        <w:t xml:space="preserve"> (</w:t>
      </w:r>
      <w:r w:rsidR="001D3B09" w:rsidRPr="00661EBD">
        <w:t xml:space="preserve">w osiach pp’, tt’, ss’ na rysunku 6), </w:t>
      </w:r>
      <w:r w:rsidR="00E36E3A" w:rsidRPr="00661EBD">
        <w:t xml:space="preserve">uzyskujemy bezpośrednio orientację. </w:t>
      </w:r>
    </w:p>
    <w:p w:rsidR="007F51B0" w:rsidRPr="00661EBD" w:rsidRDefault="00DF21D9" w:rsidP="003E4608">
      <w:pPr>
        <w:pStyle w:val="IPObrazw"/>
      </w:pPr>
      <w:r w:rsidRPr="00661EBD">
        <w:rPr>
          <w:noProof/>
          <w:lang w:eastAsia="pl-PL" w:bidi="ar-SA"/>
        </w:rPr>
        <w:lastRenderedPageBreak/>
        <w:drawing>
          <wp:inline distT="0" distB="0" distL="0" distR="0">
            <wp:extent cx="2343150" cy="2687158"/>
            <wp:effectExtent l="19050" t="0" r="0" b="0"/>
            <wp:docPr id="9" name="Obraz 5" descr="C:\Users\Antonio\Downloads\Studia\S7\PID - inżynierka\3. Opis użytych technologii\zyro_fram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ownloads\Studia\S7\PID - inżynierka\3. Opis użytych technologii\zyro_frame.PNG"/>
                    <pic:cNvPicPr>
                      <a:picLocks noChangeAspect="1" noChangeArrowheads="1"/>
                    </pic:cNvPicPr>
                  </pic:nvPicPr>
                  <pic:blipFill>
                    <a:blip r:embed="rId20" cstate="print"/>
                    <a:srcRect/>
                    <a:stretch>
                      <a:fillRect/>
                    </a:stretch>
                  </pic:blipFill>
                  <pic:spPr bwMode="auto">
                    <a:xfrm>
                      <a:off x="0" y="0"/>
                      <a:ext cx="2343150" cy="2687158"/>
                    </a:xfrm>
                    <a:prstGeom prst="rect">
                      <a:avLst/>
                    </a:prstGeom>
                    <a:noFill/>
                    <a:ln w="9525">
                      <a:noFill/>
                      <a:miter lim="800000"/>
                      <a:headEnd/>
                      <a:tailEnd/>
                    </a:ln>
                  </pic:spPr>
                </pic:pic>
              </a:graphicData>
            </a:graphic>
          </wp:inline>
        </w:drawing>
      </w:r>
    </w:p>
    <w:p w:rsidR="00DF21D9" w:rsidRPr="00661EBD" w:rsidRDefault="007F51B0" w:rsidP="003E4608">
      <w:pPr>
        <w:pStyle w:val="IPObrazw"/>
      </w:pPr>
      <w:bookmarkStart w:id="45" w:name="_Toc405048836"/>
      <w:r w:rsidRPr="00661EBD">
        <w:t xml:space="preserve">Rysunek </w:t>
      </w:r>
      <w:r w:rsidR="00BD5481" w:rsidRPr="00661EBD">
        <w:fldChar w:fldCharType="begin"/>
      </w:r>
      <w:r w:rsidR="000F3CF5" w:rsidRPr="00661EBD">
        <w:instrText xml:space="preserve"> SEQ Rysunek \* ARABIC </w:instrText>
      </w:r>
      <w:r w:rsidR="00BD5481" w:rsidRPr="00661EBD">
        <w:fldChar w:fldCharType="separate"/>
      </w:r>
      <w:r w:rsidR="00A159F6">
        <w:rPr>
          <w:noProof/>
        </w:rPr>
        <w:t>14</w:t>
      </w:r>
      <w:r w:rsidR="00BD5481" w:rsidRPr="00661EBD">
        <w:fldChar w:fldCharType="end"/>
      </w:r>
      <w:r w:rsidR="002B4728" w:rsidRPr="00661EBD">
        <w:t>.</w:t>
      </w:r>
      <w:r w:rsidRPr="00661EBD">
        <w:t xml:space="preserve"> Żyroskop mechaniczny, Źródło:</w:t>
      </w:r>
      <w:bookmarkEnd w:id="45"/>
      <w:sdt>
        <w:sdtPr>
          <w:id w:val="690894155"/>
          <w:citation/>
        </w:sdtPr>
        <w:sdtContent>
          <w:fldSimple w:instr=" CITATION OJW07 \l 1045 ">
            <w:r w:rsidR="00A159F6">
              <w:rPr>
                <w:noProof/>
              </w:rPr>
              <w:t>[31]</w:t>
            </w:r>
          </w:fldSimple>
        </w:sdtContent>
      </w:sdt>
    </w:p>
    <w:p w:rsidR="00A67859" w:rsidRPr="00661EBD" w:rsidRDefault="0019742A" w:rsidP="00A67859">
      <w:r w:rsidRPr="00661EBD">
        <w:t xml:space="preserve">Rozwiązanie mechaniczne jest jednak z powodu wielu ruchomych części, sporych rozmiarów i konieczności podtrzymywania obrotu masy nie stosowane w systemach nawigacji. </w:t>
      </w:r>
      <w:r w:rsidR="00EB7937" w:rsidRPr="00661EBD">
        <w:t xml:space="preserve">Praktycznie w zastosowaniach do tworzenia systemów inercyjnych IMU </w:t>
      </w:r>
      <w:r w:rsidR="00A67859" w:rsidRPr="00661EBD">
        <w:t>używane</w:t>
      </w:r>
      <w:r w:rsidR="00EB7937" w:rsidRPr="00661EBD">
        <w:t xml:space="preserve"> są </w:t>
      </w:r>
      <w:r w:rsidR="00E36E3A" w:rsidRPr="00661EBD">
        <w:t xml:space="preserve">żyroskopy </w:t>
      </w:r>
      <w:r w:rsidR="00EB7937" w:rsidRPr="00661EBD">
        <w:t>optyczne</w:t>
      </w:r>
      <w:r w:rsidR="00A75661" w:rsidRPr="00661EBD">
        <w:t xml:space="preserve"> </w:t>
      </w:r>
      <w:r w:rsidR="00EB7937" w:rsidRPr="00661EBD">
        <w:t xml:space="preserve">i </w:t>
      </w:r>
      <w:r w:rsidR="00341A27" w:rsidRPr="00661EBD">
        <w:t xml:space="preserve">ostatnio coraz częściej typu </w:t>
      </w:r>
      <w:r w:rsidR="00EB7937" w:rsidRPr="00661EBD">
        <w:t>MEMS.</w:t>
      </w:r>
    </w:p>
    <w:p w:rsidR="00393515" w:rsidRPr="00661EBD" w:rsidRDefault="00393515" w:rsidP="00A67859">
      <w:r w:rsidRPr="00661EBD">
        <w:rPr>
          <w:b/>
        </w:rPr>
        <w:t>Żyroskopy optyczne</w:t>
      </w:r>
      <w:r w:rsidRPr="00661EBD">
        <w:t xml:space="preserve"> – wykorzystuje zjawiska Sagnaca</w:t>
      </w:r>
      <w:r w:rsidR="00B01E2F" w:rsidRPr="00661EBD">
        <w:t xml:space="preserve"> – polega ono na różnicowaniu czasu przebycia drogi optycznej u układzie poruszającym się z prędkością kątową.</w:t>
      </w:r>
    </w:p>
    <w:p w:rsidR="004D5747" w:rsidRPr="00661EBD" w:rsidRDefault="00A67859" w:rsidP="00673100">
      <w:r w:rsidRPr="00661EBD">
        <w:rPr>
          <w:b/>
        </w:rPr>
        <w:t>Żyroskop</w:t>
      </w:r>
      <w:r w:rsidR="000B7DB3" w:rsidRPr="00661EBD">
        <w:rPr>
          <w:b/>
        </w:rPr>
        <w:t>y</w:t>
      </w:r>
      <w:r w:rsidRPr="00661EBD">
        <w:rPr>
          <w:b/>
        </w:rPr>
        <w:t xml:space="preserve"> MEMS</w:t>
      </w:r>
      <w:r w:rsidR="00A639B2" w:rsidRPr="00661EBD">
        <w:t xml:space="preserve"> - p</w:t>
      </w:r>
      <w:r w:rsidR="00483B32" w:rsidRPr="00661EBD">
        <w:t xml:space="preserve">omiar prędkości kątowej opiera się o </w:t>
      </w:r>
      <w:r w:rsidR="00341A27" w:rsidRPr="00661EBD">
        <w:t>zasad</w:t>
      </w:r>
      <w:r w:rsidR="007B1681" w:rsidRPr="00661EBD">
        <w:t xml:space="preserve">ę </w:t>
      </w:r>
      <w:r w:rsidR="00483B32" w:rsidRPr="00661EBD">
        <w:t xml:space="preserve">działania </w:t>
      </w:r>
      <w:r w:rsidR="007B1681" w:rsidRPr="00661EBD">
        <w:t xml:space="preserve">siły Coriolisa. </w:t>
      </w:r>
      <w:r w:rsidR="00357B5A" w:rsidRPr="00661EBD">
        <w:t xml:space="preserve">Intuicyjnie opisuje ona jakie przyspieszenie musi być przyłożone do ciała, aby mogło utrzymać się na obracającej powierzchni.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338F" w:rsidRPr="00661EBD" w:rsidTr="000319E8">
        <w:tc>
          <w:tcPr>
            <w:tcW w:w="750" w:type="pct"/>
            <w:vAlign w:val="center"/>
          </w:tcPr>
          <w:p w:rsidR="0061338F" w:rsidRPr="00661EBD" w:rsidRDefault="0061338F" w:rsidP="004765A5">
            <w:pPr>
              <w:pStyle w:val="In-Tekstpracy"/>
              <w:ind w:firstLine="0"/>
              <w:jc w:val="center"/>
            </w:pPr>
          </w:p>
        </w:tc>
        <w:tc>
          <w:tcPr>
            <w:tcW w:w="3500" w:type="pct"/>
            <w:vAlign w:val="center"/>
          </w:tcPr>
          <w:p w:rsidR="0061338F" w:rsidRPr="00661EBD" w:rsidRDefault="00BD5481" w:rsidP="004765A5">
            <w:pPr>
              <w:pStyle w:val="IWzory"/>
            </w:pPr>
            <m:oMathPara>
              <m:oMath>
                <m:acc>
                  <m:accPr>
                    <m:chr m:val="⃗"/>
                    <m:ctrlPr>
                      <w:rPr>
                        <w:i w:val="0"/>
                        <w:lang w:bidi="en-US"/>
                      </w:rPr>
                    </m:ctrlPr>
                  </m:accPr>
                  <m:e>
                    <m:sSub>
                      <m:sSubPr>
                        <m:ctrlPr>
                          <w:rPr>
                            <w:i w:val="0"/>
                            <w:lang w:bidi="en-US"/>
                          </w:rPr>
                        </m:ctrlPr>
                      </m:sSubPr>
                      <m:e>
                        <m:r>
                          <w:rPr>
                            <w:lang w:bidi="en-US"/>
                          </w:rPr>
                          <m:t>F</m:t>
                        </m:r>
                      </m:e>
                      <m:sub>
                        <m:r>
                          <w:rPr>
                            <w:lang w:bidi="en-US"/>
                          </w:rPr>
                          <m:t>c</m:t>
                        </m:r>
                      </m:sub>
                    </m:sSub>
                  </m:e>
                </m:acc>
                <m:r>
                  <w:rPr>
                    <w:lang w:bidi="en-US"/>
                  </w:rPr>
                  <m:t>=-2m(</m:t>
                </m:r>
                <m:acc>
                  <m:accPr>
                    <m:chr m:val="⃗"/>
                    <m:ctrlPr>
                      <w:rPr>
                        <w:i w:val="0"/>
                        <w:lang w:bidi="en-US"/>
                      </w:rPr>
                    </m:ctrlPr>
                  </m:accPr>
                  <m:e>
                    <m:r>
                      <w:rPr>
                        <w:lang w:bidi="en-US"/>
                      </w:rPr>
                      <m:t>ω</m:t>
                    </m:r>
                  </m:e>
                </m:acc>
                <m:r>
                  <w:rPr>
                    <w:lang w:bidi="en-US"/>
                  </w:rPr>
                  <m:t>×</m:t>
                </m:r>
                <m:acc>
                  <m:accPr>
                    <m:chr m:val="⃗"/>
                    <m:ctrlPr>
                      <w:rPr>
                        <w:i w:val="0"/>
                        <w:lang w:bidi="en-US"/>
                      </w:rPr>
                    </m:ctrlPr>
                  </m:accPr>
                  <m:e>
                    <m:r>
                      <w:rPr>
                        <w:lang w:bidi="en-US"/>
                      </w:rPr>
                      <m:t>v</m:t>
                    </m:r>
                  </m:e>
                </m:acc>
                <m:r>
                  <w:rPr>
                    <w:lang w:bidi="en-US"/>
                  </w:rPr>
                  <m:t>)</m:t>
                </m:r>
              </m:oMath>
            </m:oMathPara>
          </w:p>
        </w:tc>
        <w:tc>
          <w:tcPr>
            <w:tcW w:w="750" w:type="pct"/>
            <w:vAlign w:val="center"/>
          </w:tcPr>
          <w:p w:rsidR="0061338F" w:rsidRPr="00661EBD" w:rsidRDefault="0061338F" w:rsidP="004765A5">
            <w:pPr>
              <w:pStyle w:val="In-Tekstpracy"/>
              <w:ind w:firstLine="0"/>
              <w:jc w:val="center"/>
            </w:pPr>
            <w:r w:rsidRPr="00661EBD">
              <w:t>(</w:t>
            </w:r>
            <w:fldSimple w:instr=" STYLEREF  \s &quot;Nagłówek 1&quot;  \* MERGEFORMAT ">
              <w:r w:rsidR="00A159F6">
                <w:rPr>
                  <w:noProof/>
                </w:rPr>
                <w:t>4</w:t>
              </w:r>
            </w:fldSimple>
            <w:r w:rsidRPr="00661EBD">
              <w:t>.</w:t>
            </w:r>
            <w:fldSimple w:instr=" SEQ Równanie \* ARABIC \s 1 \* MERGEFORMAT ">
              <w:r w:rsidR="00A159F6">
                <w:rPr>
                  <w:noProof/>
                </w:rPr>
                <w:t>1</w:t>
              </w:r>
            </w:fldSimple>
            <w:r w:rsidRPr="00661EBD">
              <w:t>)</w:t>
            </w:r>
          </w:p>
        </w:tc>
      </w:tr>
    </w:tbl>
    <w:p w:rsidR="0061338F" w:rsidRPr="00661EBD" w:rsidRDefault="0061338F" w:rsidP="0061338F">
      <w:pPr>
        <w:pStyle w:val="IPObrazw"/>
        <w:jc w:val="both"/>
      </w:pPr>
    </w:p>
    <w:p w:rsidR="000D6AC0" w:rsidRPr="00661EBD" w:rsidRDefault="00BD5481" w:rsidP="003E4608">
      <w:pPr>
        <w:pStyle w:val="IPObrazw"/>
      </w:pPr>
      <w:r>
        <w:pict>
          <v:shape id="AutoShape 3" o:spid="_x0000_s1027" type="#_x0000_t32" style="position:absolute;left:0;text-align:left;margin-left:174.35pt;margin-top:45.3pt;width:.05pt;height:23.25pt;flip:y;z-index:25165619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">
            <v:stroke startarrow="block" endarrow="block"/>
          </v:shape>
        </w:pict>
      </w:r>
      <w:r>
        <w:pict>
          <v:shape id="Text Box 4" o:spid="_x0000_s1026" type="#_x0000_t202" style="position:absolute;left:0;text-align:left;margin-left:57.45pt;margin-top:126.45pt;width:61.5pt;height:36pt;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" filled="f" stroked="f" strokecolor="white [3212]">
            <v:fill opacity="0"/>
            <v:textbox style="mso-next-textbox:#Text Box 4">
              <w:txbxContent>
                <w:p w:rsidR="000C3C12" w:rsidRPr="00CB091F" w:rsidRDefault="000C3C12" w:rsidP="00CB091F">
                  <w:pPr>
                    <w:pStyle w:val="Bezodstpw"/>
                    <w:rPr>
                      <w:sz w:val="22"/>
                    </w:rPr>
                  </w:pPr>
                  <w:r w:rsidRPr="00CB091F">
                    <w:rPr>
                      <w:sz w:val="22"/>
                    </w:rPr>
                    <w:t>Prędkość</w:t>
                  </w:r>
                </w:p>
                <w:p w:rsidR="000C3C12" w:rsidRPr="00CB091F" w:rsidRDefault="000C3C12" w:rsidP="00CB091F">
                  <w:pPr>
                    <w:pStyle w:val="Bezodstpw"/>
                    <w:rPr>
                      <w:sz w:val="22"/>
                    </w:rPr>
                  </w:pPr>
                  <w:r w:rsidRPr="00CB091F">
                    <w:rPr>
                      <w:sz w:val="22"/>
                    </w:rPr>
                    <w:t>kątowa</w:t>
                  </w:r>
                </w:p>
              </w:txbxContent>
            </v:textbox>
          </v:shape>
        </w:pict>
      </w:r>
      <w:r w:rsidR="00CB091F" w:rsidRPr="00661EBD">
        <w:rPr>
          <w:noProof/>
          <w:lang w:eastAsia="pl-PL" w:bidi="ar-SA"/>
        </w:rPr>
        <w:drawing>
          <wp:inline distT="0" distB="0" distL="0" distR="0">
            <wp:extent cx="4680000" cy="3053475"/>
            <wp:effectExtent l="19050" t="0" r="6300" b="0"/>
            <wp:docPr id="2" name="Obraz 1" descr="C:\Users\Antonio\Downloads\Studia\S7\PID - inżynierka\4. Opis użytych technologii\gyro_coriolis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tonio\Downloads\Studia\S7\PID - inżynierka\4. Opis użytych technologii\gyro_coriolisa.PNG"/>
                    <pic:cNvPicPr>
                      <a:picLocks noChangeAspect="1" noChangeArrowheads="1"/>
                    </pic:cNvPicPr>
                  </pic:nvPicPr>
                  <pic:blipFill>
                    <a:blip r:embed="rId21" cstate="print"/>
                    <a:srcRect/>
                    <a:stretch>
                      <a:fillRect/>
                    </a:stretch>
                  </pic:blipFill>
                  <pic:spPr bwMode="auto">
                    <a:xfrm>
                      <a:off x="0" y="0"/>
                      <a:ext cx="4680000" cy="3053475"/>
                    </a:xfrm>
                    <a:prstGeom prst="rect">
                      <a:avLst/>
                    </a:prstGeom>
                    <a:noFill/>
                    <a:ln w="9525">
                      <a:noFill/>
                      <a:miter lim="800000"/>
                      <a:headEnd/>
                      <a:tailEnd/>
                    </a:ln>
                  </pic:spPr>
                </pic:pic>
              </a:graphicData>
            </a:graphic>
          </wp:inline>
        </w:drawing>
      </w:r>
    </w:p>
    <w:p w:rsidR="004D5747" w:rsidRPr="00661EBD" w:rsidRDefault="000D6AC0" w:rsidP="003E4608">
      <w:pPr>
        <w:pStyle w:val="IPObrazw"/>
      </w:pPr>
      <w:bookmarkStart w:id="46" w:name="_Toc405048837"/>
      <w:r w:rsidRPr="00661EBD">
        <w:t xml:space="preserve">Rysunek </w:t>
      </w:r>
      <w:r w:rsidR="00BD5481" w:rsidRPr="00661EBD">
        <w:fldChar w:fldCharType="begin"/>
      </w:r>
      <w:r w:rsidR="000F3CF5" w:rsidRPr="00661EBD">
        <w:instrText xml:space="preserve"> SEQ Rysunek \* ARABIC </w:instrText>
      </w:r>
      <w:r w:rsidR="00BD5481" w:rsidRPr="00661EBD">
        <w:fldChar w:fldCharType="separate"/>
      </w:r>
      <w:r w:rsidR="00A159F6">
        <w:rPr>
          <w:noProof/>
        </w:rPr>
        <w:t>15</w:t>
      </w:r>
      <w:r w:rsidR="00BD5481" w:rsidRPr="00661EBD">
        <w:fldChar w:fldCharType="end"/>
      </w:r>
      <w:r w:rsidR="002B4728" w:rsidRPr="00661EBD">
        <w:t>.</w:t>
      </w:r>
      <w:r w:rsidRPr="00661EBD">
        <w:t xml:space="preserve"> </w:t>
      </w:r>
      <w:r w:rsidR="00197756" w:rsidRPr="00661EBD">
        <w:t>Wykorz</w:t>
      </w:r>
      <w:r w:rsidRPr="00661EBD">
        <w:t>ystanie siły Coriolisa w żyroskopach MEMS, Źródło:</w:t>
      </w:r>
      <w:r w:rsidR="0061338F" w:rsidRPr="00661EBD">
        <w:t xml:space="preserve"> </w:t>
      </w:r>
      <w:sdt>
        <w:sdtPr>
          <w:id w:val="130568175"/>
          <w:citation/>
        </w:sdtPr>
        <w:sdtContent>
          <w:r w:rsidR="00BD5481" w:rsidRPr="00661EBD">
            <w:fldChar w:fldCharType="begin"/>
          </w:r>
          <w:r w:rsidRPr="00661EBD">
            <w:instrText xml:space="preserve"> CITATION MWn \l 1045 </w:instrText>
          </w:r>
          <w:r w:rsidR="00BD5481" w:rsidRPr="00661EBD">
            <w:fldChar w:fldCharType="separate"/>
          </w:r>
          <w:r w:rsidR="00A159F6">
            <w:rPr>
              <w:noProof/>
            </w:rPr>
            <w:t>[32]</w:t>
          </w:r>
          <w:r w:rsidR="00BD5481" w:rsidRPr="00661EBD">
            <w:fldChar w:fldCharType="end"/>
          </w:r>
        </w:sdtContent>
      </w:sdt>
      <w:bookmarkEnd w:id="46"/>
    </w:p>
    <w:p w:rsidR="00197756" w:rsidRPr="00661EBD" w:rsidRDefault="0093099C" w:rsidP="0093099C">
      <w:pPr>
        <w:rPr>
          <w:lang w:bidi="en-US"/>
        </w:rPr>
      </w:pPr>
      <w:r w:rsidRPr="00661EBD">
        <w:rPr>
          <w:lang w:bidi="en-US"/>
        </w:rPr>
        <w:t>Główne źródła błędów w żyroskopach typu MEMS to:</w:t>
      </w:r>
    </w:p>
    <w:p w:rsidR="002A6FBE" w:rsidRPr="00661EBD" w:rsidRDefault="002A6FBE" w:rsidP="000A08A7">
      <w:pPr>
        <w:pStyle w:val="Akapitzlist"/>
        <w:numPr>
          <w:ilvl w:val="0"/>
          <w:numId w:val="8"/>
        </w:numPr>
        <w:spacing w:line="240" w:lineRule="auto"/>
        <w:rPr>
          <w:lang w:bidi="en-US"/>
        </w:rPr>
      </w:pPr>
      <w:r w:rsidRPr="00661EBD">
        <w:rPr>
          <w:lang w:bidi="en-US"/>
        </w:rPr>
        <w:lastRenderedPageBreak/>
        <w:t>Stałe przesunięcie pomiarów</w:t>
      </w:r>
      <w:r w:rsidR="00461AED" w:rsidRPr="00661EBD">
        <w:rPr>
          <w:lang w:bidi="en-US"/>
        </w:rPr>
        <w:t xml:space="preserve"> </w:t>
      </w:r>
      <w:r w:rsidR="00BD2F68" w:rsidRPr="00661EBD">
        <w:rPr>
          <w:lang w:bidi="en-US"/>
        </w:rPr>
        <w:t>(bias)</w:t>
      </w:r>
      <w:r w:rsidRPr="00661EBD">
        <w:rPr>
          <w:lang w:bidi="en-US"/>
        </w:rPr>
        <w:t xml:space="preserve"> – może być skompensowane poprzez odejmowanie uśrednionej wartości z dłuższego czasu pomiaru.</w:t>
      </w:r>
    </w:p>
    <w:p w:rsidR="002A6FBE" w:rsidRPr="00661EBD" w:rsidRDefault="00DB0C7E" w:rsidP="000A08A7">
      <w:pPr>
        <w:pStyle w:val="Akapitzlist"/>
        <w:numPr>
          <w:ilvl w:val="0"/>
          <w:numId w:val="8"/>
        </w:numPr>
        <w:spacing w:line="240" w:lineRule="auto"/>
        <w:rPr>
          <w:lang w:bidi="en-US"/>
        </w:rPr>
      </w:pPr>
      <w:r w:rsidRPr="00661EBD">
        <w:rPr>
          <w:lang w:bidi="en-US"/>
        </w:rPr>
        <w:t>Losowy szum biały</w:t>
      </w:r>
      <w:r w:rsidR="00461AED" w:rsidRPr="00661EBD">
        <w:rPr>
          <w:lang w:bidi="en-US"/>
        </w:rPr>
        <w:t xml:space="preserve"> </w:t>
      </w:r>
      <w:r w:rsidR="00BD2F68" w:rsidRPr="00661EBD">
        <w:rPr>
          <w:lang w:bidi="en-US"/>
        </w:rPr>
        <w:t>(</w:t>
      </w:r>
      <w:r w:rsidR="00855E35" w:rsidRPr="00661EBD">
        <w:rPr>
          <w:lang w:bidi="en-US"/>
        </w:rPr>
        <w:t xml:space="preserve">ang. </w:t>
      </w:r>
      <w:r w:rsidR="00BD2F68" w:rsidRPr="00661EBD">
        <w:rPr>
          <w:lang w:bidi="en-US"/>
        </w:rPr>
        <w:t>angle random walk)</w:t>
      </w:r>
      <w:r w:rsidRPr="00661EBD">
        <w:rPr>
          <w:lang w:bidi="en-US"/>
        </w:rPr>
        <w:t>, który poprzez wielokrotne sumowanie powoduje zwiększanie wariancji sygnału z biegiem czasu</w:t>
      </w:r>
      <w:r w:rsidR="00690049" w:rsidRPr="00661EBD">
        <w:rPr>
          <w:lang w:bidi="en-US"/>
        </w:rPr>
        <w:t xml:space="preserve"> (proporcjonalny do pierwiastka z numeru próbki)</w:t>
      </w:r>
      <w:r w:rsidR="002D25C0" w:rsidRPr="00661EBD">
        <w:rPr>
          <w:lang w:bidi="en-US"/>
        </w:rPr>
        <w:t>,</w:t>
      </w:r>
    </w:p>
    <w:p w:rsidR="00690049" w:rsidRPr="00661EBD" w:rsidRDefault="00690049" w:rsidP="000A08A7">
      <w:pPr>
        <w:pStyle w:val="Akapitzlist"/>
        <w:numPr>
          <w:ilvl w:val="0"/>
          <w:numId w:val="8"/>
        </w:numPr>
        <w:spacing w:line="240" w:lineRule="auto"/>
        <w:rPr>
          <w:lang w:bidi="en-US"/>
        </w:rPr>
      </w:pPr>
      <w:r w:rsidRPr="00661EBD">
        <w:rPr>
          <w:lang w:bidi="en-US"/>
        </w:rPr>
        <w:t>Zmiana przesunięcia pod względem temperatury</w:t>
      </w:r>
      <w:r w:rsidR="002D25C0" w:rsidRPr="00661EBD">
        <w:rPr>
          <w:lang w:bidi="en-US"/>
        </w:rPr>
        <w:t xml:space="preserve"> – zależność zazwyczaj nieliniowa.</w:t>
      </w:r>
    </w:p>
    <w:p w:rsidR="002D02F7" w:rsidRPr="00661EBD" w:rsidRDefault="002D25C0" w:rsidP="000A08A7">
      <w:pPr>
        <w:pStyle w:val="Akapitzlist"/>
        <w:numPr>
          <w:ilvl w:val="0"/>
          <w:numId w:val="8"/>
        </w:numPr>
        <w:spacing w:line="240" w:lineRule="auto"/>
        <w:rPr>
          <w:lang w:bidi="en-US"/>
        </w:rPr>
      </w:pPr>
      <w:r w:rsidRPr="00661EBD">
        <w:rPr>
          <w:lang w:bidi="en-US"/>
        </w:rPr>
        <w:t>Błędy kalibracji – zły współczynnik wzmocnienia lub przesunięcia offsetu.</w:t>
      </w:r>
    </w:p>
    <w:p w:rsidR="00CC0BBA" w:rsidRPr="00661EBD" w:rsidRDefault="002D02F7" w:rsidP="002A6FBE">
      <w:pPr>
        <w:ind w:firstLine="0"/>
        <w:rPr>
          <w:lang w:bidi="en-US"/>
        </w:rPr>
      </w:pPr>
      <w:r w:rsidRPr="00661EBD">
        <w:rPr>
          <w:lang w:bidi="en-US"/>
        </w:rPr>
        <w:tab/>
        <w:t>W układzie zastosowano czujnik ITG-3200</w:t>
      </w:r>
      <w:sdt>
        <w:sdtPr>
          <w:rPr>
            <w:lang w:bidi="en-US"/>
          </w:rPr>
          <w:id w:val="130568179"/>
          <w:citation/>
        </w:sdtPr>
        <w:sdtContent>
          <w:r w:rsidR="00BD5481" w:rsidRPr="00661EBD">
            <w:rPr>
              <w:lang w:bidi="en-US"/>
            </w:rPr>
            <w:fldChar w:fldCharType="begin"/>
          </w:r>
          <w:r w:rsidRPr="00661EBD">
            <w:rPr>
              <w:lang w:bidi="en-US"/>
            </w:rPr>
            <w:instrText xml:space="preserve"> CITATION Inv10 \l 1045 </w:instrText>
          </w:r>
          <w:r w:rsidR="00BD5481" w:rsidRPr="00661EBD">
            <w:rPr>
              <w:lang w:bidi="en-US"/>
            </w:rPr>
            <w:fldChar w:fldCharType="separate"/>
          </w:r>
          <w:r w:rsidR="00A159F6">
            <w:rPr>
              <w:noProof/>
              <w:lang w:bidi="en-US"/>
            </w:rPr>
            <w:t>[33]</w:t>
          </w:r>
          <w:r w:rsidR="00BD5481" w:rsidRPr="00661EBD">
            <w:rPr>
              <w:lang w:bidi="en-US"/>
            </w:rPr>
            <w:fldChar w:fldCharType="end"/>
          </w:r>
        </w:sdtContent>
      </w:sdt>
      <w:r w:rsidRPr="00661EBD">
        <w:rPr>
          <w:lang w:bidi="en-US"/>
        </w:rPr>
        <w:t>.</w:t>
      </w:r>
    </w:p>
    <w:p w:rsidR="00D46DEE" w:rsidRPr="00661EBD" w:rsidRDefault="00D46DEE" w:rsidP="003E4608">
      <w:pPr>
        <w:pStyle w:val="IPTabel"/>
      </w:pPr>
      <w:bookmarkStart w:id="47" w:name="_Toc405048840"/>
      <w:r w:rsidRPr="00661EBD">
        <w:t xml:space="preserve">Tabela </w:t>
      </w:r>
      <w:fldSimple w:instr=" SEQ Tabela \* ARABIC ">
        <w:r w:rsidR="00A159F6">
          <w:rPr>
            <w:noProof/>
          </w:rPr>
          <w:t>4</w:t>
        </w:r>
      </w:fldSimple>
      <w:r w:rsidR="002B4728" w:rsidRPr="00661EBD">
        <w:t>.</w:t>
      </w:r>
      <w:r w:rsidRPr="00661EBD">
        <w:t xml:space="preserve"> Główne właściwości </w:t>
      </w:r>
      <w:r w:rsidR="00113626" w:rsidRPr="00661EBD">
        <w:t>żyroskopu</w:t>
      </w:r>
      <w:r w:rsidRPr="00661EBD">
        <w:t xml:space="preserve"> ITG3200</w:t>
      </w:r>
      <w:bookmarkEnd w:id="47"/>
    </w:p>
    <w:tbl>
      <w:tblPr>
        <w:tblStyle w:val="Tabela-Siatka"/>
        <w:tblW w:w="0" w:type="auto"/>
        <w:tblLook w:val="04A0"/>
      </w:tblPr>
      <w:tblGrid>
        <w:gridCol w:w="4605"/>
        <w:gridCol w:w="4606"/>
      </w:tblGrid>
      <w:tr w:rsidR="00CC0BBA" w:rsidRPr="00661EBD" w:rsidTr="00AA546E">
        <w:tc>
          <w:tcPr>
            <w:tcW w:w="4605" w:type="dxa"/>
          </w:tcPr>
          <w:p w:rsidR="00CC0BBA" w:rsidRPr="00661EBD" w:rsidRDefault="00CC0BBA" w:rsidP="00AA546E">
            <w:pPr>
              <w:ind w:firstLine="0"/>
            </w:pPr>
            <w:r w:rsidRPr="00661EBD">
              <w:t>Zakres pracy</w:t>
            </w:r>
          </w:p>
        </w:tc>
        <w:tc>
          <w:tcPr>
            <w:tcW w:w="4606" w:type="dxa"/>
          </w:tcPr>
          <w:p w:rsidR="00CC0BBA" w:rsidRPr="00661EBD" w:rsidRDefault="00CC0BBA" w:rsidP="00287DEB">
            <w:pPr>
              <w:ind w:firstLine="0"/>
            </w:pPr>
            <w:r w:rsidRPr="00661EBD">
              <w:t>±</w:t>
            </w:r>
            <w:r w:rsidR="00041AEC" w:rsidRPr="00661EBD">
              <w:t xml:space="preserve">2000 </w:t>
            </w:r>
            <w:r w:rsidR="00287DEB" w:rsidRPr="00661EBD">
              <w:t>º</w:t>
            </w:r>
            <w:r w:rsidR="00041AEC" w:rsidRPr="00661EBD">
              <w:t>/s</w:t>
            </w:r>
          </w:p>
        </w:tc>
      </w:tr>
      <w:tr w:rsidR="00CC0BBA" w:rsidRPr="00661EBD" w:rsidTr="00AA546E">
        <w:tc>
          <w:tcPr>
            <w:tcW w:w="4605" w:type="dxa"/>
          </w:tcPr>
          <w:p w:rsidR="00CC0BBA" w:rsidRPr="00661EBD" w:rsidRDefault="008E3D8E" w:rsidP="00AA546E">
            <w:pPr>
              <w:ind w:firstLine="0"/>
            </w:pPr>
            <w:r w:rsidRPr="00661EBD">
              <w:t>Czułość</w:t>
            </w:r>
          </w:p>
        </w:tc>
        <w:tc>
          <w:tcPr>
            <w:tcW w:w="4606" w:type="dxa"/>
          </w:tcPr>
          <w:p w:rsidR="00CC0BBA" w:rsidRPr="00661EBD" w:rsidRDefault="002342EC" w:rsidP="002342EC">
            <w:pPr>
              <w:ind w:firstLine="0"/>
            </w:pPr>
            <w:r w:rsidRPr="00661EBD">
              <w:t>14,375</w:t>
            </w:r>
            <w:r w:rsidR="00F725B1" w:rsidRPr="00661EBD">
              <w:t xml:space="preserve"> </w:t>
            </w:r>
            <w:r w:rsidRPr="00661EBD">
              <w:t>LSB/</w:t>
            </w:r>
            <w:r w:rsidR="00F725B1" w:rsidRPr="00661EBD">
              <w:t>(</w:t>
            </w:r>
            <w:r w:rsidR="00287DEB" w:rsidRPr="00661EBD">
              <w:t>º</w:t>
            </w:r>
            <w:r w:rsidR="00F725B1" w:rsidRPr="00661EBD">
              <w:t>/s)</w:t>
            </w:r>
          </w:p>
        </w:tc>
      </w:tr>
      <w:tr w:rsidR="00CC0BBA" w:rsidRPr="00661EBD" w:rsidTr="00AA546E">
        <w:tc>
          <w:tcPr>
            <w:tcW w:w="4605" w:type="dxa"/>
          </w:tcPr>
          <w:p w:rsidR="00CC0BBA" w:rsidRPr="00661EBD" w:rsidRDefault="00CC0BBA" w:rsidP="00AA546E">
            <w:pPr>
              <w:ind w:firstLine="0"/>
            </w:pPr>
            <w:r w:rsidRPr="00661EBD">
              <w:t>Częstotliwość pomiaru</w:t>
            </w:r>
          </w:p>
        </w:tc>
        <w:tc>
          <w:tcPr>
            <w:tcW w:w="4606" w:type="dxa"/>
          </w:tcPr>
          <w:p w:rsidR="00CC0BBA" w:rsidRPr="00661EBD" w:rsidRDefault="00062AB7" w:rsidP="00D46DEE">
            <w:pPr>
              <w:ind w:firstLine="0"/>
            </w:pPr>
            <w:r w:rsidRPr="00661EBD">
              <w:t xml:space="preserve">5 </w:t>
            </w:r>
            <w:r w:rsidR="00D46DEE" w:rsidRPr="00661EBD">
              <w:t>–</w:t>
            </w:r>
            <w:r w:rsidRPr="00661EBD">
              <w:t xml:space="preserve"> </w:t>
            </w:r>
            <w:r w:rsidR="00D46DEE" w:rsidRPr="00661EBD">
              <w:t>256</w:t>
            </w:r>
            <w:r w:rsidR="00CC0BBA" w:rsidRPr="00661EBD">
              <w:t xml:space="preserve"> HZ</w:t>
            </w:r>
          </w:p>
        </w:tc>
      </w:tr>
      <w:tr w:rsidR="00062AB7" w:rsidRPr="00661EBD" w:rsidTr="00AA546E">
        <w:tc>
          <w:tcPr>
            <w:tcW w:w="4605" w:type="dxa"/>
          </w:tcPr>
          <w:p w:rsidR="00062AB7" w:rsidRPr="00661EBD" w:rsidRDefault="00287DEB" w:rsidP="00AA546E">
            <w:pPr>
              <w:ind w:firstLine="0"/>
            </w:pPr>
            <w:r w:rsidRPr="00661EBD">
              <w:t>RMS błędu</w:t>
            </w:r>
          </w:p>
        </w:tc>
        <w:tc>
          <w:tcPr>
            <w:tcW w:w="4606" w:type="dxa"/>
          </w:tcPr>
          <w:p w:rsidR="00062AB7" w:rsidRPr="00661EBD" w:rsidRDefault="00287DEB" w:rsidP="00AA546E">
            <w:pPr>
              <w:ind w:firstLine="0"/>
            </w:pPr>
            <w:r w:rsidRPr="00661EBD">
              <w:t>0.38 º/s</w:t>
            </w:r>
          </w:p>
        </w:tc>
      </w:tr>
      <w:tr w:rsidR="00CC0BBA" w:rsidRPr="00661EBD" w:rsidTr="00AA546E">
        <w:tc>
          <w:tcPr>
            <w:tcW w:w="4605" w:type="dxa"/>
          </w:tcPr>
          <w:p w:rsidR="00CC0BBA" w:rsidRPr="00661EBD" w:rsidRDefault="00CC0BBA" w:rsidP="00AA546E">
            <w:pPr>
              <w:ind w:firstLine="0"/>
            </w:pPr>
            <w:r w:rsidRPr="00661EBD">
              <w:t>Komunikacja</w:t>
            </w:r>
          </w:p>
        </w:tc>
        <w:tc>
          <w:tcPr>
            <w:tcW w:w="4606" w:type="dxa"/>
          </w:tcPr>
          <w:p w:rsidR="00CC0BBA" w:rsidRPr="00661EBD" w:rsidRDefault="00CC0BBA" w:rsidP="00AA546E">
            <w:pPr>
              <w:ind w:firstLine="0"/>
            </w:pPr>
            <w:r w:rsidRPr="00661EBD">
              <w:t>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Magnetometr</w:t>
      </w:r>
      <w:r w:rsidR="00E10455">
        <w:rPr>
          <w:b/>
        </w:rPr>
        <w:t>:</w:t>
      </w:r>
    </w:p>
    <w:p w:rsidR="00945786" w:rsidRPr="00661EBD" w:rsidRDefault="00945786" w:rsidP="003E4608">
      <w:pPr>
        <w:pStyle w:val="ITekstPracy"/>
      </w:pPr>
      <w:r w:rsidRPr="00661EBD">
        <w:t>Mierząc tylko natężenie pola ziemskiego możemy uzyskać kierunek jaki wskazuje urządzenie.</w:t>
      </w:r>
      <w:r w:rsidR="00261959" w:rsidRPr="00661EBD">
        <w:t xml:space="preserve"> Czujniki typu MEMS </w:t>
      </w:r>
      <w:r w:rsidR="00984E25" w:rsidRPr="00661EBD">
        <w:t xml:space="preserve">mogą działać na podstawie różnych zasad fizycznych np. efekt Halla, kwantowa natura elektronów (GMR), czy siła Lorentza. Więcej o każdym ze sposobów w </w:t>
      </w:r>
      <w:sdt>
        <w:sdtPr>
          <w:id w:val="216972138"/>
          <w:citation/>
        </w:sdtPr>
        <w:sdtContent>
          <w:r w:rsidR="00BD5481" w:rsidRPr="00661EBD">
            <w:fldChar w:fldCharType="begin"/>
          </w:r>
          <w:r w:rsidR="000F3CF5" w:rsidRPr="00661EBD">
            <w:instrText xml:space="preserve"> CITATION Yon12 \l 1045  </w:instrText>
          </w:r>
          <w:r w:rsidR="00BD5481" w:rsidRPr="00661EBD">
            <w:fldChar w:fldCharType="separate"/>
          </w:r>
          <w:r w:rsidR="00A159F6">
            <w:rPr>
              <w:noProof/>
            </w:rPr>
            <w:t>[34]</w:t>
          </w:r>
          <w:r w:rsidR="00BD5481" w:rsidRPr="00661EBD">
            <w:fldChar w:fldCharType="end"/>
          </w:r>
        </w:sdtContent>
      </w:sdt>
      <w:r w:rsidR="00984E25" w:rsidRPr="00661EBD">
        <w:t>.</w:t>
      </w:r>
    </w:p>
    <w:p w:rsidR="002D02F7" w:rsidRPr="00661EBD" w:rsidRDefault="00945786" w:rsidP="002D02F7">
      <w:r w:rsidRPr="00661EBD">
        <w:t>Główne źródła błędów to:</w:t>
      </w:r>
    </w:p>
    <w:p w:rsidR="00945786" w:rsidRPr="00661EBD" w:rsidRDefault="00BC2135" w:rsidP="000A08A7">
      <w:pPr>
        <w:pStyle w:val="Akapitzlist"/>
        <w:numPr>
          <w:ilvl w:val="0"/>
          <w:numId w:val="8"/>
        </w:numPr>
        <w:spacing w:line="240" w:lineRule="auto"/>
      </w:pPr>
      <w:r w:rsidRPr="00661EBD">
        <w:t>Stałe przesunięcie pomiarów (</w:t>
      </w:r>
      <w:r w:rsidR="002A0023" w:rsidRPr="00661EBD">
        <w:t xml:space="preserve">ang. </w:t>
      </w:r>
      <w:r w:rsidRPr="00661EBD">
        <w:t>bias) – analogicznie jak w żyroskopie,</w:t>
      </w:r>
    </w:p>
    <w:p w:rsidR="00365A64" w:rsidRPr="00661EBD" w:rsidRDefault="00365A64" w:rsidP="000A08A7">
      <w:pPr>
        <w:pStyle w:val="Akapitzlist"/>
        <w:numPr>
          <w:ilvl w:val="0"/>
          <w:numId w:val="8"/>
        </w:numPr>
        <w:spacing w:line="240" w:lineRule="auto"/>
      </w:pPr>
      <w:r w:rsidRPr="00661EBD">
        <w:t xml:space="preserve">Zakłócenia z zewnętrznych pól </w:t>
      </w:r>
      <w:r w:rsidR="00770D9D" w:rsidRPr="00661EBD">
        <w:t xml:space="preserve">magnetycznych </w:t>
      </w:r>
      <w:r w:rsidRPr="00661EBD">
        <w:t xml:space="preserve">np. baterii, silników, głośników, dużych </w:t>
      </w:r>
      <w:r w:rsidR="00770D9D" w:rsidRPr="00661EBD">
        <w:t>prądów w ścieżkach i przewodach.</w:t>
      </w:r>
    </w:p>
    <w:p w:rsidR="00902873" w:rsidRPr="00661EBD" w:rsidRDefault="002D02F7" w:rsidP="00902873">
      <w:pPr>
        <w:rPr>
          <w:lang w:bidi="en-US"/>
        </w:rPr>
      </w:pPr>
      <w:r w:rsidRPr="00661EBD">
        <w:rPr>
          <w:lang w:bidi="en-US"/>
        </w:rPr>
        <w:t>W układzie zastosowano czujnik HMC5883L</w:t>
      </w:r>
      <w:sdt>
        <w:sdtPr>
          <w:rPr>
            <w:lang w:bidi="en-US"/>
          </w:rPr>
          <w:id w:val="130568181"/>
          <w:citation/>
        </w:sdtPr>
        <w:sdtContent>
          <w:r w:rsidR="00BD5481" w:rsidRPr="00661EBD">
            <w:rPr>
              <w:lang w:bidi="en-US"/>
            </w:rPr>
            <w:fldChar w:fldCharType="begin"/>
          </w:r>
          <w:r w:rsidRPr="00661EBD">
            <w:rPr>
              <w:lang w:bidi="en-US"/>
            </w:rPr>
            <w:instrText xml:space="preserve"> CITATION Hon10 \l 1045 </w:instrText>
          </w:r>
          <w:r w:rsidR="00BD5481" w:rsidRPr="00661EBD">
            <w:rPr>
              <w:lang w:bidi="en-US"/>
            </w:rPr>
            <w:fldChar w:fldCharType="separate"/>
          </w:r>
          <w:r w:rsidR="00A159F6">
            <w:rPr>
              <w:noProof/>
              <w:lang w:bidi="en-US"/>
            </w:rPr>
            <w:t>[35]</w:t>
          </w:r>
          <w:r w:rsidR="00BD5481" w:rsidRPr="00661EBD">
            <w:rPr>
              <w:lang w:bidi="en-US"/>
            </w:rPr>
            <w:fldChar w:fldCharType="end"/>
          </w:r>
        </w:sdtContent>
      </w:sdt>
      <w:r w:rsidR="00554F14" w:rsidRPr="00661EBD">
        <w:rPr>
          <w:lang w:bidi="en-US"/>
        </w:rPr>
        <w:t>.</w:t>
      </w:r>
    </w:p>
    <w:p w:rsidR="00D46DEE" w:rsidRPr="00661EBD" w:rsidRDefault="00D46DEE" w:rsidP="003E4608">
      <w:pPr>
        <w:pStyle w:val="IPTabel"/>
      </w:pPr>
      <w:bookmarkStart w:id="48" w:name="_Toc405048841"/>
      <w:r w:rsidRPr="00661EBD">
        <w:t xml:space="preserve">Tabela </w:t>
      </w:r>
      <w:fldSimple w:instr=" SEQ Tabela \* ARABIC ">
        <w:r w:rsidR="00A159F6">
          <w:rPr>
            <w:noProof/>
          </w:rPr>
          <w:t>5</w:t>
        </w:r>
      </w:fldSimple>
      <w:r w:rsidR="002B4728" w:rsidRPr="00661EBD">
        <w:t>.</w:t>
      </w:r>
      <w:r w:rsidRPr="00661EBD">
        <w:t xml:space="preserve"> Główne właściwości magnetometru HMC5883L</w:t>
      </w:r>
      <w:bookmarkEnd w:id="48"/>
    </w:p>
    <w:tbl>
      <w:tblPr>
        <w:tblStyle w:val="Tabela-Siatka"/>
        <w:tblW w:w="0" w:type="auto"/>
        <w:tblLook w:val="04A0"/>
      </w:tblPr>
      <w:tblGrid>
        <w:gridCol w:w="4605"/>
        <w:gridCol w:w="4606"/>
      </w:tblGrid>
      <w:tr w:rsidR="00D46DEE" w:rsidRPr="00661EBD" w:rsidTr="0093571D">
        <w:tc>
          <w:tcPr>
            <w:tcW w:w="4605" w:type="dxa"/>
          </w:tcPr>
          <w:p w:rsidR="00D46DEE" w:rsidRPr="00661EBD" w:rsidRDefault="00D46DEE" w:rsidP="00AA546E">
            <w:pPr>
              <w:ind w:firstLine="0"/>
            </w:pPr>
            <w:r w:rsidRPr="00661EBD">
              <w:t>Zakres pracy</w:t>
            </w:r>
          </w:p>
        </w:tc>
        <w:tc>
          <w:tcPr>
            <w:tcW w:w="4606" w:type="dxa"/>
          </w:tcPr>
          <w:p w:rsidR="00D46DEE" w:rsidRPr="00661EBD" w:rsidRDefault="00D46DEE" w:rsidP="00655BC4">
            <w:pPr>
              <w:ind w:firstLine="0"/>
            </w:pPr>
            <w:r w:rsidRPr="00661EBD">
              <w:t>±</w:t>
            </w:r>
            <w:r w:rsidR="00655BC4" w:rsidRPr="00661EBD">
              <w:t>8 gauss</w:t>
            </w:r>
          </w:p>
        </w:tc>
      </w:tr>
      <w:tr w:rsidR="00D46DEE" w:rsidRPr="00661EBD" w:rsidTr="0093571D">
        <w:tc>
          <w:tcPr>
            <w:tcW w:w="4605" w:type="dxa"/>
          </w:tcPr>
          <w:p w:rsidR="00D46DEE" w:rsidRPr="00661EBD" w:rsidRDefault="00655BC4" w:rsidP="00AA546E">
            <w:pPr>
              <w:ind w:firstLine="0"/>
            </w:pPr>
            <w:r w:rsidRPr="00661EBD">
              <w:t>Czułość</w:t>
            </w:r>
          </w:p>
        </w:tc>
        <w:tc>
          <w:tcPr>
            <w:tcW w:w="4606" w:type="dxa"/>
          </w:tcPr>
          <w:p w:rsidR="00D46DEE" w:rsidRPr="00661EBD" w:rsidRDefault="00655BC4" w:rsidP="00655BC4">
            <w:pPr>
              <w:ind w:firstLine="0"/>
            </w:pPr>
            <w:r w:rsidRPr="00661EBD">
              <w:t xml:space="preserve">230 – 1370 </w:t>
            </w:r>
            <w:r w:rsidR="00D46DEE" w:rsidRPr="00661EBD">
              <w:t>LSB/(</w:t>
            </w:r>
            <w:r w:rsidRPr="00661EBD">
              <w:t>gauss</w:t>
            </w:r>
            <w:r w:rsidR="00D46DEE" w:rsidRPr="00661EBD">
              <w:t>)</w:t>
            </w:r>
          </w:p>
        </w:tc>
      </w:tr>
      <w:tr w:rsidR="00D46DEE" w:rsidRPr="00661EBD" w:rsidTr="0093571D">
        <w:tc>
          <w:tcPr>
            <w:tcW w:w="4605" w:type="dxa"/>
          </w:tcPr>
          <w:p w:rsidR="00D46DEE" w:rsidRPr="00661EBD" w:rsidRDefault="00D46DEE" w:rsidP="00AA546E">
            <w:pPr>
              <w:ind w:firstLine="0"/>
            </w:pPr>
            <w:r w:rsidRPr="00661EBD">
              <w:t>Częstotliwość pomiaru</w:t>
            </w:r>
          </w:p>
        </w:tc>
        <w:tc>
          <w:tcPr>
            <w:tcW w:w="4606" w:type="dxa"/>
          </w:tcPr>
          <w:p w:rsidR="00D46DEE" w:rsidRPr="00661EBD" w:rsidRDefault="008E3D8E" w:rsidP="008E3D8E">
            <w:pPr>
              <w:ind w:firstLine="0"/>
            </w:pPr>
            <w:r w:rsidRPr="00661EBD">
              <w:t>0,75</w:t>
            </w:r>
            <w:r w:rsidR="00D46DEE" w:rsidRPr="00661EBD">
              <w:t xml:space="preserve"> –</w:t>
            </w:r>
            <w:r w:rsidRPr="00661EBD">
              <w:t xml:space="preserve"> 75  </w:t>
            </w:r>
            <w:r w:rsidR="00D46DEE" w:rsidRPr="00661EBD">
              <w:t>HZ</w:t>
            </w:r>
            <w:r w:rsidRPr="00661EBD">
              <w:t xml:space="preserve"> (w trybie ciągłym)</w:t>
            </w:r>
          </w:p>
        </w:tc>
      </w:tr>
      <w:tr w:rsidR="008E3D8E" w:rsidRPr="00661EBD" w:rsidTr="008E3D8E">
        <w:tc>
          <w:tcPr>
            <w:tcW w:w="4605" w:type="dxa"/>
          </w:tcPr>
          <w:p w:rsidR="008E3D8E" w:rsidRPr="00661EBD" w:rsidRDefault="008E3D8E" w:rsidP="00AA546E">
            <w:pPr>
              <w:ind w:firstLine="0"/>
            </w:pPr>
            <w:r w:rsidRPr="00661EBD">
              <w:t>Komunikacja</w:t>
            </w:r>
          </w:p>
        </w:tc>
        <w:tc>
          <w:tcPr>
            <w:tcW w:w="4606" w:type="dxa"/>
          </w:tcPr>
          <w:p w:rsidR="008E3D8E" w:rsidRPr="00661EBD" w:rsidRDefault="008E3D8E" w:rsidP="00AA546E">
            <w:pPr>
              <w:ind w:firstLine="0"/>
            </w:pPr>
            <w:r w:rsidRPr="00661EBD">
              <w:t>I</w:t>
            </w:r>
            <w:r w:rsidRPr="00661EBD">
              <w:rPr>
                <w:vertAlign w:val="superscript"/>
              </w:rPr>
              <w:t>2</w:t>
            </w:r>
            <w:r w:rsidRPr="00661EBD">
              <w:t>C</w:t>
            </w:r>
          </w:p>
        </w:tc>
      </w:tr>
    </w:tbl>
    <w:p w:rsidR="002D02F7" w:rsidRPr="00661EBD" w:rsidRDefault="002D02F7" w:rsidP="00902873"/>
    <w:p w:rsidR="00AA546E" w:rsidRPr="00661EBD" w:rsidRDefault="00BF4748" w:rsidP="00902873">
      <w:r w:rsidRPr="00661EBD">
        <w:t>P</w:t>
      </w:r>
      <w:r w:rsidR="00AA546E" w:rsidRPr="00661EBD">
        <w:t>odsumowując przy wykorzystywaniu tych czujników do wyznaczania orientacji pomiary z akcelerometru są narażone na szumy wysoko częstotliwościowe</w:t>
      </w:r>
      <w:r w:rsidRPr="00661EBD">
        <w:t>.</w:t>
      </w:r>
      <w:r w:rsidR="00B929C7" w:rsidRPr="00661EBD">
        <w:t xml:space="preserve"> </w:t>
      </w:r>
      <w:r w:rsidRPr="00661EBD">
        <w:t>W</w:t>
      </w:r>
      <w:r w:rsidR="00AA546E" w:rsidRPr="00661EBD">
        <w:t>yznaczane kąty są bardzo wrażliwe na małe zaburzenia. Żyroskop oferuje stabilniejszy odczyt, ale jest narażony na dryft wartości z powodu sumowania pomiarów. Magnetometr natomiast jest bardzo wrażliwy na wszelkie lokalne źródła pola magnetycznego –</w:t>
      </w:r>
      <w:r w:rsidR="009565B4" w:rsidRPr="00661EBD">
        <w:t xml:space="preserve"> przez co w okolic</w:t>
      </w:r>
      <w:r w:rsidR="005A76E2" w:rsidRPr="00661EBD">
        <w:t xml:space="preserve">y silników, </w:t>
      </w:r>
      <w:r w:rsidR="00AA546E" w:rsidRPr="00661EBD">
        <w:t>metali</w:t>
      </w:r>
      <w:r w:rsidR="005A76E2" w:rsidRPr="00661EBD">
        <w:t>, czy nawet budynków</w:t>
      </w:r>
      <w:r w:rsidR="00AA546E" w:rsidRPr="00661EBD">
        <w:t xml:space="preserve"> jego odczyt ulega znaczącemu zniekształceniu.</w:t>
      </w:r>
    </w:p>
    <w:p w:rsidR="005309B4" w:rsidRPr="00661EBD" w:rsidRDefault="005309B4" w:rsidP="00F57E87">
      <w:pPr>
        <w:pStyle w:val="Nagwek2"/>
      </w:pPr>
      <w:bookmarkStart w:id="49" w:name="_Toc416367689"/>
      <w:r w:rsidRPr="00661EBD">
        <w:t>Oprogramowanie</w:t>
      </w:r>
      <w:bookmarkEnd w:id="49"/>
    </w:p>
    <w:p w:rsidR="005309B4" w:rsidRPr="00661EBD" w:rsidRDefault="00640222" w:rsidP="00640222">
      <w:r w:rsidRPr="00661EBD">
        <w:t>W trakcie pisania oprogramowania na procesor ARM wykorzyst</w:t>
      </w:r>
      <w:r w:rsidR="00BF4748" w:rsidRPr="00661EBD">
        <w:t>ano</w:t>
      </w:r>
      <w:r w:rsidRPr="00661EBD">
        <w:t xml:space="preserve"> język C++. </w:t>
      </w:r>
      <w:r w:rsidR="00AC3075" w:rsidRPr="00661EBD">
        <w:t>Użyto darmowego środowiska</w:t>
      </w:r>
      <w:r w:rsidRPr="00661EBD">
        <w:t xml:space="preserve"> </w:t>
      </w:r>
      <w:r w:rsidR="005309B4" w:rsidRPr="00661EBD">
        <w:t xml:space="preserve">Eclipse </w:t>
      </w:r>
      <w:r w:rsidRPr="00661EBD">
        <w:t>z skonfigurowanym debuger’em</w:t>
      </w:r>
      <w:r w:rsidR="005309B4" w:rsidRPr="00661EBD">
        <w:t xml:space="preserve"> OpenOCD </w:t>
      </w:r>
      <w:r w:rsidRPr="00661EBD">
        <w:t xml:space="preserve">i kompilatorem GNU </w:t>
      </w:r>
      <w:r w:rsidR="00C82867" w:rsidRPr="00661EBD">
        <w:t>GCC</w:t>
      </w:r>
      <w:r w:rsidR="00B82E0A" w:rsidRPr="00661EBD">
        <w:t xml:space="preserve"> </w:t>
      </w:r>
      <w:r w:rsidRPr="00661EBD">
        <w:t>ARM</w:t>
      </w:r>
      <w:r w:rsidR="00AC3075" w:rsidRPr="00661EBD">
        <w:t>.</w:t>
      </w:r>
      <w:r w:rsidR="009565B4" w:rsidRPr="00661EBD">
        <w:t xml:space="preserve"> Dokładna dokumentacja, przejrzysty opis konfiguracji środowiska i jego najważniejsze elementy znajdują się na stronie </w:t>
      </w:r>
      <w:sdt>
        <w:sdtPr>
          <w:id w:val="216972135"/>
          <w:citation/>
        </w:sdtPr>
        <w:sdtContent>
          <w:fldSimple w:instr=" CITATION GNU \l 1045  ">
            <w:r w:rsidR="00A159F6">
              <w:rPr>
                <w:noProof/>
              </w:rPr>
              <w:t>[36]</w:t>
            </w:r>
          </w:fldSimple>
        </w:sdtContent>
      </w:sdt>
      <w:r w:rsidR="009565B4" w:rsidRPr="00661EBD">
        <w:t>.</w:t>
      </w:r>
    </w:p>
    <w:p w:rsidR="00A04550" w:rsidRDefault="00640222" w:rsidP="00E0334C">
      <w:r w:rsidRPr="00661EBD">
        <w:lastRenderedPageBreak/>
        <w:t xml:space="preserve">Do testów implementowanych algorytmów </w:t>
      </w:r>
      <w:r w:rsidR="00BF4748" w:rsidRPr="00661EBD">
        <w:t xml:space="preserve">użyto </w:t>
      </w:r>
      <w:r w:rsidRPr="00661EBD">
        <w:t xml:space="preserve">środowiska </w:t>
      </w:r>
      <w:r w:rsidR="005309B4" w:rsidRPr="00661EBD">
        <w:t>Matlab</w:t>
      </w:r>
      <w:r w:rsidRPr="00661EBD">
        <w:t xml:space="preserve"> i Simulink. Szczególnie przydatne okazały się </w:t>
      </w:r>
      <w:r w:rsidR="00B564F6" w:rsidRPr="00661EBD">
        <w:t xml:space="preserve">bloczki udostępniane w pakiecie </w:t>
      </w:r>
      <w:r w:rsidRPr="00661EBD">
        <w:t>DSP System Toolbox.</w:t>
      </w:r>
      <w:r w:rsidR="00A53474" w:rsidRPr="00661EBD">
        <w:t xml:space="preserve"> Dzięki nim w szybki sposób można obliczyć parametry </w:t>
      </w:r>
      <w:r w:rsidR="00554F14" w:rsidRPr="00661EBD">
        <w:t>statystyczne</w:t>
      </w:r>
      <w:r w:rsidR="00BF4748" w:rsidRPr="00661EBD">
        <w:t xml:space="preserve"> oraz</w:t>
      </w:r>
      <w:r w:rsidR="00554F14" w:rsidRPr="00661EBD">
        <w:t xml:space="preserve"> wczytać zgromadzone próbki</w:t>
      </w:r>
      <w:bookmarkStart w:id="50" w:name="_GoBack"/>
      <w:bookmarkEnd w:id="50"/>
      <w:r w:rsidR="00AC3075" w:rsidRPr="00661EBD">
        <w:t>, zaprojektować filtr cyfrowy, czy wykonać obliczenia macierzowe</w:t>
      </w:r>
      <w:r w:rsidR="00E0334C" w:rsidRPr="00661EBD">
        <w:t>.</w:t>
      </w:r>
    </w:p>
    <w:p w:rsidR="0029208A" w:rsidRPr="00661EBD" w:rsidRDefault="0029208A" w:rsidP="00E0334C">
      <w:r>
        <w:t xml:space="preserve">Ostatnim elementem było stworzenie graficznego interfejsu, który powstał w Microsoft Visual Studio 2013 w języku C++. Prosty graficzny kreator okienek i łatwe tworzenie obsługi przycisków spowodowało, że tworzenie i modyfikowanie GUI było </w:t>
      </w:r>
      <w:r w:rsidR="002730CD">
        <w:t>stosunkowo</w:t>
      </w:r>
      <w:r>
        <w:t xml:space="preserve"> szybkie.</w:t>
      </w:r>
    </w:p>
    <w:p w:rsidR="00531F01" w:rsidRPr="00661EBD" w:rsidRDefault="003D082D" w:rsidP="00E0334C">
      <w:r w:rsidRPr="00661EBD">
        <w:br w:type="page"/>
      </w:r>
    </w:p>
    <w:p w:rsidR="00AD0595" w:rsidRPr="00661EBD" w:rsidRDefault="00AD0595" w:rsidP="00AD0595">
      <w:pPr>
        <w:pStyle w:val="Nagwek1"/>
      </w:pPr>
      <w:bookmarkStart w:id="51" w:name="_Toc416367690"/>
      <w:r w:rsidRPr="00661EBD">
        <w:lastRenderedPageBreak/>
        <w:t>Opis wyniku końcowego pracy</w:t>
      </w:r>
      <w:bookmarkEnd w:id="51"/>
    </w:p>
    <w:p w:rsidR="004E252B" w:rsidRPr="00661EBD" w:rsidRDefault="004E252B" w:rsidP="004E252B">
      <w:r>
        <w:t xml:space="preserve">Poniższy rozdział może zostać podzielony na 4 główne podrozdziały. Pierwszy to  ogólny </w:t>
      </w:r>
      <w:r w:rsidR="0031780B">
        <w:t>opis wprowadzajcy</w:t>
      </w:r>
      <w:r>
        <w:t xml:space="preserve">. Następny etap to programy i skrypty powstałe w trakcie testów i prototypowania w programach Matlab i Simulink. Trzeci zawiera informacje na temat programu głównego napisanego na platformie STM32 Discovery. Ostatni to graficzny interfejs użytkownika. </w:t>
      </w:r>
    </w:p>
    <w:p w:rsidR="00E541E9" w:rsidRPr="00661EBD" w:rsidRDefault="0031780B" w:rsidP="00E541E9">
      <w:pPr>
        <w:pStyle w:val="Nagwek2"/>
      </w:pPr>
      <w:bookmarkStart w:id="52" w:name="_Toc416367691"/>
      <w:r>
        <w:t>E</w:t>
      </w:r>
      <w:r w:rsidR="00212E62" w:rsidRPr="00661EBD">
        <w:t>lement</w:t>
      </w:r>
      <w:r>
        <w:t>y składowe</w:t>
      </w:r>
      <w:bookmarkEnd w:id="52"/>
    </w:p>
    <w:p w:rsidR="0031780B" w:rsidRDefault="0031780B" w:rsidP="0031780B">
      <w:r>
        <w:t xml:space="preserve">Główny czas został przeznaczony na implementację i oprogramowanie systemu dlatego też połączenie jest na etapie prototypowej za pomocą </w:t>
      </w:r>
      <w:r w:rsidR="00B77F16">
        <w:t>kabli</w:t>
      </w:r>
      <w:r>
        <w:t>. Do układu zaplanowane jest dołączenie kilku dodatkowych</w:t>
      </w:r>
      <w:r w:rsidR="00B77F16">
        <w:t xml:space="preserve"> układów dlatego też postanowiono do momentu zdecydowania do których pinów zostaną one podłączone i zaimplementowania ich funkcjonalności nie projektować płytki spinającej wszystkie elementy. </w:t>
      </w:r>
    </w:p>
    <w:p w:rsidR="0031780B" w:rsidRDefault="00BD5481" w:rsidP="0031780B">
      <w:pPr>
        <w:pStyle w:val="IPObrazw"/>
      </w:pPr>
      <w:r>
        <w:rPr>
          <w:noProof/>
          <w:lang w:eastAsia="pl-PL" w:bidi="ar-SA"/>
        </w:rPr>
        <w:pict>
          <v:shapetype id="_x0000_t10" coordsize="21600,21600" o:spt="10" adj="6326" path="m@0,l0@0,0@2@0,21600@1,21600,21600@2,21600@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2700,2700,18900,18900;5400,5400,16200,16200"/>
            <v:handles>
              <v:h position="#0,topLeft" switch="" xrange="0,10800"/>
            </v:handles>
          </v:shapetype>
          <v:shape id="_x0000_s1189" type="#_x0000_t10" style="position:absolute;left:0;text-align:left;margin-left:343.2pt;margin-top:207.7pt;width:25.5pt;height:27pt;z-index:251662336" fillcolor="white [3201]" strokecolor="#4f81bd [3204]" strokeweight="2.5pt">
            <v:shadow color="#868686"/>
            <v:textbox>
              <w:txbxContent>
                <w:p w:rsidR="000C3C12" w:rsidRPr="00AC51E2" w:rsidRDefault="000C3C12" w:rsidP="0031780B">
                  <w:pPr>
                    <w:ind w:firstLine="0"/>
                    <w:rPr>
                      <w:b/>
                      <w:sz w:val="28"/>
                    </w:rPr>
                  </w:pPr>
                  <w:r>
                    <w:rPr>
                      <w:b/>
                      <w:sz w:val="28"/>
                    </w:rPr>
                    <w:t>3</w:t>
                  </w:r>
                </w:p>
              </w:txbxContent>
            </v:textbox>
          </v:shape>
        </w:pict>
      </w:r>
      <w:r>
        <w:rPr>
          <w:noProof/>
          <w:lang w:eastAsia="pl-PL" w:bidi="ar-SA"/>
        </w:rPr>
        <w:pict>
          <v:shape id="_x0000_s1190" type="#_x0000_t10" style="position:absolute;left:0;text-align:left;margin-left:352.95pt;margin-top:79.45pt;width:25.5pt;height:27pt;z-index:251663360" fillcolor="white [3201]" strokecolor="#4f81bd [3204]" strokeweight="2.5pt">
            <v:shadow color="#868686"/>
            <v:textbox>
              <w:txbxContent>
                <w:p w:rsidR="000C3C12" w:rsidRPr="00AC51E2" w:rsidRDefault="000C3C12" w:rsidP="0031780B">
                  <w:pPr>
                    <w:ind w:firstLine="0"/>
                    <w:rPr>
                      <w:b/>
                      <w:sz w:val="28"/>
                    </w:rPr>
                  </w:pPr>
                  <w:r>
                    <w:rPr>
                      <w:b/>
                      <w:sz w:val="28"/>
                    </w:rPr>
                    <w:t>4</w:t>
                  </w:r>
                </w:p>
              </w:txbxContent>
            </v:textbox>
          </v:shape>
        </w:pict>
      </w:r>
      <w:r>
        <w:rPr>
          <w:noProof/>
          <w:lang w:eastAsia="pl-PL" w:bidi="ar-SA"/>
        </w:rPr>
        <w:pict>
          <v:shape id="_x0000_s1191" type="#_x0000_t10" style="position:absolute;left:0;text-align:left;margin-left:172.95pt;margin-top:207.7pt;width:25.5pt;height:27pt;z-index:251664384" fillcolor="white [3201]" strokecolor="#4f81bd [3204]" strokeweight="2.5pt">
            <v:shadow color="#868686"/>
            <v:textbox>
              <w:txbxContent>
                <w:p w:rsidR="000C3C12" w:rsidRPr="00AC51E2" w:rsidRDefault="000C3C12" w:rsidP="0031780B">
                  <w:pPr>
                    <w:ind w:firstLine="0"/>
                    <w:rPr>
                      <w:b/>
                      <w:sz w:val="28"/>
                    </w:rPr>
                  </w:pPr>
                  <w:r>
                    <w:rPr>
                      <w:b/>
                      <w:sz w:val="28"/>
                    </w:rPr>
                    <w:t>5</w:t>
                  </w:r>
                </w:p>
              </w:txbxContent>
            </v:textbox>
          </v:shape>
        </w:pict>
      </w:r>
      <w:r>
        <w:rPr>
          <w:noProof/>
          <w:lang w:eastAsia="pl-PL" w:bidi="ar-SA"/>
        </w:rPr>
        <w:pict>
          <v:shape id="_x0000_s1188" type="#_x0000_t10" style="position:absolute;left:0;text-align:left;margin-left:317.7pt;margin-top:15.7pt;width:25.5pt;height:27pt;z-index:251661312" fillcolor="white [3201]" strokecolor="#4f81bd [3204]" strokeweight="2.5pt">
            <v:shadow color="#868686"/>
            <v:textbox>
              <w:txbxContent>
                <w:p w:rsidR="000C3C12" w:rsidRPr="00AC51E2" w:rsidRDefault="000C3C12" w:rsidP="0031780B">
                  <w:pPr>
                    <w:ind w:firstLine="0"/>
                    <w:rPr>
                      <w:b/>
                      <w:sz w:val="28"/>
                    </w:rPr>
                  </w:pPr>
                  <w:r>
                    <w:rPr>
                      <w:b/>
                      <w:sz w:val="28"/>
                    </w:rPr>
                    <w:t>2</w:t>
                  </w:r>
                </w:p>
              </w:txbxContent>
            </v:textbox>
          </v:shape>
        </w:pict>
      </w:r>
      <w:r>
        <w:rPr>
          <w:noProof/>
          <w:lang w:eastAsia="pl-PL" w:bidi="ar-SA"/>
        </w:rPr>
        <w:pict>
          <v:shape id="_x0000_s1187" type="#_x0000_t10" style="position:absolute;left:0;text-align:left;margin-left:147.45pt;margin-top:68.95pt;width:25.5pt;height:27pt;z-index:251660288" fillcolor="white [3201]" strokecolor="#4f81bd [3204]" strokeweight="2.5pt">
            <v:shadow color="#868686"/>
            <v:textbox>
              <w:txbxContent>
                <w:p w:rsidR="000C3C12" w:rsidRPr="00AC51E2" w:rsidRDefault="000C3C12" w:rsidP="0031780B">
                  <w:pPr>
                    <w:ind w:firstLine="0"/>
                    <w:rPr>
                      <w:b/>
                      <w:sz w:val="28"/>
                    </w:rPr>
                  </w:pPr>
                  <w:r w:rsidRPr="00AC51E2">
                    <w:rPr>
                      <w:b/>
                      <w:sz w:val="28"/>
                    </w:rPr>
                    <w:t>1</w:t>
                  </w:r>
                </w:p>
              </w:txbxContent>
            </v:textbox>
          </v:shape>
        </w:pict>
      </w:r>
      <w:r w:rsidR="0031780B">
        <w:rPr>
          <w:noProof/>
          <w:lang w:eastAsia="pl-PL" w:bidi="ar-SA"/>
        </w:rPr>
        <w:drawing>
          <wp:inline distT="0" distB="0" distL="0" distR="0">
            <wp:extent cx="4680000" cy="3510000"/>
            <wp:effectExtent l="19050" t="0" r="6300" b="0"/>
            <wp:docPr id="24" name="Obraz 20" descr="C:\Users\Antonio\Downloads\Studia\S7\PID - inżynierka\IMG_20150409_1619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Antonio\Downloads\Studia\S7\PID - inżynierka\IMG_20150409_161901.jpg"/>
                    <pic:cNvPicPr>
                      <a:picLocks noChangeAspect="1" noChangeArrowheads="1"/>
                    </pic:cNvPicPr>
                  </pic:nvPicPr>
                  <pic:blipFill>
                    <a:blip r:embed="rId22" cstate="print"/>
                    <a:srcRect/>
                    <a:stretch>
                      <a:fillRect/>
                    </a:stretch>
                  </pic:blipFill>
                  <pic:spPr bwMode="auto">
                    <a:xfrm>
                      <a:off x="0" y="0"/>
                      <a:ext cx="4680000" cy="3510000"/>
                    </a:xfrm>
                    <a:prstGeom prst="rect">
                      <a:avLst/>
                    </a:prstGeom>
                    <a:noFill/>
                    <a:ln w="9525">
                      <a:noFill/>
                      <a:miter lim="800000"/>
                      <a:headEnd/>
                      <a:tailEnd/>
                    </a:ln>
                  </pic:spPr>
                </pic:pic>
              </a:graphicData>
            </a:graphic>
          </wp:inline>
        </w:drawing>
      </w:r>
    </w:p>
    <w:p w:rsidR="0031780B" w:rsidRDefault="0031780B" w:rsidP="0031780B">
      <w:pPr>
        <w:pStyle w:val="IPObrazw"/>
      </w:pPr>
      <w:r>
        <w:t xml:space="preserve">Rysunek </w:t>
      </w:r>
      <w:fldSimple w:instr=" SEQ Rysunek \* ARABIC ">
        <w:r w:rsidR="00A159F6">
          <w:rPr>
            <w:noProof/>
          </w:rPr>
          <w:t>16</w:t>
        </w:r>
      </w:fldSimple>
      <w:r w:rsidR="00B77F16">
        <w:t>. Prototyp systemu</w:t>
      </w:r>
      <w:r>
        <w:t>.</w:t>
      </w:r>
      <w:r w:rsidR="00B77F16" w:rsidRPr="00B77F16">
        <w:t xml:space="preserve"> </w:t>
      </w:r>
      <w:r w:rsidR="00B77F16">
        <w:t>Płytka STM32M3f Discovery (1), układ GPS (2), antena do GPS(3), układ IMU – czujników (4), adapter karty SD i translator napięć (5).</w:t>
      </w:r>
      <w:r>
        <w:t xml:space="preserve"> Źródło: (opracowanie własne)</w:t>
      </w:r>
      <w:r>
        <w:rPr>
          <w:noProof/>
        </w:rPr>
        <w:t xml:space="preserve"> .</w:t>
      </w:r>
    </w:p>
    <w:p w:rsidR="0031780B" w:rsidRDefault="0031780B" w:rsidP="00B77F16">
      <w:pPr>
        <w:ind w:firstLine="0"/>
      </w:pPr>
    </w:p>
    <w:p w:rsidR="00E541E9" w:rsidRPr="00661EBD" w:rsidRDefault="00E541E9" w:rsidP="00E541E9">
      <w:pPr>
        <w:pStyle w:val="ITekstPracy"/>
        <w:ind w:firstLine="0"/>
        <w:rPr>
          <w:lang w:eastAsia="pl-PL"/>
        </w:rPr>
      </w:pPr>
      <w:r w:rsidRPr="00661EBD">
        <w:rPr>
          <w:noProof/>
          <w:lang w:eastAsia="pl-PL"/>
        </w:rPr>
        <w:lastRenderedPageBreak/>
        <w:drawing>
          <wp:inline distT="0" distB="0" distL="0" distR="0">
            <wp:extent cx="5486400" cy="3200400"/>
            <wp:effectExtent l="38100" t="0" r="0" b="0"/>
            <wp:docPr id="15"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3" r:lo="rId24" r:qs="rId25" r:cs="rId26"/>
              </a:graphicData>
            </a:graphic>
          </wp:inline>
        </w:drawing>
      </w:r>
    </w:p>
    <w:p w:rsidR="0073317D" w:rsidRPr="00661EBD" w:rsidRDefault="0073317D" w:rsidP="000A08A7">
      <w:pPr>
        <w:pStyle w:val="Akapitzlist"/>
        <w:numPr>
          <w:ilvl w:val="0"/>
          <w:numId w:val="15"/>
        </w:numPr>
        <w:rPr>
          <w:lang w:eastAsia="pl-PL"/>
        </w:rPr>
      </w:pPr>
      <w:r w:rsidRPr="00661EBD">
        <w:rPr>
          <w:lang w:eastAsia="pl-PL"/>
        </w:rPr>
        <w:t>Orientacja– fuzja czujników inercyjnych i GPS</w:t>
      </w:r>
      <w:r w:rsidR="002A5250">
        <w:rPr>
          <w:lang w:eastAsia="pl-PL"/>
        </w:rPr>
        <w:t>:</w:t>
      </w:r>
    </w:p>
    <w:p w:rsidR="00E541E9" w:rsidRPr="00661EBD" w:rsidRDefault="00195AB6" w:rsidP="000A08A7">
      <w:pPr>
        <w:pStyle w:val="Akapitzlist"/>
        <w:numPr>
          <w:ilvl w:val="1"/>
          <w:numId w:val="15"/>
        </w:numPr>
        <w:rPr>
          <w:lang w:eastAsia="pl-PL"/>
        </w:rPr>
      </w:pPr>
      <w:r w:rsidRPr="00661EBD">
        <w:rPr>
          <w:lang w:eastAsia="pl-PL"/>
        </w:rPr>
        <w:t xml:space="preserve">Algorytm </w:t>
      </w:r>
      <w:r w:rsidR="006716F3">
        <w:rPr>
          <w:lang w:eastAsia="pl-PL"/>
        </w:rPr>
        <w:t xml:space="preserve">fuzji czujników </w:t>
      </w:r>
      <w:r w:rsidRPr="00661EBD">
        <w:rPr>
          <w:lang w:eastAsia="pl-PL"/>
        </w:rPr>
        <w:t xml:space="preserve">zwracający </w:t>
      </w:r>
      <w:r w:rsidR="00470C68">
        <w:rPr>
          <w:lang w:eastAsia="pl-PL"/>
        </w:rPr>
        <w:t>kwaternion przekształcenia,</w:t>
      </w:r>
    </w:p>
    <w:p w:rsidR="00195AB6" w:rsidRPr="00661EBD" w:rsidRDefault="00195AB6" w:rsidP="000A08A7">
      <w:pPr>
        <w:pStyle w:val="Akapitzlist"/>
        <w:numPr>
          <w:ilvl w:val="1"/>
          <w:numId w:val="15"/>
        </w:numPr>
        <w:rPr>
          <w:lang w:eastAsia="pl-PL"/>
        </w:rPr>
      </w:pPr>
      <w:r w:rsidRPr="00661EBD">
        <w:rPr>
          <w:lang w:eastAsia="pl-PL"/>
        </w:rPr>
        <w:t>Adaptacyjny filtr komplementarny kąta yaw – gdy dane z GPS są niedostępne</w:t>
      </w:r>
      <w:r w:rsidR="00B27C07">
        <w:rPr>
          <w:lang w:eastAsia="pl-PL"/>
        </w:rPr>
        <w:t xml:space="preserve">, lub prędkość poniżej progu </w:t>
      </w:r>
      <w:r w:rsidRPr="00661EBD">
        <w:rPr>
          <w:lang w:eastAsia="pl-PL"/>
        </w:rPr>
        <w:t>waga jest zmieniana tak, by brać pod uwagę tylko wartość z układów inercyjnych. Po ponownym odbiorze sygnału GPS powrót do poprzedniej wartości.</w:t>
      </w:r>
      <w:r w:rsidR="0079273C">
        <w:rPr>
          <w:lang w:eastAsia="pl-PL"/>
        </w:rPr>
        <w:t xml:space="preserve"> (w planach)</w:t>
      </w:r>
    </w:p>
    <w:p w:rsidR="0073317D" w:rsidRDefault="0073317D" w:rsidP="000A08A7">
      <w:pPr>
        <w:pStyle w:val="Akapitzlist"/>
        <w:numPr>
          <w:ilvl w:val="0"/>
          <w:numId w:val="15"/>
        </w:numPr>
        <w:rPr>
          <w:lang w:eastAsia="pl-PL"/>
        </w:rPr>
      </w:pPr>
      <w:r w:rsidRPr="00661EBD">
        <w:rPr>
          <w:lang w:eastAsia="pl-PL"/>
        </w:rPr>
        <w:t xml:space="preserve">Wysokość – </w:t>
      </w:r>
      <w:r w:rsidR="002A5250">
        <w:rPr>
          <w:lang w:eastAsia="pl-PL"/>
        </w:rPr>
        <w:t>fuzja czujnika ciśnienia i GPS:</w:t>
      </w:r>
    </w:p>
    <w:p w:rsidR="002A5250" w:rsidRPr="00661EBD" w:rsidRDefault="002A5250" w:rsidP="000A08A7">
      <w:pPr>
        <w:pStyle w:val="Akapitzlist"/>
        <w:numPr>
          <w:ilvl w:val="1"/>
          <w:numId w:val="15"/>
        </w:numPr>
        <w:rPr>
          <w:lang w:eastAsia="pl-PL"/>
        </w:rPr>
      </w:pPr>
      <w:r>
        <w:rPr>
          <w:lang w:eastAsia="pl-PL"/>
        </w:rPr>
        <w:t>Średnia ważona uwzględniająca aktualną wartość współczynnika HDOP GPS’a, pomiar z czujnika ciśnienia i poprzednią wartość.</w:t>
      </w:r>
    </w:p>
    <w:p w:rsidR="00B27C07" w:rsidRDefault="00B27C07" w:rsidP="000A08A7">
      <w:pPr>
        <w:pStyle w:val="Akapitzlist"/>
        <w:numPr>
          <w:ilvl w:val="0"/>
          <w:numId w:val="15"/>
        </w:numPr>
        <w:rPr>
          <w:lang w:eastAsia="pl-PL"/>
        </w:rPr>
      </w:pPr>
      <w:r>
        <w:rPr>
          <w:lang w:eastAsia="pl-PL"/>
        </w:rPr>
        <w:t>Prędkość</w:t>
      </w:r>
      <w:r w:rsidR="002A5250">
        <w:rPr>
          <w:lang w:eastAsia="pl-PL"/>
        </w:rPr>
        <w:t>:</w:t>
      </w:r>
    </w:p>
    <w:p w:rsidR="0073317D" w:rsidRDefault="0073317D" w:rsidP="000A08A7">
      <w:pPr>
        <w:pStyle w:val="Akapitzlist"/>
        <w:numPr>
          <w:ilvl w:val="1"/>
          <w:numId w:val="15"/>
        </w:numPr>
        <w:rPr>
          <w:lang w:eastAsia="pl-PL"/>
        </w:rPr>
      </w:pPr>
      <w:r w:rsidRPr="00661EBD">
        <w:rPr>
          <w:lang w:eastAsia="pl-PL"/>
        </w:rPr>
        <w:t xml:space="preserve">Próba dodania estymacji prędkości z </w:t>
      </w:r>
      <w:r w:rsidR="00B27C07">
        <w:rPr>
          <w:lang w:eastAsia="pl-PL"/>
        </w:rPr>
        <w:t>ukła</w:t>
      </w:r>
      <w:r w:rsidRPr="00661EBD">
        <w:rPr>
          <w:lang w:eastAsia="pl-PL"/>
        </w:rPr>
        <w:t xml:space="preserve">dów inercyjnych – całkowanie przyspieszenia </w:t>
      </w:r>
      <w:r w:rsidR="00B64D30">
        <w:rPr>
          <w:lang w:eastAsia="pl-PL"/>
        </w:rPr>
        <w:t xml:space="preserve">mierzonego akcelerometrem </w:t>
      </w:r>
      <w:r w:rsidRPr="00661EBD">
        <w:rPr>
          <w:lang w:eastAsia="pl-PL"/>
        </w:rPr>
        <w:t>w lokalnym układzie współrzędnych</w:t>
      </w:r>
      <w:r w:rsidR="00962DAE">
        <w:rPr>
          <w:lang w:eastAsia="pl-PL"/>
        </w:rPr>
        <w:t xml:space="preserve"> – obliczenie prędkości względem wiatru,</w:t>
      </w:r>
    </w:p>
    <w:p w:rsidR="00470C68" w:rsidRDefault="00470C68" w:rsidP="000A08A7">
      <w:pPr>
        <w:pStyle w:val="Akapitzlist"/>
        <w:numPr>
          <w:ilvl w:val="1"/>
          <w:numId w:val="15"/>
        </w:numPr>
        <w:rPr>
          <w:lang w:eastAsia="pl-PL"/>
        </w:rPr>
      </w:pPr>
      <w:r>
        <w:rPr>
          <w:lang w:eastAsia="pl-PL"/>
        </w:rPr>
        <w:t>GPS</w:t>
      </w:r>
      <w:r w:rsidR="00962DAE">
        <w:rPr>
          <w:lang w:eastAsia="pl-PL"/>
        </w:rPr>
        <w:t xml:space="preserve"> – względem ziemi,</w:t>
      </w:r>
    </w:p>
    <w:p w:rsidR="00470C68" w:rsidRPr="00661EBD" w:rsidRDefault="007D54CE" w:rsidP="000A08A7">
      <w:pPr>
        <w:pStyle w:val="Akapitzlist"/>
        <w:numPr>
          <w:ilvl w:val="1"/>
          <w:numId w:val="15"/>
        </w:numPr>
        <w:rPr>
          <w:lang w:eastAsia="pl-PL"/>
        </w:rPr>
      </w:pPr>
      <w:r>
        <w:rPr>
          <w:lang w:eastAsia="pl-PL"/>
        </w:rPr>
        <w:t>D</w:t>
      </w:r>
      <w:r w:rsidR="003D13B1">
        <w:rPr>
          <w:lang w:eastAsia="pl-PL"/>
        </w:rPr>
        <w:t>ołączenie rurki Pi</w:t>
      </w:r>
      <w:r w:rsidR="0079273C">
        <w:rPr>
          <w:lang w:eastAsia="pl-PL"/>
        </w:rPr>
        <w:t>t</w:t>
      </w:r>
      <w:r w:rsidR="003D13B1">
        <w:rPr>
          <w:lang w:eastAsia="pl-PL"/>
        </w:rPr>
        <w:t>ota w celu obliczenia dokładnej prędkości względem wiatru.</w:t>
      </w:r>
      <w:r w:rsidR="0079273C" w:rsidRPr="0079273C">
        <w:rPr>
          <w:lang w:eastAsia="pl-PL"/>
        </w:rPr>
        <w:t xml:space="preserve"> </w:t>
      </w:r>
      <w:r w:rsidR="0079273C">
        <w:rPr>
          <w:lang w:eastAsia="pl-PL"/>
        </w:rPr>
        <w:t>(w planach)</w:t>
      </w:r>
    </w:p>
    <w:p w:rsidR="00AD0595" w:rsidRPr="00661EBD" w:rsidRDefault="00AD0595" w:rsidP="00F57E87">
      <w:pPr>
        <w:pStyle w:val="Nagwek2"/>
      </w:pPr>
      <w:bookmarkStart w:id="53" w:name="_Ref415568915"/>
      <w:bookmarkStart w:id="54" w:name="_Toc416367692"/>
      <w:r w:rsidRPr="00661EBD">
        <w:t>F</w:t>
      </w:r>
      <w:r w:rsidR="00212E62" w:rsidRPr="00661EBD">
        <w:t>ragmenty implementacji</w:t>
      </w:r>
      <w:bookmarkEnd w:id="53"/>
      <w:bookmarkEnd w:id="54"/>
    </w:p>
    <w:p w:rsidR="00846F16" w:rsidRDefault="00846F16" w:rsidP="00661EBD">
      <w:pPr>
        <w:rPr>
          <w:b/>
        </w:rPr>
      </w:pPr>
      <w:r>
        <w:rPr>
          <w:b/>
        </w:rPr>
        <w:t>Testy algorytmów</w:t>
      </w:r>
      <w:r w:rsidR="00D35EA1">
        <w:rPr>
          <w:b/>
        </w:rPr>
        <w:t xml:space="preserve"> orientacji</w:t>
      </w:r>
      <w:r>
        <w:rPr>
          <w:b/>
        </w:rPr>
        <w:t>:</w:t>
      </w:r>
    </w:p>
    <w:p w:rsidR="00846F16" w:rsidRDefault="00846F16" w:rsidP="00E23A8E">
      <w:pPr>
        <w:pStyle w:val="ITekstPracy"/>
      </w:pPr>
      <w:r>
        <w:t>Próby</w:t>
      </w:r>
      <w:r w:rsidR="00907C23">
        <w:t xml:space="preserve"> odbywały się głównie offline</w:t>
      </w:r>
      <w:r w:rsidR="007D54CE">
        <w:t xml:space="preserve"> po wcześniejszym zgromadzeniu pomiarów na karcie SD</w:t>
      </w:r>
      <w:r w:rsidR="00907C23">
        <w:t xml:space="preserve">. </w:t>
      </w:r>
      <w:r w:rsidR="007D54CE">
        <w:t>W</w:t>
      </w:r>
      <w:r>
        <w:t xml:space="preserve">ykonywane </w:t>
      </w:r>
      <w:r w:rsidR="007D54CE">
        <w:t xml:space="preserve">zostały </w:t>
      </w:r>
      <w:r>
        <w:t xml:space="preserve">za pomocą środowiska </w:t>
      </w:r>
      <w:r w:rsidR="00500947">
        <w:t>M</w:t>
      </w:r>
      <w:r>
        <w:t>atlab</w:t>
      </w:r>
      <w:r w:rsidR="00500947">
        <w:t xml:space="preserve"> Simulink</w:t>
      </w:r>
      <w:r w:rsidR="007D54CE">
        <w:t>,</w:t>
      </w:r>
      <w:r w:rsidR="00500947">
        <w:t xml:space="preserve"> </w:t>
      </w:r>
      <w:r w:rsidR="00907C23">
        <w:t>w którym importowano o</w:t>
      </w:r>
      <w:r w:rsidR="00500947">
        <w:t>d</w:t>
      </w:r>
      <w:r w:rsidR="00907C23">
        <w:t>czyty z czujników</w:t>
      </w:r>
      <w:r w:rsidR="007826D3">
        <w:t xml:space="preserve">. </w:t>
      </w:r>
      <w:r w:rsidR="008778EE">
        <w:t>Próbowano również wykonać tę procedurę online, ale z powodu zbyt dużych opóźnień</w:t>
      </w:r>
      <w:r w:rsidR="00B8312B">
        <w:t xml:space="preserve"> (słabej jakości komputer na którym uruchomiany był Simulink)</w:t>
      </w:r>
      <w:r w:rsidR="008778EE">
        <w:t xml:space="preserve"> i problemów z synchronizacją odczytu po porcie s</w:t>
      </w:r>
      <w:r w:rsidR="00F36795">
        <w:t>zeregowym porzucono ten pomysł.</w:t>
      </w:r>
      <w:r w:rsidR="007826D3">
        <w:t xml:space="preserve"> </w:t>
      </w:r>
    </w:p>
    <w:p w:rsidR="00500947" w:rsidRDefault="00500947" w:rsidP="002E1064">
      <w:pPr>
        <w:pStyle w:val="IPObrazw"/>
      </w:pPr>
      <w:r w:rsidRPr="00500947">
        <w:rPr>
          <w:noProof/>
          <w:lang w:eastAsia="pl-PL" w:bidi="ar-SA"/>
        </w:rPr>
        <w:lastRenderedPageBreak/>
        <w:drawing>
          <wp:inline distT="0" distB="0" distL="0" distR="0">
            <wp:extent cx="3452456" cy="1847850"/>
            <wp:effectExtent l="19050" t="0" r="0" b="0"/>
            <wp:docPr id="1"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srcRect/>
                    <a:stretch>
                      <a:fillRect/>
                    </a:stretch>
                  </pic:blipFill>
                  <pic:spPr bwMode="auto">
                    <a:xfrm>
                      <a:off x="0" y="0"/>
                      <a:ext cx="3455259" cy="1849350"/>
                    </a:xfrm>
                    <a:prstGeom prst="rect">
                      <a:avLst/>
                    </a:prstGeom>
                    <a:noFill/>
                    <a:ln w="9525">
                      <a:noFill/>
                      <a:miter lim="800000"/>
                      <a:headEnd/>
                      <a:tailEnd/>
                    </a:ln>
                  </pic:spPr>
                </pic:pic>
              </a:graphicData>
            </a:graphic>
          </wp:inline>
        </w:drawing>
      </w:r>
    </w:p>
    <w:p w:rsidR="00500947" w:rsidRPr="00500947" w:rsidRDefault="00500947" w:rsidP="002E1064">
      <w:pPr>
        <w:pStyle w:val="IPObrazw"/>
      </w:pPr>
      <w:r>
        <w:t xml:space="preserve">Rysunek </w:t>
      </w:r>
      <w:fldSimple w:instr=" SEQ Rysunek \* ARABIC ">
        <w:r w:rsidR="00A159F6">
          <w:rPr>
            <w:noProof/>
          </w:rPr>
          <w:t>17</w:t>
        </w:r>
      </w:fldSimple>
      <w:r>
        <w:t xml:space="preserve">. Bloki wczytujące, kalibrujące, </w:t>
      </w:r>
      <w:r>
        <w:rPr>
          <w:noProof/>
        </w:rPr>
        <w:t xml:space="preserve"> uśredniajace pomiary. Źródło</w:t>
      </w:r>
      <w:r w:rsidR="00622C81">
        <w:rPr>
          <w:noProof/>
        </w:rPr>
        <w:t xml:space="preserve">: </w:t>
      </w:r>
      <w:r>
        <w:rPr>
          <w:noProof/>
        </w:rPr>
        <w:t>opracowanie własne</w:t>
      </w:r>
      <w:r w:rsidR="002E1064">
        <w:rPr>
          <w:noProof/>
        </w:rPr>
        <w:t>.</w:t>
      </w:r>
    </w:p>
    <w:p w:rsidR="00500947" w:rsidRDefault="002E1064" w:rsidP="004D31FC">
      <w:pPr>
        <w:pStyle w:val="ITekstPracy"/>
      </w:pPr>
      <w:r>
        <w:t>Testowane algorytmy zostały zaimportowane z języka C w postaci S-funkcji. Zostały one zmodyfikowane tak, by można podawać parametry np. wzmocnienia, czy czasu całkowania  bez ponownej kompilacji.</w:t>
      </w:r>
      <w:r w:rsidR="004D31FC" w:rsidRPr="004D31FC">
        <w:t xml:space="preserve"> </w:t>
      </w:r>
      <w:r w:rsidR="004D31FC">
        <w:t xml:space="preserve">W trakcie używania S-funkcji należy zwrócić uwagę, by nie zmieniały one bezpośrednio argumentów wejściowych – Matlab operuje na jednej kopii, wiec może to prowadzić do trudnych do zidentyfikowaniu błędów. </w:t>
      </w:r>
    </w:p>
    <w:p w:rsidR="002E1064" w:rsidRPr="00E23A8E" w:rsidRDefault="002E1064" w:rsidP="00E23A8E">
      <w:pPr>
        <w:pStyle w:val="IPObrazw"/>
      </w:pPr>
      <w:r w:rsidRPr="00E23A8E">
        <w:rPr>
          <w:noProof/>
          <w:lang w:eastAsia="pl-PL" w:bidi="ar-SA"/>
        </w:rPr>
        <w:drawing>
          <wp:inline distT="0" distB="0" distL="0" distR="0">
            <wp:extent cx="3867150" cy="1456962"/>
            <wp:effectExtent l="19050" t="0" r="0" b="0"/>
            <wp:docPr id="12" name="Obraz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9" cstate="print"/>
                    <a:srcRect/>
                    <a:stretch>
                      <a:fillRect/>
                    </a:stretch>
                  </pic:blipFill>
                  <pic:spPr bwMode="auto">
                    <a:xfrm>
                      <a:off x="0" y="0"/>
                      <a:ext cx="3867150" cy="1456962"/>
                    </a:xfrm>
                    <a:prstGeom prst="rect">
                      <a:avLst/>
                    </a:prstGeom>
                    <a:noFill/>
                    <a:ln w="9525">
                      <a:noFill/>
                      <a:miter lim="800000"/>
                      <a:headEnd/>
                      <a:tailEnd/>
                    </a:ln>
                  </pic:spPr>
                </pic:pic>
              </a:graphicData>
            </a:graphic>
          </wp:inline>
        </w:drawing>
      </w:r>
    </w:p>
    <w:p w:rsidR="002E1064" w:rsidRPr="00E23A8E" w:rsidRDefault="002E1064" w:rsidP="00E23A8E">
      <w:pPr>
        <w:pStyle w:val="IPObrazw"/>
      </w:pPr>
      <w:r w:rsidRPr="00E23A8E">
        <w:t xml:space="preserve">Rysunek </w:t>
      </w:r>
      <w:fldSimple w:instr=" SEQ Rysunek \* ARABIC ">
        <w:r w:rsidR="00A159F6">
          <w:rPr>
            <w:noProof/>
          </w:rPr>
          <w:t>18</w:t>
        </w:r>
      </w:fldSimple>
      <w:r w:rsidRPr="00E23A8E">
        <w:t>. S-Funkcja zaimplementowanego w C filtru . Źródło: (opracowanie własne).</w:t>
      </w:r>
    </w:p>
    <w:p w:rsidR="00524C1D" w:rsidRDefault="00524C1D" w:rsidP="00E23A8E">
      <w:pPr>
        <w:pStyle w:val="ITekstPracy"/>
      </w:pPr>
      <w:r>
        <w:t xml:space="preserve">Wykonane zostały próby estymacji prędkości i położenia za pomocą odczytu z akcelerometru. Wykonano różne podejścia do tego problemu. </w:t>
      </w:r>
    </w:p>
    <w:p w:rsidR="00E23A8E" w:rsidRDefault="00E23A8E" w:rsidP="00E23A8E">
      <w:pPr>
        <w:pStyle w:val="IPObrazw"/>
      </w:pPr>
      <w:r>
        <w:rPr>
          <w:noProof/>
          <w:lang w:eastAsia="pl-PL" w:bidi="ar-SA"/>
        </w:rPr>
        <w:drawing>
          <wp:inline distT="0" distB="0" distL="0" distR="0">
            <wp:extent cx="3646318" cy="1647240"/>
            <wp:effectExtent l="19050" t="0" r="0" b="0"/>
            <wp:docPr id="14"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0" cstate="print"/>
                    <a:srcRect/>
                    <a:stretch>
                      <a:fillRect/>
                    </a:stretch>
                  </pic:blipFill>
                  <pic:spPr bwMode="auto">
                    <a:xfrm>
                      <a:off x="0" y="0"/>
                      <a:ext cx="3650733" cy="1649235"/>
                    </a:xfrm>
                    <a:prstGeom prst="rect">
                      <a:avLst/>
                    </a:prstGeom>
                    <a:noFill/>
                    <a:ln w="9525">
                      <a:noFill/>
                      <a:miter lim="800000"/>
                      <a:headEnd/>
                      <a:tailEnd/>
                    </a:ln>
                  </pic:spPr>
                </pic:pic>
              </a:graphicData>
            </a:graphic>
          </wp:inline>
        </w:drawing>
      </w:r>
    </w:p>
    <w:p w:rsidR="00E23A8E" w:rsidRPr="00846F16" w:rsidRDefault="00E23A8E" w:rsidP="00E23A8E">
      <w:pPr>
        <w:pStyle w:val="IPObrazw"/>
      </w:pPr>
      <w:r>
        <w:t xml:space="preserve">Rysunek </w:t>
      </w:r>
      <w:fldSimple w:instr=" SEQ Rysunek \* ARABIC ">
        <w:r w:rsidR="00A159F6">
          <w:rPr>
            <w:noProof/>
          </w:rPr>
          <w:t>19</w:t>
        </w:r>
      </w:fldSimple>
      <w:r>
        <w:t>. Projektowanie</w:t>
      </w:r>
      <w:r>
        <w:rPr>
          <w:noProof/>
        </w:rPr>
        <w:t xml:space="preserve"> filtru do wycięcia skłądowej stałej z przyspieszenia (grawitacji). Źródło: (opracowanie własne).</w:t>
      </w:r>
    </w:p>
    <w:p w:rsidR="00524C1D" w:rsidRDefault="00524C1D" w:rsidP="00524C1D">
      <w:pPr>
        <w:pStyle w:val="IPObrazw"/>
      </w:pPr>
      <w:r>
        <w:rPr>
          <w:noProof/>
          <w:lang w:eastAsia="pl-PL" w:bidi="ar-SA"/>
        </w:rPr>
        <w:lastRenderedPageBreak/>
        <w:drawing>
          <wp:inline distT="0" distB="0" distL="0" distR="0">
            <wp:extent cx="2707937" cy="2495550"/>
            <wp:effectExtent l="19050" t="0" r="0" b="0"/>
            <wp:docPr id="17" name="Obraz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1" cstate="print"/>
                    <a:srcRect/>
                    <a:stretch>
                      <a:fillRect/>
                    </a:stretch>
                  </pic:blipFill>
                  <pic:spPr bwMode="auto">
                    <a:xfrm>
                      <a:off x="0" y="0"/>
                      <a:ext cx="2707937" cy="2495550"/>
                    </a:xfrm>
                    <a:prstGeom prst="rect">
                      <a:avLst/>
                    </a:prstGeom>
                    <a:noFill/>
                    <a:ln w="9525">
                      <a:noFill/>
                      <a:miter lim="800000"/>
                      <a:headEnd/>
                      <a:tailEnd/>
                    </a:ln>
                  </pic:spPr>
                </pic:pic>
              </a:graphicData>
            </a:graphic>
          </wp:inline>
        </w:drawing>
      </w:r>
    </w:p>
    <w:p w:rsidR="00524C1D" w:rsidRDefault="00524C1D" w:rsidP="00E17284">
      <w:pPr>
        <w:pStyle w:val="IPObrazw"/>
        <w:rPr>
          <w:noProof/>
        </w:rPr>
      </w:pPr>
      <w:r>
        <w:t xml:space="preserve">Rysunek </w:t>
      </w:r>
      <w:fldSimple w:instr=" SEQ Rysunek \* ARABIC ">
        <w:r w:rsidR="00A159F6">
          <w:rPr>
            <w:noProof/>
          </w:rPr>
          <w:t>20</w:t>
        </w:r>
      </w:fldSimple>
      <w:r>
        <w:t>. Ca</w:t>
      </w:r>
      <w:r w:rsidR="008F0D9D">
        <w:t>ł</w:t>
      </w:r>
      <w:r>
        <w:t xml:space="preserve">kowanie </w:t>
      </w:r>
      <w:r>
        <w:rPr>
          <w:noProof/>
        </w:rPr>
        <w:t xml:space="preserve"> przyspieszenia przekształconego do lokalnego ukł. wsp. przy pomocy wartosci z fuzji czujników.  Źródło: (opracowanie własne).</w:t>
      </w:r>
    </w:p>
    <w:p w:rsidR="00F94296" w:rsidRDefault="00F94296" w:rsidP="00BE0506">
      <w:pPr>
        <w:rPr>
          <w:b/>
        </w:rPr>
      </w:pPr>
      <w:r>
        <w:rPr>
          <w:b/>
        </w:rPr>
        <w:t>Klasy występujące w programie na płytce STM32</w:t>
      </w:r>
    </w:p>
    <w:p w:rsidR="00B80772" w:rsidRPr="005B554E" w:rsidRDefault="00B80772" w:rsidP="000A08A7">
      <w:pPr>
        <w:pStyle w:val="Akapitzlist"/>
        <w:numPr>
          <w:ilvl w:val="0"/>
          <w:numId w:val="26"/>
        </w:numPr>
      </w:pPr>
      <w:r w:rsidRPr="005B554E">
        <w:t>IMU,</w:t>
      </w:r>
    </w:p>
    <w:p w:rsidR="003A5D19" w:rsidRPr="005B554E" w:rsidRDefault="003A5D19" w:rsidP="000A08A7">
      <w:pPr>
        <w:pStyle w:val="Akapitzlist"/>
        <w:numPr>
          <w:ilvl w:val="1"/>
          <w:numId w:val="26"/>
        </w:numPr>
      </w:pPr>
      <w:r w:rsidRPr="005B554E">
        <w:t>Klasa spinajaca wszystkie elementy – czujniki, komunikacje, filtrację.</w:t>
      </w:r>
    </w:p>
    <w:p w:rsidR="00B80772" w:rsidRPr="005B554E" w:rsidRDefault="00B80772" w:rsidP="000A08A7">
      <w:pPr>
        <w:pStyle w:val="Akapitzlist"/>
        <w:numPr>
          <w:ilvl w:val="0"/>
          <w:numId w:val="26"/>
        </w:numPr>
      </w:pPr>
      <w:r w:rsidRPr="005B554E">
        <w:t>Dla każdego z czujników: ADXL345, BMP085, HMC5883l, ITG3200,</w:t>
      </w:r>
    </w:p>
    <w:p w:rsidR="003A5D19" w:rsidRPr="005B554E" w:rsidRDefault="003A5D19" w:rsidP="000A08A7">
      <w:pPr>
        <w:pStyle w:val="Akapitzlist"/>
        <w:numPr>
          <w:ilvl w:val="1"/>
          <w:numId w:val="26"/>
        </w:numPr>
      </w:pPr>
      <w:r w:rsidRPr="005B554E">
        <w:t>Zawiera metody do komunikacji, konfiguracji, aktualizacji wartości pomiarów,</w:t>
      </w:r>
    </w:p>
    <w:p w:rsidR="003A5D19" w:rsidRPr="005B554E" w:rsidRDefault="003A5D19" w:rsidP="000A08A7">
      <w:pPr>
        <w:pStyle w:val="Akapitzlist"/>
        <w:numPr>
          <w:ilvl w:val="0"/>
          <w:numId w:val="26"/>
        </w:numPr>
      </w:pPr>
      <w:r w:rsidRPr="005B554E">
        <w:t>Kalman,</w:t>
      </w:r>
    </w:p>
    <w:p w:rsidR="003A5D19" w:rsidRPr="005B554E" w:rsidRDefault="003A5D19" w:rsidP="000A08A7">
      <w:pPr>
        <w:pStyle w:val="Akapitzlist"/>
        <w:numPr>
          <w:ilvl w:val="1"/>
          <w:numId w:val="26"/>
        </w:numPr>
      </w:pPr>
      <w:r w:rsidRPr="005B554E">
        <w:t>Filtr do orientacji</w:t>
      </w:r>
    </w:p>
    <w:p w:rsidR="00B80772" w:rsidRPr="005B554E" w:rsidRDefault="003A5D19" w:rsidP="000A08A7">
      <w:pPr>
        <w:pStyle w:val="Akapitzlist"/>
        <w:numPr>
          <w:ilvl w:val="0"/>
          <w:numId w:val="26"/>
        </w:numPr>
      </w:pPr>
      <w:r w:rsidRPr="005B554E">
        <w:t>Delay,</w:t>
      </w:r>
    </w:p>
    <w:p w:rsidR="003A5D19" w:rsidRPr="005B554E" w:rsidRDefault="003A5D19" w:rsidP="000A08A7">
      <w:pPr>
        <w:pStyle w:val="Akapitzlist"/>
        <w:numPr>
          <w:ilvl w:val="1"/>
          <w:numId w:val="26"/>
        </w:numPr>
      </w:pPr>
      <w:r w:rsidRPr="005B554E">
        <w:t>Współpracujący z mechanizmem przerwania SysTick służący do wykonywania opóźnień</w:t>
      </w:r>
    </w:p>
    <w:p w:rsidR="003A5D19" w:rsidRPr="005B554E" w:rsidRDefault="003A5D19" w:rsidP="000A08A7">
      <w:pPr>
        <w:pStyle w:val="Akapitzlist"/>
        <w:numPr>
          <w:ilvl w:val="0"/>
          <w:numId w:val="26"/>
        </w:numPr>
      </w:pPr>
      <w:r w:rsidRPr="005B554E">
        <w:t>GPIO</w:t>
      </w:r>
    </w:p>
    <w:p w:rsidR="003A5D19" w:rsidRPr="005B554E" w:rsidRDefault="003A5D19" w:rsidP="000A08A7">
      <w:pPr>
        <w:pStyle w:val="Akapitzlist"/>
        <w:numPr>
          <w:ilvl w:val="1"/>
          <w:numId w:val="26"/>
        </w:numPr>
      </w:pPr>
      <w:r w:rsidRPr="005B554E">
        <w:t xml:space="preserve">Obsługa na przerwaniach przycisków i diod. </w:t>
      </w:r>
    </w:p>
    <w:p w:rsidR="003A5D19" w:rsidRPr="005B554E" w:rsidRDefault="003A5D19" w:rsidP="000A08A7">
      <w:pPr>
        <w:pStyle w:val="Akapitzlist"/>
        <w:numPr>
          <w:ilvl w:val="0"/>
          <w:numId w:val="26"/>
        </w:numPr>
      </w:pPr>
      <w:r w:rsidRPr="005B554E">
        <w:t>SdCardLogger</w:t>
      </w:r>
    </w:p>
    <w:p w:rsidR="003A5D19" w:rsidRPr="005B554E" w:rsidRDefault="003A5D19" w:rsidP="000A08A7">
      <w:pPr>
        <w:pStyle w:val="Akapitzlist"/>
        <w:numPr>
          <w:ilvl w:val="1"/>
          <w:numId w:val="26"/>
        </w:numPr>
      </w:pPr>
      <w:r w:rsidRPr="005B554E">
        <w:t>Komunikacja po SPI z kartą SD, otwieranie plików, logowanie danych w odpowienim formacie, nakładka dla metod z biblioteki FatFS,</w:t>
      </w:r>
    </w:p>
    <w:p w:rsidR="003A5D19" w:rsidRPr="005B554E" w:rsidRDefault="003A5D19" w:rsidP="000A08A7">
      <w:pPr>
        <w:pStyle w:val="Akapitzlist"/>
        <w:numPr>
          <w:ilvl w:val="0"/>
          <w:numId w:val="26"/>
        </w:numPr>
      </w:pPr>
      <w:r w:rsidRPr="005B554E">
        <w:t>SpeedTester</w:t>
      </w:r>
    </w:p>
    <w:p w:rsidR="003A5D19" w:rsidRPr="005B554E" w:rsidRDefault="003A5D19" w:rsidP="000A08A7">
      <w:pPr>
        <w:pStyle w:val="Akapitzlist"/>
        <w:numPr>
          <w:ilvl w:val="1"/>
          <w:numId w:val="26"/>
        </w:numPr>
      </w:pPr>
      <w:r w:rsidRPr="005B554E">
        <w:t xml:space="preserve">Odpowiedzialna za testowanie czasu wykonania poszczególnych elementów implementacji. Oparta na zegarze. </w:t>
      </w:r>
    </w:p>
    <w:p w:rsidR="003A5D19" w:rsidRPr="005B554E" w:rsidRDefault="003A5D19" w:rsidP="003A5D19">
      <w:r w:rsidRPr="005B554E">
        <w:t xml:space="preserve">Dodatkowo część bibliotek została napisana w języku C, w stylu klas opartych na plikach </w:t>
      </w:r>
      <w:r w:rsidR="005B554E">
        <w:t xml:space="preserve">nagłówkowych (header </w:t>
      </w:r>
      <w:r w:rsidRPr="005B554E">
        <w:t>.h</w:t>
      </w:r>
      <w:r w:rsidR="005B554E">
        <w:t>)</w:t>
      </w:r>
      <w:r w:rsidRPr="005B554E">
        <w:t xml:space="preserve"> i</w:t>
      </w:r>
      <w:r w:rsidR="005B554E">
        <w:t xml:space="preserve"> źródłowych (source </w:t>
      </w:r>
      <w:r w:rsidRPr="005B554E">
        <w:t>.c</w:t>
      </w:r>
      <w:r w:rsidR="005B554E">
        <w:t>)</w:t>
      </w:r>
      <w:r w:rsidRPr="005B554E">
        <w:t>. Są to m.in:</w:t>
      </w:r>
    </w:p>
    <w:p w:rsidR="003A5D19" w:rsidRPr="005B554E" w:rsidRDefault="003A5D19" w:rsidP="000A08A7">
      <w:pPr>
        <w:pStyle w:val="Akapitzlist"/>
        <w:numPr>
          <w:ilvl w:val="0"/>
          <w:numId w:val="27"/>
        </w:numPr>
      </w:pPr>
      <w:r w:rsidRPr="005B554E">
        <w:t>Filtry</w:t>
      </w:r>
      <w:r w:rsidR="005B554E">
        <w:t>:</w:t>
      </w:r>
      <w:r w:rsidRPr="005B554E">
        <w:t xml:space="preserve"> </w:t>
      </w:r>
      <w:r w:rsidR="005B554E">
        <w:t>m</w:t>
      </w:r>
      <w:r w:rsidRPr="005B554E">
        <w:t>ahonyAHRS,</w:t>
      </w:r>
    </w:p>
    <w:p w:rsidR="003A5D19" w:rsidRPr="005B554E" w:rsidRDefault="003A5D19" w:rsidP="000A08A7">
      <w:pPr>
        <w:pStyle w:val="Akapitzlist"/>
        <w:numPr>
          <w:ilvl w:val="0"/>
          <w:numId w:val="27"/>
        </w:numPr>
      </w:pPr>
      <w:r w:rsidRPr="005B554E">
        <w:t>Obsługa interfejsów I2C, SPI, USART, USB Device Library. W tej ostatniej wprowadzono dość duże modyfikacje i dodatkowe funkcje umożliwiające obsługę ramek w trybie przerwań, oraz wysyłanie w tle, bez blokowania działania programu.</w:t>
      </w:r>
    </w:p>
    <w:p w:rsidR="00F94296" w:rsidRDefault="00F94296" w:rsidP="00BE0506">
      <w:pPr>
        <w:rPr>
          <w:b/>
        </w:rPr>
      </w:pPr>
    </w:p>
    <w:p w:rsidR="0062399A" w:rsidRPr="00661EBD" w:rsidRDefault="0062399A" w:rsidP="00BE0506">
      <w:pPr>
        <w:rPr>
          <w:b/>
        </w:rPr>
      </w:pPr>
      <w:r w:rsidRPr="00661EBD">
        <w:rPr>
          <w:b/>
        </w:rPr>
        <w:t>Ramki komunikacyjne:</w:t>
      </w:r>
    </w:p>
    <w:p w:rsidR="00BE0506" w:rsidRPr="00661EBD" w:rsidRDefault="00355F06" w:rsidP="00D01566">
      <w:pPr>
        <w:pStyle w:val="ITekstPracy"/>
      </w:pPr>
      <w:r w:rsidRPr="00661EBD">
        <w:t>Do komunikacji pomiędzy k</w:t>
      </w:r>
      <w:r w:rsidR="008D1283">
        <w:t xml:space="preserve">omputerem, a układem pomiarowym oraz dodatkowymi elementami systemu </w:t>
      </w:r>
      <w:r w:rsidRPr="00661EBD">
        <w:t>zaprojektowano</w:t>
      </w:r>
      <w:r w:rsidR="0062399A" w:rsidRPr="00661EBD">
        <w:t xml:space="preserve"> specjalny format </w:t>
      </w:r>
      <w:r w:rsidRPr="00661EBD">
        <w:t xml:space="preserve">ramki. </w:t>
      </w:r>
      <w:r w:rsidR="00056692" w:rsidRPr="00661EBD">
        <w:t xml:space="preserve">W </w:t>
      </w:r>
      <w:r w:rsidR="00293270" w:rsidRPr="00661EBD">
        <w:t>celu umożliwieni</w:t>
      </w:r>
      <w:r w:rsidR="0062399A" w:rsidRPr="00661EBD">
        <w:t>a intuicyjnej pracy z konsolą</w:t>
      </w:r>
      <w:r w:rsidR="00293270" w:rsidRPr="00661EBD">
        <w:t xml:space="preserve"> </w:t>
      </w:r>
      <w:r w:rsidR="00056692" w:rsidRPr="00661EBD">
        <w:t>zbudowane są one z znaków ASCII</w:t>
      </w:r>
      <w:r w:rsidR="00293270" w:rsidRPr="00661EBD">
        <w:t>. W planach jest zmiana na format binarny</w:t>
      </w:r>
      <w:r w:rsidR="00056692" w:rsidRPr="00661EBD">
        <w:t>,</w:t>
      </w:r>
      <w:r w:rsidR="00293270" w:rsidRPr="00661EBD">
        <w:t xml:space="preserve"> co zmniejszy rozmiar przesyłanych jednorazowo informacji</w:t>
      </w:r>
      <w:r w:rsidR="008D1283">
        <w:t xml:space="preserve">, lecz wiąże się to z zmniejszeniem </w:t>
      </w:r>
      <w:r w:rsidR="000D62E4">
        <w:t>szybkości szukania ewentualnych błędów oraz z koniecznością zwrócenia uwagi na takie rzeczy jak do której strony s</w:t>
      </w:r>
      <w:r w:rsidR="0038430C">
        <w:t>ą</w:t>
      </w:r>
      <w:r w:rsidR="000D62E4">
        <w:t xml:space="preserve"> wyrównane dane</w:t>
      </w:r>
      <w:r w:rsidR="002C3AA1">
        <w:t xml:space="preserve"> </w:t>
      </w:r>
      <w:r w:rsidR="000D62E4">
        <w:t>(</w:t>
      </w:r>
      <w:r w:rsidR="002C3AA1">
        <w:t xml:space="preserve">ang. </w:t>
      </w:r>
      <w:r w:rsidR="000D62E4">
        <w:t>padding), w jakiej kolejności wysyłane są bity</w:t>
      </w:r>
      <w:r w:rsidR="002C3AA1">
        <w:t xml:space="preserve"> (ang. </w:t>
      </w:r>
      <w:r w:rsidR="000D62E4">
        <w:t>endiannes)</w:t>
      </w:r>
      <w:r w:rsidR="00293270" w:rsidRPr="00661EBD">
        <w:t xml:space="preserve">. </w:t>
      </w:r>
      <w:r w:rsidR="00D01566">
        <w:t xml:space="preserve">Przykładowa ramka </w:t>
      </w:r>
      <w:r w:rsidR="00D01566" w:rsidRPr="00F0455C">
        <w:rPr>
          <w:b/>
        </w:rPr>
        <w:t>„$ABG12*”</w:t>
      </w:r>
      <w:r w:rsidR="00D01566" w:rsidRPr="00F0455C">
        <w:t xml:space="preserve">. </w:t>
      </w:r>
      <w:r w:rsidRPr="00661EBD">
        <w:t>Format</w:t>
      </w:r>
      <w:r w:rsidR="00293270" w:rsidRPr="00661EBD">
        <w:t xml:space="preserve"> ramki</w:t>
      </w:r>
      <w:r w:rsidRPr="00661EBD">
        <w:t xml:space="preserve"> </w:t>
      </w:r>
      <w:r w:rsidR="00293270" w:rsidRPr="00661EBD">
        <w:t xml:space="preserve">i możliwe komunikaty z ich opisem </w:t>
      </w:r>
      <w:r w:rsidRPr="00661EBD">
        <w:t>przedstawia</w:t>
      </w:r>
      <w:r w:rsidR="00293270" w:rsidRPr="00661EBD">
        <w:t>ją poniższe tabele</w:t>
      </w:r>
      <w:r w:rsidRPr="00661EBD">
        <w:t>:</w:t>
      </w:r>
    </w:p>
    <w:p w:rsidR="00B5288C" w:rsidRPr="00661EBD" w:rsidRDefault="00B5288C" w:rsidP="00B5288C">
      <w:pPr>
        <w:pStyle w:val="IPTabel"/>
      </w:pPr>
      <w:bookmarkStart w:id="55" w:name="_Toc405048842"/>
      <w:r w:rsidRPr="00661EBD">
        <w:t xml:space="preserve">Tabela </w:t>
      </w:r>
      <w:fldSimple w:instr=" SEQ Tabela \* ARABIC ">
        <w:r w:rsidR="00A159F6">
          <w:rPr>
            <w:noProof/>
          </w:rPr>
          <w:t>6</w:t>
        </w:r>
      </w:fldSimple>
      <w:r w:rsidR="00293270" w:rsidRPr="00661EBD">
        <w:t>.</w:t>
      </w:r>
      <w:r w:rsidRPr="00661EBD">
        <w:t xml:space="preserve"> Format ramki komunikacyjnej</w:t>
      </w:r>
      <w:bookmarkEnd w:id="55"/>
    </w:p>
    <w:tbl>
      <w:tblPr>
        <w:tblStyle w:val="Tabela-Siatka"/>
        <w:tblW w:w="5000" w:type="pct"/>
        <w:tblLook w:val="04A0"/>
      </w:tblPr>
      <w:tblGrid>
        <w:gridCol w:w="1111"/>
        <w:gridCol w:w="1460"/>
        <w:gridCol w:w="1100"/>
        <w:gridCol w:w="1101"/>
        <w:gridCol w:w="1363"/>
        <w:gridCol w:w="1579"/>
        <w:gridCol w:w="1573"/>
      </w:tblGrid>
      <w:tr w:rsidR="0077781C" w:rsidRPr="00661EBD" w:rsidTr="0077781C">
        <w:tc>
          <w:tcPr>
            <w:tcW w:w="598" w:type="pct"/>
          </w:tcPr>
          <w:p w:rsidR="0077781C" w:rsidRPr="00661EBD" w:rsidRDefault="0077781C" w:rsidP="00BE0506">
            <w:pPr>
              <w:ind w:firstLine="0"/>
            </w:pPr>
            <w:r w:rsidRPr="00661EBD">
              <w:t>Element:</w:t>
            </w:r>
          </w:p>
        </w:tc>
        <w:tc>
          <w:tcPr>
            <w:tcW w:w="786" w:type="pct"/>
          </w:tcPr>
          <w:p w:rsidR="0077781C" w:rsidRPr="00661EBD" w:rsidRDefault="0077781C" w:rsidP="00BE0506">
            <w:pPr>
              <w:ind w:firstLine="0"/>
            </w:pPr>
            <w:r w:rsidRPr="00661EBD">
              <w:t>Nagłówek startu  [‘$’]</w:t>
            </w:r>
          </w:p>
        </w:tc>
        <w:tc>
          <w:tcPr>
            <w:tcW w:w="592" w:type="pct"/>
          </w:tcPr>
          <w:p w:rsidR="0077781C" w:rsidRPr="00661EBD" w:rsidRDefault="0077781C" w:rsidP="000420C7">
            <w:pPr>
              <w:ind w:firstLine="0"/>
            </w:pPr>
            <w:r w:rsidRPr="00661EBD">
              <w:t>Adres odbiorcy</w:t>
            </w:r>
          </w:p>
        </w:tc>
        <w:tc>
          <w:tcPr>
            <w:tcW w:w="593" w:type="pct"/>
          </w:tcPr>
          <w:p w:rsidR="0077781C" w:rsidRPr="00661EBD" w:rsidRDefault="0077781C" w:rsidP="00BE0506">
            <w:pPr>
              <w:ind w:firstLine="0"/>
            </w:pPr>
            <w:r w:rsidRPr="00661EBD">
              <w:t>Adres nadawcy</w:t>
            </w:r>
          </w:p>
        </w:tc>
        <w:tc>
          <w:tcPr>
            <w:tcW w:w="734" w:type="pct"/>
          </w:tcPr>
          <w:p w:rsidR="0077781C" w:rsidRPr="00661EBD" w:rsidRDefault="0077781C" w:rsidP="00BE0506">
            <w:pPr>
              <w:ind w:firstLine="0"/>
            </w:pPr>
            <w:r w:rsidRPr="00661EBD">
              <w:t>Kod komunikatu</w:t>
            </w:r>
          </w:p>
        </w:tc>
        <w:tc>
          <w:tcPr>
            <w:tcW w:w="850" w:type="pct"/>
          </w:tcPr>
          <w:p w:rsidR="0077781C" w:rsidRPr="00661EBD" w:rsidRDefault="0077781C" w:rsidP="0062399A">
            <w:pPr>
              <w:ind w:firstLine="0"/>
            </w:pPr>
            <w:r w:rsidRPr="00661EBD">
              <w:t>Treść komunikatu</w:t>
            </w:r>
          </w:p>
        </w:tc>
        <w:tc>
          <w:tcPr>
            <w:tcW w:w="848" w:type="pct"/>
          </w:tcPr>
          <w:p w:rsidR="0077781C" w:rsidRPr="00661EBD" w:rsidRDefault="0077781C" w:rsidP="0062399A">
            <w:pPr>
              <w:ind w:firstLine="0"/>
            </w:pPr>
            <w:r w:rsidRPr="00661EBD">
              <w:t>Koniec ramki [‘*’]</w:t>
            </w:r>
          </w:p>
        </w:tc>
      </w:tr>
      <w:tr w:rsidR="0077781C" w:rsidRPr="00661EBD" w:rsidTr="0077781C">
        <w:tc>
          <w:tcPr>
            <w:tcW w:w="598" w:type="pct"/>
          </w:tcPr>
          <w:p w:rsidR="0077781C" w:rsidRPr="00661EBD" w:rsidRDefault="0077781C" w:rsidP="00355F06">
            <w:pPr>
              <w:ind w:firstLine="0"/>
            </w:pPr>
            <w:r w:rsidRPr="00661EBD">
              <w:t>Rozmiar:</w:t>
            </w:r>
          </w:p>
        </w:tc>
        <w:tc>
          <w:tcPr>
            <w:tcW w:w="786" w:type="pct"/>
          </w:tcPr>
          <w:p w:rsidR="0077781C" w:rsidRPr="00661EBD" w:rsidRDefault="0077781C" w:rsidP="00774181">
            <w:pPr>
              <w:ind w:firstLine="0"/>
            </w:pPr>
            <w:r w:rsidRPr="00661EBD">
              <w:t xml:space="preserve">1 </w:t>
            </w:r>
            <w:r w:rsidR="00774181">
              <w:t>znak</w:t>
            </w:r>
          </w:p>
        </w:tc>
        <w:tc>
          <w:tcPr>
            <w:tcW w:w="592" w:type="pct"/>
          </w:tcPr>
          <w:p w:rsidR="0077781C" w:rsidRPr="00661EBD" w:rsidRDefault="00774181" w:rsidP="00293270">
            <w:pPr>
              <w:ind w:firstLine="0"/>
            </w:pPr>
            <w:r w:rsidRPr="00661EBD">
              <w:t xml:space="preserve">1 </w:t>
            </w:r>
            <w:r>
              <w:t>znak</w:t>
            </w:r>
          </w:p>
        </w:tc>
        <w:tc>
          <w:tcPr>
            <w:tcW w:w="593" w:type="pct"/>
          </w:tcPr>
          <w:p w:rsidR="0077781C" w:rsidRPr="00661EBD" w:rsidRDefault="00774181" w:rsidP="00293270">
            <w:pPr>
              <w:ind w:firstLine="0"/>
            </w:pPr>
            <w:r w:rsidRPr="00661EBD">
              <w:t xml:space="preserve">1 </w:t>
            </w:r>
            <w:r>
              <w:t>znak</w:t>
            </w:r>
          </w:p>
        </w:tc>
        <w:tc>
          <w:tcPr>
            <w:tcW w:w="734" w:type="pct"/>
          </w:tcPr>
          <w:p w:rsidR="0077781C" w:rsidRPr="00661EBD" w:rsidRDefault="00774181" w:rsidP="00293270">
            <w:pPr>
              <w:ind w:firstLine="0"/>
            </w:pPr>
            <w:r w:rsidRPr="00661EBD">
              <w:t xml:space="preserve">1 </w:t>
            </w:r>
            <w:r>
              <w:t>znak</w:t>
            </w:r>
          </w:p>
        </w:tc>
        <w:tc>
          <w:tcPr>
            <w:tcW w:w="850" w:type="pct"/>
          </w:tcPr>
          <w:p w:rsidR="0077781C" w:rsidRPr="00661EBD" w:rsidRDefault="0077781C" w:rsidP="002973E2">
            <w:pPr>
              <w:ind w:firstLine="0"/>
            </w:pPr>
            <w:r w:rsidRPr="00661EBD">
              <w:t>Zależny od kodu</w:t>
            </w:r>
          </w:p>
        </w:tc>
        <w:tc>
          <w:tcPr>
            <w:tcW w:w="848" w:type="pct"/>
          </w:tcPr>
          <w:p w:rsidR="0077781C" w:rsidRPr="00661EBD" w:rsidRDefault="00774181" w:rsidP="002973E2">
            <w:pPr>
              <w:ind w:firstLine="0"/>
            </w:pPr>
            <w:r w:rsidRPr="00661EBD">
              <w:t xml:space="preserve">1 </w:t>
            </w:r>
            <w:r>
              <w:t>znak</w:t>
            </w:r>
          </w:p>
        </w:tc>
      </w:tr>
    </w:tbl>
    <w:p w:rsidR="00F0455C" w:rsidRDefault="00F0455C" w:rsidP="00F0455C">
      <w:pPr>
        <w:pStyle w:val="IPTabel"/>
      </w:pPr>
      <w:bookmarkStart w:id="56" w:name="_Toc405048843"/>
      <w:r>
        <w:t xml:space="preserve">Tabela </w:t>
      </w:r>
      <w:fldSimple w:instr=" SEQ Tabela \* ARABIC ">
        <w:r w:rsidR="00A159F6">
          <w:rPr>
            <w:noProof/>
          </w:rPr>
          <w:t>7</w:t>
        </w:r>
      </w:fldSimple>
      <w:r>
        <w:t>. Adresy używanych urządzeń</w:t>
      </w:r>
    </w:p>
    <w:tbl>
      <w:tblPr>
        <w:tblStyle w:val="Tabela-Siatka"/>
        <w:tblW w:w="5000" w:type="pct"/>
        <w:tblLook w:val="04A0"/>
      </w:tblPr>
      <w:tblGrid>
        <w:gridCol w:w="4643"/>
        <w:gridCol w:w="4644"/>
      </w:tblGrid>
      <w:tr w:rsidR="00F0455C" w:rsidTr="007C1C8D">
        <w:tc>
          <w:tcPr>
            <w:tcW w:w="2500" w:type="pct"/>
          </w:tcPr>
          <w:p w:rsidR="00F0455C" w:rsidRDefault="00F0455C" w:rsidP="00F0455C">
            <w:pPr>
              <w:pStyle w:val="ITekstPracy"/>
              <w:ind w:firstLine="0"/>
            </w:pPr>
            <w:r>
              <w:t>Adres</w:t>
            </w:r>
          </w:p>
        </w:tc>
        <w:tc>
          <w:tcPr>
            <w:tcW w:w="2500" w:type="pct"/>
          </w:tcPr>
          <w:p w:rsidR="00F0455C" w:rsidRDefault="00F0455C" w:rsidP="00F0455C">
            <w:pPr>
              <w:pStyle w:val="ITekstPracy"/>
              <w:ind w:firstLine="0"/>
            </w:pPr>
            <w:r>
              <w:t>Urządzenie</w:t>
            </w:r>
          </w:p>
        </w:tc>
      </w:tr>
      <w:tr w:rsidR="00F0455C" w:rsidTr="007C1C8D">
        <w:tc>
          <w:tcPr>
            <w:tcW w:w="2500" w:type="pct"/>
          </w:tcPr>
          <w:p w:rsidR="00F0455C" w:rsidRPr="001C658C" w:rsidRDefault="00F0455C" w:rsidP="00F0455C">
            <w:pPr>
              <w:pStyle w:val="ITekstPracy"/>
              <w:ind w:firstLine="0"/>
              <w:rPr>
                <w:b/>
              </w:rPr>
            </w:pPr>
            <w:r w:rsidRPr="001C658C">
              <w:rPr>
                <w:b/>
              </w:rPr>
              <w:t>P</w:t>
            </w:r>
          </w:p>
        </w:tc>
        <w:tc>
          <w:tcPr>
            <w:tcW w:w="2500" w:type="pct"/>
          </w:tcPr>
          <w:p w:rsidR="00F0455C" w:rsidRDefault="001C682F" w:rsidP="001C682F">
            <w:pPr>
              <w:pStyle w:val="ITekstPracy"/>
              <w:ind w:firstLine="0"/>
            </w:pPr>
            <w:r>
              <w:t xml:space="preserve">(Pecet) - </w:t>
            </w:r>
            <w:r w:rsidR="00F0455C">
              <w:t>Laptop</w:t>
            </w:r>
          </w:p>
        </w:tc>
      </w:tr>
      <w:tr w:rsidR="00F0455C" w:rsidTr="007C1C8D">
        <w:tc>
          <w:tcPr>
            <w:tcW w:w="2500" w:type="pct"/>
          </w:tcPr>
          <w:p w:rsidR="00F0455C" w:rsidRPr="001C658C" w:rsidRDefault="00F0455C" w:rsidP="00F0455C">
            <w:pPr>
              <w:pStyle w:val="ITekstPracy"/>
              <w:ind w:firstLine="0"/>
              <w:rPr>
                <w:b/>
              </w:rPr>
            </w:pPr>
            <w:r w:rsidRPr="001C658C">
              <w:rPr>
                <w:b/>
              </w:rPr>
              <w:t>C</w:t>
            </w:r>
          </w:p>
        </w:tc>
        <w:tc>
          <w:tcPr>
            <w:tcW w:w="2500" w:type="pct"/>
          </w:tcPr>
          <w:p w:rsidR="00F0455C" w:rsidRDefault="001C682F" w:rsidP="001C682F">
            <w:pPr>
              <w:pStyle w:val="ITekstPracy"/>
              <w:ind w:firstLine="0"/>
            </w:pPr>
            <w:r>
              <w:t xml:space="preserve">(Cortex) - </w:t>
            </w:r>
            <w:r w:rsidR="00F0455C">
              <w:t>Płytka STM32M4f</w:t>
            </w:r>
          </w:p>
        </w:tc>
      </w:tr>
    </w:tbl>
    <w:p w:rsidR="00293270" w:rsidRPr="00661EBD" w:rsidRDefault="00293270" w:rsidP="00293270">
      <w:pPr>
        <w:pStyle w:val="IPTabel"/>
      </w:pPr>
      <w:r w:rsidRPr="00661EBD">
        <w:t xml:space="preserve">Tabela </w:t>
      </w:r>
      <w:fldSimple w:instr=" SEQ Tabela \* ARABIC ">
        <w:r w:rsidR="00A159F6">
          <w:rPr>
            <w:noProof/>
          </w:rPr>
          <w:t>8</w:t>
        </w:r>
      </w:fldSimple>
      <w:r w:rsidRPr="00661EBD">
        <w:t xml:space="preserve">. </w:t>
      </w:r>
      <w:r w:rsidR="00EB30E9">
        <w:t>Przykładowe r</w:t>
      </w:r>
      <w:r w:rsidRPr="00661EBD">
        <w:t>odzaje komunikatów w ramkach</w:t>
      </w:r>
      <w:bookmarkEnd w:id="56"/>
    </w:p>
    <w:tbl>
      <w:tblPr>
        <w:tblStyle w:val="Tabela-Siatka"/>
        <w:tblW w:w="5000" w:type="pct"/>
        <w:tblLook w:val="04A0"/>
      </w:tblPr>
      <w:tblGrid>
        <w:gridCol w:w="1627"/>
        <w:gridCol w:w="990"/>
        <w:gridCol w:w="1363"/>
        <w:gridCol w:w="5307"/>
      </w:tblGrid>
      <w:tr w:rsidR="007C1C8D" w:rsidRPr="00661EBD" w:rsidTr="007C1C8D">
        <w:tc>
          <w:tcPr>
            <w:tcW w:w="876" w:type="pct"/>
          </w:tcPr>
          <w:p w:rsidR="007C1C8D" w:rsidRPr="00661EBD" w:rsidRDefault="007C1C8D" w:rsidP="00293270">
            <w:pPr>
              <w:ind w:firstLine="0"/>
            </w:pPr>
            <w:r w:rsidRPr="00661EBD">
              <w:t>Kod komunikatu</w:t>
            </w:r>
          </w:p>
        </w:tc>
        <w:tc>
          <w:tcPr>
            <w:tcW w:w="533" w:type="pct"/>
          </w:tcPr>
          <w:p w:rsidR="007C1C8D" w:rsidRPr="00661EBD" w:rsidRDefault="007C1C8D" w:rsidP="007C1C8D">
            <w:pPr>
              <w:ind w:firstLine="0"/>
            </w:pPr>
            <w:r>
              <w:t xml:space="preserve">Nazwa </w:t>
            </w:r>
          </w:p>
        </w:tc>
        <w:tc>
          <w:tcPr>
            <w:tcW w:w="734" w:type="pct"/>
          </w:tcPr>
          <w:p w:rsidR="007C1C8D" w:rsidRPr="00661EBD" w:rsidRDefault="007C1C8D" w:rsidP="00293270">
            <w:pPr>
              <w:ind w:firstLine="0"/>
            </w:pPr>
            <w:r w:rsidRPr="00661EBD">
              <w:t>Rozmiar</w:t>
            </w:r>
            <w:r>
              <w:t xml:space="preserve"> komunikatu</w:t>
            </w:r>
          </w:p>
        </w:tc>
        <w:tc>
          <w:tcPr>
            <w:tcW w:w="2857" w:type="pct"/>
          </w:tcPr>
          <w:p w:rsidR="007C1C8D" w:rsidRPr="00661EBD" w:rsidRDefault="007C1C8D" w:rsidP="00293270">
            <w:pPr>
              <w:ind w:firstLine="0"/>
            </w:pPr>
            <w:r w:rsidRPr="00661EBD">
              <w:t>Opis</w:t>
            </w:r>
          </w:p>
        </w:tc>
      </w:tr>
      <w:tr w:rsidR="007C1C8D" w:rsidRPr="00661EBD" w:rsidTr="007C1C8D">
        <w:tc>
          <w:tcPr>
            <w:tcW w:w="876" w:type="pct"/>
          </w:tcPr>
          <w:p w:rsidR="007C1C8D" w:rsidRPr="00661EBD" w:rsidRDefault="007C1C8D" w:rsidP="007C1C8D">
            <w:pPr>
              <w:ind w:firstLine="0"/>
            </w:pPr>
            <w:r w:rsidRPr="00661EBD">
              <w:t>‘R’</w:t>
            </w:r>
          </w:p>
        </w:tc>
        <w:tc>
          <w:tcPr>
            <w:tcW w:w="533" w:type="pct"/>
          </w:tcPr>
          <w:p w:rsidR="007C1C8D" w:rsidRPr="00661EBD" w:rsidRDefault="007C1C8D" w:rsidP="00293270">
            <w:pPr>
              <w:ind w:firstLine="0"/>
            </w:pPr>
            <w:r>
              <w:t>Request</w:t>
            </w:r>
          </w:p>
        </w:tc>
        <w:tc>
          <w:tcPr>
            <w:tcW w:w="734" w:type="pct"/>
          </w:tcPr>
          <w:p w:rsidR="007C1C8D" w:rsidRPr="00661EBD" w:rsidRDefault="007C1C8D" w:rsidP="00293270">
            <w:pPr>
              <w:ind w:firstLine="0"/>
            </w:pPr>
            <w:r w:rsidRPr="00661EBD">
              <w:t>1</w:t>
            </w:r>
          </w:p>
        </w:tc>
        <w:tc>
          <w:tcPr>
            <w:tcW w:w="2857" w:type="pct"/>
          </w:tcPr>
          <w:p w:rsidR="007C1C8D" w:rsidRPr="00661EBD" w:rsidRDefault="007C1C8D" w:rsidP="00293270">
            <w:pPr>
              <w:ind w:firstLine="0"/>
            </w:pPr>
            <w:r w:rsidRPr="00661EBD">
              <w:t>Prośba o wysłanie aktualnych wartości. W zależności od komunikatu:</w:t>
            </w:r>
          </w:p>
          <w:p w:rsidR="007C1C8D" w:rsidRPr="00661EBD" w:rsidRDefault="007C1C8D" w:rsidP="00293270">
            <w:pPr>
              <w:ind w:firstLine="0"/>
            </w:pPr>
            <w:r w:rsidRPr="00661EBD">
              <w:t>R1 –</w:t>
            </w:r>
            <w:r w:rsidR="00B43076">
              <w:t xml:space="preserve"> </w:t>
            </w:r>
            <w:r w:rsidRPr="00661EBD">
              <w:t>czyste dane z IMU [Raw data].</w:t>
            </w:r>
          </w:p>
          <w:p w:rsidR="007C1C8D" w:rsidRPr="00661EBD" w:rsidRDefault="007C1C8D" w:rsidP="00293270">
            <w:pPr>
              <w:ind w:firstLine="0"/>
            </w:pPr>
            <w:r w:rsidRPr="00661EBD">
              <w:t>R2 –</w:t>
            </w:r>
            <w:r w:rsidR="00B43076">
              <w:t xml:space="preserve"> </w:t>
            </w:r>
            <w:r w:rsidRPr="00661EBD">
              <w:t>przefiltrowane wartości kwaternionów.</w:t>
            </w:r>
          </w:p>
          <w:p w:rsidR="007C1C8D" w:rsidRPr="00661EBD" w:rsidRDefault="00B43076" w:rsidP="00B43076">
            <w:pPr>
              <w:ind w:firstLine="0"/>
            </w:pPr>
            <w:r>
              <w:t>R3 – przefiltrowane kąty eulera</w:t>
            </w:r>
          </w:p>
        </w:tc>
      </w:tr>
      <w:tr w:rsidR="007C1C8D" w:rsidRPr="00661EBD" w:rsidTr="007C1C8D">
        <w:tc>
          <w:tcPr>
            <w:tcW w:w="876" w:type="pct"/>
          </w:tcPr>
          <w:p w:rsidR="007C1C8D" w:rsidRPr="00661EBD" w:rsidRDefault="007C1C8D" w:rsidP="007C1C8D">
            <w:pPr>
              <w:ind w:firstLine="0"/>
            </w:pPr>
            <w:r w:rsidRPr="00661EBD">
              <w:t>‘G’</w:t>
            </w:r>
          </w:p>
        </w:tc>
        <w:tc>
          <w:tcPr>
            <w:tcW w:w="533" w:type="pct"/>
          </w:tcPr>
          <w:p w:rsidR="007C1C8D" w:rsidRPr="00661EBD" w:rsidRDefault="007C1C8D" w:rsidP="00293270">
            <w:pPr>
              <w:ind w:firstLine="0"/>
            </w:pPr>
            <w:r>
              <w:t>Gather</w:t>
            </w:r>
          </w:p>
        </w:tc>
        <w:tc>
          <w:tcPr>
            <w:tcW w:w="734" w:type="pct"/>
          </w:tcPr>
          <w:p w:rsidR="007C1C8D" w:rsidRPr="00661EBD" w:rsidRDefault="007C1C8D" w:rsidP="00293270">
            <w:pPr>
              <w:ind w:firstLine="0"/>
            </w:pPr>
            <w:r w:rsidRPr="00661EBD">
              <w:t>5</w:t>
            </w:r>
          </w:p>
        </w:tc>
        <w:tc>
          <w:tcPr>
            <w:tcW w:w="2857" w:type="pct"/>
          </w:tcPr>
          <w:p w:rsidR="007C1C8D" w:rsidRPr="00661EBD" w:rsidRDefault="007C1C8D" w:rsidP="00293270">
            <w:pPr>
              <w:ind w:firstLine="0"/>
            </w:pPr>
            <w:r w:rsidRPr="00661EBD">
              <w:t>Prośba o zebranie i wysłanie danej ilości czystych pomiarów.</w:t>
            </w:r>
          </w:p>
          <w:p w:rsidR="007C1C8D" w:rsidRPr="00661EBD" w:rsidRDefault="007C1C8D" w:rsidP="00677C6B">
            <w:pPr>
              <w:ind w:firstLine="0"/>
            </w:pPr>
            <w:r w:rsidRPr="00661EBD">
              <w:t>G600 – Zgromadź i wyślij 600 próbek. Dla 100 Hz jest to 6 sekund pomiarów.</w:t>
            </w:r>
          </w:p>
        </w:tc>
      </w:tr>
      <w:tr w:rsidR="007C1C8D" w:rsidRPr="00661EBD" w:rsidTr="007C1C8D">
        <w:trPr>
          <w:trHeight w:val="243"/>
        </w:trPr>
        <w:tc>
          <w:tcPr>
            <w:tcW w:w="876" w:type="pct"/>
          </w:tcPr>
          <w:p w:rsidR="007C1C8D" w:rsidRPr="00661EBD" w:rsidRDefault="007C1C8D" w:rsidP="007C1C8D">
            <w:pPr>
              <w:ind w:firstLine="0"/>
            </w:pPr>
            <w:r>
              <w:t>‘D’</w:t>
            </w:r>
          </w:p>
        </w:tc>
        <w:tc>
          <w:tcPr>
            <w:tcW w:w="533" w:type="pct"/>
          </w:tcPr>
          <w:p w:rsidR="007C1C8D" w:rsidRDefault="007C1C8D" w:rsidP="00293270">
            <w:pPr>
              <w:ind w:firstLine="0"/>
            </w:pPr>
            <w:r>
              <w:t>Data</w:t>
            </w:r>
          </w:p>
        </w:tc>
        <w:tc>
          <w:tcPr>
            <w:tcW w:w="734" w:type="pct"/>
          </w:tcPr>
          <w:p w:rsidR="007C1C8D" w:rsidRPr="00661EBD" w:rsidRDefault="007C1C8D" w:rsidP="00293270">
            <w:pPr>
              <w:ind w:firstLine="0"/>
            </w:pPr>
            <w:r>
              <w:t>Zależnie</w:t>
            </w:r>
          </w:p>
        </w:tc>
        <w:tc>
          <w:tcPr>
            <w:tcW w:w="2857" w:type="pct"/>
          </w:tcPr>
          <w:p w:rsidR="007C1C8D" w:rsidRPr="00661EBD" w:rsidRDefault="000F6A7F" w:rsidP="000F6A7F">
            <w:pPr>
              <w:ind w:firstLine="0"/>
            </w:pPr>
            <w:r>
              <w:t>Zawiera aktualne wartości, format opisany w tabeli poniżej</w:t>
            </w:r>
            <w:r w:rsidR="007C1C8D">
              <w:t>.</w:t>
            </w:r>
          </w:p>
        </w:tc>
      </w:tr>
      <w:tr w:rsidR="00B43076" w:rsidRPr="00661EBD" w:rsidTr="007C1C8D">
        <w:trPr>
          <w:trHeight w:val="243"/>
        </w:trPr>
        <w:tc>
          <w:tcPr>
            <w:tcW w:w="876" w:type="pct"/>
          </w:tcPr>
          <w:p w:rsidR="00B43076" w:rsidRDefault="00B43076" w:rsidP="007C1C8D">
            <w:pPr>
              <w:ind w:firstLine="0"/>
            </w:pPr>
            <w:r>
              <w:t>G</w:t>
            </w:r>
          </w:p>
        </w:tc>
        <w:tc>
          <w:tcPr>
            <w:tcW w:w="533" w:type="pct"/>
          </w:tcPr>
          <w:p w:rsidR="00B43076" w:rsidRDefault="00B43076" w:rsidP="00293270">
            <w:pPr>
              <w:ind w:firstLine="0"/>
            </w:pPr>
            <w:r>
              <w:t>GPS</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Ramki komunikatów z GPS (wszystkie po kolei co 1 s)</w:t>
            </w:r>
          </w:p>
        </w:tc>
      </w:tr>
      <w:tr w:rsidR="00B43076" w:rsidRPr="00661EBD" w:rsidTr="007C1C8D">
        <w:trPr>
          <w:trHeight w:val="243"/>
        </w:trPr>
        <w:tc>
          <w:tcPr>
            <w:tcW w:w="876" w:type="pct"/>
          </w:tcPr>
          <w:p w:rsidR="00B43076" w:rsidRDefault="00B43076" w:rsidP="007C1C8D">
            <w:pPr>
              <w:ind w:firstLine="0"/>
            </w:pPr>
            <w:r>
              <w:t>E</w:t>
            </w:r>
          </w:p>
        </w:tc>
        <w:tc>
          <w:tcPr>
            <w:tcW w:w="533" w:type="pct"/>
          </w:tcPr>
          <w:p w:rsidR="00B43076" w:rsidRDefault="00B43076" w:rsidP="00293270">
            <w:pPr>
              <w:ind w:firstLine="0"/>
            </w:pPr>
            <w:r>
              <w:t>Error</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Komunikat występującego błędu</w:t>
            </w:r>
          </w:p>
        </w:tc>
      </w:tr>
      <w:tr w:rsidR="00B43076" w:rsidRPr="00661EBD" w:rsidTr="007C1C8D">
        <w:trPr>
          <w:trHeight w:val="243"/>
        </w:trPr>
        <w:tc>
          <w:tcPr>
            <w:tcW w:w="876" w:type="pct"/>
          </w:tcPr>
          <w:p w:rsidR="00B43076" w:rsidRDefault="00B43076" w:rsidP="007C1C8D">
            <w:pPr>
              <w:ind w:firstLine="0"/>
            </w:pPr>
            <w:r>
              <w:t>L</w:t>
            </w:r>
          </w:p>
        </w:tc>
        <w:tc>
          <w:tcPr>
            <w:tcW w:w="533" w:type="pct"/>
          </w:tcPr>
          <w:p w:rsidR="00B43076" w:rsidRDefault="00B43076" w:rsidP="00293270">
            <w:pPr>
              <w:ind w:firstLine="0"/>
            </w:pPr>
            <w:r>
              <w:t>Log</w:t>
            </w:r>
          </w:p>
        </w:tc>
        <w:tc>
          <w:tcPr>
            <w:tcW w:w="734" w:type="pct"/>
          </w:tcPr>
          <w:p w:rsidR="00B43076" w:rsidRDefault="00B43076" w:rsidP="00293270">
            <w:pPr>
              <w:ind w:firstLine="0"/>
            </w:pPr>
            <w:r>
              <w:t>Zależnie</w:t>
            </w:r>
          </w:p>
        </w:tc>
        <w:tc>
          <w:tcPr>
            <w:tcW w:w="2857" w:type="pct"/>
          </w:tcPr>
          <w:p w:rsidR="00B43076" w:rsidRDefault="00B43076" w:rsidP="00AE6A1C">
            <w:pPr>
              <w:ind w:firstLine="0"/>
            </w:pPr>
            <w:r>
              <w:t>Komunikat informacyjny. Np. elementy do debugowania przebiegu</w:t>
            </w:r>
          </w:p>
        </w:tc>
      </w:tr>
      <w:tr w:rsidR="00B43076" w:rsidRPr="00661EBD" w:rsidTr="007C1C8D">
        <w:trPr>
          <w:trHeight w:val="243"/>
        </w:trPr>
        <w:tc>
          <w:tcPr>
            <w:tcW w:w="876" w:type="pct"/>
          </w:tcPr>
          <w:p w:rsidR="00B43076" w:rsidRDefault="00B43076" w:rsidP="007C1C8D">
            <w:pPr>
              <w:ind w:firstLine="0"/>
            </w:pPr>
          </w:p>
        </w:tc>
        <w:tc>
          <w:tcPr>
            <w:tcW w:w="533" w:type="pct"/>
          </w:tcPr>
          <w:p w:rsidR="00B43076" w:rsidRDefault="00B43076" w:rsidP="00293270">
            <w:pPr>
              <w:ind w:firstLine="0"/>
            </w:pPr>
          </w:p>
        </w:tc>
        <w:tc>
          <w:tcPr>
            <w:tcW w:w="734" w:type="pct"/>
          </w:tcPr>
          <w:p w:rsidR="00B43076" w:rsidRDefault="00B43076" w:rsidP="00293270">
            <w:pPr>
              <w:ind w:firstLine="0"/>
            </w:pPr>
          </w:p>
        </w:tc>
        <w:tc>
          <w:tcPr>
            <w:tcW w:w="2857" w:type="pct"/>
          </w:tcPr>
          <w:p w:rsidR="00B43076" w:rsidRDefault="00B43076" w:rsidP="00B43076">
            <w:pPr>
              <w:ind w:firstLine="0"/>
            </w:pPr>
          </w:p>
        </w:tc>
      </w:tr>
    </w:tbl>
    <w:p w:rsidR="00661EBD" w:rsidRDefault="00661EBD" w:rsidP="00661EBD">
      <w:pPr>
        <w:pStyle w:val="ITekstPracy"/>
      </w:pPr>
    </w:p>
    <w:p w:rsidR="005C5604" w:rsidRDefault="0037689C" w:rsidP="00661EBD">
      <w:pPr>
        <w:pStyle w:val="ITekstPracy"/>
      </w:pPr>
      <w:r>
        <w:t>Treść komunikatu o kodzie ‘D</w:t>
      </w:r>
      <w:r w:rsidR="005C5604">
        <w:t>’ jest w następującym formacie:</w:t>
      </w:r>
    </w:p>
    <w:p w:rsidR="005C5604" w:rsidRDefault="0037689C" w:rsidP="00661EBD">
      <w:pPr>
        <w:pStyle w:val="ITekstPracy"/>
      </w:pPr>
      <w:r>
        <w:t>[nazwa pola]</w:t>
      </w:r>
      <w:r w:rsidRPr="005C5604">
        <w:rPr>
          <w:b/>
        </w:rPr>
        <w:t>:</w:t>
      </w:r>
      <w:r>
        <w:t>[wartość pola]</w:t>
      </w:r>
      <w:r w:rsidRPr="005C5604">
        <w:rPr>
          <w:b/>
        </w:rPr>
        <w:t>,</w:t>
      </w:r>
      <w:r>
        <w:t>[nazwa pola]</w:t>
      </w:r>
      <w:r w:rsidRPr="005C5604">
        <w:rPr>
          <w:b/>
        </w:rPr>
        <w:t>:</w:t>
      </w:r>
      <w:r>
        <w:t>[wartość pola]…</w:t>
      </w:r>
    </w:p>
    <w:p w:rsidR="0037689C" w:rsidRDefault="0037689C" w:rsidP="00661EBD">
      <w:pPr>
        <w:pStyle w:val="ITekstPracy"/>
      </w:pPr>
      <w:r>
        <w:t xml:space="preserve">np. </w:t>
      </w:r>
      <w:r w:rsidR="00D01566">
        <w:t>„</w:t>
      </w:r>
      <w:r w:rsidR="00B60322">
        <w:t>x</w:t>
      </w:r>
      <w:r w:rsidR="00390E7B">
        <w:t>:</w:t>
      </w:r>
      <w:r w:rsidR="00B60322">
        <w:t>12</w:t>
      </w:r>
      <w:r>
        <w:t>20</w:t>
      </w:r>
      <w:r w:rsidR="00390E7B">
        <w:t>,</w:t>
      </w:r>
      <w:r w:rsidR="00B60322">
        <w:t>y</w:t>
      </w:r>
      <w:r w:rsidR="00390E7B">
        <w:t>:</w:t>
      </w:r>
      <w:r w:rsidR="00B60322">
        <w:t>342,hdop:121,</w:t>
      </w:r>
      <w:r w:rsidR="00D01566">
        <w:t>”</w:t>
      </w:r>
      <w:r w:rsidR="00390E7B">
        <w:t>,</w:t>
      </w:r>
    </w:p>
    <w:p w:rsidR="00196441" w:rsidRDefault="00196441" w:rsidP="00196441">
      <w:pPr>
        <w:pStyle w:val="IPTabel"/>
      </w:pPr>
      <w:r>
        <w:t xml:space="preserve">Tabela </w:t>
      </w:r>
      <w:fldSimple w:instr=" SEQ Tabela \* ARABIC ">
        <w:r w:rsidR="00A159F6">
          <w:rPr>
            <w:noProof/>
          </w:rPr>
          <w:t>9</w:t>
        </w:r>
      </w:fldSimple>
      <w:r>
        <w:t xml:space="preserve">. </w:t>
      </w:r>
      <w:r w:rsidR="00EB30E9">
        <w:t>Przykładowe o</w:t>
      </w:r>
      <w:r>
        <w:t>pis</w:t>
      </w:r>
      <w:r w:rsidR="00EB30E9">
        <w:t>y</w:t>
      </w:r>
      <w:r w:rsidR="00243356">
        <w:t xml:space="preserve"> komunikatu typu </w:t>
      </w:r>
      <w:r>
        <w:t>'D'</w:t>
      </w:r>
      <w:r>
        <w:rPr>
          <w:noProof/>
        </w:rPr>
        <w:t>.</w:t>
      </w:r>
    </w:p>
    <w:tbl>
      <w:tblPr>
        <w:tblStyle w:val="Tabela-Siatka"/>
        <w:tblW w:w="5000" w:type="pct"/>
        <w:tblLayout w:type="fixed"/>
        <w:tblLook w:val="04A0"/>
      </w:tblPr>
      <w:tblGrid>
        <w:gridCol w:w="1385"/>
        <w:gridCol w:w="6661"/>
        <w:gridCol w:w="1241"/>
      </w:tblGrid>
      <w:tr w:rsidR="005C5604" w:rsidRPr="00661EBD" w:rsidTr="005C5604">
        <w:tc>
          <w:tcPr>
            <w:tcW w:w="746" w:type="pct"/>
          </w:tcPr>
          <w:p w:rsidR="005C5604" w:rsidRPr="00661EBD" w:rsidRDefault="005C5604" w:rsidP="0037689C">
            <w:pPr>
              <w:ind w:firstLine="0"/>
            </w:pPr>
            <w:r>
              <w:t>Pole</w:t>
            </w:r>
          </w:p>
        </w:tc>
        <w:tc>
          <w:tcPr>
            <w:tcW w:w="3586" w:type="pct"/>
          </w:tcPr>
          <w:p w:rsidR="005C5604" w:rsidRPr="00661EBD" w:rsidRDefault="005C5604" w:rsidP="0037689C">
            <w:pPr>
              <w:ind w:firstLine="0"/>
            </w:pPr>
            <w:r w:rsidRPr="00661EBD">
              <w:t>Opis</w:t>
            </w:r>
          </w:p>
        </w:tc>
        <w:tc>
          <w:tcPr>
            <w:tcW w:w="668" w:type="pct"/>
          </w:tcPr>
          <w:p w:rsidR="005C5604" w:rsidRPr="00661EBD" w:rsidRDefault="005C5604" w:rsidP="0037689C">
            <w:pPr>
              <w:ind w:firstLine="0"/>
            </w:pPr>
            <w:r>
              <w:t>Jednostka</w:t>
            </w:r>
          </w:p>
        </w:tc>
      </w:tr>
      <w:tr w:rsidR="005C5604" w:rsidRPr="00661EBD" w:rsidTr="005C5604">
        <w:tc>
          <w:tcPr>
            <w:tcW w:w="746" w:type="pct"/>
          </w:tcPr>
          <w:p w:rsidR="005C5604" w:rsidRPr="00661EBD" w:rsidRDefault="00073891" w:rsidP="0037689C">
            <w:pPr>
              <w:ind w:firstLine="0"/>
            </w:pPr>
            <w:r>
              <w:t>x,y,z</w:t>
            </w:r>
          </w:p>
        </w:tc>
        <w:tc>
          <w:tcPr>
            <w:tcW w:w="3586" w:type="pct"/>
          </w:tcPr>
          <w:p w:rsidR="005C5604" w:rsidRPr="00661EBD" w:rsidRDefault="005C5604" w:rsidP="008F2F8C">
            <w:pPr>
              <w:ind w:firstLine="0"/>
            </w:pPr>
            <w:r>
              <w:t xml:space="preserve">Nieprzefiltrowane kąty Eulera względem </w:t>
            </w:r>
            <w:r w:rsidR="00073891">
              <w:t>kolejnych osi (</w:t>
            </w:r>
            <w:r w:rsidR="008F2F8C">
              <w:t>ang. r</w:t>
            </w:r>
            <w:r w:rsidR="00073891">
              <w:t>aw)</w:t>
            </w:r>
          </w:p>
        </w:tc>
        <w:tc>
          <w:tcPr>
            <w:tcW w:w="668" w:type="pct"/>
            <w:vAlign w:val="center"/>
          </w:tcPr>
          <w:p w:rsidR="005C5604" w:rsidRDefault="00AE76DE" w:rsidP="005C5604">
            <w:pPr>
              <w:ind w:firstLine="0"/>
              <w:jc w:val="center"/>
            </w:pPr>
            <w:r>
              <w:t xml:space="preserve">mili </w:t>
            </w:r>
            <w:r w:rsidR="005C5604">
              <w:t>rad</w:t>
            </w:r>
          </w:p>
        </w:tc>
      </w:tr>
      <w:tr w:rsidR="005C5604" w:rsidRPr="00661EBD" w:rsidTr="005C5604">
        <w:tc>
          <w:tcPr>
            <w:tcW w:w="746" w:type="pct"/>
          </w:tcPr>
          <w:p w:rsidR="005C5604" w:rsidRPr="00661EBD" w:rsidRDefault="00073891" w:rsidP="00073891">
            <w:pPr>
              <w:ind w:firstLine="0"/>
            </w:pPr>
            <w:r>
              <w:t>x_c,y_c,z_c</w:t>
            </w:r>
          </w:p>
        </w:tc>
        <w:tc>
          <w:tcPr>
            <w:tcW w:w="3586" w:type="pct"/>
          </w:tcPr>
          <w:p w:rsidR="005C5604" w:rsidRPr="00661EBD" w:rsidRDefault="00073891" w:rsidP="008F2F8C">
            <w:pPr>
              <w:ind w:firstLine="0"/>
            </w:pPr>
            <w:r>
              <w:t>Pr</w:t>
            </w:r>
            <w:r w:rsidR="005C5604">
              <w:t xml:space="preserve">zefiltrowane kąty Eulera względem </w:t>
            </w:r>
            <w:r>
              <w:t>kolejnych osi (</w:t>
            </w:r>
            <w:r w:rsidR="008F2F8C">
              <w:t>ang. c</w:t>
            </w:r>
            <w:r>
              <w:t>ocked)</w:t>
            </w:r>
          </w:p>
        </w:tc>
        <w:tc>
          <w:tcPr>
            <w:tcW w:w="668" w:type="pct"/>
            <w:vAlign w:val="center"/>
          </w:tcPr>
          <w:p w:rsidR="005C5604" w:rsidRPr="00661EBD" w:rsidRDefault="00AE76DE" w:rsidP="005C5604">
            <w:pPr>
              <w:ind w:firstLine="0"/>
              <w:jc w:val="center"/>
            </w:pPr>
            <w:r>
              <w:t>mili rad</w:t>
            </w:r>
          </w:p>
        </w:tc>
      </w:tr>
      <w:tr w:rsidR="005C5604" w:rsidRPr="00661EBD" w:rsidTr="005C5604">
        <w:trPr>
          <w:trHeight w:val="243"/>
        </w:trPr>
        <w:tc>
          <w:tcPr>
            <w:tcW w:w="746" w:type="pct"/>
          </w:tcPr>
          <w:p w:rsidR="005C5604" w:rsidRPr="00661EBD" w:rsidRDefault="005C5604" w:rsidP="0037689C">
            <w:pPr>
              <w:ind w:firstLine="0"/>
            </w:pPr>
            <w:r>
              <w:lastRenderedPageBreak/>
              <w:t>q1,q2,q3,q4</w:t>
            </w:r>
          </w:p>
        </w:tc>
        <w:tc>
          <w:tcPr>
            <w:tcW w:w="3586" w:type="pct"/>
          </w:tcPr>
          <w:p w:rsidR="005C5604" w:rsidRPr="00661EBD" w:rsidRDefault="005C5604" w:rsidP="005C5604">
            <w:pPr>
              <w:ind w:firstLine="0"/>
            </w:pPr>
            <w:r>
              <w:t>Wartości z wektora kwaternionu – wartość przefiltrowana orientacji</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37689C">
            <w:pPr>
              <w:ind w:firstLine="0"/>
            </w:pPr>
            <w:r>
              <w:t>altG</w:t>
            </w:r>
          </w:p>
        </w:tc>
        <w:tc>
          <w:tcPr>
            <w:tcW w:w="3586" w:type="pct"/>
          </w:tcPr>
          <w:p w:rsidR="005C5604" w:rsidRPr="00661EBD" w:rsidRDefault="005C5604" w:rsidP="0037689C">
            <w:pPr>
              <w:ind w:firstLine="0"/>
            </w:pPr>
            <w:r>
              <w:t>Wysokość z GPS</w:t>
            </w:r>
          </w:p>
        </w:tc>
        <w:tc>
          <w:tcPr>
            <w:tcW w:w="668" w:type="pct"/>
            <w:vAlign w:val="center"/>
          </w:tcPr>
          <w:p w:rsidR="005C5604" w:rsidRDefault="005C5604" w:rsidP="005C5604">
            <w:pPr>
              <w:ind w:firstLine="0"/>
              <w:jc w:val="center"/>
            </w:pPr>
            <w:r>
              <w:t>m</w:t>
            </w:r>
          </w:p>
        </w:tc>
      </w:tr>
      <w:tr w:rsidR="005C5604" w:rsidRPr="00661EBD" w:rsidTr="005C5604">
        <w:trPr>
          <w:trHeight w:val="243"/>
        </w:trPr>
        <w:tc>
          <w:tcPr>
            <w:tcW w:w="746" w:type="pct"/>
          </w:tcPr>
          <w:p w:rsidR="005C5604" w:rsidRPr="00661EBD" w:rsidRDefault="005C5604" w:rsidP="0037689C">
            <w:pPr>
              <w:ind w:firstLine="0"/>
            </w:pPr>
            <w:r>
              <w:t>lonG</w:t>
            </w:r>
          </w:p>
        </w:tc>
        <w:tc>
          <w:tcPr>
            <w:tcW w:w="3586" w:type="pct"/>
          </w:tcPr>
          <w:p w:rsidR="005C5604" w:rsidRPr="00661EBD" w:rsidRDefault="005C5604" w:rsidP="0037689C">
            <w:pPr>
              <w:ind w:firstLine="0"/>
            </w:pPr>
            <w:r>
              <w:t>Długość geograficzna z GPS (wartości dodatnie dla północy N)</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5C5604" w:rsidP="0037689C">
            <w:pPr>
              <w:ind w:firstLine="0"/>
            </w:pPr>
            <w:r>
              <w:t>latG</w:t>
            </w:r>
          </w:p>
        </w:tc>
        <w:tc>
          <w:tcPr>
            <w:tcW w:w="3586" w:type="pct"/>
          </w:tcPr>
          <w:p w:rsidR="005C5604" w:rsidRPr="00661EBD" w:rsidRDefault="005C5604" w:rsidP="005C5604">
            <w:pPr>
              <w:ind w:firstLine="0"/>
            </w:pPr>
            <w:r>
              <w:t>Szero</w:t>
            </w:r>
            <w:r w:rsidR="000B59DA">
              <w:t>kość geograficzna z GPS (wartośc</w:t>
            </w:r>
            <w:r>
              <w:t>i dodatnie dla zachodu W)</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8904D2" w:rsidP="008904D2">
            <w:pPr>
              <w:ind w:firstLine="0"/>
            </w:pPr>
            <w:r>
              <w:t>dop</w:t>
            </w:r>
          </w:p>
        </w:tc>
        <w:tc>
          <w:tcPr>
            <w:tcW w:w="3586" w:type="pct"/>
          </w:tcPr>
          <w:p w:rsidR="005C5604" w:rsidRPr="00661EBD" w:rsidRDefault="005C5604" w:rsidP="005C5604">
            <w:pPr>
              <w:ind w:firstLine="0"/>
            </w:pPr>
            <w:r>
              <w:t>Aktualna dokładność współrzędnych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Default="008904D2" w:rsidP="008904D2">
            <w:pPr>
              <w:ind w:firstLine="0"/>
            </w:pPr>
            <w:r>
              <w:t>hdop</w:t>
            </w:r>
          </w:p>
        </w:tc>
        <w:tc>
          <w:tcPr>
            <w:tcW w:w="3586" w:type="pct"/>
          </w:tcPr>
          <w:p w:rsidR="005C5604" w:rsidRDefault="005C5604" w:rsidP="0037689C">
            <w:pPr>
              <w:ind w:firstLine="0"/>
            </w:pPr>
            <w:r>
              <w:t>Aktualna dokładność wysokości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79273C">
            <w:pPr>
              <w:ind w:firstLine="0"/>
            </w:pPr>
            <w:r>
              <w:t>altP</w:t>
            </w:r>
          </w:p>
        </w:tc>
        <w:tc>
          <w:tcPr>
            <w:tcW w:w="3586" w:type="pct"/>
          </w:tcPr>
          <w:p w:rsidR="005C5604" w:rsidRPr="00661EBD" w:rsidRDefault="005C5604" w:rsidP="0079273C">
            <w:pPr>
              <w:ind w:firstLine="0"/>
            </w:pPr>
            <w:r>
              <w:t>Wysokość z ciśnieniomierza</w:t>
            </w:r>
          </w:p>
        </w:tc>
        <w:tc>
          <w:tcPr>
            <w:tcW w:w="668" w:type="pct"/>
            <w:vAlign w:val="center"/>
          </w:tcPr>
          <w:p w:rsidR="005C5604" w:rsidRDefault="005C5604"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px,py,pz</w:t>
            </w:r>
          </w:p>
        </w:tc>
        <w:tc>
          <w:tcPr>
            <w:tcW w:w="3586" w:type="pct"/>
          </w:tcPr>
          <w:p w:rsidR="00F83F2D" w:rsidRDefault="00F83F2D" w:rsidP="0079273C">
            <w:pPr>
              <w:ind w:firstLine="0"/>
            </w:pPr>
            <w:r>
              <w:t>Położenie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vx,vy,vz</w:t>
            </w:r>
          </w:p>
        </w:tc>
        <w:tc>
          <w:tcPr>
            <w:tcW w:w="3586" w:type="pct"/>
          </w:tcPr>
          <w:p w:rsidR="00F83F2D" w:rsidRDefault="00F83F2D" w:rsidP="0079273C">
            <w:pPr>
              <w:ind w:firstLine="0"/>
            </w:pPr>
            <w:r>
              <w:t>Prędkości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2730CD" w:rsidRPr="00661EBD" w:rsidTr="005C5604">
        <w:trPr>
          <w:trHeight w:val="243"/>
        </w:trPr>
        <w:tc>
          <w:tcPr>
            <w:tcW w:w="746" w:type="pct"/>
          </w:tcPr>
          <w:p w:rsidR="002730CD" w:rsidRDefault="002730CD" w:rsidP="0079273C">
            <w:pPr>
              <w:ind w:firstLine="0"/>
            </w:pPr>
            <w:r>
              <w:t>dx,dy,dz</w:t>
            </w:r>
          </w:p>
        </w:tc>
        <w:tc>
          <w:tcPr>
            <w:tcW w:w="3586" w:type="pct"/>
          </w:tcPr>
          <w:p w:rsidR="002730CD" w:rsidRDefault="002730CD" w:rsidP="000C3C12">
            <w:pPr>
              <w:ind w:firstLine="0"/>
            </w:pPr>
            <w:r>
              <w:t>Przyrosty z układu IMU w globalnym układzie współrzędnych</w:t>
            </w:r>
          </w:p>
        </w:tc>
        <w:tc>
          <w:tcPr>
            <w:tcW w:w="668" w:type="pct"/>
            <w:vAlign w:val="center"/>
          </w:tcPr>
          <w:p w:rsidR="002730CD" w:rsidRDefault="00E26F85" w:rsidP="005C5604">
            <w:pPr>
              <w:ind w:firstLine="0"/>
              <w:jc w:val="center"/>
            </w:pPr>
            <w:r>
              <w:t>m</w:t>
            </w:r>
          </w:p>
        </w:tc>
      </w:tr>
    </w:tbl>
    <w:p w:rsidR="00196441" w:rsidRPr="00661EBD" w:rsidRDefault="00196441" w:rsidP="00661EBD">
      <w:pPr>
        <w:pStyle w:val="ITekstPracy"/>
      </w:pPr>
    </w:p>
    <w:p w:rsidR="00661EBD" w:rsidRPr="00661EBD" w:rsidRDefault="00661EBD" w:rsidP="00661EBD">
      <w:pPr>
        <w:pStyle w:val="ITekstPracy"/>
        <w:rPr>
          <w:b/>
        </w:rPr>
      </w:pPr>
      <w:r w:rsidRPr="00661EBD">
        <w:rPr>
          <w:b/>
        </w:rPr>
        <w:t>Przerwania</w:t>
      </w:r>
    </w:p>
    <w:p w:rsidR="00EC54EA" w:rsidRPr="00661EBD" w:rsidRDefault="00661EBD" w:rsidP="00661EBD">
      <w:pPr>
        <w:pStyle w:val="Bezodstpw"/>
        <w:tabs>
          <w:tab w:val="left" w:pos="2977"/>
        </w:tabs>
        <w:jc w:val="left"/>
        <w:rPr>
          <w:lang w:val="pl-PL"/>
        </w:rPr>
      </w:pPr>
      <w:r w:rsidRPr="00661EBD">
        <w:rPr>
          <w:lang w:val="pl-PL"/>
        </w:rPr>
        <w:t xml:space="preserve">Obsługa algorytmu jest w dużej mierze </w:t>
      </w:r>
      <w:r w:rsidR="00554010">
        <w:rPr>
          <w:lang w:val="pl-PL"/>
        </w:rPr>
        <w:t>oparta</w:t>
      </w:r>
      <w:r w:rsidRPr="00661EBD">
        <w:rPr>
          <w:lang w:val="pl-PL"/>
        </w:rPr>
        <w:t xml:space="preserve"> na przerwaniach.</w:t>
      </w:r>
      <w:r w:rsidR="00EC54EA">
        <w:rPr>
          <w:lang w:val="pl-PL"/>
        </w:rPr>
        <w:t>STM32M4F udostępnia kilka grup konfiguracyjnych</w:t>
      </w:r>
      <w:r w:rsidR="00554010">
        <w:rPr>
          <w:lang w:val="pl-PL"/>
        </w:rPr>
        <w:t xml:space="preserve"> do ustalenia priorytetów</w:t>
      </w:r>
      <w:r w:rsidR="00EC54EA">
        <w:rPr>
          <w:lang w:val="pl-PL"/>
        </w:rPr>
        <w:t xml:space="preserve">. Wykorzystano </w:t>
      </w:r>
      <w:r w:rsidR="00EC54EA" w:rsidRPr="00661EBD">
        <w:rPr>
          <w:szCs w:val="20"/>
          <w:lang w:val="pl-PL"/>
        </w:rPr>
        <w:t>NVIC_PRIORITYGROUP_2</w:t>
      </w:r>
      <w:r w:rsidR="00EC54EA">
        <w:rPr>
          <w:szCs w:val="20"/>
          <w:lang w:val="pl-PL"/>
        </w:rPr>
        <w:t xml:space="preserve">. Umożliwia ona podzielenie przerwań </w:t>
      </w:r>
      <w:r w:rsidR="0095412A">
        <w:rPr>
          <w:szCs w:val="20"/>
          <w:lang w:val="pl-PL"/>
        </w:rPr>
        <w:t xml:space="preserve"> </w:t>
      </w:r>
      <w:r w:rsidR="00EC54EA">
        <w:rPr>
          <w:szCs w:val="20"/>
          <w:lang w:val="pl-PL"/>
        </w:rPr>
        <w:t xml:space="preserve">na 4 </w:t>
      </w:r>
      <w:r w:rsidR="00B27C07">
        <w:rPr>
          <w:szCs w:val="20"/>
          <w:lang w:val="pl-PL"/>
        </w:rPr>
        <w:t>priorytety główne</w:t>
      </w:r>
      <w:r w:rsidR="00EC54EA">
        <w:rPr>
          <w:szCs w:val="20"/>
          <w:lang w:val="pl-PL"/>
        </w:rPr>
        <w:t xml:space="preserve"> (preemption priority) </w:t>
      </w:r>
      <w:r w:rsidR="00D00749">
        <w:rPr>
          <w:szCs w:val="20"/>
          <w:lang w:val="pl-PL"/>
        </w:rPr>
        <w:t xml:space="preserve"> oraz </w:t>
      </w:r>
      <w:r w:rsidR="00554010">
        <w:rPr>
          <w:szCs w:val="20"/>
          <w:lang w:val="pl-PL"/>
        </w:rPr>
        <w:t xml:space="preserve">w obrębie każdej </w:t>
      </w:r>
      <w:r w:rsidR="00EC54EA">
        <w:rPr>
          <w:szCs w:val="20"/>
          <w:lang w:val="pl-PL"/>
        </w:rPr>
        <w:t xml:space="preserve">4 </w:t>
      </w:r>
      <w:r w:rsidR="00B27C07">
        <w:rPr>
          <w:szCs w:val="20"/>
          <w:lang w:val="pl-PL"/>
        </w:rPr>
        <w:t>pod</w:t>
      </w:r>
      <w:r w:rsidR="00554010">
        <w:rPr>
          <w:szCs w:val="20"/>
          <w:lang w:val="pl-PL"/>
        </w:rPr>
        <w:t xml:space="preserve">priorytety </w:t>
      </w:r>
      <w:r w:rsidR="00B27C07">
        <w:rPr>
          <w:szCs w:val="20"/>
          <w:lang w:val="pl-PL"/>
        </w:rPr>
        <w:t>(sub</w:t>
      </w:r>
      <w:r w:rsidR="00EC54EA">
        <w:rPr>
          <w:szCs w:val="20"/>
          <w:lang w:val="pl-PL"/>
        </w:rPr>
        <w:t xml:space="preserve">priority). Przerwania z grup o niższym numerze mogą wywłaszczać te o niższych. Natomiast w obrębie jednej grupy przerwania o wyższym numerze czekają na zakończenie </w:t>
      </w:r>
      <w:r w:rsidR="00554010">
        <w:rPr>
          <w:szCs w:val="20"/>
          <w:lang w:val="pl-PL"/>
        </w:rPr>
        <w:t xml:space="preserve">aktualnie </w:t>
      </w:r>
      <w:r w:rsidR="00EC54EA">
        <w:rPr>
          <w:szCs w:val="20"/>
          <w:lang w:val="pl-PL"/>
        </w:rPr>
        <w:t xml:space="preserve">obsługiwanego przerwania. </w:t>
      </w:r>
    </w:p>
    <w:p w:rsidR="00EC54EA" w:rsidRDefault="00EC54EA" w:rsidP="00EC54EA">
      <w:pPr>
        <w:pStyle w:val="IPTabel"/>
      </w:pPr>
      <w:r>
        <w:t xml:space="preserve">Tabela </w:t>
      </w:r>
      <w:fldSimple w:instr=" SEQ Tabela \* ARABIC ">
        <w:r w:rsidR="00A159F6">
          <w:rPr>
            <w:noProof/>
          </w:rPr>
          <w:t>10</w:t>
        </w:r>
      </w:fldSimple>
      <w:r>
        <w:t>. Priorytety przerwań</w:t>
      </w:r>
    </w:p>
    <w:tbl>
      <w:tblPr>
        <w:tblStyle w:val="Tabela-Siatka"/>
        <w:tblW w:w="9039" w:type="dxa"/>
        <w:tblLook w:val="04A0"/>
      </w:tblPr>
      <w:tblGrid>
        <w:gridCol w:w="456"/>
        <w:gridCol w:w="1610"/>
        <w:gridCol w:w="2330"/>
        <w:gridCol w:w="2800"/>
        <w:gridCol w:w="1843"/>
      </w:tblGrid>
      <w:tr w:rsidR="00661EBD" w:rsidRPr="00661EBD" w:rsidTr="00554010">
        <w:tc>
          <w:tcPr>
            <w:tcW w:w="456" w:type="dxa"/>
          </w:tcPr>
          <w:p w:rsidR="00661EBD" w:rsidRPr="00661EBD" w:rsidRDefault="00661EBD" w:rsidP="0037689C">
            <w:pPr>
              <w:pStyle w:val="Bezodstpw"/>
              <w:tabs>
                <w:tab w:val="left" w:pos="2977"/>
              </w:tabs>
              <w:jc w:val="left"/>
              <w:rPr>
                <w:lang w:val="pl-PL"/>
              </w:rPr>
            </w:pPr>
          </w:p>
        </w:tc>
        <w:tc>
          <w:tcPr>
            <w:tcW w:w="1610" w:type="dxa"/>
          </w:tcPr>
          <w:p w:rsidR="00661EBD" w:rsidRPr="00661EBD" w:rsidRDefault="00661EBD" w:rsidP="0037689C">
            <w:pPr>
              <w:pStyle w:val="Bezodstpw"/>
              <w:tabs>
                <w:tab w:val="left" w:pos="2977"/>
              </w:tabs>
              <w:jc w:val="left"/>
              <w:rPr>
                <w:lang w:val="pl-PL"/>
              </w:rPr>
            </w:pPr>
            <w:r w:rsidRPr="00661EBD">
              <w:rPr>
                <w:lang w:val="pl-PL"/>
              </w:rPr>
              <w:t>Preemptive 0</w:t>
            </w:r>
          </w:p>
        </w:tc>
        <w:tc>
          <w:tcPr>
            <w:tcW w:w="2330" w:type="dxa"/>
          </w:tcPr>
          <w:p w:rsidR="00661EBD" w:rsidRPr="00661EBD" w:rsidRDefault="00661EBD" w:rsidP="0037689C">
            <w:pPr>
              <w:pStyle w:val="Bezodstpw"/>
              <w:tabs>
                <w:tab w:val="left" w:pos="2977"/>
              </w:tabs>
              <w:jc w:val="left"/>
              <w:rPr>
                <w:lang w:val="pl-PL"/>
              </w:rPr>
            </w:pPr>
            <w:r w:rsidRPr="00661EBD">
              <w:rPr>
                <w:lang w:val="pl-PL"/>
              </w:rPr>
              <w:t>Preemptive 1</w:t>
            </w:r>
          </w:p>
        </w:tc>
        <w:tc>
          <w:tcPr>
            <w:tcW w:w="2800" w:type="dxa"/>
          </w:tcPr>
          <w:p w:rsidR="00661EBD" w:rsidRPr="00661EBD" w:rsidRDefault="00661EBD" w:rsidP="0037689C">
            <w:pPr>
              <w:pStyle w:val="Bezodstpw"/>
              <w:tabs>
                <w:tab w:val="left" w:pos="2977"/>
              </w:tabs>
              <w:jc w:val="left"/>
              <w:rPr>
                <w:lang w:val="pl-PL"/>
              </w:rPr>
            </w:pPr>
            <w:r w:rsidRPr="00661EBD">
              <w:rPr>
                <w:lang w:val="pl-PL"/>
              </w:rPr>
              <w:t>Preemptive 2</w:t>
            </w:r>
          </w:p>
        </w:tc>
        <w:tc>
          <w:tcPr>
            <w:tcW w:w="1843" w:type="dxa"/>
          </w:tcPr>
          <w:p w:rsidR="00661EBD" w:rsidRPr="00661EBD" w:rsidRDefault="00661EBD" w:rsidP="0037689C">
            <w:pPr>
              <w:pStyle w:val="Bezodstpw"/>
              <w:tabs>
                <w:tab w:val="left" w:pos="2977"/>
              </w:tabs>
              <w:jc w:val="left"/>
              <w:rPr>
                <w:lang w:val="pl-PL"/>
              </w:rPr>
            </w:pPr>
            <w:r w:rsidRPr="00661EBD">
              <w:rPr>
                <w:lang w:val="pl-PL"/>
              </w:rPr>
              <w:t>Preemptive 3</w:t>
            </w:r>
          </w:p>
        </w:tc>
      </w:tr>
      <w:tr w:rsidR="00661EBD" w:rsidRPr="00661EBD" w:rsidTr="00554010">
        <w:tc>
          <w:tcPr>
            <w:tcW w:w="456" w:type="dxa"/>
          </w:tcPr>
          <w:p w:rsidR="00661EBD" w:rsidRPr="00661EBD" w:rsidRDefault="00661EBD" w:rsidP="0037689C">
            <w:pPr>
              <w:pStyle w:val="Bezodstpw"/>
              <w:tabs>
                <w:tab w:val="left" w:pos="2977"/>
              </w:tabs>
              <w:jc w:val="left"/>
              <w:rPr>
                <w:lang w:val="pl-PL"/>
              </w:rPr>
            </w:pPr>
            <w:r w:rsidRPr="00661EBD">
              <w:rPr>
                <w:lang w:val="pl-PL"/>
              </w:rPr>
              <w:t>0</w:t>
            </w:r>
          </w:p>
        </w:tc>
        <w:tc>
          <w:tcPr>
            <w:tcW w:w="1610" w:type="dxa"/>
          </w:tcPr>
          <w:p w:rsidR="00661EBD" w:rsidRPr="00661EBD" w:rsidRDefault="00661EBD" w:rsidP="0037689C">
            <w:pPr>
              <w:pStyle w:val="Bezodstpw"/>
              <w:tabs>
                <w:tab w:val="left" w:pos="2977"/>
              </w:tabs>
              <w:jc w:val="left"/>
              <w:rPr>
                <w:lang w:val="pl-PL"/>
              </w:rPr>
            </w:pPr>
            <w:r w:rsidRPr="00661EBD">
              <w:rPr>
                <w:lang w:val="pl-PL"/>
              </w:rPr>
              <w:t>SysTick</w:t>
            </w:r>
          </w:p>
        </w:tc>
        <w:tc>
          <w:tcPr>
            <w:tcW w:w="2330" w:type="dxa"/>
          </w:tcPr>
          <w:p w:rsidR="00661EBD" w:rsidRPr="00661EBD" w:rsidRDefault="00661EBD" w:rsidP="0037689C">
            <w:pPr>
              <w:pStyle w:val="Bezodstpw"/>
              <w:tabs>
                <w:tab w:val="left" w:pos="2977"/>
              </w:tabs>
              <w:jc w:val="left"/>
              <w:rPr>
                <w:lang w:val="pl-PL"/>
              </w:rPr>
            </w:pPr>
            <w:r w:rsidRPr="00661EBD">
              <w:rPr>
                <w:szCs w:val="20"/>
                <w:lang w:val="pl-PL"/>
              </w:rPr>
              <w:t>IMU (TIM3_IRQn)</w:t>
            </w:r>
          </w:p>
        </w:tc>
        <w:tc>
          <w:tcPr>
            <w:tcW w:w="2800" w:type="dxa"/>
          </w:tcPr>
          <w:p w:rsidR="00661EBD" w:rsidRPr="00661EBD" w:rsidRDefault="00661EBD" w:rsidP="00AC38F4">
            <w:pPr>
              <w:pStyle w:val="Bezodstpw"/>
              <w:tabs>
                <w:tab w:val="left" w:pos="2977"/>
              </w:tabs>
              <w:jc w:val="left"/>
              <w:rPr>
                <w:lang w:val="pl-PL"/>
              </w:rPr>
            </w:pPr>
            <w:r w:rsidRPr="00661EBD">
              <w:rPr>
                <w:szCs w:val="20"/>
                <w:lang w:val="pl-PL"/>
              </w:rPr>
              <w:t>VCOM (OTG_FS_IRQn)</w:t>
            </w:r>
          </w:p>
        </w:tc>
        <w:tc>
          <w:tcPr>
            <w:tcW w:w="1843" w:type="dxa"/>
          </w:tcPr>
          <w:p w:rsidR="00661EBD" w:rsidRPr="00661EBD" w:rsidRDefault="00661EBD" w:rsidP="0037689C">
            <w:pPr>
              <w:pStyle w:val="Bezodstpw"/>
              <w:tabs>
                <w:tab w:val="left" w:pos="2977"/>
              </w:tabs>
              <w:jc w:val="left"/>
              <w:rPr>
                <w:lang w:val="pl-PL"/>
              </w:rPr>
            </w:pPr>
            <w:r w:rsidRPr="00661EBD">
              <w:rPr>
                <w:szCs w:val="20"/>
                <w:lang w:val="pl-PL"/>
              </w:rPr>
              <w:t>GPS (USART</w:t>
            </w:r>
            <w:r w:rsidR="00AC51E2">
              <w:rPr>
                <w:szCs w:val="20"/>
                <w:lang w:val="pl-PL"/>
              </w:rPr>
              <w:t>1</w:t>
            </w:r>
            <w:r w:rsidRPr="00661EBD">
              <w:rPr>
                <w:szCs w:val="20"/>
                <w:lang w:val="pl-PL"/>
              </w:rPr>
              <w:t>)</w:t>
            </w: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1</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9A23F6">
            <w:pPr>
              <w:pStyle w:val="Bezodstpw"/>
              <w:tabs>
                <w:tab w:val="left" w:pos="2977"/>
              </w:tabs>
              <w:jc w:val="left"/>
              <w:rPr>
                <w:lang w:val="pl-PL"/>
              </w:rPr>
            </w:pPr>
            <w:r w:rsidRPr="00661EBD">
              <w:rPr>
                <w:szCs w:val="20"/>
                <w:lang w:val="pl-PL"/>
              </w:rPr>
              <w:t>GPIO (TIM4_IRQn)</w:t>
            </w:r>
          </w:p>
        </w:tc>
        <w:tc>
          <w:tcPr>
            <w:tcW w:w="2800" w:type="dxa"/>
          </w:tcPr>
          <w:p w:rsidR="004056F2" w:rsidRPr="00661EBD" w:rsidRDefault="004056F2" w:rsidP="0037689C">
            <w:pPr>
              <w:pStyle w:val="Bezodstpw"/>
              <w:tabs>
                <w:tab w:val="left" w:pos="2977"/>
              </w:tabs>
              <w:jc w:val="left"/>
              <w:rPr>
                <w:lang w:val="pl-PL"/>
              </w:rPr>
            </w:pPr>
            <w:r w:rsidRPr="00661EBD">
              <w:rPr>
                <w:szCs w:val="20"/>
                <w:lang w:val="pl-PL"/>
              </w:rPr>
              <w:t>GPIO (EXTI9_5_IRQn)</w:t>
            </w: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2</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3</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bl>
    <w:p w:rsidR="006242E7" w:rsidRDefault="006242E7" w:rsidP="006242E7">
      <w:pPr>
        <w:pStyle w:val="ITekstPracy"/>
        <w:rPr>
          <w:b/>
        </w:rPr>
      </w:pPr>
    </w:p>
    <w:p w:rsidR="006242E7" w:rsidRPr="00BF72E8" w:rsidRDefault="006242E7" w:rsidP="006242E7">
      <w:pPr>
        <w:pStyle w:val="ITekstPracy"/>
        <w:rPr>
          <w:b/>
        </w:rPr>
      </w:pPr>
      <w:r w:rsidRPr="00BF72E8">
        <w:rPr>
          <w:b/>
        </w:rPr>
        <w:t>Program na komputerze</w:t>
      </w:r>
      <w:r>
        <w:rPr>
          <w:b/>
        </w:rPr>
        <w:t xml:space="preserve"> – GUI (graphical user interface)</w:t>
      </w:r>
    </w:p>
    <w:p w:rsidR="006242E7" w:rsidRDefault="006242E7" w:rsidP="006242E7">
      <w:pPr>
        <w:pStyle w:val="ITekstPracy"/>
      </w:pPr>
      <w:r>
        <w:t>Program został napisany w C++ CLI w środowisku Visual Studio 2013. Głównym zadaniem było umożliwienie szybkiego wykrywania ewentualnych błędów i kontroli bez konieczności edytowania kodu i wgrywania go</w:t>
      </w:r>
      <w:r w:rsidR="002442E6">
        <w:t xml:space="preserve"> ponownie do pamięci procesora.</w:t>
      </w:r>
    </w:p>
    <w:p w:rsidR="002442E6" w:rsidRDefault="002442E6" w:rsidP="006242E7">
      <w:pPr>
        <w:pStyle w:val="ITekstPracy"/>
      </w:pPr>
      <w:r>
        <w:t>Wykorzystane elementy implementacyjne:</w:t>
      </w:r>
    </w:p>
    <w:p w:rsidR="002442E6" w:rsidRDefault="002442E6" w:rsidP="000A08A7">
      <w:pPr>
        <w:pStyle w:val="ITekstPracy"/>
        <w:numPr>
          <w:ilvl w:val="0"/>
          <w:numId w:val="25"/>
        </w:numPr>
      </w:pPr>
      <w:r>
        <w:t>Obsługa portu szeregowego w trybie przerwań,</w:t>
      </w:r>
    </w:p>
    <w:p w:rsidR="002442E6" w:rsidRDefault="002442E6" w:rsidP="000A08A7">
      <w:pPr>
        <w:pStyle w:val="ITekstPracy"/>
        <w:numPr>
          <w:ilvl w:val="0"/>
          <w:numId w:val="25"/>
        </w:numPr>
      </w:pPr>
      <w:r>
        <w:t>Wykorzystanie funkcji delegowanych do aktualizacji wartości w konkretnych elementach GUI. Komunikacja pomiędzy wątkiem „okienka” i przerwań portu szeregowego</w:t>
      </w:r>
    </w:p>
    <w:p w:rsidR="002442E6" w:rsidRDefault="002442E6" w:rsidP="000A08A7">
      <w:pPr>
        <w:pStyle w:val="ITekstPracy"/>
        <w:numPr>
          <w:ilvl w:val="0"/>
          <w:numId w:val="25"/>
        </w:numPr>
      </w:pPr>
      <w:r>
        <w:t>Programowy zegar wywołujący przerwanie z zadaną częstotliwością w którym wysyłane są komunikaty poprzez port szeregowy do płytki STM32.</w:t>
      </w:r>
    </w:p>
    <w:p w:rsidR="002442E6" w:rsidRDefault="002442E6" w:rsidP="000A08A7">
      <w:pPr>
        <w:pStyle w:val="ITekstPracy"/>
        <w:numPr>
          <w:ilvl w:val="0"/>
          <w:numId w:val="25"/>
        </w:numPr>
      </w:pPr>
      <w:r>
        <w:t>Obsługa wyjątków i odpowiednie zaznaczenie ich wystąpienia umożliwiające szybką diagnostykę.</w:t>
      </w:r>
    </w:p>
    <w:p w:rsidR="006242E7" w:rsidRDefault="006242E7" w:rsidP="006242E7">
      <w:pPr>
        <w:pStyle w:val="ITekstPracy"/>
      </w:pPr>
      <w:r>
        <w:t>Główne funkcjonalności programu to:</w:t>
      </w:r>
    </w:p>
    <w:p w:rsidR="006242E7" w:rsidRDefault="006242E7" w:rsidP="000A08A7">
      <w:pPr>
        <w:pStyle w:val="ITekstPracy"/>
        <w:numPr>
          <w:ilvl w:val="0"/>
          <w:numId w:val="19"/>
        </w:numPr>
      </w:pPr>
      <w:r>
        <w:t>Połączenie z płytką za pomocą portu szeregowego,</w:t>
      </w:r>
    </w:p>
    <w:p w:rsidR="006242E7" w:rsidRDefault="006242E7" w:rsidP="000A08A7">
      <w:pPr>
        <w:pStyle w:val="ITekstPracy"/>
        <w:numPr>
          <w:ilvl w:val="0"/>
          <w:numId w:val="19"/>
        </w:numPr>
      </w:pPr>
      <w:r>
        <w:t>Wyświetlanie i wizualizacja orientacji – przefiltrowanej i czystych danych,</w:t>
      </w:r>
    </w:p>
    <w:p w:rsidR="006242E7" w:rsidRDefault="006242E7" w:rsidP="000A08A7">
      <w:pPr>
        <w:pStyle w:val="ITekstPracy"/>
        <w:numPr>
          <w:ilvl w:val="0"/>
          <w:numId w:val="19"/>
        </w:numPr>
      </w:pPr>
      <w:r>
        <w:t>Wysyłanie ręczne ramek z poleceniami,</w:t>
      </w:r>
    </w:p>
    <w:p w:rsidR="006242E7" w:rsidRDefault="006242E7" w:rsidP="000A08A7">
      <w:pPr>
        <w:pStyle w:val="ITekstPracy"/>
        <w:numPr>
          <w:ilvl w:val="0"/>
          <w:numId w:val="19"/>
        </w:numPr>
      </w:pPr>
      <w:r>
        <w:t>Logowanie otrzymywanych danych do pliku,</w:t>
      </w:r>
    </w:p>
    <w:p w:rsidR="006242E7" w:rsidRDefault="006242E7" w:rsidP="000A08A7">
      <w:pPr>
        <w:pStyle w:val="ITekstPracy"/>
        <w:numPr>
          <w:ilvl w:val="0"/>
          <w:numId w:val="19"/>
        </w:numPr>
      </w:pPr>
      <w:r>
        <w:t>Dekodowanie ramek,</w:t>
      </w:r>
    </w:p>
    <w:p w:rsidR="006242E7" w:rsidRDefault="006242E7" w:rsidP="000A08A7">
      <w:pPr>
        <w:pStyle w:val="ITekstPracy"/>
        <w:numPr>
          <w:ilvl w:val="0"/>
          <w:numId w:val="19"/>
        </w:numPr>
      </w:pPr>
      <w:r>
        <w:lastRenderedPageBreak/>
        <w:t>Wyświetlanie w konsoli wszystkich otrzymywanych danych,</w:t>
      </w:r>
    </w:p>
    <w:p w:rsidR="006242E7" w:rsidRDefault="006242E7" w:rsidP="000A08A7">
      <w:pPr>
        <w:pStyle w:val="ITekstPracy"/>
        <w:numPr>
          <w:ilvl w:val="0"/>
          <w:numId w:val="19"/>
        </w:numPr>
      </w:pPr>
      <w:r>
        <w:t>Wyświetlanie w osobnej konsoli komunikatów o błędach, przebiegu działania programu. Wybór jakie konkretnie ramki maja być pokazane odbywa się poprzez ich ręczne wpisanie na „twardo” w kodzie programu. Modyfikacja, by można wybrać jakie ramki maja być wyświetlane z poziomu działającej aplikacji jest przewidziana w dalszym rozwoju aplikacji,</w:t>
      </w:r>
    </w:p>
    <w:p w:rsidR="006242E7" w:rsidRDefault="006242E7" w:rsidP="000A08A7">
      <w:pPr>
        <w:pStyle w:val="ITekstPracy"/>
        <w:numPr>
          <w:ilvl w:val="0"/>
          <w:numId w:val="19"/>
        </w:numPr>
      </w:pPr>
      <w:r>
        <w:t>Wybranie szybkości odświeżania wizualizowanych danych – częstotliwość wysyłania zapytań do płytki STM32.</w:t>
      </w:r>
    </w:p>
    <w:p w:rsidR="006242E7" w:rsidRDefault="006242E7" w:rsidP="006242E7">
      <w:pPr>
        <w:pStyle w:val="ITekstPracy"/>
      </w:pPr>
      <w:r>
        <w:t>Poniżej przedstawione zostały kilka zrzutów ekranu z aplikacji.</w:t>
      </w:r>
    </w:p>
    <w:p w:rsidR="006242E7" w:rsidRPr="0002241C" w:rsidRDefault="00C95BE2" w:rsidP="006242E7">
      <w:pPr>
        <w:pStyle w:val="IPObrazw"/>
      </w:pPr>
      <w:r>
        <w:rPr>
          <w:b w:val="0"/>
          <w:bCs w:val="0"/>
          <w:noProof/>
          <w:lang w:eastAsia="pl-PL" w:bidi="ar-SA"/>
        </w:rPr>
        <w:drawing>
          <wp:inline distT="0" distB="0" distL="0" distR="0">
            <wp:extent cx="5400000" cy="3868132"/>
            <wp:effectExtent l="19050" t="0" r="0" b="0"/>
            <wp:docPr id="20"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cstate="print"/>
                    <a:srcRect/>
                    <a:stretch>
                      <a:fillRect/>
                    </a:stretch>
                  </pic:blipFill>
                  <pic:spPr bwMode="auto">
                    <a:xfrm>
                      <a:off x="0" y="0"/>
                      <a:ext cx="5400000" cy="386813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A159F6">
          <w:rPr>
            <w:noProof/>
          </w:rPr>
          <w:t>21</w:t>
        </w:r>
      </w:fldSimple>
      <w:r w:rsidRPr="0002241C">
        <w:t>. Opcja wysyłania komunikatów w poprawnej ramce. Źródło: (opracowanie własne).</w:t>
      </w:r>
    </w:p>
    <w:p w:rsidR="006242E7" w:rsidRPr="0002241C" w:rsidRDefault="00A72B43" w:rsidP="006242E7">
      <w:pPr>
        <w:pStyle w:val="IPObrazw"/>
      </w:pPr>
      <w:r>
        <w:rPr>
          <w:b w:val="0"/>
          <w:bCs w:val="0"/>
          <w:noProof/>
          <w:lang w:eastAsia="pl-PL" w:bidi="ar-SA"/>
        </w:rPr>
        <w:lastRenderedPageBreak/>
        <w:drawing>
          <wp:inline distT="0" distB="0" distL="0" distR="0">
            <wp:extent cx="5400000" cy="4296703"/>
            <wp:effectExtent l="19050" t="0" r="0" b="0"/>
            <wp:docPr id="16" name="Obraz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3" cstate="print"/>
                    <a:srcRect/>
                    <a:stretch>
                      <a:fillRect/>
                    </a:stretch>
                  </pic:blipFill>
                  <pic:spPr bwMode="auto">
                    <a:xfrm>
                      <a:off x="0" y="0"/>
                      <a:ext cx="5400000" cy="4296703"/>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A159F6">
          <w:rPr>
            <w:noProof/>
          </w:rPr>
          <w:t>22</w:t>
        </w:r>
      </w:fldSimple>
      <w:r w:rsidRPr="0002241C">
        <w:t>. Odświeżanie i wyświetlanie wartości orientacji Źródło: (opracowanie własne).</w:t>
      </w:r>
    </w:p>
    <w:p w:rsidR="006242E7" w:rsidRPr="0002241C" w:rsidRDefault="00A72B43" w:rsidP="006242E7">
      <w:pPr>
        <w:pStyle w:val="IPObrazw"/>
      </w:pPr>
      <w:r>
        <w:rPr>
          <w:b w:val="0"/>
          <w:bCs w:val="0"/>
          <w:noProof/>
          <w:lang w:eastAsia="pl-PL" w:bidi="ar-SA"/>
        </w:rPr>
        <w:drawing>
          <wp:inline distT="0" distB="0" distL="0" distR="0">
            <wp:extent cx="5400000" cy="1648352"/>
            <wp:effectExtent l="19050" t="0" r="0" b="0"/>
            <wp:docPr id="13" name="Obraz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4" cstate="print"/>
                    <a:srcRect/>
                    <a:stretch>
                      <a:fillRect/>
                    </a:stretch>
                  </pic:blipFill>
                  <pic:spPr bwMode="auto">
                    <a:xfrm>
                      <a:off x="0" y="0"/>
                      <a:ext cx="5400000" cy="164835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A159F6">
          <w:rPr>
            <w:noProof/>
          </w:rPr>
          <w:t>23</w:t>
        </w:r>
      </w:fldSimple>
      <w:r w:rsidRPr="0002241C">
        <w:t>. Dekodowanie i przedstawienie w wygodnej formie danych GPS. Źródło: (opracowanie własne).</w:t>
      </w:r>
    </w:p>
    <w:p w:rsidR="00C95BE2" w:rsidRPr="00A72B43" w:rsidRDefault="00A72B43" w:rsidP="00A72B43">
      <w:pPr>
        <w:pStyle w:val="IPObrazw"/>
      </w:pPr>
      <w:r w:rsidRPr="00A72B43">
        <w:rPr>
          <w:noProof/>
          <w:lang w:eastAsia="pl-PL" w:bidi="ar-SA"/>
        </w:rPr>
        <w:lastRenderedPageBreak/>
        <w:drawing>
          <wp:inline distT="0" distB="0" distL="0" distR="0">
            <wp:extent cx="5400000" cy="4307692"/>
            <wp:effectExtent l="19050" t="0" r="0" b="0"/>
            <wp:docPr id="8"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cstate="print"/>
                    <a:srcRect/>
                    <a:stretch>
                      <a:fillRect/>
                    </a:stretch>
                  </pic:blipFill>
                  <pic:spPr bwMode="auto">
                    <a:xfrm>
                      <a:off x="0" y="0"/>
                      <a:ext cx="5400000" cy="4307692"/>
                    </a:xfrm>
                    <a:prstGeom prst="rect">
                      <a:avLst/>
                    </a:prstGeom>
                    <a:noFill/>
                    <a:ln w="9525">
                      <a:noFill/>
                      <a:miter lim="800000"/>
                      <a:headEnd/>
                      <a:tailEnd/>
                    </a:ln>
                  </pic:spPr>
                </pic:pic>
              </a:graphicData>
            </a:graphic>
          </wp:inline>
        </w:drawing>
      </w:r>
    </w:p>
    <w:p w:rsidR="00661EBD" w:rsidRPr="00A72B43" w:rsidRDefault="00C95BE2" w:rsidP="00A72B43">
      <w:pPr>
        <w:pStyle w:val="IPObrazw"/>
      </w:pPr>
      <w:r w:rsidRPr="00A72B43">
        <w:t xml:space="preserve">Rysunek </w:t>
      </w:r>
      <w:fldSimple w:instr=" SEQ Rysunek \* ARABIC ">
        <w:r w:rsidR="00A159F6">
          <w:rPr>
            <w:noProof/>
          </w:rPr>
          <w:t>24</w:t>
        </w:r>
      </w:fldSimple>
      <w:r w:rsidRPr="00A72B43">
        <w:t>. Porównanie wartości z GPS'u i układu inercyjnego. Źródło: (opracowanie własne).</w:t>
      </w:r>
    </w:p>
    <w:p w:rsidR="005D15A9" w:rsidRPr="00661EBD" w:rsidRDefault="00AD0595" w:rsidP="005D15A9">
      <w:pPr>
        <w:pStyle w:val="Nagwek2"/>
      </w:pPr>
      <w:bookmarkStart w:id="57" w:name="_Toc416367693"/>
      <w:r w:rsidRPr="00661EBD">
        <w:t>Interakcje i czasowe zależności</w:t>
      </w:r>
      <w:bookmarkEnd w:id="57"/>
    </w:p>
    <w:p w:rsidR="005D15A9" w:rsidRPr="00BD7614" w:rsidRDefault="005D15A9" w:rsidP="00BD7614">
      <w:pPr>
        <w:pStyle w:val="IPObrazw"/>
      </w:pPr>
      <w:r w:rsidRPr="00BD7614">
        <w:rPr>
          <w:noProof/>
          <w:lang w:eastAsia="pl-PL" w:bidi="ar-SA"/>
        </w:rPr>
        <w:drawing>
          <wp:inline distT="0" distB="0" distL="0" distR="0">
            <wp:extent cx="5400000" cy="3487995"/>
            <wp:effectExtent l="19050" t="0" r="0" b="0"/>
            <wp:docPr id="11" name="Obraz 2" descr="C:\Users\Antonio\Downloads\Studia\S7\PID - inżynierka\Sekwencja inicjalizacj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ntonio\Downloads\Studia\S7\PID - inżynierka\Sekwencja inicjalizacji.jpg"/>
                    <pic:cNvPicPr>
                      <a:picLocks noChangeAspect="1" noChangeArrowheads="1"/>
                    </pic:cNvPicPr>
                  </pic:nvPicPr>
                  <pic:blipFill>
                    <a:blip r:embed="rId36" cstate="print"/>
                    <a:stretch>
                      <a:fillRect/>
                    </a:stretch>
                  </pic:blipFill>
                  <pic:spPr bwMode="auto">
                    <a:xfrm>
                      <a:off x="0" y="0"/>
                      <a:ext cx="5400000" cy="3487995"/>
                    </a:xfrm>
                    <a:prstGeom prst="rect">
                      <a:avLst/>
                    </a:prstGeom>
                    <a:noFill/>
                    <a:ln w="9525">
                      <a:noFill/>
                      <a:miter lim="800000"/>
                      <a:headEnd/>
                      <a:tailEnd/>
                    </a:ln>
                  </pic:spPr>
                </pic:pic>
              </a:graphicData>
            </a:graphic>
          </wp:inline>
        </w:drawing>
      </w:r>
      <w:r w:rsidRPr="00BD7614">
        <w:t xml:space="preserve">Rysunek </w:t>
      </w:r>
      <w:fldSimple w:instr=" SEQ Rysunek \* ARABIC ">
        <w:r w:rsidR="00A159F6">
          <w:rPr>
            <w:noProof/>
          </w:rPr>
          <w:t>25</w:t>
        </w:r>
      </w:fldSimple>
      <w:r w:rsidRPr="00BD7614">
        <w:t>. Sekwencja startu układu. Źródło: (opracowanie własne).</w:t>
      </w:r>
    </w:p>
    <w:p w:rsidR="005D15A9" w:rsidRDefault="005D15A9" w:rsidP="005D15A9">
      <w:r>
        <w:t xml:space="preserve">Po zakończeniu inicjalizacji opisanej powyższym diagramem układ przechodzi w stan oczekiwania. Dalsze przebieg zależny jest od komend wysyłanych z programu na </w:t>
      </w:r>
      <w:r>
        <w:lastRenderedPageBreak/>
        <w:t>komputerze. Gdyby układ nie został podłączony do komputera to poprzez naciśnięcie przycisku Button1 przejdzie on do pracy standardowej zgodnej z zaprogramowaną aktualnie konfiguracją.</w:t>
      </w:r>
    </w:p>
    <w:p w:rsidR="005D15A9" w:rsidRDefault="005D15A9" w:rsidP="005D15A9">
      <w:r>
        <w:t>P</w:t>
      </w:r>
      <w:r w:rsidR="00715DF5">
        <w:t xml:space="preserve">rzez cały etap konfigurowania, </w:t>
      </w:r>
      <w:r>
        <w:t xml:space="preserve">komunikacji </w:t>
      </w:r>
      <w:r w:rsidR="00715DF5">
        <w:t xml:space="preserve">i pracy właściwej </w:t>
      </w:r>
      <w:r>
        <w:t>jest dostępna opcja debugowania, czyli zapisywane jest rozpoczęcie i zakończenie działań oraz z jakim skutkiem zostały one zakończone. Odbywa się to na trzy sposoby:</w:t>
      </w:r>
    </w:p>
    <w:p w:rsidR="005D15A9" w:rsidRDefault="005D15A9" w:rsidP="000A08A7">
      <w:pPr>
        <w:pStyle w:val="Akapitzlist"/>
        <w:numPr>
          <w:ilvl w:val="0"/>
          <w:numId w:val="20"/>
        </w:numPr>
      </w:pPr>
      <w:r>
        <w:t>Flagi jako zmienne globalne</w:t>
      </w:r>
    </w:p>
    <w:p w:rsidR="005D15A9" w:rsidRDefault="005D15A9" w:rsidP="000A08A7">
      <w:pPr>
        <w:pStyle w:val="Akapitzlist"/>
        <w:numPr>
          <w:ilvl w:val="1"/>
          <w:numId w:val="20"/>
        </w:numPr>
      </w:pPr>
      <w:r>
        <w:t>Dla kluczowych elementów (np. czujniki, interfejsy komunikacyjne, stan działania algorytmu, stan połączenia z komputerem itd.) stworzone zostały zmienne które ulegają zmianie w kolejnych etapach działania.</w:t>
      </w:r>
    </w:p>
    <w:p w:rsidR="005D15A9" w:rsidRDefault="005D15A9" w:rsidP="000A08A7">
      <w:pPr>
        <w:pStyle w:val="Akapitzlist"/>
        <w:numPr>
          <w:ilvl w:val="0"/>
          <w:numId w:val="20"/>
        </w:numPr>
      </w:pPr>
      <w:r>
        <w:t>Logowanie danych do pliku na kartę SD</w:t>
      </w:r>
    </w:p>
    <w:p w:rsidR="005D15A9" w:rsidRDefault="005D15A9" w:rsidP="000A08A7">
      <w:pPr>
        <w:pStyle w:val="Akapitzlist"/>
        <w:numPr>
          <w:ilvl w:val="1"/>
          <w:numId w:val="20"/>
        </w:numPr>
      </w:pPr>
      <w:r>
        <w:t>Gdy podłączona została karta SD tworzony jest plik gdzie zapisane są wszystkie etapy działania.</w:t>
      </w:r>
    </w:p>
    <w:p w:rsidR="005D15A9" w:rsidRDefault="005D15A9" w:rsidP="000A08A7">
      <w:pPr>
        <w:pStyle w:val="Akapitzlist"/>
        <w:numPr>
          <w:ilvl w:val="1"/>
          <w:numId w:val="20"/>
        </w:numPr>
      </w:pPr>
      <w:r>
        <w:t>W tym celu stworzono zestaw funkcji, które pozwalają zapisywać te komunikaty w przystępnej formie.</w:t>
      </w:r>
    </w:p>
    <w:p w:rsidR="005D15A9" w:rsidRDefault="005D15A9" w:rsidP="000A08A7">
      <w:pPr>
        <w:pStyle w:val="Akapitzlist"/>
        <w:numPr>
          <w:ilvl w:val="0"/>
          <w:numId w:val="20"/>
        </w:numPr>
      </w:pPr>
      <w:r>
        <w:t>Wysyłanie specjalnych ramek</w:t>
      </w:r>
      <w:r w:rsidR="00B8312B">
        <w:t xml:space="preserve"> („L” i „E”)</w:t>
      </w:r>
      <w:r>
        <w:t xml:space="preserve"> poprzez USB do programu</w:t>
      </w:r>
      <w:r w:rsidR="001D6962">
        <w:t xml:space="preserve"> GUI</w:t>
      </w:r>
      <w:r>
        <w:t>.</w:t>
      </w:r>
    </w:p>
    <w:p w:rsidR="005D15A9" w:rsidRDefault="005D15A9" w:rsidP="000A08A7">
      <w:pPr>
        <w:pStyle w:val="Akapitzlist"/>
        <w:numPr>
          <w:ilvl w:val="1"/>
          <w:numId w:val="20"/>
        </w:numPr>
      </w:pPr>
      <w:r>
        <w:t xml:space="preserve">Gdy wykryto podłączenie do programu na komputerze wysyłane mogą być też komunikaty tym kanałem. </w:t>
      </w:r>
    </w:p>
    <w:p w:rsidR="005D15A9" w:rsidRDefault="005D15A9" w:rsidP="000A08A7">
      <w:pPr>
        <w:pStyle w:val="Akapitzlist"/>
        <w:numPr>
          <w:ilvl w:val="1"/>
          <w:numId w:val="20"/>
        </w:numPr>
      </w:pPr>
      <w:r>
        <w:t>W tym celu stworzono specjalną ramkę, która odbierana w programie wyświetlona zostaje w konsoli.</w:t>
      </w:r>
    </w:p>
    <w:p w:rsidR="005D15A9" w:rsidRDefault="005D15A9" w:rsidP="005D15A9">
      <w:pPr>
        <w:ind w:firstLine="0"/>
      </w:pPr>
      <w:r>
        <w:t>Możliwe schematy działania po inicjalizacji:</w:t>
      </w:r>
    </w:p>
    <w:p w:rsidR="005D15A9" w:rsidRDefault="005D15A9" w:rsidP="000A08A7">
      <w:pPr>
        <w:pStyle w:val="Akapitzlist"/>
        <w:numPr>
          <w:ilvl w:val="0"/>
          <w:numId w:val="21"/>
        </w:numPr>
      </w:pPr>
      <w:r>
        <w:t>tryb domyślnej pracy – obliczania orientacji i pozycji, logowanie danych na karcie SD. Uruchamiany komendą, albo przyciskiem gdy brak podłączenia do komputera,</w:t>
      </w:r>
    </w:p>
    <w:p w:rsidR="005D15A9" w:rsidRDefault="005D15A9" w:rsidP="000A08A7">
      <w:pPr>
        <w:pStyle w:val="Akapitzlist"/>
        <w:numPr>
          <w:ilvl w:val="0"/>
          <w:numId w:val="21"/>
        </w:numPr>
      </w:pPr>
      <w:r>
        <w:t>obliczanie orientacji i pozycji i wysyłanie ich z zadaną częstotliwością na komputer</w:t>
      </w:r>
      <w:r w:rsidR="005948F3">
        <w:t xml:space="preserve"> w trybie odpytywania (pooling)</w:t>
      </w:r>
      <w:r>
        <w:t>,</w:t>
      </w:r>
    </w:p>
    <w:p w:rsidR="005D15A9" w:rsidRDefault="005D15A9" w:rsidP="005D15A9">
      <w:r>
        <w:t>Możliwe stany flag</w:t>
      </w:r>
      <w:r w:rsidR="00B0571B">
        <w:t xml:space="preserve"> w zależności od ich typu</w:t>
      </w:r>
      <w:r>
        <w:t>:</w:t>
      </w:r>
    </w:p>
    <w:p w:rsidR="005D15A9" w:rsidRDefault="005D15A9" w:rsidP="000A08A7">
      <w:pPr>
        <w:pStyle w:val="Akapitzlist"/>
        <w:numPr>
          <w:ilvl w:val="0"/>
          <w:numId w:val="22"/>
        </w:numPr>
      </w:pPr>
      <w:r>
        <w:t>Flaga 1(interfejsy): nonInit(0), Configured(1), Error(10)</w:t>
      </w:r>
    </w:p>
    <w:p w:rsidR="005D15A9" w:rsidRDefault="005D15A9" w:rsidP="000A08A7">
      <w:pPr>
        <w:pStyle w:val="Akapitzlist"/>
        <w:numPr>
          <w:ilvl w:val="0"/>
          <w:numId w:val="22"/>
        </w:numPr>
      </w:pPr>
      <w:r>
        <w:t>Flaga 2(czujniki): nonInit(0), Configured(1), Connected(2), notFound(11), working(5), error(10)</w:t>
      </w:r>
    </w:p>
    <w:p w:rsidR="005D15A9" w:rsidRDefault="005D15A9" w:rsidP="000A08A7">
      <w:pPr>
        <w:pStyle w:val="Akapitzlist"/>
        <w:numPr>
          <w:ilvl w:val="0"/>
          <w:numId w:val="22"/>
        </w:numPr>
      </w:pPr>
      <w:r>
        <w:t xml:space="preserve">Flaga 3(podłączenie z komputerem): nonInit(0), Configured(1), ConnectedWithPC(3), ConnectedWithClient(4), Error(10), </w:t>
      </w:r>
    </w:p>
    <w:p w:rsidR="005D15A9" w:rsidRPr="00162A1A" w:rsidRDefault="005D15A9" w:rsidP="00162A1A">
      <w:pPr>
        <w:pStyle w:val="IPTabel"/>
      </w:pPr>
      <w:r w:rsidRPr="00162A1A">
        <w:t xml:space="preserve">Tabela </w:t>
      </w:r>
      <w:fldSimple w:instr=" SEQ Tabela \* ARABIC ">
        <w:r w:rsidR="00A159F6">
          <w:rPr>
            <w:noProof/>
          </w:rPr>
          <w:t>11</w:t>
        </w:r>
      </w:fldSimple>
      <w:r w:rsidRPr="00162A1A">
        <w:t>. Flagi i  przypisane do nich elementy.</w:t>
      </w:r>
    </w:p>
    <w:tbl>
      <w:tblPr>
        <w:tblStyle w:val="Tabela-Siatka"/>
        <w:tblW w:w="9119" w:type="dxa"/>
        <w:jc w:val="center"/>
        <w:tblLook w:val="04A0"/>
      </w:tblPr>
      <w:tblGrid>
        <w:gridCol w:w="2250"/>
        <w:gridCol w:w="3458"/>
        <w:gridCol w:w="3411"/>
      </w:tblGrid>
      <w:tr w:rsidR="005D15A9" w:rsidRPr="00162A1A" w:rsidTr="00162A1A">
        <w:trPr>
          <w:jc w:val="center"/>
        </w:trPr>
        <w:tc>
          <w:tcPr>
            <w:tcW w:w="2250" w:type="dxa"/>
          </w:tcPr>
          <w:p w:rsidR="005D15A9" w:rsidRPr="00162A1A" w:rsidRDefault="00B0571B" w:rsidP="00B0571B">
            <w:pPr>
              <w:pStyle w:val="Bezodstpw"/>
            </w:pPr>
            <w:r>
              <w:t>Kategoria:</w:t>
            </w:r>
          </w:p>
        </w:tc>
        <w:tc>
          <w:tcPr>
            <w:tcW w:w="3458" w:type="dxa"/>
          </w:tcPr>
          <w:p w:rsidR="005D15A9" w:rsidRPr="00162A1A" w:rsidRDefault="00B0571B" w:rsidP="00162A1A">
            <w:pPr>
              <w:pStyle w:val="Bezodstpw"/>
            </w:pPr>
            <w:r>
              <w:t>Element:</w:t>
            </w:r>
          </w:p>
        </w:tc>
        <w:tc>
          <w:tcPr>
            <w:tcW w:w="3411" w:type="dxa"/>
          </w:tcPr>
          <w:p w:rsidR="005D15A9" w:rsidRPr="00162A1A" w:rsidRDefault="00B0571B" w:rsidP="00162A1A">
            <w:pPr>
              <w:pStyle w:val="Bezodstpw"/>
            </w:pPr>
            <w:r>
              <w:t>Z</w:t>
            </w:r>
            <w:r w:rsidR="005D15A9" w:rsidRPr="00162A1A">
              <w:t>mienna</w:t>
            </w:r>
            <w:r>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Czujniki</w:t>
            </w:r>
          </w:p>
        </w:tc>
        <w:tc>
          <w:tcPr>
            <w:tcW w:w="3458" w:type="dxa"/>
          </w:tcPr>
          <w:p w:rsidR="005D15A9" w:rsidRPr="00162A1A" w:rsidRDefault="005D15A9" w:rsidP="00162A1A">
            <w:pPr>
              <w:pStyle w:val="Bezodstpw"/>
            </w:pPr>
            <w:r w:rsidRPr="00162A1A">
              <w:t>SPI1</w:t>
            </w:r>
          </w:p>
        </w:tc>
        <w:tc>
          <w:tcPr>
            <w:tcW w:w="3411" w:type="dxa"/>
          </w:tcPr>
          <w:p w:rsidR="005D15A9" w:rsidRPr="00162A1A" w:rsidRDefault="005D15A9" w:rsidP="00162A1A">
            <w:pPr>
              <w:pStyle w:val="Bezodstpw"/>
            </w:pPr>
            <w:r w:rsidRPr="00162A1A">
              <w:t>flagsComunicationInterface[0]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Akcelerometr</w:t>
            </w:r>
          </w:p>
        </w:tc>
        <w:tc>
          <w:tcPr>
            <w:tcW w:w="3411" w:type="dxa"/>
          </w:tcPr>
          <w:p w:rsidR="005D15A9" w:rsidRPr="00162A1A" w:rsidRDefault="005D15A9" w:rsidP="00162A1A">
            <w:pPr>
              <w:pStyle w:val="Bezodstpw"/>
            </w:pPr>
            <w:r w:rsidRPr="00162A1A">
              <w:t>flagsHardware[0]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Magnetometr</w:t>
            </w:r>
          </w:p>
        </w:tc>
        <w:tc>
          <w:tcPr>
            <w:tcW w:w="3411" w:type="dxa"/>
          </w:tcPr>
          <w:p w:rsidR="005D15A9" w:rsidRPr="00162A1A" w:rsidRDefault="00B0571B" w:rsidP="00162A1A">
            <w:pPr>
              <w:pStyle w:val="Bezodstpw"/>
            </w:pPr>
            <w:r>
              <w:t>flagsHardware[1</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Żyroskop</w:t>
            </w:r>
          </w:p>
        </w:tc>
        <w:tc>
          <w:tcPr>
            <w:tcW w:w="3411" w:type="dxa"/>
          </w:tcPr>
          <w:p w:rsidR="005D15A9" w:rsidRPr="00162A1A" w:rsidRDefault="00B0571B" w:rsidP="00162A1A">
            <w:pPr>
              <w:pStyle w:val="Bezodstpw"/>
            </w:pPr>
            <w:r>
              <w:t>flagsHardware[2</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Ciśnieniomierz</w:t>
            </w:r>
          </w:p>
        </w:tc>
        <w:tc>
          <w:tcPr>
            <w:tcW w:w="3411" w:type="dxa"/>
          </w:tcPr>
          <w:p w:rsidR="005D15A9" w:rsidRPr="00162A1A" w:rsidRDefault="00B0571B" w:rsidP="00162A1A">
            <w:pPr>
              <w:pStyle w:val="Bezodstpw"/>
            </w:pPr>
            <w:r>
              <w:t>flagsHardware[3</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GPS</w:t>
            </w:r>
          </w:p>
        </w:tc>
        <w:tc>
          <w:tcPr>
            <w:tcW w:w="3458" w:type="dxa"/>
          </w:tcPr>
          <w:p w:rsidR="005D15A9" w:rsidRPr="00162A1A" w:rsidRDefault="005D15A9" w:rsidP="00162A1A">
            <w:pPr>
              <w:pStyle w:val="Bezodstpw"/>
            </w:pPr>
            <w:r w:rsidRPr="00162A1A">
              <w:t>UART1</w:t>
            </w:r>
          </w:p>
        </w:tc>
        <w:tc>
          <w:tcPr>
            <w:tcW w:w="3411" w:type="dxa"/>
          </w:tcPr>
          <w:p w:rsidR="005D15A9" w:rsidRPr="00162A1A" w:rsidRDefault="00EE62B3" w:rsidP="00162A1A">
            <w:pPr>
              <w:pStyle w:val="Bezodstpw"/>
            </w:pPr>
            <w:r>
              <w:t>flagsComunicationInterface[1</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GPS</w:t>
            </w:r>
          </w:p>
        </w:tc>
        <w:tc>
          <w:tcPr>
            <w:tcW w:w="3411" w:type="dxa"/>
          </w:tcPr>
          <w:p w:rsidR="005D15A9" w:rsidRPr="00162A1A" w:rsidRDefault="00B0571B" w:rsidP="00B0571B">
            <w:pPr>
              <w:pStyle w:val="Bezodstpw"/>
            </w:pPr>
            <w:r>
              <w:t>flagsHardware[4</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Karta SD</w:t>
            </w:r>
          </w:p>
        </w:tc>
        <w:tc>
          <w:tcPr>
            <w:tcW w:w="3458" w:type="dxa"/>
          </w:tcPr>
          <w:p w:rsidR="005D15A9" w:rsidRPr="00162A1A" w:rsidRDefault="005D15A9" w:rsidP="00162A1A">
            <w:pPr>
              <w:pStyle w:val="Bezodstpw"/>
            </w:pPr>
            <w:r w:rsidRPr="00162A1A">
              <w:t>SPI2</w:t>
            </w:r>
          </w:p>
        </w:tc>
        <w:tc>
          <w:tcPr>
            <w:tcW w:w="3411" w:type="dxa"/>
          </w:tcPr>
          <w:p w:rsidR="005D15A9" w:rsidRPr="00162A1A" w:rsidRDefault="00EE62B3" w:rsidP="00162A1A">
            <w:pPr>
              <w:pStyle w:val="Bezodstpw"/>
            </w:pPr>
            <w:r>
              <w:t>flagsComunicationInterface[2</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Karta SD</w:t>
            </w:r>
          </w:p>
        </w:tc>
        <w:tc>
          <w:tcPr>
            <w:tcW w:w="3411" w:type="dxa"/>
          </w:tcPr>
          <w:p w:rsidR="005D15A9" w:rsidRPr="00162A1A" w:rsidRDefault="00B0571B" w:rsidP="00162A1A">
            <w:pPr>
              <w:pStyle w:val="Bezodstpw"/>
            </w:pPr>
            <w:r>
              <w:t>flagsHardware[5</w:t>
            </w:r>
            <w:r w:rsidRPr="00162A1A">
              <w:t>]</w:t>
            </w:r>
          </w:p>
        </w:tc>
      </w:tr>
      <w:tr w:rsidR="005D15A9" w:rsidRPr="00162A1A" w:rsidTr="00162A1A">
        <w:trPr>
          <w:trHeight w:val="562"/>
          <w:jc w:val="center"/>
        </w:trPr>
        <w:tc>
          <w:tcPr>
            <w:tcW w:w="2250" w:type="dxa"/>
          </w:tcPr>
          <w:p w:rsidR="005D15A9" w:rsidRPr="00162A1A" w:rsidRDefault="005D15A9" w:rsidP="00162A1A">
            <w:pPr>
              <w:pStyle w:val="Bezodstpw"/>
            </w:pPr>
            <w:r w:rsidRPr="00162A1A">
              <w:lastRenderedPageBreak/>
              <w:t>USB – Virutal Com</w:t>
            </w:r>
          </w:p>
        </w:tc>
        <w:tc>
          <w:tcPr>
            <w:tcW w:w="3458" w:type="dxa"/>
          </w:tcPr>
          <w:p w:rsidR="005D15A9" w:rsidRPr="00162A1A" w:rsidRDefault="005D15A9" w:rsidP="00162A1A">
            <w:pPr>
              <w:pStyle w:val="Bezodstpw"/>
            </w:pPr>
            <w:r w:rsidRPr="00162A1A">
              <w:t>USB, Połączenie z komputerem</w:t>
            </w:r>
          </w:p>
        </w:tc>
        <w:tc>
          <w:tcPr>
            <w:tcW w:w="3411" w:type="dxa"/>
          </w:tcPr>
          <w:p w:rsidR="005D15A9" w:rsidRPr="00162A1A" w:rsidRDefault="00EE62B3" w:rsidP="00162A1A">
            <w:pPr>
              <w:pStyle w:val="Bezodstpw"/>
            </w:pPr>
            <w:r>
              <w:t>flagsComunicationInterface[3</w:t>
            </w:r>
            <w:r w:rsidR="005D15A9" w:rsidRPr="00162A1A">
              <w:t>]</w:t>
            </w:r>
          </w:p>
        </w:tc>
      </w:tr>
    </w:tbl>
    <w:p w:rsidR="007B40B7" w:rsidRPr="00661EBD" w:rsidRDefault="007B40B7" w:rsidP="00162A1A">
      <w:pPr>
        <w:ind w:firstLine="0"/>
      </w:pPr>
    </w:p>
    <w:p w:rsidR="00AD0595" w:rsidRPr="00661EBD" w:rsidRDefault="00212E62" w:rsidP="00F57E87">
      <w:pPr>
        <w:pStyle w:val="Nagwek2"/>
      </w:pPr>
      <w:bookmarkStart w:id="58" w:name="_Toc416367694"/>
      <w:r w:rsidRPr="00661EBD">
        <w:t>Podsumowanie rozdziału</w:t>
      </w:r>
      <w:bookmarkEnd w:id="58"/>
    </w:p>
    <w:p w:rsidR="00BE0506" w:rsidRPr="00661EBD" w:rsidRDefault="00EA66EF" w:rsidP="00BE0506">
      <w:r>
        <w:t>Zaprojektowana została cała platforma komunikacyjno</w:t>
      </w:r>
      <w:r w:rsidR="001B79FF">
        <w:t>-</w:t>
      </w:r>
      <w:r>
        <w:t xml:space="preserve">filtrująca, która umożliwia szybkie sprawdzenie w jakim stanie jest każdy z układów. Stworzenie jasnego systemu komunikatów ramek umożliwia szybki dalszy rozwój i monitorowanie oraz sterowanie przebiegiem programu. Ilość zastosowanych czujników wymaga zastosowania wielu algorytmów i podejść do połączenia pomiarów w celu uzyskania dokładniejszych wyników. Zastosowane zostały podstawowe procedury kalibracji, które poprawiają jakość danych. </w:t>
      </w:r>
    </w:p>
    <w:p w:rsidR="007514FF" w:rsidRPr="00661EBD" w:rsidRDefault="00AD0595">
      <w:r w:rsidRPr="00661EBD">
        <w:br w:type="page"/>
      </w:r>
    </w:p>
    <w:p w:rsidR="00BE0506" w:rsidRPr="00661EBD" w:rsidRDefault="006F085E" w:rsidP="00BE0506">
      <w:pPr>
        <w:pStyle w:val="Nagwek1"/>
      </w:pPr>
      <w:bookmarkStart w:id="59" w:name="_Toc416367695"/>
      <w:r w:rsidRPr="00661EBD">
        <w:lastRenderedPageBreak/>
        <w:t>Testy rozwiązania</w:t>
      </w:r>
      <w:bookmarkEnd w:id="59"/>
    </w:p>
    <w:p w:rsidR="00BE0506" w:rsidRPr="00661EBD" w:rsidRDefault="00EA66EF" w:rsidP="0017726B">
      <w:r>
        <w:t>Część z testów przebiegała tylko podczas tworzenia algorytmów, dlatego tylko niektóre z nich zostały dokładniej opisane. Z powodu braku dostępu do innej platformy o wyższej dokładności, która mogła by służyć jako pomiar referencyjny, doświadczenia są analizowane tylko w sposób ręczny. Każde z wykonanych zadań posiada krótki opis oraz na samym końcu zaznaczono, czy w doświadczeniu wykorzystano tylko układy inercyjne, czy również nawigację s</w:t>
      </w:r>
      <w:r w:rsidR="007C5EA1">
        <w:t>a</w:t>
      </w:r>
      <w:r>
        <w:t>telitarną. Niektóre z nich posiadają również</w:t>
      </w:r>
      <w:r w:rsidR="009C0546">
        <w:t xml:space="preserve"> odwołania do innych fragmentów implementacji, </w:t>
      </w:r>
      <w:r>
        <w:t>gdzie dokładniej zostały one wykorzystane.</w:t>
      </w:r>
    </w:p>
    <w:p w:rsidR="00BE0506" w:rsidRPr="00661EBD" w:rsidRDefault="006F085E" w:rsidP="00F57E87">
      <w:pPr>
        <w:pStyle w:val="Nagwek2"/>
      </w:pPr>
      <w:bookmarkStart w:id="60" w:name="_Toc416367696"/>
      <w:r w:rsidRPr="00661EBD">
        <w:t>Opis doświadczeń</w:t>
      </w:r>
      <w:bookmarkEnd w:id="60"/>
    </w:p>
    <w:p w:rsidR="00BE0506" w:rsidRPr="00504A15" w:rsidRDefault="00504A15" w:rsidP="00504A15">
      <w:pPr>
        <w:pStyle w:val="In-Tekstpracy"/>
        <w:rPr>
          <w:b/>
        </w:rPr>
      </w:pPr>
      <w:r w:rsidRPr="00504A15">
        <w:rPr>
          <w:b/>
        </w:rPr>
        <w:t>Testowanie estymacji orientacji:</w:t>
      </w:r>
    </w:p>
    <w:p w:rsidR="00F01E42" w:rsidRDefault="009F2A3E" w:rsidP="000A08A7">
      <w:pPr>
        <w:pStyle w:val="Akapitzlist"/>
        <w:numPr>
          <w:ilvl w:val="0"/>
          <w:numId w:val="11"/>
        </w:numPr>
      </w:pPr>
      <w:r>
        <w:t>R</w:t>
      </w:r>
      <w:r w:rsidR="00F01E42" w:rsidRPr="00F01E42">
        <w:t xml:space="preserve">uch </w:t>
      </w:r>
      <w:r>
        <w:t>góra-</w:t>
      </w:r>
      <w:r w:rsidR="00F01E42" w:rsidRPr="00F01E42">
        <w:t xml:space="preserve">dół </w:t>
      </w:r>
      <w:r>
        <w:t>wzdłuż jednej z osi, bez obrotów.</w:t>
      </w:r>
      <w:r w:rsidR="00CE5038">
        <w:t xml:space="preserve"> (tylko IMU)</w:t>
      </w:r>
      <w:r>
        <w:br/>
      </w:r>
      <w:r w:rsidRPr="00CE5038">
        <w:rPr>
          <w:b/>
        </w:rPr>
        <w:t>Powód wykonania:</w:t>
      </w:r>
      <w:r>
        <w:t xml:space="preserve"> Dobranie tak współczynników filtrów</w:t>
      </w:r>
      <w:r w:rsidR="00F01E42" w:rsidRPr="00F01E42">
        <w:t>, by orientacja się nie zmi</w:t>
      </w:r>
      <w:r w:rsidR="00F01E42">
        <w:t>e</w:t>
      </w:r>
      <w:r w:rsidR="00F01E42" w:rsidRPr="00F01E42">
        <w:t>niała</w:t>
      </w:r>
      <w:r>
        <w:t xml:space="preserve"> przy tego typu  ruchach</w:t>
      </w:r>
      <w:r w:rsidR="00F01E42" w:rsidRPr="00F01E42">
        <w:t xml:space="preserve">. </w:t>
      </w:r>
      <w:r>
        <w:t>Dodatkowo po obrocie przyspieszenia z akcelerometru do globalnego układu odniesienia i odj</w:t>
      </w:r>
      <w:r w:rsidR="00F01E42" w:rsidRPr="00F01E42">
        <w:t xml:space="preserve">ęciu grawitacji </w:t>
      </w:r>
      <w:r>
        <w:t xml:space="preserve">powinno się </w:t>
      </w:r>
      <w:r w:rsidR="00F01E42" w:rsidRPr="00F01E42">
        <w:t xml:space="preserve">otrzymać </w:t>
      </w:r>
      <w:r>
        <w:t xml:space="preserve">czyste </w:t>
      </w:r>
      <w:r w:rsidR="00F01E42" w:rsidRPr="00F01E42">
        <w:t>przyspieszenie liniowe.</w:t>
      </w:r>
    </w:p>
    <w:p w:rsidR="00D13BEF" w:rsidRDefault="00CE5038" w:rsidP="000A08A7">
      <w:pPr>
        <w:pStyle w:val="Akapitzlist"/>
        <w:numPr>
          <w:ilvl w:val="0"/>
          <w:numId w:val="11"/>
        </w:numPr>
      </w:pPr>
      <w:r>
        <w:t xml:space="preserve">Powolne i szybkie ruchy czujnikiem, </w:t>
      </w:r>
      <w:r w:rsidR="00D13BEF">
        <w:t>obserwacja w trybie online w programie simulnk</w:t>
      </w:r>
      <w:r>
        <w:t xml:space="preserve"> na wykresie wyników </w:t>
      </w:r>
      <w:r w:rsidR="009B7161">
        <w:t>(tylko IMU)</w:t>
      </w:r>
      <w:r w:rsidR="009F2A3E">
        <w:t>x</w:t>
      </w:r>
      <w:r>
        <w:br/>
      </w:r>
      <w:r w:rsidRPr="00CE5038">
        <w:rPr>
          <w:b/>
        </w:rPr>
        <w:t xml:space="preserve">Powód wykonania: </w:t>
      </w:r>
      <w:r>
        <w:t>wizualna ocena czy współczynniki filtrów są dobrane poprawnie dla całego zakresu, oraz szybki test, poprawności działania całego systemu.</w:t>
      </w:r>
    </w:p>
    <w:p w:rsidR="00D13BEF" w:rsidRDefault="00D13BEF" w:rsidP="000A08A7">
      <w:pPr>
        <w:pStyle w:val="Akapitzlist"/>
        <w:numPr>
          <w:ilvl w:val="0"/>
          <w:numId w:val="11"/>
        </w:numPr>
      </w:pPr>
      <w:r>
        <w:t>Obroty o wielokrotności 90 stopni</w:t>
      </w:r>
      <w:r w:rsidR="00CE5038">
        <w:t xml:space="preserve"> wokół jednej z osi</w:t>
      </w:r>
      <w:r>
        <w:t>, logowanie danych  i analiza w trybie offline</w:t>
      </w:r>
      <w:r w:rsidR="009B7161">
        <w:t xml:space="preserve"> (tylko IMU)</w:t>
      </w:r>
      <w:r w:rsidR="00CE5038">
        <w:br/>
      </w:r>
      <w:r w:rsidR="00CE5038" w:rsidRPr="00CE5038">
        <w:rPr>
          <w:b/>
        </w:rPr>
        <w:t xml:space="preserve">Powód wykonania: </w:t>
      </w:r>
      <w:r>
        <w:t>D</w:t>
      </w:r>
      <w:r w:rsidR="00CE5038">
        <w:t>obieranie parametrów regulatora, s</w:t>
      </w:r>
      <w:r>
        <w:t>prawdzenie zachowania innych sposobów filtracji,</w:t>
      </w:r>
      <w:r w:rsidR="00CE5038">
        <w:t xml:space="preserve"> dobranie współczynników wzmocnienia dla żyroskopu (kalibracja).</w:t>
      </w:r>
    </w:p>
    <w:p w:rsidR="003F1557" w:rsidRPr="00504A15" w:rsidRDefault="00504A15" w:rsidP="00504A15">
      <w:pPr>
        <w:pStyle w:val="In-Tekstpracy"/>
        <w:rPr>
          <w:b/>
        </w:rPr>
      </w:pPr>
      <w:r w:rsidRPr="00504A15">
        <w:rPr>
          <w:b/>
        </w:rPr>
        <w:t>Testowanie estymacji położenia:</w:t>
      </w:r>
    </w:p>
    <w:p w:rsidR="003F1557" w:rsidRDefault="00571539" w:rsidP="000A08A7">
      <w:pPr>
        <w:pStyle w:val="Akapitzlist"/>
        <w:numPr>
          <w:ilvl w:val="0"/>
          <w:numId w:val="24"/>
        </w:numPr>
      </w:pPr>
      <w:r>
        <w:t>Przesunięcie</w:t>
      </w:r>
      <w:r w:rsidR="00D13BEF">
        <w:t xml:space="preserve"> o zadaną </w:t>
      </w:r>
      <w:r>
        <w:t xml:space="preserve">odległość </w:t>
      </w:r>
      <w:r w:rsidR="00D13BEF">
        <w:t>w jednej z osi, logowanie danych i analiza w trybie offline</w:t>
      </w:r>
      <w:r w:rsidR="009B7161">
        <w:t xml:space="preserve"> (tylko IMU)</w:t>
      </w:r>
      <w:r w:rsidR="00D13BEF">
        <w:t>,</w:t>
      </w:r>
    </w:p>
    <w:p w:rsidR="000C2CC2" w:rsidRDefault="000C2CC2" w:rsidP="000A08A7">
      <w:pPr>
        <w:pStyle w:val="Akapitzlist"/>
        <w:numPr>
          <w:ilvl w:val="1"/>
          <w:numId w:val="24"/>
        </w:numPr>
      </w:pPr>
      <w:r>
        <w:t xml:space="preserve">Ruch </w:t>
      </w:r>
      <w:r w:rsidR="00F01E42">
        <w:t>20cm na każdej z osi,</w:t>
      </w:r>
    </w:p>
    <w:p w:rsidR="000C2CC2" w:rsidRDefault="000C2CC2" w:rsidP="000A08A7">
      <w:pPr>
        <w:pStyle w:val="Akapitzlist"/>
        <w:numPr>
          <w:ilvl w:val="1"/>
          <w:numId w:val="24"/>
        </w:numPr>
      </w:pPr>
      <w:r>
        <w:t>Ruch na większą odległość: np. 50cm stop, -50cm</w:t>
      </w:r>
    </w:p>
    <w:p w:rsidR="00F01E42" w:rsidRDefault="000C2CC2" w:rsidP="000A08A7">
      <w:pPr>
        <w:pStyle w:val="Akapitzlist"/>
        <w:numPr>
          <w:ilvl w:val="1"/>
          <w:numId w:val="24"/>
        </w:numPr>
      </w:pPr>
      <w:r>
        <w:t>Ruch w dwóch osiach – np. po przekątnej prostokąta</w:t>
      </w:r>
      <w:r w:rsidR="00F01E42">
        <w:t>,</w:t>
      </w:r>
    </w:p>
    <w:p w:rsidR="00F01E42" w:rsidRDefault="00F01E42" w:rsidP="000A08A7">
      <w:pPr>
        <w:pStyle w:val="Akapitzlist"/>
        <w:numPr>
          <w:ilvl w:val="1"/>
          <w:numId w:val="24"/>
        </w:numPr>
      </w:pPr>
      <w:r>
        <w:t>Ręczne wprowadzenie startowej orientacji – brak błędu związanego z początkowym stabilizowaniem</w:t>
      </w:r>
      <w:r w:rsidRPr="00F01E42">
        <w:t>,</w:t>
      </w:r>
    </w:p>
    <w:p w:rsidR="00D13BEF" w:rsidRDefault="00D13BEF" w:rsidP="000A08A7">
      <w:pPr>
        <w:pStyle w:val="Akapitzlist"/>
        <w:numPr>
          <w:ilvl w:val="0"/>
          <w:numId w:val="24"/>
        </w:numPr>
      </w:pPr>
      <w:r>
        <w:t>Dowolny ruch i powrót do pozycji początkowej, analiza w trybie online z opcją zerowania stanu</w:t>
      </w:r>
      <w:r w:rsidR="009B7161">
        <w:t xml:space="preserve"> w dowolnym momencie</w:t>
      </w:r>
      <w:r>
        <w:t xml:space="preserve"> i offline poprzez logowanie danych</w:t>
      </w:r>
      <w:r w:rsidR="00F01E42">
        <w:t xml:space="preserve">. Obliczenie błędu i sprawdzenie w jakim momencie nastąpiła największe pogorszenie stanu. </w:t>
      </w:r>
      <w:r w:rsidR="009B7161">
        <w:t>(tylko IMU),</w:t>
      </w:r>
    </w:p>
    <w:p w:rsidR="00E46E72" w:rsidRDefault="00E46E72" w:rsidP="000A08A7">
      <w:pPr>
        <w:pStyle w:val="Akapitzlist"/>
        <w:numPr>
          <w:ilvl w:val="0"/>
          <w:numId w:val="24"/>
        </w:numPr>
      </w:pPr>
      <w:r>
        <w:t>Przejazd samochodem na określonych odcinkach i obserwacja ewentualnych anomalii w trybie online</w:t>
      </w:r>
      <w:r w:rsidR="006A4CEC">
        <w:t xml:space="preserve"> oraz opisanie etapów i analiza offline</w:t>
      </w:r>
      <w:r>
        <w:t xml:space="preserve"> (IMU i GPS),</w:t>
      </w:r>
    </w:p>
    <w:p w:rsidR="00BE0506" w:rsidRPr="00661EBD" w:rsidRDefault="007514FF" w:rsidP="00F57E87">
      <w:pPr>
        <w:pStyle w:val="Nagwek2"/>
      </w:pPr>
      <w:bookmarkStart w:id="61" w:name="_Toc416367697"/>
      <w:r w:rsidRPr="00661EBD">
        <w:lastRenderedPageBreak/>
        <w:t>Przebieg i wyniki</w:t>
      </w:r>
      <w:r w:rsidR="006F085E" w:rsidRPr="00661EBD">
        <w:t xml:space="preserve"> pośrednie</w:t>
      </w:r>
      <w:bookmarkEnd w:id="61"/>
    </w:p>
    <w:p w:rsidR="001F2D38" w:rsidRPr="00A3230D" w:rsidRDefault="001F2D38" w:rsidP="001F2D38">
      <w:pPr>
        <w:pStyle w:val="ITekstPracy"/>
        <w:rPr>
          <w:b/>
        </w:rPr>
      </w:pPr>
      <w:r w:rsidRPr="00A3230D">
        <w:rPr>
          <w:b/>
        </w:rPr>
        <w:t>Testowanie algorytmów estymacji orientacji.</w:t>
      </w:r>
    </w:p>
    <w:p w:rsidR="000C3C12" w:rsidRDefault="00AF1471" w:rsidP="00AF1471">
      <w:pPr>
        <w:pStyle w:val="Akapitzlist"/>
        <w:numPr>
          <w:ilvl w:val="0"/>
          <w:numId w:val="28"/>
        </w:numPr>
      </w:pPr>
      <w:r>
        <w:t>Doświadczenie typu 1 – ruch oscylacyjny góra-dół.</w:t>
      </w:r>
      <w:r w:rsidR="00F5687F">
        <w:t xml:space="preserve"> Przykładowy przebieg:</w:t>
      </w:r>
    </w:p>
    <w:p w:rsidR="007E6EFB" w:rsidRDefault="007E6EFB" w:rsidP="007E6EFB">
      <w:pPr>
        <w:pStyle w:val="IPTabel"/>
      </w:pPr>
      <w:r>
        <w:t xml:space="preserve">Tabela </w:t>
      </w:r>
      <w:fldSimple w:instr=" SEQ Tabela \* ARABIC ">
        <w:r w:rsidR="00A159F6">
          <w:rPr>
            <w:noProof/>
          </w:rPr>
          <w:t>12</w:t>
        </w:r>
      </w:fldSimple>
      <w:r>
        <w:t>. Przebieg</w:t>
      </w:r>
      <w:r>
        <w:rPr>
          <w:noProof/>
        </w:rPr>
        <w:t xml:space="preserve"> przykładowego doświadczenia typu 1.</w:t>
      </w:r>
    </w:p>
    <w:tbl>
      <w:tblPr>
        <w:tblStyle w:val="Tabela-Siatka"/>
        <w:tblW w:w="0" w:type="auto"/>
        <w:tblLook w:val="04A0"/>
      </w:tblPr>
      <w:tblGrid>
        <w:gridCol w:w="4605"/>
        <w:gridCol w:w="4606"/>
      </w:tblGrid>
      <w:tr w:rsidR="007E6EFB" w:rsidRPr="007E6EFB" w:rsidTr="007E6EFB">
        <w:tc>
          <w:tcPr>
            <w:tcW w:w="4605" w:type="dxa"/>
          </w:tcPr>
          <w:p w:rsidR="007E6EFB" w:rsidRPr="007E6EFB" w:rsidRDefault="007E6EFB" w:rsidP="00115FFD">
            <w:pPr>
              <w:ind w:firstLine="0"/>
            </w:pPr>
            <w:r>
              <w:t>Czas, s</w:t>
            </w:r>
          </w:p>
        </w:tc>
        <w:tc>
          <w:tcPr>
            <w:tcW w:w="4606" w:type="dxa"/>
          </w:tcPr>
          <w:p w:rsidR="007E6EFB" w:rsidRPr="007E6EFB" w:rsidRDefault="007E6EFB" w:rsidP="00037445">
            <w:pPr>
              <w:ind w:firstLine="0"/>
            </w:pPr>
            <w:r>
              <w:t xml:space="preserve">Opis </w:t>
            </w:r>
            <w:r w:rsidR="00037445">
              <w:t>wykonywanej akcji</w:t>
            </w:r>
            <w:r>
              <w:t>:</w:t>
            </w:r>
          </w:p>
        </w:tc>
      </w:tr>
      <w:tr w:rsidR="007E6EFB" w:rsidRPr="007E6EFB" w:rsidTr="007E6EFB">
        <w:tc>
          <w:tcPr>
            <w:tcW w:w="4605" w:type="dxa"/>
          </w:tcPr>
          <w:p w:rsidR="007E6EFB" w:rsidRPr="007E6EFB" w:rsidRDefault="007E6EFB" w:rsidP="00115FFD">
            <w:pPr>
              <w:ind w:firstLine="0"/>
            </w:pPr>
            <w:r w:rsidRPr="007E6EFB">
              <w:t>0 – 4</w:t>
            </w:r>
          </w:p>
        </w:tc>
        <w:tc>
          <w:tcPr>
            <w:tcW w:w="4606" w:type="dxa"/>
          </w:tcPr>
          <w:p w:rsidR="007E6EFB" w:rsidRPr="007E6EFB" w:rsidRDefault="007E6EFB" w:rsidP="00115FFD">
            <w:pPr>
              <w:ind w:firstLine="0"/>
            </w:pPr>
            <w:r w:rsidRPr="007E6EFB">
              <w:t>nieruchomy</w:t>
            </w:r>
          </w:p>
        </w:tc>
      </w:tr>
      <w:tr w:rsidR="007E6EFB" w:rsidRPr="007E6EFB" w:rsidTr="007E6EFB">
        <w:tc>
          <w:tcPr>
            <w:tcW w:w="4605" w:type="dxa"/>
          </w:tcPr>
          <w:p w:rsidR="007E6EFB" w:rsidRPr="007E6EFB" w:rsidRDefault="007E6EFB" w:rsidP="00115FFD">
            <w:pPr>
              <w:ind w:firstLine="0"/>
            </w:pPr>
            <w:r w:rsidRPr="007E6EFB">
              <w:t>4 - 9</w:t>
            </w:r>
          </w:p>
        </w:tc>
        <w:tc>
          <w:tcPr>
            <w:tcW w:w="4606" w:type="dxa"/>
          </w:tcPr>
          <w:p w:rsidR="007E6EFB" w:rsidRPr="007E6EFB" w:rsidRDefault="007E6EFB" w:rsidP="00115FFD">
            <w:pPr>
              <w:ind w:firstLine="0"/>
            </w:pPr>
            <w:r>
              <w:t>dość szybkie ruchy góra-</w:t>
            </w:r>
            <w:r w:rsidRPr="007E6EFB">
              <w:t>dół</w:t>
            </w:r>
          </w:p>
        </w:tc>
      </w:tr>
      <w:tr w:rsidR="007E6EFB" w:rsidRPr="007E6EFB" w:rsidTr="007E6EFB">
        <w:tc>
          <w:tcPr>
            <w:tcW w:w="4605" w:type="dxa"/>
          </w:tcPr>
          <w:p w:rsidR="007E6EFB" w:rsidRPr="007E6EFB" w:rsidRDefault="007E6EFB" w:rsidP="00115FFD">
            <w:pPr>
              <w:ind w:firstLine="0"/>
            </w:pPr>
            <w:r w:rsidRPr="007E6EFB">
              <w:t>9 - 18</w:t>
            </w:r>
          </w:p>
        </w:tc>
        <w:tc>
          <w:tcPr>
            <w:tcW w:w="4606" w:type="dxa"/>
          </w:tcPr>
          <w:p w:rsidR="007E6EFB" w:rsidRPr="007E6EFB" w:rsidRDefault="007E6EFB" w:rsidP="00115FFD">
            <w:pPr>
              <w:ind w:firstLine="0"/>
            </w:pPr>
            <w:r>
              <w:t>n</w:t>
            </w:r>
            <w:r w:rsidRPr="007E6EFB">
              <w:t>ieruchom</w:t>
            </w:r>
            <w:r>
              <w:t>y</w:t>
            </w:r>
          </w:p>
        </w:tc>
      </w:tr>
      <w:tr w:rsidR="007E6EFB" w:rsidRPr="007E6EFB" w:rsidTr="007E6EFB">
        <w:tc>
          <w:tcPr>
            <w:tcW w:w="4605" w:type="dxa"/>
          </w:tcPr>
          <w:p w:rsidR="007E6EFB" w:rsidRPr="007E6EFB" w:rsidRDefault="007E6EFB" w:rsidP="00115FFD">
            <w:pPr>
              <w:ind w:firstLine="0"/>
            </w:pPr>
            <w:r w:rsidRPr="007E6EFB">
              <w:t>18 - 25</w:t>
            </w:r>
          </w:p>
        </w:tc>
        <w:tc>
          <w:tcPr>
            <w:tcW w:w="4606" w:type="dxa"/>
          </w:tcPr>
          <w:p w:rsidR="007E6EFB" w:rsidRPr="007E6EFB" w:rsidRDefault="007E6EFB" w:rsidP="00115FFD">
            <w:pPr>
              <w:ind w:firstLine="0"/>
            </w:pPr>
            <w:r w:rsidRPr="007E6EFB">
              <w:t>powolne oscylacje</w:t>
            </w:r>
            <w:r>
              <w:t xml:space="preserve"> góra-dół</w:t>
            </w:r>
          </w:p>
        </w:tc>
      </w:tr>
      <w:tr w:rsidR="007E6EFB" w:rsidRPr="007E6EFB" w:rsidTr="007E6EFB">
        <w:tc>
          <w:tcPr>
            <w:tcW w:w="4605" w:type="dxa"/>
          </w:tcPr>
          <w:p w:rsidR="007E6EFB" w:rsidRPr="007E6EFB" w:rsidRDefault="007E6EFB" w:rsidP="00115FFD">
            <w:pPr>
              <w:ind w:firstLine="0"/>
            </w:pPr>
            <w:r w:rsidRPr="007E6EFB">
              <w:t>25 - 30</w:t>
            </w:r>
          </w:p>
        </w:tc>
        <w:tc>
          <w:tcPr>
            <w:tcW w:w="4606" w:type="dxa"/>
          </w:tcPr>
          <w:p w:rsidR="007E6EFB" w:rsidRPr="007E6EFB" w:rsidRDefault="007E6EFB" w:rsidP="00115FFD">
            <w:pPr>
              <w:ind w:firstLine="0"/>
            </w:pPr>
            <w:r>
              <w:t>n</w:t>
            </w:r>
            <w:r w:rsidRPr="007E6EFB">
              <w:t>ieruchomy</w:t>
            </w:r>
          </w:p>
        </w:tc>
      </w:tr>
      <w:tr w:rsidR="007E6EFB" w:rsidRPr="007E6EFB" w:rsidTr="007E6EFB">
        <w:tc>
          <w:tcPr>
            <w:tcW w:w="4605" w:type="dxa"/>
          </w:tcPr>
          <w:p w:rsidR="007E6EFB" w:rsidRPr="007E6EFB" w:rsidRDefault="007E6EFB" w:rsidP="00115FFD">
            <w:pPr>
              <w:ind w:firstLine="0"/>
            </w:pPr>
            <w:r w:rsidRPr="007E6EFB">
              <w:t>30 - 35</w:t>
            </w:r>
          </w:p>
        </w:tc>
        <w:tc>
          <w:tcPr>
            <w:tcW w:w="4606" w:type="dxa"/>
          </w:tcPr>
          <w:p w:rsidR="007E6EFB" w:rsidRPr="007E6EFB" w:rsidRDefault="007E6EFB" w:rsidP="00115FFD">
            <w:pPr>
              <w:ind w:firstLine="0"/>
            </w:pPr>
            <w:r w:rsidRPr="007E6EFB">
              <w:t>bardzo szybkie oscylacje</w:t>
            </w:r>
            <w:r>
              <w:t xml:space="preserve"> góra-dół</w:t>
            </w:r>
          </w:p>
        </w:tc>
      </w:tr>
      <w:tr w:rsidR="00D115BE" w:rsidRPr="007E6EFB" w:rsidTr="007E6EFB">
        <w:tc>
          <w:tcPr>
            <w:tcW w:w="4605" w:type="dxa"/>
          </w:tcPr>
          <w:p w:rsidR="00D115BE" w:rsidRPr="007E6EFB" w:rsidRDefault="00D115BE" w:rsidP="00115FFD">
            <w:pPr>
              <w:ind w:firstLine="0"/>
            </w:pPr>
            <w:r>
              <w:t>35 - 40</w:t>
            </w:r>
          </w:p>
        </w:tc>
        <w:tc>
          <w:tcPr>
            <w:tcW w:w="4606" w:type="dxa"/>
          </w:tcPr>
          <w:p w:rsidR="00D115BE" w:rsidRPr="007E6EFB" w:rsidRDefault="00D115BE" w:rsidP="00115FFD">
            <w:pPr>
              <w:ind w:firstLine="0"/>
            </w:pPr>
            <w:r>
              <w:t>nieruchomy</w:t>
            </w:r>
          </w:p>
        </w:tc>
      </w:tr>
    </w:tbl>
    <w:p w:rsidR="00546AE3" w:rsidRDefault="00546AE3" w:rsidP="00BE0506">
      <w:r>
        <w:t>Na wykresach czerwonym kolorem przedstawiono przebieg wartości przefiltrowanej (cooked), natomiast niebieską wartości tylko oparte na akcelerometrze i magnetometrze (</w:t>
      </w:r>
      <w:r w:rsidR="009C0595">
        <w:t>r</w:t>
      </w:r>
      <w:r>
        <w:t>aw).</w:t>
      </w:r>
    </w:p>
    <w:p w:rsidR="007E6EFB" w:rsidRDefault="007E6EFB" w:rsidP="007E6EFB">
      <w:pPr>
        <w:pStyle w:val="IPObrazw"/>
      </w:pPr>
      <w:r w:rsidRPr="007E6EFB">
        <w:drawing>
          <wp:inline distT="0" distB="0" distL="0" distR="0">
            <wp:extent cx="5400000" cy="2252980"/>
            <wp:effectExtent l="19050" t="0" r="0" b="0"/>
            <wp:docPr id="22"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37"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0C3C12" w:rsidRPr="007E6EFB" w:rsidRDefault="007E6EFB" w:rsidP="007E6EFB">
      <w:pPr>
        <w:pStyle w:val="IPObrazw"/>
      </w:pPr>
      <w:r>
        <w:t xml:space="preserve">Rysunek </w:t>
      </w:r>
      <w:fldSimple w:instr=" SEQ Rysunek \* ARABIC ">
        <w:r w:rsidR="00A159F6">
          <w:rPr>
            <w:noProof/>
          </w:rPr>
          <w:t>26</w:t>
        </w:r>
      </w:fldSimple>
      <w:r>
        <w:t xml:space="preserve">. </w:t>
      </w:r>
      <w:r w:rsidR="008A61DA">
        <w:t>Zmiana wartości kąta roll w czasie doświadczenia</w:t>
      </w:r>
      <w:r>
        <w:t>.</w:t>
      </w:r>
    </w:p>
    <w:p w:rsidR="007E6EFB" w:rsidRPr="007E6EFB" w:rsidRDefault="007E6EFB" w:rsidP="007E6EFB">
      <w:pPr>
        <w:pStyle w:val="IPObrazw"/>
      </w:pPr>
    </w:p>
    <w:p w:rsidR="007E6EFB" w:rsidRDefault="007E6EFB" w:rsidP="007E6EFB">
      <w:pPr>
        <w:pStyle w:val="IPObrazw"/>
      </w:pPr>
      <w:r w:rsidRPr="007E6EFB">
        <w:drawing>
          <wp:inline distT="0" distB="0" distL="0" distR="0">
            <wp:extent cx="5400000" cy="2252980"/>
            <wp:effectExtent l="19050" t="0" r="0" b="0"/>
            <wp:docPr id="23"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38"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Default="007E6EFB" w:rsidP="007E6EFB">
      <w:pPr>
        <w:pStyle w:val="IPObrazw"/>
      </w:pPr>
      <w:r>
        <w:t xml:space="preserve">Rysunek </w:t>
      </w:r>
      <w:fldSimple w:instr=" SEQ Rysunek \* ARABIC ">
        <w:r w:rsidR="00A159F6">
          <w:rPr>
            <w:noProof/>
          </w:rPr>
          <w:t>27</w:t>
        </w:r>
      </w:fldSimple>
      <w:r>
        <w:t xml:space="preserve">. </w:t>
      </w:r>
      <w:r w:rsidR="008A61DA">
        <w:t>Zmiana wartości kąta pitch w czasie doświadczenia.</w:t>
      </w:r>
    </w:p>
    <w:p w:rsidR="007E6EFB" w:rsidRDefault="007E6EFB" w:rsidP="007E6EFB">
      <w:pPr>
        <w:pStyle w:val="IPObrazw"/>
      </w:pPr>
      <w:r w:rsidRPr="007E6EFB">
        <w:lastRenderedPageBreak/>
        <w:drawing>
          <wp:inline distT="0" distB="0" distL="0" distR="0">
            <wp:extent cx="5400000" cy="2252980"/>
            <wp:effectExtent l="19050" t="0" r="0" b="0"/>
            <wp:docPr id="27"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39"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Pr="007E6EFB" w:rsidRDefault="007E6EFB" w:rsidP="007E6EFB">
      <w:pPr>
        <w:pStyle w:val="IPObrazw"/>
      </w:pPr>
      <w:r>
        <w:t xml:space="preserve">Rysunek </w:t>
      </w:r>
      <w:fldSimple w:instr=" SEQ Rysunek \* ARABIC ">
        <w:r w:rsidR="00A159F6">
          <w:rPr>
            <w:noProof/>
          </w:rPr>
          <w:t>28</w:t>
        </w:r>
      </w:fldSimple>
      <w:r>
        <w:t xml:space="preserve">. </w:t>
      </w:r>
      <w:r w:rsidR="008A61DA">
        <w:t>Zmiana wartości kąta yaw w czasie doświadczenia.</w:t>
      </w:r>
    </w:p>
    <w:p w:rsidR="00060232" w:rsidRDefault="00C3306F" w:rsidP="000C3C12">
      <w:pPr>
        <w:pStyle w:val="ITekstPracy"/>
      </w:pPr>
      <w:r>
        <w:t>Zaraz po starcie algorytmu układ musi pozostać chwilę nieruchomo, ponieważ wartości początkowe są inne od aktualnej orientacji, dlatego właściwe doświadczenie musi mieć miejsce po kilku sekundach od startu.</w:t>
      </w:r>
    </w:p>
    <w:p w:rsidR="00C3306F" w:rsidRDefault="00C3306F" w:rsidP="000C3C12">
      <w:pPr>
        <w:pStyle w:val="ITekstPracy"/>
      </w:pPr>
      <w:r>
        <w:t xml:space="preserve">Zauważono, że </w:t>
      </w:r>
      <w:r w:rsidR="006F0C91">
        <w:t>filtracja kąta y</w:t>
      </w:r>
      <w:r>
        <w:t>aw jest nieczuła na oscylacje – jest to związane, że głównym źródłem wartości jest odczyt z magnetometru. Natomiast kąty roll i pitch już ich wartości nie pozostają stałe. Przy bardzo szybkich oscylacjach wartości jednak pozostały stałe, co dobrze świadczy o algorytmie.</w:t>
      </w:r>
    </w:p>
    <w:p w:rsidR="00C3306F" w:rsidRDefault="00C3306F" w:rsidP="000C3C12">
      <w:pPr>
        <w:pStyle w:val="ITekstPracy"/>
      </w:pPr>
      <w:r>
        <w:t>Analogiczne doświadczenia przeprowadzono dla oscylacji w kolejnych osiach.</w:t>
      </w:r>
    </w:p>
    <w:p w:rsidR="00C3306F" w:rsidRDefault="005F165F" w:rsidP="000C3C12">
      <w:pPr>
        <w:pStyle w:val="ITekstPracy"/>
      </w:pPr>
      <w:r>
        <w:t xml:space="preserve">Ponieważ nie wprowadzono zmiany wartości parametrów filtrów to przeprowadzenie kolejny raz tego samego doświadczenia wymagało zmiany i ponownej kompilacji programu –co znacznie utrudniało prace. W dalszych etapach zaplanowana jest </w:t>
      </w:r>
      <w:r w:rsidR="00DD0C0A">
        <w:t>wprowadzenie modyfikacji</w:t>
      </w:r>
      <w:r>
        <w:t xml:space="preserve"> tego elementu</w:t>
      </w:r>
      <w:r w:rsidR="00DD0C0A">
        <w:t xml:space="preserve"> z poziomu GUI</w:t>
      </w:r>
      <w:r>
        <w:t xml:space="preserve">. </w:t>
      </w:r>
    </w:p>
    <w:p w:rsidR="000C3C12" w:rsidRDefault="00C3306F" w:rsidP="00C3306F">
      <w:pPr>
        <w:pStyle w:val="ITekstPracy"/>
        <w:numPr>
          <w:ilvl w:val="0"/>
          <w:numId w:val="28"/>
        </w:numPr>
      </w:pPr>
      <w:r>
        <w:t>Doświadczenie typu 3. Przykła</w:t>
      </w:r>
      <w:r w:rsidR="00E4541B">
        <w:t>dowy przebieg przy obrocie wokół osi OY – zmianie kąta pitch.</w:t>
      </w:r>
      <w:r>
        <w:t xml:space="preserve"> </w:t>
      </w:r>
    </w:p>
    <w:p w:rsidR="00E4541B" w:rsidRPr="00E4541B" w:rsidRDefault="00E4541B" w:rsidP="00E4541B">
      <w:pPr>
        <w:pStyle w:val="IPObrazw"/>
      </w:pPr>
      <w:r w:rsidRPr="00E4541B">
        <w:drawing>
          <wp:inline distT="0" distB="0" distL="0" distR="0">
            <wp:extent cx="5400000" cy="2250000"/>
            <wp:effectExtent l="19050" t="0" r="0" b="0"/>
            <wp:docPr id="29"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40"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A159F6">
          <w:rPr>
            <w:noProof/>
          </w:rPr>
          <w:t>29</w:t>
        </w:r>
      </w:fldSimple>
      <w:r w:rsidRPr="00E4541B">
        <w:t>. Zmiana wartości kąta roll w czasie doświadczenia.</w:t>
      </w:r>
    </w:p>
    <w:p w:rsidR="00E4541B" w:rsidRPr="007E6EFB" w:rsidRDefault="00E4541B" w:rsidP="00E4541B">
      <w:pPr>
        <w:pStyle w:val="ITekstPracy"/>
      </w:pPr>
    </w:p>
    <w:p w:rsidR="00E4541B" w:rsidRPr="00E4541B" w:rsidRDefault="00E4541B" w:rsidP="00E4541B">
      <w:pPr>
        <w:pStyle w:val="IPObrazw"/>
      </w:pPr>
      <w:r w:rsidRPr="00E4541B">
        <w:lastRenderedPageBreak/>
        <w:drawing>
          <wp:inline distT="0" distB="0" distL="0" distR="0">
            <wp:extent cx="5400000" cy="2250000"/>
            <wp:effectExtent l="19050" t="0" r="0" b="0"/>
            <wp:docPr id="30"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41"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A159F6">
          <w:rPr>
            <w:noProof/>
          </w:rPr>
          <w:t>30</w:t>
        </w:r>
      </w:fldSimple>
      <w:r w:rsidRPr="00E4541B">
        <w:t>. Zmiana wartości kąta pitch w czasie doświadczenia.</w:t>
      </w:r>
    </w:p>
    <w:p w:rsidR="00E4541B" w:rsidRPr="00E4541B" w:rsidRDefault="00E4541B" w:rsidP="00E4541B">
      <w:pPr>
        <w:pStyle w:val="IPObrazw"/>
      </w:pPr>
      <w:r w:rsidRPr="00E4541B">
        <w:drawing>
          <wp:inline distT="0" distB="0" distL="0" distR="0">
            <wp:extent cx="5400000" cy="2250000"/>
            <wp:effectExtent l="19050" t="0" r="0" b="0"/>
            <wp:docPr id="31"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42"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A159F6">
          <w:rPr>
            <w:noProof/>
          </w:rPr>
          <w:t>31</w:t>
        </w:r>
      </w:fldSimple>
      <w:r w:rsidRPr="00E4541B">
        <w:t>. Zmiana wartości kąta yaw w czasie doświadczenia.</w:t>
      </w:r>
    </w:p>
    <w:p w:rsidR="000818CA" w:rsidRDefault="001F2D38" w:rsidP="00BE0506">
      <w:pPr>
        <w:rPr>
          <w:b/>
        </w:rPr>
      </w:pPr>
      <w:r w:rsidRPr="001F2D38">
        <w:rPr>
          <w:b/>
        </w:rPr>
        <w:t>Testowanie algorytmów estymacji położenia:</w:t>
      </w:r>
    </w:p>
    <w:p w:rsidR="001F2D38" w:rsidRDefault="00D555F8" w:rsidP="00D555F8">
      <w:r>
        <w:t>1.</w:t>
      </w:r>
    </w:p>
    <w:p w:rsidR="00D555F8" w:rsidRDefault="00D555F8" w:rsidP="00D555F8"/>
    <w:p w:rsidR="00D555F8" w:rsidRDefault="00D555F8" w:rsidP="00D555F8"/>
    <w:p w:rsidR="00D555F8" w:rsidRPr="001F2D38" w:rsidRDefault="00D555F8" w:rsidP="00D555F8"/>
    <w:p w:rsidR="007514FF" w:rsidRPr="00661EBD" w:rsidRDefault="007514FF" w:rsidP="00F57E87">
      <w:pPr>
        <w:pStyle w:val="Nagwek2"/>
      </w:pPr>
      <w:bookmarkStart w:id="62" w:name="_Toc416367698"/>
      <w:r w:rsidRPr="00661EBD">
        <w:t>Podsumowanie końcowe</w:t>
      </w:r>
      <w:bookmarkEnd w:id="62"/>
      <w:r w:rsidRPr="00661EBD">
        <w:t xml:space="preserve"> </w:t>
      </w:r>
    </w:p>
    <w:p w:rsidR="00BE0506" w:rsidRPr="00661EBD" w:rsidRDefault="008B755C" w:rsidP="00BE0506">
      <w:r>
        <w:t xml:space="preserve">Brak dostępu do dokładnej nawigacji GPS oraz czujników IMU spowodował, że doświadczeń nie można obiektywnie ocenić. Próba ręcznego pomiaru i zaplanowania trajektorii ruchu pozwala stworzyć imitację takiego pomiaru referencyjnego, lecz obarczony jest on błędem dokładności późniejszego przebiegu pomiaru. </w:t>
      </w:r>
    </w:p>
    <w:p w:rsidR="007514FF" w:rsidRPr="00661EBD" w:rsidRDefault="007514FF">
      <w:r w:rsidRPr="00661EBD">
        <w:br w:type="page"/>
      </w:r>
    </w:p>
    <w:p w:rsidR="008839B5" w:rsidRPr="00661EBD" w:rsidRDefault="006B12BF" w:rsidP="008839B5">
      <w:pPr>
        <w:pStyle w:val="Nagwek1"/>
      </w:pPr>
      <w:bookmarkStart w:id="63" w:name="_Toc416367699"/>
      <w:r w:rsidRPr="00661EBD">
        <w:lastRenderedPageBreak/>
        <w:t>Podsumowanie</w:t>
      </w:r>
      <w:bookmarkEnd w:id="63"/>
    </w:p>
    <w:p w:rsidR="008839B5" w:rsidRPr="00661EBD" w:rsidRDefault="008839B5" w:rsidP="00F57E87">
      <w:pPr>
        <w:pStyle w:val="Nagwek2"/>
      </w:pPr>
      <w:bookmarkStart w:id="64" w:name="_Toc416367700"/>
      <w:r w:rsidRPr="00661EBD">
        <w:t>Problematyczne elementy</w:t>
      </w:r>
      <w:bookmarkEnd w:id="64"/>
    </w:p>
    <w:p w:rsidR="0017726B" w:rsidRDefault="00E10174" w:rsidP="000A08A7">
      <w:pPr>
        <w:pStyle w:val="Akapitzlist"/>
        <w:numPr>
          <w:ilvl w:val="0"/>
          <w:numId w:val="23"/>
        </w:numPr>
      </w:pPr>
      <w:r>
        <w:t>Słaba jakość czujników, duże błędy i zaszumienie pomiarów.</w:t>
      </w:r>
    </w:p>
    <w:p w:rsidR="00E10174" w:rsidRDefault="00E10174" w:rsidP="000A08A7">
      <w:pPr>
        <w:pStyle w:val="Akapitzlist"/>
        <w:numPr>
          <w:ilvl w:val="0"/>
          <w:numId w:val="23"/>
        </w:numPr>
      </w:pPr>
      <w:r>
        <w:t xml:space="preserve">Problemy z obsługą karty SD </w:t>
      </w:r>
      <w:r w:rsidR="00F6371B">
        <w:t>przez interfejs SPI. P</w:t>
      </w:r>
      <w:r>
        <w:t>omimo dobrej dokumentacji i wielu przykładów</w:t>
      </w:r>
      <w:r w:rsidR="00F6371B">
        <w:t xml:space="preserve"> stanowiła ona duży problem</w:t>
      </w:r>
      <w:r>
        <w:t>.</w:t>
      </w:r>
      <w:r w:rsidR="00F6371B">
        <w:t xml:space="preserve"> Po godzinach inwestygacji problemu okazało się, że biblioteki oferowane przez STM, nie działają w sposób opisany w dokumentacji, co powodowało oczekiwanie na kolejne bajty, albo wysyłanie nadmiarowych informacji, co w sposób losowy wywoływało błędy komunikacji.</w:t>
      </w:r>
    </w:p>
    <w:p w:rsidR="000C6DBA" w:rsidRPr="00661EBD" w:rsidRDefault="000C6DBA" w:rsidP="000A08A7">
      <w:pPr>
        <w:pStyle w:val="Akapitzlist"/>
        <w:numPr>
          <w:ilvl w:val="0"/>
          <w:numId w:val="23"/>
        </w:numPr>
      </w:pPr>
      <w:r>
        <w:t>Zakleszczanie się programu w przerwaniach, gdy wykonywane w nim były n</w:t>
      </w:r>
      <w:r w:rsidR="004B2BE7">
        <w:t>ieprzemyślane i długie elementy, które często oczekiwały wykonanie innego przerwania o niższym priorytecie.</w:t>
      </w:r>
    </w:p>
    <w:p w:rsidR="008839B5" w:rsidRPr="00661EBD" w:rsidRDefault="008839B5" w:rsidP="00F57E87">
      <w:pPr>
        <w:pStyle w:val="Nagwek2"/>
      </w:pPr>
      <w:bookmarkStart w:id="65" w:name="_Toc416367701"/>
      <w:r w:rsidRPr="00661EBD">
        <w:t>Możliwe drogi rozwoju projektu</w:t>
      </w:r>
      <w:bookmarkEnd w:id="65"/>
    </w:p>
    <w:p w:rsidR="008839B5" w:rsidRDefault="00EE01C5" w:rsidP="000A08A7">
      <w:pPr>
        <w:pStyle w:val="Akapitzlist"/>
        <w:numPr>
          <w:ilvl w:val="0"/>
          <w:numId w:val="18"/>
        </w:numPr>
      </w:pPr>
      <w:r>
        <w:t>Połączenie układu z modułem GPRS i ciągła obserwacja stanu poprzez stację naziemną</w:t>
      </w:r>
      <w:r w:rsidR="002D333A">
        <w:t>.</w:t>
      </w:r>
    </w:p>
    <w:p w:rsidR="00EE01C5" w:rsidRDefault="00E105D2" w:rsidP="000A08A7">
      <w:pPr>
        <w:pStyle w:val="Akapitzlist"/>
        <w:numPr>
          <w:ilvl w:val="0"/>
          <w:numId w:val="18"/>
        </w:numPr>
      </w:pPr>
      <w:r>
        <w:t>Zaimplementowanie systemu czasu rzeczywistego (RTOS), który powinien w znaczny sposób ułatwić wykonywanie równolegle zadań. Teraz dbanie o zapewnienie dostępu do przestrzeni współdzielonych i równoległe wykonywanie zadań musiało być zapewnione przez programistę w sposób jawny. W systemie RTOS te elementy odbywają się praktycznie bez naszej wiedzy.</w:t>
      </w:r>
    </w:p>
    <w:p w:rsidR="002D333A" w:rsidRDefault="002D333A" w:rsidP="000A08A7">
      <w:pPr>
        <w:pStyle w:val="Akapitzlist"/>
        <w:numPr>
          <w:ilvl w:val="0"/>
          <w:numId w:val="18"/>
        </w:numPr>
      </w:pPr>
      <w:r>
        <w:t>Wprowadzenie algorytmów autopilota,</w:t>
      </w:r>
    </w:p>
    <w:p w:rsidR="002D333A" w:rsidRDefault="002D333A" w:rsidP="000A08A7">
      <w:pPr>
        <w:pStyle w:val="Akapitzlist"/>
        <w:numPr>
          <w:ilvl w:val="0"/>
          <w:numId w:val="18"/>
        </w:numPr>
      </w:pPr>
      <w:r>
        <w:t>Zakup czujników wyższej precyzji,</w:t>
      </w:r>
    </w:p>
    <w:p w:rsidR="002D333A" w:rsidRDefault="002D333A" w:rsidP="000A08A7">
      <w:pPr>
        <w:pStyle w:val="Akapitzlist"/>
        <w:numPr>
          <w:ilvl w:val="0"/>
          <w:numId w:val="18"/>
        </w:numPr>
      </w:pPr>
      <w:r>
        <w:t>Własne zaprojektowanie płytki z czujnikami obsługującą</w:t>
      </w:r>
      <w:r w:rsidR="00F6371B">
        <w:t xml:space="preserve"> </w:t>
      </w:r>
      <w:r>
        <w:t>przerwania</w:t>
      </w:r>
      <w:r w:rsidR="00F6371B">
        <w:t xml:space="preserve"> generowane przez sensory. P</w:t>
      </w:r>
      <w:r>
        <w:t xml:space="preserve">owinno </w:t>
      </w:r>
      <w:r w:rsidR="00F6371B">
        <w:t xml:space="preserve">to </w:t>
      </w:r>
      <w:r>
        <w:t>znacznie zmniejszyć ilość wysyłanych zapytań i ograniczyć komunikacje.</w:t>
      </w:r>
    </w:p>
    <w:p w:rsidR="00795FDA" w:rsidRDefault="00795FDA" w:rsidP="000A08A7">
      <w:pPr>
        <w:pStyle w:val="Akapitzlist"/>
        <w:numPr>
          <w:ilvl w:val="0"/>
          <w:numId w:val="18"/>
        </w:numPr>
      </w:pPr>
      <w:r>
        <w:t>Dokładniejsza kalibracja – z uwzględnieniem zmian przesunięcia z temperaturą</w:t>
      </w:r>
      <w:r w:rsidR="008B755C">
        <w:t xml:space="preserve"> oraz nieliniowości pomiarów</w:t>
      </w:r>
      <w:r>
        <w:t>.</w:t>
      </w:r>
    </w:p>
    <w:p w:rsidR="00795FDA" w:rsidRDefault="00DF0017" w:rsidP="000A08A7">
      <w:pPr>
        <w:pStyle w:val="Akapitzlist"/>
        <w:numPr>
          <w:ilvl w:val="0"/>
          <w:numId w:val="18"/>
        </w:numPr>
      </w:pPr>
      <w:r>
        <w:t>Przejście z ramek w trybie tekstowym ASCII na tryb binarny z wykorzystaniem masek w celu ograniczenia transferu danych.</w:t>
      </w:r>
    </w:p>
    <w:p w:rsidR="007514FF" w:rsidRPr="00661EBD" w:rsidRDefault="007514FF">
      <w:r w:rsidRPr="00661EBD">
        <w:br w:type="page"/>
      </w:r>
    </w:p>
    <w:sdt>
      <w:sdtPr>
        <w:rPr>
          <w:rFonts w:eastAsia="Calibri"/>
          <w:b w:val="0"/>
          <w:bCs w:val="0"/>
          <w:sz w:val="24"/>
          <w:szCs w:val="22"/>
        </w:rPr>
        <w:id w:val="89051351"/>
        <w:docPartObj>
          <w:docPartGallery w:val="Bibliographies"/>
          <w:docPartUnique/>
        </w:docPartObj>
      </w:sdtPr>
      <w:sdtContent>
        <w:sdt>
          <w:sdtPr>
            <w:rPr>
              <w:rFonts w:eastAsia="Calibri"/>
              <w:b w:val="0"/>
              <w:bCs w:val="0"/>
              <w:sz w:val="24"/>
              <w:szCs w:val="22"/>
            </w:rPr>
            <w:id w:val="89051366"/>
            <w:docPartObj>
              <w:docPartGallery w:val="Bibliographies"/>
              <w:docPartUnique/>
            </w:docPartObj>
          </w:sdtPr>
          <w:sdtContent>
            <w:bookmarkStart w:id="66" w:name="_Toc416367702" w:displacedByCustomXml="prev"/>
            <w:p w:rsidR="004C2095" w:rsidRPr="00661EBD" w:rsidRDefault="00FD3402" w:rsidP="003A3C7D">
              <w:pPr>
                <w:pStyle w:val="Nagwek1"/>
              </w:pPr>
              <w:r w:rsidRPr="00661EBD">
                <w:t>Cytowane prace</w:t>
              </w:r>
              <w:bookmarkEnd w:id="66"/>
            </w:p>
            <w:p w:rsidR="00A159F6" w:rsidRDefault="00BD5481" w:rsidP="00A159F6">
              <w:pPr>
                <w:pStyle w:val="Bibliografia"/>
                <w:rPr>
                  <w:noProof/>
                </w:rPr>
              </w:pPr>
              <w:r w:rsidRPr="00BD5481">
                <w:fldChar w:fldCharType="begin"/>
              </w:r>
              <w:r w:rsidR="00A81073" w:rsidRPr="00661EBD">
                <w:instrText xml:space="preserve"> BIBLIOGRAPHY </w:instrText>
              </w:r>
              <w:r w:rsidRPr="00BD5481">
                <w:fldChar w:fldCharType="separate"/>
              </w:r>
              <w:r w:rsidR="00A159F6">
                <w:rPr>
                  <w:noProof/>
                </w:rPr>
                <w:t xml:space="preserve">1. </w:t>
              </w:r>
              <w:r w:rsidR="00A159F6">
                <w:rPr>
                  <w:b/>
                  <w:bCs/>
                  <w:noProof/>
                </w:rPr>
                <w:t>DFRobot.</w:t>
              </w:r>
              <w:r w:rsidR="00A159F6">
                <w:rPr>
                  <w:noProof/>
                </w:rPr>
                <w:t xml:space="preserve"> </w:t>
              </w:r>
              <w:r w:rsidR="00A159F6">
                <w:rPr>
                  <w:i/>
                  <w:iCs/>
                  <w:noProof/>
                </w:rPr>
                <w:t xml:space="preserve">10 Dof sensor Rev 1.0 - connections. </w:t>
              </w:r>
              <w:r w:rsidR="00A159F6">
                <w:rPr>
                  <w:noProof/>
                </w:rPr>
                <w:t>2012.</w:t>
              </w:r>
            </w:p>
            <w:p w:rsidR="00A159F6" w:rsidRDefault="00A159F6" w:rsidP="00A159F6">
              <w:pPr>
                <w:pStyle w:val="Bibliografia"/>
                <w:rPr>
                  <w:noProof/>
                </w:rPr>
              </w:pPr>
              <w:r>
                <w:rPr>
                  <w:noProof/>
                </w:rPr>
                <w:t xml:space="preserve">2. </w:t>
              </w:r>
              <w:r>
                <w:rPr>
                  <w:b/>
                  <w:bCs/>
                  <w:noProof/>
                </w:rPr>
                <w:t>STM.</w:t>
              </w:r>
              <w:r>
                <w:rPr>
                  <w:noProof/>
                </w:rPr>
                <w:t xml:space="preserve"> </w:t>
              </w:r>
              <w:r>
                <w:rPr>
                  <w:i/>
                  <w:iCs/>
                  <w:noProof/>
                </w:rPr>
                <w:t xml:space="preserve">Discovery kit for stm32f407/417 line - data brief. </w:t>
              </w:r>
              <w:r>
                <w:rPr>
                  <w:noProof/>
                </w:rPr>
                <w:t>2013.</w:t>
              </w:r>
            </w:p>
            <w:p w:rsidR="00A159F6" w:rsidRDefault="00A159F6" w:rsidP="00A159F6">
              <w:pPr>
                <w:pStyle w:val="Bibliografia"/>
                <w:rPr>
                  <w:noProof/>
                </w:rPr>
              </w:pPr>
              <w:r>
                <w:rPr>
                  <w:noProof/>
                </w:rPr>
                <w:t xml:space="preserve">3. </w:t>
              </w:r>
              <w:r>
                <w:rPr>
                  <w:b/>
                  <w:bCs/>
                  <w:noProof/>
                </w:rPr>
                <w:t>Kolecki, J.</w:t>
              </w:r>
              <w:r>
                <w:rPr>
                  <w:noProof/>
                </w:rPr>
                <w:t xml:space="preserve"> </w:t>
              </w:r>
              <w:r>
                <w:rPr>
                  <w:i/>
                  <w:iCs/>
                  <w:noProof/>
                </w:rPr>
                <w:t xml:space="preserve">Small and Low-Cost Mobile Mapping Systems. </w:t>
              </w:r>
              <w:r>
                <w:rPr>
                  <w:noProof/>
                </w:rPr>
                <w:t>2011.</w:t>
              </w:r>
            </w:p>
            <w:p w:rsidR="00A159F6" w:rsidRDefault="00A159F6" w:rsidP="00A159F6">
              <w:pPr>
                <w:pStyle w:val="Bibliografia"/>
                <w:rPr>
                  <w:noProof/>
                </w:rPr>
              </w:pPr>
              <w:r>
                <w:rPr>
                  <w:noProof/>
                </w:rPr>
                <w:t>4. Przegląd i zastosowanie systemów nawigacji satelitarnej. [Online] http://e-max.net16.net/nawigacja/.</w:t>
              </w:r>
            </w:p>
            <w:p w:rsidR="00A159F6" w:rsidRDefault="00A159F6" w:rsidP="00A159F6">
              <w:pPr>
                <w:pStyle w:val="Bibliografia"/>
                <w:rPr>
                  <w:noProof/>
                </w:rPr>
              </w:pPr>
              <w:r>
                <w:rPr>
                  <w:noProof/>
                </w:rPr>
                <w:t xml:space="preserve">5. </w:t>
              </w:r>
              <w:r>
                <w:rPr>
                  <w:b/>
                  <w:bCs/>
                  <w:noProof/>
                </w:rPr>
                <w:t>Eissfeller, Bernd.</w:t>
              </w:r>
              <w:r>
                <w:rPr>
                  <w:noProof/>
                </w:rPr>
                <w:t xml:space="preserve"> </w:t>
              </w:r>
              <w:r>
                <w:rPr>
                  <w:i/>
                  <w:iCs/>
                  <w:noProof/>
                </w:rPr>
                <w:t xml:space="preserve">Performance of GPS, GLONASS and Galileo. </w:t>
              </w:r>
              <w:r>
                <w:rPr>
                  <w:noProof/>
                </w:rPr>
                <w:t>Munchen : brak nazwiska, 2007. strony 185-199.</w:t>
              </w:r>
            </w:p>
            <w:p w:rsidR="00A159F6" w:rsidRDefault="00A159F6" w:rsidP="00A159F6">
              <w:pPr>
                <w:pStyle w:val="Bibliografia"/>
                <w:rPr>
                  <w:noProof/>
                </w:rPr>
              </w:pPr>
              <w:r>
                <w:rPr>
                  <w:noProof/>
                </w:rPr>
                <w:t xml:space="preserve">6. </w:t>
              </w:r>
              <w:r>
                <w:rPr>
                  <w:b/>
                  <w:bCs/>
                  <w:noProof/>
                </w:rPr>
                <w:t>Youssef, Chraibi.</w:t>
              </w:r>
              <w:r>
                <w:rPr>
                  <w:noProof/>
                </w:rPr>
                <w:t xml:space="preserve"> </w:t>
              </w:r>
              <w:r>
                <w:rPr>
                  <w:i/>
                  <w:iCs/>
                  <w:noProof/>
                </w:rPr>
                <w:t xml:space="preserve">Localization in Wireless Sensor Networks. </w:t>
              </w:r>
              <w:r>
                <w:rPr>
                  <w:noProof/>
                </w:rPr>
                <w:t>2005.</w:t>
              </w:r>
            </w:p>
            <w:p w:rsidR="00A159F6" w:rsidRDefault="00A159F6" w:rsidP="00A159F6">
              <w:pPr>
                <w:pStyle w:val="Bibliografia"/>
                <w:rPr>
                  <w:noProof/>
                </w:rPr>
              </w:pPr>
              <w:r>
                <w:rPr>
                  <w:noProof/>
                </w:rPr>
                <w:t xml:space="preserve">7. </w:t>
              </w:r>
              <w:r>
                <w:rPr>
                  <w:b/>
                  <w:bCs/>
                  <w:noProof/>
                </w:rPr>
                <w:t>M.I.T.</w:t>
              </w:r>
              <w:r>
                <w:rPr>
                  <w:noProof/>
                </w:rPr>
                <w:t xml:space="preserve"> The Cricket Indoor Location System. [Online] http://cricket.csail.mit.edu/.</w:t>
              </w:r>
            </w:p>
            <w:p w:rsidR="00A159F6" w:rsidRDefault="00A159F6" w:rsidP="00A159F6">
              <w:pPr>
                <w:pStyle w:val="Bibliografia"/>
                <w:rPr>
                  <w:noProof/>
                </w:rPr>
              </w:pPr>
              <w:r>
                <w:rPr>
                  <w:noProof/>
                </w:rPr>
                <w:t xml:space="preserve">8. </w:t>
              </w:r>
              <w:r>
                <w:rPr>
                  <w:b/>
                  <w:bCs/>
                  <w:noProof/>
                </w:rPr>
                <w:t>S., Shuo, i inni.</w:t>
              </w:r>
              <w:r>
                <w:rPr>
                  <w:noProof/>
                </w:rPr>
                <w:t xml:space="preserve"> </w:t>
              </w:r>
              <w:r>
                <w:rPr>
                  <w:i/>
                  <w:iCs/>
                  <w:noProof/>
                </w:rPr>
                <w:t xml:space="preserve">Comparison of three Kalman filters for an indoor passive tracking system. </w:t>
              </w:r>
              <w:r>
                <w:rPr>
                  <w:noProof/>
                </w:rPr>
                <w:t>Chicago, IL : brak nazwiska, 2007. strony 284 - 289.</w:t>
              </w:r>
            </w:p>
            <w:p w:rsidR="00A159F6" w:rsidRDefault="00A159F6" w:rsidP="00A159F6">
              <w:pPr>
                <w:pStyle w:val="Bibliografia"/>
                <w:rPr>
                  <w:noProof/>
                </w:rPr>
              </w:pPr>
              <w:r>
                <w:rPr>
                  <w:noProof/>
                </w:rPr>
                <w:t>9. Inertial Navigation Systems Information. [Online] http://www.globalspec.com/learnmore/sensors_transducers_detectors/tilt_sensing/inertial_gyros.</w:t>
              </w:r>
            </w:p>
            <w:p w:rsidR="00A159F6" w:rsidRDefault="00A159F6" w:rsidP="00A159F6">
              <w:pPr>
                <w:pStyle w:val="Bibliografia"/>
                <w:rPr>
                  <w:noProof/>
                </w:rPr>
              </w:pPr>
              <w:r>
                <w:rPr>
                  <w:noProof/>
                </w:rPr>
                <w:t xml:space="preserve">10. </w:t>
              </w:r>
              <w:r>
                <w:rPr>
                  <w:b/>
                  <w:bCs/>
                  <w:noProof/>
                </w:rPr>
                <w:t>Skaloud J., Vallet J., Keller K., Veyssicre G., Kolbl O.</w:t>
              </w:r>
              <w:r>
                <w:rPr>
                  <w:noProof/>
                </w:rPr>
                <w:t xml:space="preserve"> </w:t>
              </w:r>
              <w:r>
                <w:rPr>
                  <w:i/>
                  <w:iCs/>
                  <w:noProof/>
                </w:rPr>
                <w:t xml:space="preserve">HELIMAP: Rapid Large Scale Mapping Using Handheld LiDAR/CCD/GPS/INS Sensors on Helicopters. </w:t>
              </w:r>
              <w:r>
                <w:rPr>
                  <w:noProof/>
                </w:rPr>
                <w:t>Long Beach (USA) : ION GNSS Conference, 2005.</w:t>
              </w:r>
            </w:p>
            <w:p w:rsidR="00A159F6" w:rsidRDefault="00A159F6" w:rsidP="00A159F6">
              <w:pPr>
                <w:pStyle w:val="Bibliografia"/>
                <w:rPr>
                  <w:noProof/>
                </w:rPr>
              </w:pPr>
              <w:r>
                <w:rPr>
                  <w:noProof/>
                </w:rPr>
                <w:t xml:space="preserve">11. </w:t>
              </w:r>
              <w:r>
                <w:rPr>
                  <w:b/>
                  <w:bCs/>
                  <w:noProof/>
                </w:rPr>
                <w:t>Jekeli, C.</w:t>
              </w:r>
              <w:r>
                <w:rPr>
                  <w:noProof/>
                </w:rPr>
                <w:t xml:space="preserve"> </w:t>
              </w:r>
              <w:r>
                <w:rPr>
                  <w:i/>
                  <w:iCs/>
                  <w:noProof/>
                </w:rPr>
                <w:t xml:space="preserve">Inertial Navigation Systems with Geodetic Applications. </w:t>
              </w:r>
              <w:r>
                <w:rPr>
                  <w:noProof/>
                </w:rPr>
                <w:t>2000.</w:t>
              </w:r>
            </w:p>
            <w:p w:rsidR="00A159F6" w:rsidRDefault="00A159F6" w:rsidP="00A159F6">
              <w:pPr>
                <w:pStyle w:val="Bibliografia"/>
                <w:rPr>
                  <w:noProof/>
                </w:rPr>
              </w:pPr>
              <w:r>
                <w:rPr>
                  <w:noProof/>
                </w:rPr>
                <w:t xml:space="preserve">12. </w:t>
              </w:r>
              <w:r>
                <w:rPr>
                  <w:b/>
                  <w:bCs/>
                  <w:noProof/>
                </w:rPr>
                <w:t>Haiyang Chao, Calvin Coopmans, Long Di, YangQuan Chen.</w:t>
              </w:r>
              <w:r>
                <w:rPr>
                  <w:noProof/>
                </w:rPr>
                <w:t xml:space="preserve"> </w:t>
              </w:r>
              <w:r>
                <w:rPr>
                  <w:i/>
                  <w:iCs/>
                  <w:noProof/>
                </w:rPr>
                <w:t xml:space="preserve">A Comparative Evaluation of Low-Cost IMU's for Unnmaned Autonous Systems. </w:t>
              </w:r>
              <w:r>
                <w:rPr>
                  <w:noProof/>
                </w:rPr>
                <w:t>2010.</w:t>
              </w:r>
            </w:p>
            <w:p w:rsidR="00A159F6" w:rsidRDefault="00A159F6" w:rsidP="00A159F6">
              <w:pPr>
                <w:pStyle w:val="Bibliografia"/>
                <w:rPr>
                  <w:noProof/>
                </w:rPr>
              </w:pPr>
              <w:r>
                <w:rPr>
                  <w:noProof/>
                </w:rPr>
                <w:t xml:space="preserve">13. </w:t>
              </w:r>
              <w:r>
                <w:rPr>
                  <w:b/>
                  <w:bCs/>
                  <w:noProof/>
                </w:rPr>
                <w:t>Będkowski, dr hab. inż. Krzysztof.</w:t>
              </w:r>
              <w:r>
                <w:rPr>
                  <w:noProof/>
                </w:rPr>
                <w:t xml:space="preserve"> </w:t>
              </w:r>
              <w:r>
                <w:rPr>
                  <w:i/>
                  <w:iCs/>
                  <w:noProof/>
                </w:rPr>
                <w:t xml:space="preserve">Teledetekcja i fotogrametria obszarów leśnych. </w:t>
              </w:r>
            </w:p>
            <w:p w:rsidR="00A159F6" w:rsidRDefault="00A159F6" w:rsidP="00A159F6">
              <w:pPr>
                <w:pStyle w:val="Bibliografia"/>
                <w:rPr>
                  <w:noProof/>
                </w:rPr>
              </w:pPr>
              <w:r>
                <w:rPr>
                  <w:noProof/>
                </w:rPr>
                <w:t xml:space="preserve">14. </w:t>
              </w:r>
              <w:r>
                <w:rPr>
                  <w:b/>
                  <w:bCs/>
                  <w:noProof/>
                </w:rPr>
                <w:t>Fu, W. W. Wang and L. C.</w:t>
              </w:r>
              <w:r>
                <w:rPr>
                  <w:noProof/>
                </w:rPr>
                <w:t xml:space="preserve"> </w:t>
              </w:r>
              <w:r>
                <w:rPr>
                  <w:i/>
                  <w:iCs/>
                  <w:noProof/>
                </w:rPr>
                <w:t xml:space="preserve">Mirror therapy with an exoskeleton upper-limb robot based on IMU measurement system. </w:t>
              </w:r>
              <w:r>
                <w:rPr>
                  <w:noProof/>
                </w:rPr>
                <w:t>2011.</w:t>
              </w:r>
            </w:p>
            <w:p w:rsidR="00A159F6" w:rsidRDefault="00A159F6" w:rsidP="00A159F6">
              <w:pPr>
                <w:pStyle w:val="Bibliografia"/>
                <w:rPr>
                  <w:noProof/>
                </w:rPr>
              </w:pPr>
              <w:r>
                <w:rPr>
                  <w:noProof/>
                </w:rPr>
                <w:t xml:space="preserve">15. </w:t>
              </w:r>
              <w:r>
                <w:rPr>
                  <w:b/>
                  <w:bCs/>
                  <w:noProof/>
                </w:rPr>
                <w:t>J. Eriksson, M. J. Matari´c, C. J. Winstein.</w:t>
              </w:r>
              <w:r>
                <w:rPr>
                  <w:noProof/>
                </w:rPr>
                <w:t xml:space="preserve"> </w:t>
              </w:r>
              <w:r>
                <w:rPr>
                  <w:i/>
                  <w:iCs/>
                  <w:noProof/>
                </w:rPr>
                <w:t xml:space="preserve">Hands-off assistive robotics for post-stroke arm rehabilitation. </w:t>
              </w:r>
              <w:r>
                <w:rPr>
                  <w:noProof/>
                </w:rPr>
                <w:t>2005.</w:t>
              </w:r>
            </w:p>
            <w:p w:rsidR="00A159F6" w:rsidRDefault="00A159F6" w:rsidP="00A159F6">
              <w:pPr>
                <w:pStyle w:val="Bibliografia"/>
                <w:rPr>
                  <w:noProof/>
                </w:rPr>
              </w:pPr>
              <w:r>
                <w:rPr>
                  <w:noProof/>
                </w:rPr>
                <w:t xml:space="preserve">16. </w:t>
              </w:r>
              <w:r>
                <w:rPr>
                  <w:b/>
                  <w:bCs/>
                  <w:noProof/>
                </w:rPr>
                <w:t>C.Cifuentes, A.Braidot, L.Rodríguez, M.Frisoli, A.Santiago,A. Frizera.</w:t>
              </w:r>
              <w:r>
                <w:rPr>
                  <w:noProof/>
                </w:rPr>
                <w:t xml:space="preserve"> </w:t>
              </w:r>
              <w:r>
                <w:rPr>
                  <w:i/>
                  <w:iCs/>
                  <w:noProof/>
                </w:rPr>
                <w:t xml:space="preserve">Development of a wearable ZigBee sensor system for upper limb rehabilitation robotics. </w:t>
              </w:r>
              <w:r>
                <w:rPr>
                  <w:noProof/>
                </w:rPr>
                <w:t>Roma, Italy : brak nazwiska, 24-2.06.2012.</w:t>
              </w:r>
            </w:p>
            <w:p w:rsidR="00A159F6" w:rsidRDefault="00A159F6" w:rsidP="00A159F6">
              <w:pPr>
                <w:pStyle w:val="Bibliografia"/>
                <w:rPr>
                  <w:noProof/>
                </w:rPr>
              </w:pPr>
              <w:r>
                <w:rPr>
                  <w:noProof/>
                </w:rPr>
                <w:t xml:space="preserve">17. </w:t>
              </w:r>
              <w:r>
                <w:rPr>
                  <w:b/>
                  <w:bCs/>
                  <w:noProof/>
                </w:rPr>
                <w:t>T.S.Bruggemann, D.G.Greer, R.A.Walker.</w:t>
              </w:r>
              <w:r>
                <w:rPr>
                  <w:noProof/>
                </w:rPr>
                <w:t xml:space="preserve"> GPS Fault detection with IMU and aircraft dynamics. </w:t>
              </w:r>
              <w:r>
                <w:rPr>
                  <w:i/>
                  <w:iCs/>
                  <w:noProof/>
                </w:rPr>
                <w:t xml:space="preserve">IEEE Transactions on aerospace and electronic systems. </w:t>
              </w:r>
              <w:r>
                <w:rPr>
                  <w:noProof/>
                </w:rPr>
                <w:t>2011, Tom 47, 1.</w:t>
              </w:r>
            </w:p>
            <w:p w:rsidR="00A159F6" w:rsidRDefault="00A159F6" w:rsidP="00A159F6">
              <w:pPr>
                <w:pStyle w:val="Bibliografia"/>
                <w:rPr>
                  <w:noProof/>
                </w:rPr>
              </w:pPr>
              <w:r>
                <w:rPr>
                  <w:noProof/>
                </w:rPr>
                <w:t xml:space="preserve">18. </w:t>
              </w:r>
              <w:r>
                <w:rPr>
                  <w:b/>
                  <w:bCs/>
                  <w:noProof/>
                </w:rPr>
                <w:t>A.Zul Zafar, D.Hazry.</w:t>
              </w:r>
              <w:r>
                <w:rPr>
                  <w:noProof/>
                </w:rPr>
                <w:t xml:space="preserve"> </w:t>
              </w:r>
              <w:r>
                <w:rPr>
                  <w:i/>
                  <w:iCs/>
                  <w:noProof/>
                </w:rPr>
                <w:t xml:space="preserve">A simple approach on implementing IMU sensor fusion in PID controller for stabilizing quadrator flight control. </w:t>
              </w:r>
              <w:r>
                <w:rPr>
                  <w:noProof/>
                </w:rPr>
                <w:t>brak miejsca : IEEE 7th International Colloquium on Signal Processing and its Applications, 2011.</w:t>
              </w:r>
            </w:p>
            <w:p w:rsidR="00A159F6" w:rsidRDefault="00A159F6" w:rsidP="00A159F6">
              <w:pPr>
                <w:pStyle w:val="Bibliografia"/>
                <w:rPr>
                  <w:noProof/>
                </w:rPr>
              </w:pPr>
              <w:r>
                <w:rPr>
                  <w:noProof/>
                </w:rPr>
                <w:t xml:space="preserve">19. </w:t>
              </w:r>
              <w:r>
                <w:rPr>
                  <w:b/>
                  <w:bCs/>
                  <w:noProof/>
                </w:rPr>
                <w:t>K.King, N.C.Perkins, H.Churchill, R.McGinnis, R.Doss, R.Hickland.</w:t>
              </w:r>
              <w:r>
                <w:rPr>
                  <w:noProof/>
                </w:rPr>
                <w:t xml:space="preserve"> </w:t>
              </w:r>
              <w:r>
                <w:rPr>
                  <w:i/>
                  <w:iCs/>
                  <w:noProof/>
                </w:rPr>
                <w:t xml:space="preserve">Bowling ball dynamisc revealed by miniature wireless MEMS inertial measurement unit. </w:t>
              </w:r>
              <w:r>
                <w:rPr>
                  <w:noProof/>
                </w:rPr>
                <w:t>brak miejsca : International Sports Engineering Association, 2010.</w:t>
              </w:r>
            </w:p>
            <w:p w:rsidR="00A159F6" w:rsidRDefault="00A159F6" w:rsidP="00A159F6">
              <w:pPr>
                <w:pStyle w:val="Bibliografia"/>
                <w:rPr>
                  <w:noProof/>
                </w:rPr>
              </w:pPr>
              <w:r>
                <w:rPr>
                  <w:noProof/>
                </w:rPr>
                <w:t xml:space="preserve">20. </w:t>
              </w:r>
              <w:r>
                <w:rPr>
                  <w:b/>
                  <w:bCs/>
                  <w:noProof/>
                </w:rPr>
                <w:t>temp.</w:t>
              </w:r>
              <w:r>
                <w:rPr>
                  <w:noProof/>
                </w:rPr>
                <w:t xml:space="preserve"> </w:t>
              </w:r>
            </w:p>
            <w:p w:rsidR="00A159F6" w:rsidRDefault="00A159F6" w:rsidP="00A159F6">
              <w:pPr>
                <w:pStyle w:val="Bibliografia"/>
                <w:rPr>
                  <w:noProof/>
                </w:rPr>
              </w:pPr>
              <w:r>
                <w:rPr>
                  <w:noProof/>
                </w:rPr>
                <w:t xml:space="preserve">21. </w:t>
              </w:r>
              <w:r>
                <w:rPr>
                  <w:b/>
                  <w:bCs/>
                  <w:noProof/>
                </w:rPr>
                <w:t>P.A.Brudny.</w:t>
              </w:r>
              <w:r>
                <w:rPr>
                  <w:noProof/>
                </w:rPr>
                <w:t xml:space="preserve"> </w:t>
              </w:r>
              <w:r>
                <w:rPr>
                  <w:i/>
                  <w:iCs/>
                  <w:noProof/>
                </w:rPr>
                <w:t xml:space="preserve">Czujniki i napędy dla obiektu autonomicznego w przestrzeni trojwymiarowej. </w:t>
              </w:r>
              <w:r>
                <w:rPr>
                  <w:noProof/>
                </w:rPr>
                <w:t>Wrocław : brak nazwiska, 2013.</w:t>
              </w:r>
            </w:p>
            <w:p w:rsidR="00A159F6" w:rsidRDefault="00A159F6" w:rsidP="00A159F6">
              <w:pPr>
                <w:pStyle w:val="Bibliografia"/>
                <w:rPr>
                  <w:noProof/>
                </w:rPr>
              </w:pPr>
              <w:r>
                <w:rPr>
                  <w:noProof/>
                </w:rPr>
                <w:lastRenderedPageBreak/>
                <w:t xml:space="preserve">22. </w:t>
              </w:r>
              <w:r>
                <w:rPr>
                  <w:b/>
                  <w:bCs/>
                  <w:noProof/>
                </w:rPr>
                <w:t>Madgwick, Sebastian O.H.</w:t>
              </w:r>
              <w:r>
                <w:rPr>
                  <w:noProof/>
                </w:rPr>
                <w:t xml:space="preserve"> </w:t>
              </w:r>
              <w:r>
                <w:rPr>
                  <w:i/>
                  <w:iCs/>
                  <w:noProof/>
                </w:rPr>
                <w:t xml:space="preserve">An efficient orientation filter for inertial and inertialmagnetic sensor arrays. </w:t>
              </w:r>
              <w:r>
                <w:rPr>
                  <w:noProof/>
                </w:rPr>
                <w:t>2010.</w:t>
              </w:r>
            </w:p>
            <w:p w:rsidR="00A159F6" w:rsidRDefault="00A159F6" w:rsidP="00A159F6">
              <w:pPr>
                <w:pStyle w:val="Bibliografia"/>
                <w:rPr>
                  <w:noProof/>
                </w:rPr>
              </w:pPr>
              <w:r>
                <w:rPr>
                  <w:noProof/>
                </w:rPr>
                <w:t xml:space="preserve">23. </w:t>
              </w:r>
              <w:r>
                <w:rPr>
                  <w:b/>
                  <w:bCs/>
                  <w:noProof/>
                </w:rPr>
                <w:t>K.Lauszus.</w:t>
              </w:r>
              <w:r>
                <w:rPr>
                  <w:noProof/>
                </w:rPr>
                <w:t xml:space="preserve"> [Online] [Zacytowano: 1 12 2014.] http://blog.tkjelectronics.dk/2012/09/a-practical-approach-to-kalman-filter-and-how-to-implement-it/.</w:t>
              </w:r>
            </w:p>
            <w:p w:rsidR="00A159F6" w:rsidRDefault="00A159F6" w:rsidP="00A159F6">
              <w:pPr>
                <w:pStyle w:val="Bibliografia"/>
                <w:rPr>
                  <w:noProof/>
                </w:rPr>
              </w:pPr>
              <w:r>
                <w:rPr>
                  <w:noProof/>
                </w:rPr>
                <w:t xml:space="preserve">24. </w:t>
              </w:r>
              <w:r>
                <w:rPr>
                  <w:b/>
                  <w:bCs/>
                  <w:noProof/>
                </w:rPr>
                <w:t>R.Bieda, R.Grygiel.</w:t>
              </w:r>
              <w:r>
                <w:rPr>
                  <w:noProof/>
                </w:rPr>
                <w:t xml:space="preserve"> </w:t>
              </w:r>
              <w:r>
                <w:rPr>
                  <w:i/>
                  <w:iCs/>
                  <w:noProof/>
                </w:rPr>
                <w:t xml:space="preserve">Wyznaczanie oreintacji obiektu w przestrzeni z wykorzystaniem naiwnego filtru Kalmana. </w:t>
              </w:r>
              <w:r>
                <w:rPr>
                  <w:noProof/>
                </w:rPr>
                <w:t>Gliwice : brak nazwiska, 2014.</w:t>
              </w:r>
            </w:p>
            <w:p w:rsidR="00A159F6" w:rsidRDefault="00A159F6" w:rsidP="00A159F6">
              <w:pPr>
                <w:pStyle w:val="Bibliografia"/>
                <w:rPr>
                  <w:noProof/>
                </w:rPr>
              </w:pPr>
              <w:r>
                <w:rPr>
                  <w:noProof/>
                </w:rPr>
                <w:t xml:space="preserve">25. </w:t>
              </w:r>
              <w:r>
                <w:rPr>
                  <w:b/>
                  <w:bCs/>
                  <w:noProof/>
                </w:rPr>
                <w:t>Heinrich, Yannick.</w:t>
              </w:r>
              <w:r>
                <w:rPr>
                  <w:noProof/>
                </w:rPr>
                <w:t xml:space="preserve"> Repozytorium z biblioteką do przeliczania koordynatów na terenie Francji. [Online] https://github.com/yageek/lambert.</w:t>
              </w:r>
            </w:p>
            <w:p w:rsidR="00A159F6" w:rsidRDefault="00A159F6" w:rsidP="00A159F6">
              <w:pPr>
                <w:pStyle w:val="Bibliografia"/>
                <w:rPr>
                  <w:noProof/>
                </w:rPr>
              </w:pPr>
              <w:r>
                <w:rPr>
                  <w:noProof/>
                </w:rPr>
                <w:t xml:space="preserve">26. </w:t>
              </w:r>
              <w:r>
                <w:rPr>
                  <w:b/>
                  <w:bCs/>
                  <w:noProof/>
                </w:rPr>
                <w:t>W.Premerlani.</w:t>
              </w:r>
              <w:r>
                <w:rPr>
                  <w:noProof/>
                </w:rPr>
                <w:t xml:space="preserve"> </w:t>
              </w:r>
              <w:r>
                <w:rPr>
                  <w:i/>
                  <w:iCs/>
                  <w:noProof/>
                </w:rPr>
                <w:t xml:space="preserve">Fast Rotations. </w:t>
              </w:r>
              <w:r>
                <w:rPr>
                  <w:noProof/>
                </w:rPr>
                <w:t>2011.</w:t>
              </w:r>
            </w:p>
            <w:p w:rsidR="00A159F6" w:rsidRDefault="00A159F6" w:rsidP="00A159F6">
              <w:pPr>
                <w:pStyle w:val="Bibliografia"/>
                <w:rPr>
                  <w:noProof/>
                </w:rPr>
              </w:pPr>
              <w:r>
                <w:rPr>
                  <w:noProof/>
                </w:rPr>
                <w:t xml:space="preserve">27. </w:t>
              </w:r>
              <w:r>
                <w:rPr>
                  <w:b/>
                  <w:bCs/>
                  <w:noProof/>
                </w:rPr>
                <w:t>AKTAŢ, Ozan.</w:t>
              </w:r>
              <w:r>
                <w:rPr>
                  <w:noProof/>
                </w:rPr>
                <w:t xml:space="preserve"> </w:t>
              </w:r>
              <w:r>
                <w:rPr>
                  <w:i/>
                  <w:iCs/>
                  <w:noProof/>
                </w:rPr>
                <w:t xml:space="preserve">ellipsoid_fit2magnetic_data. </w:t>
              </w:r>
            </w:p>
            <w:p w:rsidR="00A159F6" w:rsidRDefault="00A159F6" w:rsidP="00A159F6">
              <w:pPr>
                <w:pStyle w:val="Bibliografia"/>
                <w:rPr>
                  <w:noProof/>
                </w:rPr>
              </w:pPr>
              <w:r>
                <w:rPr>
                  <w:noProof/>
                </w:rPr>
                <w:t xml:space="preserve">28. </w:t>
              </w:r>
              <w:r>
                <w:rPr>
                  <w:b/>
                  <w:bCs/>
                  <w:noProof/>
                </w:rPr>
                <w:t>Gawędzki, W.</w:t>
              </w:r>
              <w:r>
                <w:rPr>
                  <w:noProof/>
                </w:rPr>
                <w:t xml:space="preserve"> </w:t>
              </w:r>
              <w:r>
                <w:rPr>
                  <w:i/>
                  <w:iCs/>
                  <w:noProof/>
                </w:rPr>
                <w:t xml:space="preserve">Pomiary elektryczne wielkości nieelektrycznych. </w:t>
              </w:r>
              <w:r>
                <w:rPr>
                  <w:noProof/>
                </w:rPr>
                <w:t>2011.</w:t>
              </w:r>
            </w:p>
            <w:p w:rsidR="00A159F6" w:rsidRDefault="00A159F6" w:rsidP="00A159F6">
              <w:pPr>
                <w:pStyle w:val="Bibliografia"/>
                <w:rPr>
                  <w:noProof/>
                </w:rPr>
              </w:pPr>
              <w:r>
                <w:rPr>
                  <w:noProof/>
                </w:rPr>
                <w:t xml:space="preserve">29. </w:t>
              </w:r>
              <w:r>
                <w:rPr>
                  <w:b/>
                  <w:bCs/>
                  <w:noProof/>
                </w:rPr>
                <w:t>W.Maziarz, dr inż.</w:t>
              </w:r>
              <w:r>
                <w:rPr>
                  <w:noProof/>
                </w:rPr>
                <w:t xml:space="preserve"> </w:t>
              </w:r>
              <w:r>
                <w:rPr>
                  <w:i/>
                  <w:iCs/>
                  <w:noProof/>
                </w:rPr>
                <w:t xml:space="preserve">Sensory w systemach wbudowanych - przegląd nowoczesnych czujników. </w:t>
              </w:r>
            </w:p>
            <w:p w:rsidR="00A159F6" w:rsidRDefault="00A159F6" w:rsidP="00A159F6">
              <w:pPr>
                <w:pStyle w:val="Bibliografia"/>
                <w:rPr>
                  <w:noProof/>
                </w:rPr>
              </w:pPr>
              <w:r>
                <w:rPr>
                  <w:noProof/>
                </w:rPr>
                <w:t xml:space="preserve">30. </w:t>
              </w:r>
              <w:r>
                <w:rPr>
                  <w:b/>
                  <w:bCs/>
                  <w:noProof/>
                </w:rPr>
                <w:t>Devices, Analog.</w:t>
              </w:r>
              <w:r>
                <w:rPr>
                  <w:noProof/>
                </w:rPr>
                <w:t xml:space="preserve"> </w:t>
              </w:r>
              <w:r>
                <w:rPr>
                  <w:i/>
                  <w:iCs/>
                  <w:noProof/>
                </w:rPr>
                <w:t xml:space="preserve">ADXL345 datasheet. </w:t>
              </w:r>
            </w:p>
            <w:p w:rsidR="00A159F6" w:rsidRDefault="00A159F6" w:rsidP="00A159F6">
              <w:pPr>
                <w:pStyle w:val="Bibliografia"/>
                <w:rPr>
                  <w:noProof/>
                </w:rPr>
              </w:pPr>
              <w:r>
                <w:rPr>
                  <w:noProof/>
                </w:rPr>
                <w:t xml:space="preserve">31. </w:t>
              </w:r>
              <w:r>
                <w:rPr>
                  <w:b/>
                  <w:bCs/>
                  <w:noProof/>
                </w:rPr>
                <w:t>O.J.Woodman.</w:t>
              </w:r>
              <w:r>
                <w:rPr>
                  <w:noProof/>
                </w:rPr>
                <w:t xml:space="preserve"> </w:t>
              </w:r>
              <w:r>
                <w:rPr>
                  <w:i/>
                  <w:iCs/>
                  <w:noProof/>
                </w:rPr>
                <w:t xml:space="preserve">An introduction to inertial navigation. </w:t>
              </w:r>
              <w:r>
                <w:rPr>
                  <w:noProof/>
                </w:rPr>
                <w:t>Cambridge : brak nazwiska, 2007.</w:t>
              </w:r>
            </w:p>
            <w:p w:rsidR="00A159F6" w:rsidRDefault="00A159F6" w:rsidP="00A159F6">
              <w:pPr>
                <w:pStyle w:val="Bibliografia"/>
                <w:rPr>
                  <w:noProof/>
                </w:rPr>
              </w:pPr>
              <w:r>
                <w:rPr>
                  <w:noProof/>
                </w:rPr>
                <w:t xml:space="preserve">32. </w:t>
              </w:r>
              <w:r>
                <w:rPr>
                  <w:b/>
                  <w:bCs/>
                  <w:noProof/>
                </w:rPr>
                <w:t>M.Wnuk.</w:t>
              </w:r>
              <w:r>
                <w:rPr>
                  <w:noProof/>
                </w:rPr>
                <w:t xml:space="preserve"> </w:t>
              </w:r>
              <w:r>
                <w:rPr>
                  <w:i/>
                  <w:iCs/>
                  <w:noProof/>
                </w:rPr>
                <w:t xml:space="preserve">Wykład 6 - Sterowniki Robotów. </w:t>
              </w:r>
              <w:r>
                <w:rPr>
                  <w:noProof/>
                </w:rPr>
                <w:t>Politechnika Wrocławska : brak nazwiska.</w:t>
              </w:r>
            </w:p>
            <w:p w:rsidR="00A159F6" w:rsidRDefault="00A159F6" w:rsidP="00A159F6">
              <w:pPr>
                <w:pStyle w:val="Bibliografia"/>
                <w:rPr>
                  <w:noProof/>
                </w:rPr>
              </w:pPr>
              <w:r>
                <w:rPr>
                  <w:noProof/>
                </w:rPr>
                <w:t xml:space="preserve">33. </w:t>
              </w:r>
              <w:r>
                <w:rPr>
                  <w:b/>
                  <w:bCs/>
                  <w:noProof/>
                </w:rPr>
                <w:t>InvenSense.</w:t>
              </w:r>
              <w:r>
                <w:rPr>
                  <w:noProof/>
                </w:rPr>
                <w:t xml:space="preserve"> </w:t>
              </w:r>
              <w:r>
                <w:rPr>
                  <w:i/>
                  <w:iCs/>
                  <w:noProof/>
                </w:rPr>
                <w:t xml:space="preserve">ITG-3200 product specification revision 1.4. </w:t>
              </w:r>
              <w:r>
                <w:rPr>
                  <w:noProof/>
                </w:rPr>
                <w:t>2010.</w:t>
              </w:r>
            </w:p>
            <w:p w:rsidR="00A159F6" w:rsidRDefault="00A159F6" w:rsidP="00A159F6">
              <w:pPr>
                <w:pStyle w:val="Bibliografia"/>
                <w:rPr>
                  <w:noProof/>
                </w:rPr>
              </w:pPr>
              <w:r>
                <w:rPr>
                  <w:noProof/>
                </w:rPr>
                <w:t xml:space="preserve">34. </w:t>
              </w:r>
              <w:r>
                <w:rPr>
                  <w:b/>
                  <w:bCs/>
                  <w:noProof/>
                </w:rPr>
                <w:t>Yongyao Cai, Yang Zhao, Xianfeng Ding, James Fennelly.</w:t>
              </w:r>
              <w:r>
                <w:rPr>
                  <w:noProof/>
                </w:rPr>
                <w:t xml:space="preserve"> Magnetometer basics for mobile phone application. </w:t>
              </w:r>
              <w:r>
                <w:rPr>
                  <w:i/>
                  <w:iCs/>
                  <w:noProof/>
                </w:rPr>
                <w:t xml:space="preserve">Electronic products. </w:t>
              </w:r>
              <w:r>
                <w:rPr>
                  <w:noProof/>
                </w:rPr>
                <w:t>February 2012.</w:t>
              </w:r>
            </w:p>
            <w:p w:rsidR="00A159F6" w:rsidRDefault="00A159F6" w:rsidP="00A159F6">
              <w:pPr>
                <w:pStyle w:val="Bibliografia"/>
                <w:rPr>
                  <w:noProof/>
                </w:rPr>
              </w:pPr>
              <w:r>
                <w:rPr>
                  <w:noProof/>
                </w:rPr>
                <w:t xml:space="preserve">35. </w:t>
              </w:r>
              <w:r>
                <w:rPr>
                  <w:b/>
                  <w:bCs/>
                  <w:noProof/>
                </w:rPr>
                <w:t>Honeywell.</w:t>
              </w:r>
              <w:r>
                <w:rPr>
                  <w:noProof/>
                </w:rPr>
                <w:t xml:space="preserve"> </w:t>
              </w:r>
              <w:r>
                <w:rPr>
                  <w:i/>
                  <w:iCs/>
                  <w:noProof/>
                </w:rPr>
                <w:t xml:space="preserve">HMC5883L Datasheet rev B. </w:t>
              </w:r>
              <w:r>
                <w:rPr>
                  <w:noProof/>
                </w:rPr>
                <w:t>2010.</w:t>
              </w:r>
            </w:p>
            <w:p w:rsidR="00A159F6" w:rsidRDefault="00A159F6" w:rsidP="00A159F6">
              <w:pPr>
                <w:pStyle w:val="Bibliografia"/>
                <w:rPr>
                  <w:noProof/>
                </w:rPr>
              </w:pPr>
              <w:r>
                <w:rPr>
                  <w:noProof/>
                </w:rPr>
                <w:t>36. Eclipse, GNU ARM. [Online] http://gnuarmeclipse.livius.net/.</w:t>
              </w:r>
            </w:p>
            <w:p w:rsidR="00FD3402" w:rsidRPr="00661EBD" w:rsidRDefault="00BD5481" w:rsidP="00A159F6">
              <w:pPr>
                <w:pStyle w:val="ITekstPracy"/>
              </w:pPr>
              <w:r w:rsidRPr="00661EBD">
                <w:rPr>
                  <w:rFonts w:ascii="Calibri" w:hAnsi="Calibri"/>
                </w:rPr>
                <w:fldChar w:fldCharType="end"/>
              </w:r>
            </w:p>
          </w:sdtContent>
        </w:sdt>
      </w:sdtContent>
    </w:sdt>
    <w:p w:rsidR="001E3AD5" w:rsidRPr="00661EBD" w:rsidRDefault="001E3AD5" w:rsidP="00FD3402">
      <w:pPr>
        <w:ind w:firstLine="0"/>
      </w:pPr>
    </w:p>
    <w:p w:rsidR="001E3AD5" w:rsidRPr="00661EBD" w:rsidRDefault="001E3AD5" w:rsidP="001E3AD5">
      <w:pPr>
        <w:pStyle w:val="Nagwek1"/>
      </w:pPr>
      <w:bookmarkStart w:id="67" w:name="_Toc416367703"/>
      <w:r w:rsidRPr="00661EBD">
        <w:t>Spis obrazków i tabel</w:t>
      </w:r>
      <w:bookmarkEnd w:id="67"/>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r w:rsidRPr="00661EBD">
        <w:fldChar w:fldCharType="begin"/>
      </w:r>
      <w:r w:rsidR="001E3AD5" w:rsidRPr="00661EBD">
        <w:instrText xml:space="preserve"> TOC \h \z \c "Rysunek" </w:instrText>
      </w:r>
      <w:r w:rsidRPr="00661EBD">
        <w:fldChar w:fldCharType="separate"/>
      </w:r>
      <w:hyperlink w:anchor="_Toc405048831" w:history="1">
        <w:r w:rsidR="0022395B" w:rsidRPr="00661EBD">
          <w:rPr>
            <w:rStyle w:val="Hipercze"/>
            <w:noProof/>
            <w:lang w:bidi="en-US"/>
          </w:rPr>
          <w:t>Rysunek 1. Zasada działania 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_Toc405048831 \h </w:instrText>
        </w:r>
        <w:r w:rsidRPr="00661EBD">
          <w:rPr>
            <w:noProof/>
            <w:webHidden/>
          </w:rPr>
        </w:r>
        <w:r w:rsidRPr="00661EBD">
          <w:rPr>
            <w:noProof/>
            <w:webHidden/>
          </w:rPr>
          <w:fldChar w:fldCharType="separate"/>
        </w:r>
        <w:r w:rsidR="00A159F6">
          <w:rPr>
            <w:noProof/>
            <w:webHidden/>
          </w:rPr>
          <w:t>7</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2" w:history="1">
        <w:r w:rsidR="0022395B" w:rsidRPr="00661EBD">
          <w:rPr>
            <w:rStyle w:val="Hipercze"/>
            <w:noProof/>
            <w:lang w:bidi="en-US"/>
          </w:rPr>
          <w:t>Rysunek 2. Zasada działania DGPS,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_Toc405048832 \h </w:instrText>
        </w:r>
        <w:r w:rsidRPr="00661EBD">
          <w:rPr>
            <w:noProof/>
            <w:webHidden/>
          </w:rPr>
        </w:r>
        <w:r w:rsidRPr="00661EBD">
          <w:rPr>
            <w:noProof/>
            <w:webHidden/>
          </w:rPr>
          <w:fldChar w:fldCharType="separate"/>
        </w:r>
        <w:r w:rsidR="00A159F6">
          <w:rPr>
            <w:noProof/>
            <w:webHidden/>
          </w:rPr>
          <w:t>8</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3" w:history="1">
        <w:r w:rsidR="0022395B" w:rsidRPr="00661EBD">
          <w:rPr>
            <w:rStyle w:val="Hipercze"/>
            <w:noProof/>
            <w:lang w:bidi="en-US"/>
          </w:rPr>
          <w:t>Rysunek 3. Konfiguracja stabilizowana IMU,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_Toc405048833 \h </w:instrText>
        </w:r>
        <w:r w:rsidRPr="00661EBD">
          <w:rPr>
            <w:noProof/>
            <w:webHidden/>
          </w:rPr>
        </w:r>
        <w:r w:rsidRPr="00661EBD">
          <w:rPr>
            <w:noProof/>
            <w:webHidden/>
          </w:rPr>
          <w:fldChar w:fldCharType="separate"/>
        </w:r>
        <w:r w:rsidR="00A159F6">
          <w:rPr>
            <w:noProof/>
            <w:webHidden/>
          </w:rPr>
          <w:t>9</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4" w:history="1">
        <w:r w:rsidR="0022395B" w:rsidRPr="00661EBD">
          <w:rPr>
            <w:rStyle w:val="Hipercze"/>
            <w:noProof/>
            <w:lang w:bidi="en-US"/>
          </w:rPr>
          <w:t>Rysunek 4. Akcelerometr pojemnościowy, Źródło: [19]</w:t>
        </w:r>
        <w:r w:rsidR="0022395B" w:rsidRPr="00661EBD">
          <w:rPr>
            <w:noProof/>
            <w:webHidden/>
          </w:rPr>
          <w:tab/>
        </w:r>
        <w:r w:rsidRPr="00661EBD">
          <w:rPr>
            <w:noProof/>
            <w:webHidden/>
          </w:rPr>
          <w:fldChar w:fldCharType="begin"/>
        </w:r>
        <w:r w:rsidR="0022395B" w:rsidRPr="00661EBD">
          <w:rPr>
            <w:noProof/>
            <w:webHidden/>
          </w:rPr>
          <w:instrText xml:space="preserve"> PAGEREF _Toc405048834 \h </w:instrText>
        </w:r>
        <w:r w:rsidRPr="00661EBD">
          <w:rPr>
            <w:noProof/>
            <w:webHidden/>
          </w:rPr>
        </w:r>
        <w:r w:rsidRPr="00661EBD">
          <w:rPr>
            <w:noProof/>
            <w:webHidden/>
          </w:rPr>
          <w:fldChar w:fldCharType="separate"/>
        </w:r>
        <w:r w:rsidR="00A159F6">
          <w:rPr>
            <w:noProof/>
            <w:webHidden/>
          </w:rPr>
          <w:t>24</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5" w:history="1">
        <w:r w:rsidR="0022395B" w:rsidRPr="00661EBD">
          <w:rPr>
            <w:rStyle w:val="Hipercze"/>
            <w:noProof/>
            <w:lang w:bidi="en-US"/>
          </w:rPr>
          <w:t>Rysunek 5. Przybliżenie układu MEMS,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_Toc405048835 \h </w:instrText>
        </w:r>
        <w:r w:rsidRPr="00661EBD">
          <w:rPr>
            <w:noProof/>
            <w:webHidden/>
          </w:rPr>
        </w:r>
        <w:r w:rsidRPr="00661EBD">
          <w:rPr>
            <w:noProof/>
            <w:webHidden/>
          </w:rPr>
          <w:fldChar w:fldCharType="separate"/>
        </w:r>
        <w:r w:rsidR="00A159F6">
          <w:rPr>
            <w:noProof/>
            <w:webHidden/>
          </w:rPr>
          <w:t>25</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6" w:history="1">
        <w:r w:rsidR="0022395B" w:rsidRPr="00661EBD">
          <w:rPr>
            <w:rStyle w:val="Hipercze"/>
            <w:noProof/>
            <w:lang w:bidi="en-US"/>
          </w:rPr>
          <w:t>Rysunek 6. Żyroskop mechaniczny,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_Toc405048836 \h </w:instrText>
        </w:r>
        <w:r w:rsidRPr="00661EBD">
          <w:rPr>
            <w:noProof/>
            <w:webHidden/>
          </w:rPr>
        </w:r>
        <w:r w:rsidRPr="00661EBD">
          <w:rPr>
            <w:noProof/>
            <w:webHidden/>
          </w:rPr>
          <w:fldChar w:fldCharType="separate"/>
        </w:r>
        <w:r w:rsidR="00A159F6">
          <w:rPr>
            <w:noProof/>
            <w:webHidden/>
          </w:rPr>
          <w:t>26</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7" w:history="1">
        <w:r w:rsidR="0022395B" w:rsidRPr="00661EBD">
          <w:rPr>
            <w:rStyle w:val="Hipercze"/>
            <w:noProof/>
            <w:lang w:bidi="en-US"/>
          </w:rPr>
          <w:t>Rysunek 7. Wykorzystanie siły Coriolisa w żyroskopach MEMS, Źródło:[21]</w:t>
        </w:r>
        <w:r w:rsidR="0022395B" w:rsidRPr="00661EBD">
          <w:rPr>
            <w:noProof/>
            <w:webHidden/>
          </w:rPr>
          <w:tab/>
        </w:r>
        <w:r w:rsidRPr="00661EBD">
          <w:rPr>
            <w:noProof/>
            <w:webHidden/>
          </w:rPr>
          <w:fldChar w:fldCharType="begin"/>
        </w:r>
        <w:r w:rsidR="0022395B" w:rsidRPr="00661EBD">
          <w:rPr>
            <w:noProof/>
            <w:webHidden/>
          </w:rPr>
          <w:instrText xml:space="preserve"> PAGEREF _Toc405048837 \h </w:instrText>
        </w:r>
        <w:r w:rsidRPr="00661EBD">
          <w:rPr>
            <w:noProof/>
            <w:webHidden/>
          </w:rPr>
        </w:r>
        <w:r w:rsidRPr="00661EBD">
          <w:rPr>
            <w:noProof/>
            <w:webHidden/>
          </w:rPr>
          <w:fldChar w:fldCharType="separate"/>
        </w:r>
        <w:r w:rsidR="00A159F6">
          <w:rPr>
            <w:noProof/>
            <w:webHidden/>
          </w:rPr>
          <w:t>26</w:t>
        </w:r>
        <w:r w:rsidRPr="00661EBD">
          <w:rPr>
            <w:noProof/>
            <w:webHidden/>
          </w:rPr>
          <w:fldChar w:fldCharType="end"/>
        </w:r>
      </w:hyperlink>
    </w:p>
    <w:p w:rsidR="0022395B" w:rsidRPr="00661EBD" w:rsidRDefault="00BD5481" w:rsidP="002D1A20">
      <w:pPr>
        <w:pStyle w:val="ITekstPracy"/>
        <w:rPr>
          <w:noProof/>
        </w:rPr>
      </w:pPr>
      <w:r w:rsidRPr="00661EBD">
        <w:fldChar w:fldCharType="end"/>
      </w:r>
      <w:r w:rsidRPr="00661EBD">
        <w:fldChar w:fldCharType="begin"/>
      </w:r>
      <w:r w:rsidR="001E3AD5" w:rsidRPr="00661EBD">
        <w:instrText xml:space="preserve"> TOC \h \z \c "Tabela" </w:instrText>
      </w:r>
      <w:r w:rsidRPr="00661EBD">
        <w:fldChar w:fldCharType="separate"/>
      </w:r>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8" w:history="1">
        <w:r w:rsidR="0022395B" w:rsidRPr="00661EBD">
          <w:rPr>
            <w:rStyle w:val="Hipercze"/>
            <w:noProof/>
            <w:lang w:bidi="en-US"/>
          </w:rPr>
          <w:t>Tabela 1. Kategorie układów inercyjnych, Źródło [10] [11]:</w:t>
        </w:r>
        <w:r w:rsidR="0022395B" w:rsidRPr="00661EBD">
          <w:rPr>
            <w:noProof/>
            <w:webHidden/>
          </w:rPr>
          <w:tab/>
        </w:r>
        <w:r w:rsidRPr="00661EBD">
          <w:rPr>
            <w:noProof/>
            <w:webHidden/>
          </w:rPr>
          <w:fldChar w:fldCharType="begin"/>
        </w:r>
        <w:r w:rsidR="0022395B" w:rsidRPr="00661EBD">
          <w:rPr>
            <w:noProof/>
            <w:webHidden/>
          </w:rPr>
          <w:instrText xml:space="preserve"> PAGEREF _Toc405048838 \h </w:instrText>
        </w:r>
        <w:r w:rsidRPr="00661EBD">
          <w:rPr>
            <w:noProof/>
            <w:webHidden/>
          </w:rPr>
        </w:r>
        <w:r w:rsidRPr="00661EBD">
          <w:rPr>
            <w:noProof/>
            <w:webHidden/>
          </w:rPr>
          <w:fldChar w:fldCharType="separate"/>
        </w:r>
        <w:r w:rsidR="00A159F6">
          <w:rPr>
            <w:noProof/>
            <w:webHidden/>
          </w:rPr>
          <w:t>10</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39" w:history="1">
        <w:r w:rsidR="0022395B" w:rsidRPr="00661EBD">
          <w:rPr>
            <w:rStyle w:val="Hipercze"/>
            <w:noProof/>
            <w:lang w:bidi="en-US"/>
          </w:rPr>
          <w:t>Tabela 2. Główne właściwości akcelerometru ADXL345</w:t>
        </w:r>
        <w:r w:rsidR="0022395B" w:rsidRPr="00661EBD">
          <w:rPr>
            <w:noProof/>
            <w:webHidden/>
          </w:rPr>
          <w:tab/>
        </w:r>
        <w:r w:rsidRPr="00661EBD">
          <w:rPr>
            <w:noProof/>
            <w:webHidden/>
          </w:rPr>
          <w:fldChar w:fldCharType="begin"/>
        </w:r>
        <w:r w:rsidR="0022395B" w:rsidRPr="00661EBD">
          <w:rPr>
            <w:noProof/>
            <w:webHidden/>
          </w:rPr>
          <w:instrText xml:space="preserve"> PAGEREF _Toc405048839 \h </w:instrText>
        </w:r>
        <w:r w:rsidRPr="00661EBD">
          <w:rPr>
            <w:noProof/>
            <w:webHidden/>
          </w:rPr>
        </w:r>
        <w:r w:rsidRPr="00661EBD">
          <w:rPr>
            <w:noProof/>
            <w:webHidden/>
          </w:rPr>
          <w:fldChar w:fldCharType="separate"/>
        </w:r>
        <w:r w:rsidR="00A159F6">
          <w:rPr>
            <w:noProof/>
            <w:webHidden/>
          </w:rPr>
          <w:t>25</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40" w:history="1">
        <w:r w:rsidR="0022395B" w:rsidRPr="00661EBD">
          <w:rPr>
            <w:rStyle w:val="Hipercze"/>
            <w:noProof/>
            <w:lang w:bidi="en-US"/>
          </w:rPr>
          <w:t>Tabela 3. Główne właściwości żyroskopu ITG3200</w:t>
        </w:r>
        <w:r w:rsidR="0022395B" w:rsidRPr="00661EBD">
          <w:rPr>
            <w:noProof/>
            <w:webHidden/>
          </w:rPr>
          <w:tab/>
        </w:r>
        <w:r w:rsidRPr="00661EBD">
          <w:rPr>
            <w:noProof/>
            <w:webHidden/>
          </w:rPr>
          <w:fldChar w:fldCharType="begin"/>
        </w:r>
        <w:r w:rsidR="0022395B" w:rsidRPr="00661EBD">
          <w:rPr>
            <w:noProof/>
            <w:webHidden/>
          </w:rPr>
          <w:instrText xml:space="preserve"> PAGEREF _Toc405048840 \h </w:instrText>
        </w:r>
        <w:r w:rsidRPr="00661EBD">
          <w:rPr>
            <w:noProof/>
            <w:webHidden/>
          </w:rPr>
        </w:r>
        <w:r w:rsidRPr="00661EBD">
          <w:rPr>
            <w:noProof/>
            <w:webHidden/>
          </w:rPr>
          <w:fldChar w:fldCharType="separate"/>
        </w:r>
        <w:r w:rsidR="00A159F6">
          <w:rPr>
            <w:noProof/>
            <w:webHidden/>
          </w:rPr>
          <w:t>27</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41" w:history="1">
        <w:r w:rsidR="0022395B" w:rsidRPr="00661EBD">
          <w:rPr>
            <w:rStyle w:val="Hipercze"/>
            <w:noProof/>
            <w:lang w:bidi="en-US"/>
          </w:rPr>
          <w:t>Tabela 4. Główne właściwości magnetometru HMC5883L</w:t>
        </w:r>
        <w:r w:rsidR="0022395B" w:rsidRPr="00661EBD">
          <w:rPr>
            <w:noProof/>
            <w:webHidden/>
          </w:rPr>
          <w:tab/>
        </w:r>
        <w:r w:rsidRPr="00661EBD">
          <w:rPr>
            <w:noProof/>
            <w:webHidden/>
          </w:rPr>
          <w:fldChar w:fldCharType="begin"/>
        </w:r>
        <w:r w:rsidR="0022395B" w:rsidRPr="00661EBD">
          <w:rPr>
            <w:noProof/>
            <w:webHidden/>
          </w:rPr>
          <w:instrText xml:space="preserve"> PAGEREF _Toc405048841 \h </w:instrText>
        </w:r>
        <w:r w:rsidRPr="00661EBD">
          <w:rPr>
            <w:noProof/>
            <w:webHidden/>
          </w:rPr>
        </w:r>
        <w:r w:rsidRPr="00661EBD">
          <w:rPr>
            <w:noProof/>
            <w:webHidden/>
          </w:rPr>
          <w:fldChar w:fldCharType="separate"/>
        </w:r>
        <w:r w:rsidR="00A159F6">
          <w:rPr>
            <w:noProof/>
            <w:webHidden/>
          </w:rPr>
          <w:t>27</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42" w:history="1">
        <w:r w:rsidR="0022395B" w:rsidRPr="00661EBD">
          <w:rPr>
            <w:rStyle w:val="Hipercze"/>
            <w:noProof/>
            <w:lang w:bidi="en-US"/>
          </w:rPr>
          <w:t>Tabela 5. Format ramki komunikacyjnej</w:t>
        </w:r>
        <w:r w:rsidR="0022395B" w:rsidRPr="00661EBD">
          <w:rPr>
            <w:noProof/>
            <w:webHidden/>
          </w:rPr>
          <w:tab/>
        </w:r>
        <w:r w:rsidRPr="00661EBD">
          <w:rPr>
            <w:noProof/>
            <w:webHidden/>
          </w:rPr>
          <w:fldChar w:fldCharType="begin"/>
        </w:r>
        <w:r w:rsidR="0022395B" w:rsidRPr="00661EBD">
          <w:rPr>
            <w:noProof/>
            <w:webHidden/>
          </w:rPr>
          <w:instrText xml:space="preserve"> PAGEREF _Toc405048842 \h </w:instrText>
        </w:r>
        <w:r w:rsidRPr="00661EBD">
          <w:rPr>
            <w:noProof/>
            <w:webHidden/>
          </w:rPr>
        </w:r>
        <w:r w:rsidRPr="00661EBD">
          <w:rPr>
            <w:noProof/>
            <w:webHidden/>
          </w:rPr>
          <w:fldChar w:fldCharType="separate"/>
        </w:r>
        <w:r w:rsidR="00A159F6">
          <w:rPr>
            <w:noProof/>
            <w:webHidden/>
          </w:rPr>
          <w:t>33</w:t>
        </w:r>
        <w:r w:rsidRPr="00661EBD">
          <w:rPr>
            <w:noProof/>
            <w:webHidden/>
          </w:rPr>
          <w:fldChar w:fldCharType="end"/>
        </w:r>
      </w:hyperlink>
    </w:p>
    <w:p w:rsidR="0022395B" w:rsidRPr="00661EBD" w:rsidRDefault="00BD5481">
      <w:pPr>
        <w:pStyle w:val="Spisilustracji"/>
        <w:tabs>
          <w:tab w:val="right" w:leader="dot" w:pos="9061"/>
        </w:tabs>
        <w:rPr>
          <w:rFonts w:asciiTheme="minorHAnsi" w:eastAsiaTheme="minorEastAsia" w:hAnsiTheme="minorHAnsi" w:cstheme="minorBidi"/>
          <w:noProof/>
          <w:sz w:val="22"/>
          <w:lang w:eastAsia="pl-PL"/>
        </w:rPr>
      </w:pPr>
      <w:hyperlink w:anchor="_Toc405048843" w:history="1">
        <w:r w:rsidR="0022395B" w:rsidRPr="00661EBD">
          <w:rPr>
            <w:rStyle w:val="Hipercze"/>
            <w:noProof/>
            <w:lang w:bidi="en-US"/>
          </w:rPr>
          <w:t>Tabela 6. Rodzaje komunikatów w ramkach</w:t>
        </w:r>
        <w:r w:rsidR="0022395B" w:rsidRPr="00661EBD">
          <w:rPr>
            <w:noProof/>
            <w:webHidden/>
          </w:rPr>
          <w:tab/>
        </w:r>
        <w:r w:rsidRPr="00661EBD">
          <w:rPr>
            <w:noProof/>
            <w:webHidden/>
          </w:rPr>
          <w:fldChar w:fldCharType="begin"/>
        </w:r>
        <w:r w:rsidR="0022395B" w:rsidRPr="00661EBD">
          <w:rPr>
            <w:noProof/>
            <w:webHidden/>
          </w:rPr>
          <w:instrText xml:space="preserve"> PAGEREF _Toc405048843 \h </w:instrText>
        </w:r>
        <w:r w:rsidRPr="00661EBD">
          <w:rPr>
            <w:noProof/>
            <w:webHidden/>
          </w:rPr>
        </w:r>
        <w:r w:rsidRPr="00661EBD">
          <w:rPr>
            <w:noProof/>
            <w:webHidden/>
          </w:rPr>
          <w:fldChar w:fldCharType="separate"/>
        </w:r>
        <w:r w:rsidR="00A159F6">
          <w:rPr>
            <w:noProof/>
            <w:webHidden/>
          </w:rPr>
          <w:t>33</w:t>
        </w:r>
        <w:r w:rsidRPr="00661EBD">
          <w:rPr>
            <w:noProof/>
            <w:webHidden/>
          </w:rPr>
          <w:fldChar w:fldCharType="end"/>
        </w:r>
      </w:hyperlink>
    </w:p>
    <w:p w:rsidR="00A81073" w:rsidRPr="00661EBD" w:rsidRDefault="00BD5481" w:rsidP="001E3AD5">
      <w:pPr>
        <w:ind w:firstLine="0"/>
      </w:pPr>
      <w:r w:rsidRPr="00661EBD">
        <w:fldChar w:fldCharType="end"/>
      </w:r>
    </w:p>
    <w:sectPr w:rsidR="00A81073" w:rsidRPr="00661EBD" w:rsidSect="0006734C">
      <w:headerReference w:type="default" r:id="rId43"/>
      <w:footerReference w:type="default" r:id="rId44"/>
      <w:pgSz w:w="11906" w:h="16838" w:code="9"/>
      <w:pgMar w:top="1134" w:right="1134" w:bottom="1134" w:left="1134" w:header="709" w:footer="709" w:gutter="567"/>
      <w:cols w:space="708"/>
      <w:titlePg/>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31" w:author="Antonio" w:date="2015-04-16T19:11:00Z" w:initials="A">
    <w:p w:rsidR="000C3C12" w:rsidRDefault="000C3C12" w:rsidP="008862B8">
      <w:pPr>
        <w:pStyle w:val="Tekstkomentarza"/>
      </w:pPr>
      <w:r>
        <w:rPr>
          <w:rStyle w:val="Odwoaniedokomentarza"/>
        </w:rPr>
        <w:annotationRef/>
      </w:r>
      <w:r>
        <w:t>Doszuka źródeł z tymi interpretacami!</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50672" w:rsidRDefault="00650672" w:rsidP="009C5293">
      <w:pPr>
        <w:spacing w:line="240" w:lineRule="auto"/>
      </w:pPr>
      <w:r>
        <w:separator/>
      </w:r>
    </w:p>
  </w:endnote>
  <w:endnote w:type="continuationSeparator" w:id="0">
    <w:p w:rsidR="00650672" w:rsidRDefault="00650672" w:rsidP="009C529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C3C12" w:rsidRPr="00ED2ACD" w:rsidRDefault="000C3C12" w:rsidP="003C34FC">
    <w:pPr>
      <w:pStyle w:val="Stopka"/>
      <w:pBdr>
        <w:bottom w:val="single" w:sz="6" w:space="1" w:color="auto"/>
      </w:pBdr>
      <w:ind w:firstLine="0"/>
      <w:jc w:val="center"/>
      <w:rPr>
        <w:rFonts w:eastAsiaTheme="minorEastAsia"/>
        <w:sz w:val="18"/>
      </w:rPr>
    </w:pPr>
  </w:p>
  <w:p w:rsidR="000C3C12" w:rsidRPr="00ED2ACD" w:rsidRDefault="000C3C12" w:rsidP="003C34FC">
    <w:pPr>
      <w:pStyle w:val="Stopka"/>
      <w:ind w:firstLine="0"/>
      <w:jc w:val="center"/>
    </w:pPr>
    <w:r>
      <w:rPr>
        <w:rFonts w:eastAsiaTheme="minorEastAsia"/>
      </w:rPr>
      <w:t>Praca inżynierska, AGH Kraków 2015</w:t>
    </w:r>
    <w:r w:rsidRPr="00ED2ACD">
      <w:rPr>
        <w:rFonts w:eastAsiaTheme="minorEastAsia"/>
      </w:rPr>
      <w:tab/>
    </w:r>
    <w:r w:rsidRPr="00ED2ACD">
      <w:rPr>
        <w:rFonts w:eastAsiaTheme="minorEastAsia"/>
      </w:rPr>
      <w:tab/>
    </w:r>
    <w:r w:rsidRPr="00ED2ACD">
      <w:rPr>
        <w:rFonts w:eastAsiaTheme="minorEastAsia"/>
      </w:rPr>
      <w:fldChar w:fldCharType="begin"/>
    </w:r>
    <w:r w:rsidRPr="00ED2ACD">
      <w:rPr>
        <w:rFonts w:eastAsiaTheme="minorEastAsia"/>
      </w:rPr>
      <w:instrText xml:space="preserve"> PAGE  \* Arabic  \* MERGEFORMAT </w:instrText>
    </w:r>
    <w:r w:rsidRPr="00ED2ACD">
      <w:rPr>
        <w:rFonts w:eastAsiaTheme="minorEastAsia"/>
      </w:rPr>
      <w:fldChar w:fldCharType="separate"/>
    </w:r>
    <w:r w:rsidR="00A159F6">
      <w:rPr>
        <w:rFonts w:eastAsiaTheme="minorEastAsia"/>
        <w:noProof/>
      </w:rPr>
      <w:t>45</w:t>
    </w:r>
    <w:r w:rsidRPr="00ED2ACD">
      <w:rPr>
        <w:rFonts w:eastAsiaTheme="minorEastAsia"/>
      </w:rPr>
      <w:fldChar w:fldCharType="end"/>
    </w:r>
    <w:r w:rsidRPr="00ED2ACD">
      <w:rPr>
        <w:rFonts w:eastAsiaTheme="minorEastAsia"/>
      </w:rPr>
      <w:t>/</w:t>
    </w:r>
    <w:fldSimple w:instr=" NUMPAGES  \* Arabic  \* MERGEFORMAT ">
      <w:r w:rsidR="00A159F6" w:rsidRPr="00A159F6">
        <w:rPr>
          <w:rFonts w:eastAsiaTheme="minorEastAsia"/>
          <w:noProof/>
        </w:rPr>
        <w:t>47</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50672" w:rsidRDefault="00650672" w:rsidP="009C5293">
      <w:pPr>
        <w:spacing w:line="240" w:lineRule="auto"/>
      </w:pPr>
      <w:r>
        <w:separator/>
      </w:r>
    </w:p>
  </w:footnote>
  <w:footnote w:type="continuationSeparator" w:id="0">
    <w:p w:rsidR="00650672" w:rsidRDefault="00650672" w:rsidP="009C5293">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C3C12" w:rsidRDefault="000C3C12" w:rsidP="007618DA">
    <w:pPr>
      <w:pBdr>
        <w:bottom w:val="single" w:sz="6" w:space="1" w:color="auto"/>
      </w:pBdr>
    </w:pPr>
    <w:r w:rsidRPr="00ED2ACD">
      <w:rPr>
        <w:sz w:val="22"/>
      </w:rPr>
      <w:t xml:space="preserve">Antoni Trąd - </w:t>
    </w:r>
    <w:sdt>
      <w:sdtPr>
        <w:alias w:val="Temat"/>
        <w:id w:val="694082"/>
        <w:dataBinding w:prefixMappings="xmlns:ns0='http://purl.org/dc/elements/1.1/' xmlns:ns1='http://schemas.openxmlformats.org/package/2006/metadata/core-properties' " w:xpath="/ns1:coreProperties[1]/ns0:subject[1]" w:storeItemID="{6C3C8BC8-F283-45AE-878A-BAB7291924A1}"/>
        <w:text/>
      </w:sdtPr>
      <w:sdtContent>
        <w:r w:rsidRPr="00ED2ACD">
          <w:t>Inercyjny system pomiarowy dla zdalnie sterowanego modelu</w:t>
        </w:r>
      </w:sdtContent>
    </w:sdt>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singleLevel"/>
    <w:tmpl w:val="00000001"/>
    <w:name w:val="WW8Num1"/>
    <w:lvl w:ilvl="0">
      <w:start w:val="1"/>
      <w:numFmt w:val="bullet"/>
      <w:lvlText w:val=""/>
      <w:lvlJc w:val="left"/>
      <w:pPr>
        <w:tabs>
          <w:tab w:val="num" w:pos="720"/>
        </w:tabs>
        <w:ind w:left="720" w:hanging="360"/>
      </w:pPr>
      <w:rPr>
        <w:rFonts w:ascii="Wingdings" w:hAnsi="Wingdings"/>
        <w:sz w:val="16"/>
      </w:rPr>
    </w:lvl>
  </w:abstractNum>
  <w:abstractNum w:abstractNumId="1">
    <w:nsid w:val="01182B2B"/>
    <w:multiLevelType w:val="hybridMultilevel"/>
    <w:tmpl w:val="99141F58"/>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
    <w:nsid w:val="03CA0970"/>
    <w:multiLevelType w:val="hybridMultilevel"/>
    <w:tmpl w:val="BD060F9C"/>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3">
    <w:nsid w:val="090B1719"/>
    <w:multiLevelType w:val="multilevel"/>
    <w:tmpl w:val="B9905FBA"/>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4">
    <w:nsid w:val="18534FFF"/>
    <w:multiLevelType w:val="hybridMultilevel"/>
    <w:tmpl w:val="8A3E05D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5">
    <w:nsid w:val="295138C5"/>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6">
    <w:nsid w:val="2ADF57A0"/>
    <w:multiLevelType w:val="hybridMultilevel"/>
    <w:tmpl w:val="C85050D4"/>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7">
    <w:nsid w:val="3463799D"/>
    <w:multiLevelType w:val="hybridMultilevel"/>
    <w:tmpl w:val="2C80B132"/>
    <w:lvl w:ilvl="0" w:tplc="04150001">
      <w:start w:val="1"/>
      <w:numFmt w:val="bullet"/>
      <w:lvlText w:val=""/>
      <w:lvlJc w:val="left"/>
      <w:pPr>
        <w:ind w:left="814" w:hanging="360"/>
      </w:pPr>
      <w:rPr>
        <w:rFonts w:ascii="Symbol" w:hAnsi="Symbol" w:hint="default"/>
      </w:rPr>
    </w:lvl>
    <w:lvl w:ilvl="1" w:tplc="04150003">
      <w:start w:val="1"/>
      <w:numFmt w:val="bullet"/>
      <w:lvlText w:val="o"/>
      <w:lvlJc w:val="left"/>
      <w:pPr>
        <w:ind w:left="1534" w:hanging="360"/>
      </w:pPr>
      <w:rPr>
        <w:rFonts w:ascii="Courier New" w:hAnsi="Courier New" w:cs="Courier New" w:hint="default"/>
      </w:rPr>
    </w:lvl>
    <w:lvl w:ilvl="2" w:tplc="04150005" w:tentative="1">
      <w:start w:val="1"/>
      <w:numFmt w:val="bullet"/>
      <w:lvlText w:val=""/>
      <w:lvlJc w:val="left"/>
      <w:pPr>
        <w:ind w:left="2254" w:hanging="360"/>
      </w:pPr>
      <w:rPr>
        <w:rFonts w:ascii="Wingdings" w:hAnsi="Wingdings" w:hint="default"/>
      </w:rPr>
    </w:lvl>
    <w:lvl w:ilvl="3" w:tplc="04150001" w:tentative="1">
      <w:start w:val="1"/>
      <w:numFmt w:val="bullet"/>
      <w:lvlText w:val=""/>
      <w:lvlJc w:val="left"/>
      <w:pPr>
        <w:ind w:left="2974" w:hanging="360"/>
      </w:pPr>
      <w:rPr>
        <w:rFonts w:ascii="Symbol" w:hAnsi="Symbol" w:hint="default"/>
      </w:rPr>
    </w:lvl>
    <w:lvl w:ilvl="4" w:tplc="04150003" w:tentative="1">
      <w:start w:val="1"/>
      <w:numFmt w:val="bullet"/>
      <w:lvlText w:val="o"/>
      <w:lvlJc w:val="left"/>
      <w:pPr>
        <w:ind w:left="3694" w:hanging="360"/>
      </w:pPr>
      <w:rPr>
        <w:rFonts w:ascii="Courier New" w:hAnsi="Courier New" w:cs="Courier New" w:hint="default"/>
      </w:rPr>
    </w:lvl>
    <w:lvl w:ilvl="5" w:tplc="04150005" w:tentative="1">
      <w:start w:val="1"/>
      <w:numFmt w:val="bullet"/>
      <w:lvlText w:val=""/>
      <w:lvlJc w:val="left"/>
      <w:pPr>
        <w:ind w:left="4414" w:hanging="360"/>
      </w:pPr>
      <w:rPr>
        <w:rFonts w:ascii="Wingdings" w:hAnsi="Wingdings" w:hint="default"/>
      </w:rPr>
    </w:lvl>
    <w:lvl w:ilvl="6" w:tplc="04150001" w:tentative="1">
      <w:start w:val="1"/>
      <w:numFmt w:val="bullet"/>
      <w:lvlText w:val=""/>
      <w:lvlJc w:val="left"/>
      <w:pPr>
        <w:ind w:left="5134" w:hanging="360"/>
      </w:pPr>
      <w:rPr>
        <w:rFonts w:ascii="Symbol" w:hAnsi="Symbol" w:hint="default"/>
      </w:rPr>
    </w:lvl>
    <w:lvl w:ilvl="7" w:tplc="04150003" w:tentative="1">
      <w:start w:val="1"/>
      <w:numFmt w:val="bullet"/>
      <w:lvlText w:val="o"/>
      <w:lvlJc w:val="left"/>
      <w:pPr>
        <w:ind w:left="5854" w:hanging="360"/>
      </w:pPr>
      <w:rPr>
        <w:rFonts w:ascii="Courier New" w:hAnsi="Courier New" w:cs="Courier New" w:hint="default"/>
      </w:rPr>
    </w:lvl>
    <w:lvl w:ilvl="8" w:tplc="04150005" w:tentative="1">
      <w:start w:val="1"/>
      <w:numFmt w:val="bullet"/>
      <w:lvlText w:val=""/>
      <w:lvlJc w:val="left"/>
      <w:pPr>
        <w:ind w:left="6574" w:hanging="360"/>
      </w:pPr>
      <w:rPr>
        <w:rFonts w:ascii="Wingdings" w:hAnsi="Wingdings" w:hint="default"/>
      </w:rPr>
    </w:lvl>
  </w:abstractNum>
  <w:abstractNum w:abstractNumId="8">
    <w:nsid w:val="34EF6706"/>
    <w:multiLevelType w:val="hybridMultilevel"/>
    <w:tmpl w:val="579095C4"/>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9">
    <w:nsid w:val="35E42BB6"/>
    <w:multiLevelType w:val="hybridMultilevel"/>
    <w:tmpl w:val="4706297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0">
    <w:nsid w:val="40BB7A98"/>
    <w:multiLevelType w:val="hybridMultilevel"/>
    <w:tmpl w:val="CF383AF8"/>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1">
    <w:nsid w:val="462115D1"/>
    <w:multiLevelType w:val="hybridMultilevel"/>
    <w:tmpl w:val="444EFAE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2">
    <w:nsid w:val="46A02CD7"/>
    <w:multiLevelType w:val="multilevel"/>
    <w:tmpl w:val="8D6295BA"/>
    <w:styleLink w:val="INumeracjaWzorw"/>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13">
    <w:nsid w:val="46B95C22"/>
    <w:multiLevelType w:val="hybridMultilevel"/>
    <w:tmpl w:val="B03442F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4">
    <w:nsid w:val="47E140EA"/>
    <w:multiLevelType w:val="hybridMultilevel"/>
    <w:tmpl w:val="099E434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5">
    <w:nsid w:val="4BAD6D6F"/>
    <w:multiLevelType w:val="hybridMultilevel"/>
    <w:tmpl w:val="E500B34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6">
    <w:nsid w:val="529321F1"/>
    <w:multiLevelType w:val="hybridMultilevel"/>
    <w:tmpl w:val="BF0CE5CA"/>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7">
    <w:nsid w:val="5BF22876"/>
    <w:multiLevelType w:val="hybridMultilevel"/>
    <w:tmpl w:val="B9E871A4"/>
    <w:lvl w:ilvl="0" w:tplc="0415000F">
      <w:start w:val="1"/>
      <w:numFmt w:val="decimal"/>
      <w:lvlText w:val="%1."/>
      <w:lvlJc w:val="left"/>
      <w:pPr>
        <w:ind w:left="720" w:hanging="360"/>
      </w:pPr>
    </w:lvl>
    <w:lvl w:ilvl="1" w:tplc="04150019">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8">
    <w:nsid w:val="5C4A53EC"/>
    <w:multiLevelType w:val="hybridMultilevel"/>
    <w:tmpl w:val="0C86CA1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9">
    <w:nsid w:val="5F2C7692"/>
    <w:multiLevelType w:val="hybridMultilevel"/>
    <w:tmpl w:val="307096FC"/>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0">
    <w:nsid w:val="63062933"/>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1">
    <w:nsid w:val="655238FF"/>
    <w:multiLevelType w:val="hybridMultilevel"/>
    <w:tmpl w:val="A4B2C94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2">
    <w:nsid w:val="686C3998"/>
    <w:multiLevelType w:val="hybridMultilevel"/>
    <w:tmpl w:val="FD1EF51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3">
    <w:nsid w:val="6AE52DAF"/>
    <w:multiLevelType w:val="hybridMultilevel"/>
    <w:tmpl w:val="B15A4F4C"/>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4">
    <w:nsid w:val="6B156122"/>
    <w:multiLevelType w:val="hybridMultilevel"/>
    <w:tmpl w:val="B1DE2490"/>
    <w:lvl w:ilvl="0" w:tplc="0415000F">
      <w:start w:val="1"/>
      <w:numFmt w:val="decimal"/>
      <w:lvlText w:val="%1."/>
      <w:lvlJc w:val="left"/>
      <w:pPr>
        <w:ind w:left="360" w:hanging="360"/>
      </w:pPr>
    </w:lvl>
    <w:lvl w:ilvl="1" w:tplc="04150019" w:tentative="1">
      <w:start w:val="1"/>
      <w:numFmt w:val="lowerLetter"/>
      <w:lvlText w:val="%2."/>
      <w:lvlJc w:val="left"/>
      <w:pPr>
        <w:ind w:left="1080" w:hanging="360"/>
      </w:pPr>
    </w:lvl>
    <w:lvl w:ilvl="2" w:tplc="0415001B" w:tentative="1">
      <w:start w:val="1"/>
      <w:numFmt w:val="lowerRoman"/>
      <w:lvlText w:val="%3."/>
      <w:lvlJc w:val="right"/>
      <w:pPr>
        <w:ind w:left="1800" w:hanging="180"/>
      </w:pPr>
    </w:lvl>
    <w:lvl w:ilvl="3" w:tplc="0415000F" w:tentative="1">
      <w:start w:val="1"/>
      <w:numFmt w:val="decimal"/>
      <w:lvlText w:val="%4."/>
      <w:lvlJc w:val="left"/>
      <w:pPr>
        <w:ind w:left="2520" w:hanging="360"/>
      </w:pPr>
    </w:lvl>
    <w:lvl w:ilvl="4" w:tplc="04150019" w:tentative="1">
      <w:start w:val="1"/>
      <w:numFmt w:val="lowerLetter"/>
      <w:lvlText w:val="%5."/>
      <w:lvlJc w:val="left"/>
      <w:pPr>
        <w:ind w:left="3240" w:hanging="360"/>
      </w:pPr>
    </w:lvl>
    <w:lvl w:ilvl="5" w:tplc="0415001B" w:tentative="1">
      <w:start w:val="1"/>
      <w:numFmt w:val="lowerRoman"/>
      <w:lvlText w:val="%6."/>
      <w:lvlJc w:val="right"/>
      <w:pPr>
        <w:ind w:left="3960" w:hanging="180"/>
      </w:pPr>
    </w:lvl>
    <w:lvl w:ilvl="6" w:tplc="0415000F" w:tentative="1">
      <w:start w:val="1"/>
      <w:numFmt w:val="decimal"/>
      <w:lvlText w:val="%7."/>
      <w:lvlJc w:val="left"/>
      <w:pPr>
        <w:ind w:left="4680" w:hanging="360"/>
      </w:pPr>
    </w:lvl>
    <w:lvl w:ilvl="7" w:tplc="04150019" w:tentative="1">
      <w:start w:val="1"/>
      <w:numFmt w:val="lowerLetter"/>
      <w:lvlText w:val="%8."/>
      <w:lvlJc w:val="left"/>
      <w:pPr>
        <w:ind w:left="5400" w:hanging="360"/>
      </w:pPr>
    </w:lvl>
    <w:lvl w:ilvl="8" w:tplc="0415001B" w:tentative="1">
      <w:start w:val="1"/>
      <w:numFmt w:val="lowerRoman"/>
      <w:lvlText w:val="%9."/>
      <w:lvlJc w:val="right"/>
      <w:pPr>
        <w:ind w:left="6120" w:hanging="180"/>
      </w:pPr>
    </w:lvl>
  </w:abstractNum>
  <w:abstractNum w:abstractNumId="25">
    <w:nsid w:val="6E8A6B3D"/>
    <w:multiLevelType w:val="hybridMultilevel"/>
    <w:tmpl w:val="D0E46EE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6">
    <w:nsid w:val="7350170C"/>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7">
    <w:nsid w:val="74DF6C2D"/>
    <w:multiLevelType w:val="hybridMultilevel"/>
    <w:tmpl w:val="979CCD6A"/>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8">
    <w:nsid w:val="79A75545"/>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9">
    <w:nsid w:val="7B1B7B36"/>
    <w:multiLevelType w:val="hybridMultilevel"/>
    <w:tmpl w:val="2E0AAFBC"/>
    <w:lvl w:ilvl="0" w:tplc="A3D257A0">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num w:numId="1">
    <w:abstractNumId w:val="2"/>
  </w:num>
  <w:num w:numId="2">
    <w:abstractNumId w:val="27"/>
  </w:num>
  <w:num w:numId="3">
    <w:abstractNumId w:val="23"/>
  </w:num>
  <w:num w:numId="4">
    <w:abstractNumId w:val="8"/>
  </w:num>
  <w:num w:numId="5">
    <w:abstractNumId w:val="4"/>
  </w:num>
  <w:num w:numId="6">
    <w:abstractNumId w:val="24"/>
  </w:num>
  <w:num w:numId="7">
    <w:abstractNumId w:val="15"/>
  </w:num>
  <w:num w:numId="8">
    <w:abstractNumId w:val="25"/>
  </w:num>
  <w:num w:numId="9">
    <w:abstractNumId w:val="22"/>
  </w:num>
  <w:num w:numId="10">
    <w:abstractNumId w:val="3"/>
  </w:num>
  <w:num w:numId="11">
    <w:abstractNumId w:val="20"/>
  </w:num>
  <w:num w:numId="12">
    <w:abstractNumId w:val="29"/>
  </w:num>
  <w:num w:numId="13">
    <w:abstractNumId w:val="12"/>
  </w:num>
  <w:num w:numId="14">
    <w:abstractNumId w:val="7"/>
  </w:num>
  <w:num w:numId="15">
    <w:abstractNumId w:val="9"/>
  </w:num>
  <w:num w:numId="16">
    <w:abstractNumId w:val="18"/>
  </w:num>
  <w:num w:numId="17">
    <w:abstractNumId w:val="14"/>
  </w:num>
  <w:num w:numId="18">
    <w:abstractNumId w:val="10"/>
  </w:num>
  <w:num w:numId="19">
    <w:abstractNumId w:val="19"/>
  </w:num>
  <w:num w:numId="20">
    <w:abstractNumId w:val="17"/>
  </w:num>
  <w:num w:numId="21">
    <w:abstractNumId w:val="1"/>
  </w:num>
  <w:num w:numId="22">
    <w:abstractNumId w:val="6"/>
  </w:num>
  <w:num w:numId="23">
    <w:abstractNumId w:val="13"/>
  </w:num>
  <w:num w:numId="24">
    <w:abstractNumId w:val="28"/>
  </w:num>
  <w:num w:numId="25">
    <w:abstractNumId w:val="11"/>
  </w:num>
  <w:num w:numId="26">
    <w:abstractNumId w:val="16"/>
  </w:num>
  <w:num w:numId="27">
    <w:abstractNumId w:val="21"/>
  </w:num>
  <w:num w:numId="28">
    <w:abstractNumId w:val="26"/>
  </w:num>
  <w:num w:numId="29">
    <w:abstractNumId w:val="5"/>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rsids>
    <w:rsidRoot w:val="00786D70"/>
    <w:rsid w:val="00001D36"/>
    <w:rsid w:val="000053BE"/>
    <w:rsid w:val="000319E8"/>
    <w:rsid w:val="00031BE2"/>
    <w:rsid w:val="000369D4"/>
    <w:rsid w:val="00037445"/>
    <w:rsid w:val="00041827"/>
    <w:rsid w:val="00041AEC"/>
    <w:rsid w:val="00041E99"/>
    <w:rsid w:val="000420C7"/>
    <w:rsid w:val="00042A69"/>
    <w:rsid w:val="00044BA7"/>
    <w:rsid w:val="00044E41"/>
    <w:rsid w:val="000464AF"/>
    <w:rsid w:val="000476E4"/>
    <w:rsid w:val="0005117D"/>
    <w:rsid w:val="000517BC"/>
    <w:rsid w:val="00053BE5"/>
    <w:rsid w:val="00056692"/>
    <w:rsid w:val="00057221"/>
    <w:rsid w:val="0005749F"/>
    <w:rsid w:val="00060232"/>
    <w:rsid w:val="00060843"/>
    <w:rsid w:val="00061D47"/>
    <w:rsid w:val="00062AB7"/>
    <w:rsid w:val="0006634A"/>
    <w:rsid w:val="0006734C"/>
    <w:rsid w:val="00072532"/>
    <w:rsid w:val="00073704"/>
    <w:rsid w:val="00073891"/>
    <w:rsid w:val="000818CA"/>
    <w:rsid w:val="00084374"/>
    <w:rsid w:val="00085C1E"/>
    <w:rsid w:val="00085FDD"/>
    <w:rsid w:val="0008632F"/>
    <w:rsid w:val="00095BFB"/>
    <w:rsid w:val="000A08A7"/>
    <w:rsid w:val="000A6C9E"/>
    <w:rsid w:val="000B59DA"/>
    <w:rsid w:val="000B7DB3"/>
    <w:rsid w:val="000C0CAB"/>
    <w:rsid w:val="000C1ADF"/>
    <w:rsid w:val="000C263B"/>
    <w:rsid w:val="000C2A8D"/>
    <w:rsid w:val="000C2CC2"/>
    <w:rsid w:val="000C30CB"/>
    <w:rsid w:val="000C3C12"/>
    <w:rsid w:val="000C6DBA"/>
    <w:rsid w:val="000D484E"/>
    <w:rsid w:val="000D62E0"/>
    <w:rsid w:val="000D62E4"/>
    <w:rsid w:val="000D6AC0"/>
    <w:rsid w:val="000D71F4"/>
    <w:rsid w:val="000E0A4F"/>
    <w:rsid w:val="000E3F43"/>
    <w:rsid w:val="000E5052"/>
    <w:rsid w:val="000E78C1"/>
    <w:rsid w:val="000E7CD7"/>
    <w:rsid w:val="000F137D"/>
    <w:rsid w:val="000F3CF5"/>
    <w:rsid w:val="000F4101"/>
    <w:rsid w:val="000F6A7F"/>
    <w:rsid w:val="001003CA"/>
    <w:rsid w:val="001021B7"/>
    <w:rsid w:val="00102838"/>
    <w:rsid w:val="00104B90"/>
    <w:rsid w:val="00110D15"/>
    <w:rsid w:val="00113194"/>
    <w:rsid w:val="00113626"/>
    <w:rsid w:val="001138D8"/>
    <w:rsid w:val="00113B65"/>
    <w:rsid w:val="00113DD0"/>
    <w:rsid w:val="00114704"/>
    <w:rsid w:val="00116CC1"/>
    <w:rsid w:val="00120301"/>
    <w:rsid w:val="00120AF8"/>
    <w:rsid w:val="0012371D"/>
    <w:rsid w:val="00124CA7"/>
    <w:rsid w:val="00134754"/>
    <w:rsid w:val="00134A9A"/>
    <w:rsid w:val="00140B15"/>
    <w:rsid w:val="00145B4E"/>
    <w:rsid w:val="001516FE"/>
    <w:rsid w:val="00153E1F"/>
    <w:rsid w:val="00155157"/>
    <w:rsid w:val="00155700"/>
    <w:rsid w:val="00162A1A"/>
    <w:rsid w:val="001647D8"/>
    <w:rsid w:val="001667D0"/>
    <w:rsid w:val="00170984"/>
    <w:rsid w:val="00171050"/>
    <w:rsid w:val="00171487"/>
    <w:rsid w:val="0017726B"/>
    <w:rsid w:val="001904D1"/>
    <w:rsid w:val="00191003"/>
    <w:rsid w:val="00195438"/>
    <w:rsid w:val="00195A9C"/>
    <w:rsid w:val="00195AB6"/>
    <w:rsid w:val="00196441"/>
    <w:rsid w:val="0019692E"/>
    <w:rsid w:val="0019742A"/>
    <w:rsid w:val="00197756"/>
    <w:rsid w:val="001A3CE5"/>
    <w:rsid w:val="001A3D39"/>
    <w:rsid w:val="001A4554"/>
    <w:rsid w:val="001A4D16"/>
    <w:rsid w:val="001B2E2F"/>
    <w:rsid w:val="001B43D9"/>
    <w:rsid w:val="001B6DA5"/>
    <w:rsid w:val="001B7398"/>
    <w:rsid w:val="001B79FF"/>
    <w:rsid w:val="001B7D82"/>
    <w:rsid w:val="001C5927"/>
    <w:rsid w:val="001C658C"/>
    <w:rsid w:val="001C682F"/>
    <w:rsid w:val="001D27F6"/>
    <w:rsid w:val="001D38F1"/>
    <w:rsid w:val="001D3B09"/>
    <w:rsid w:val="001D4F87"/>
    <w:rsid w:val="001D6962"/>
    <w:rsid w:val="001D7D93"/>
    <w:rsid w:val="001E0C7E"/>
    <w:rsid w:val="001E2FA0"/>
    <w:rsid w:val="001E3AD5"/>
    <w:rsid w:val="001E79F5"/>
    <w:rsid w:val="001E7E05"/>
    <w:rsid w:val="001F2D38"/>
    <w:rsid w:val="0020163B"/>
    <w:rsid w:val="00202653"/>
    <w:rsid w:val="00202CDE"/>
    <w:rsid w:val="0020313D"/>
    <w:rsid w:val="0020334C"/>
    <w:rsid w:val="002051E1"/>
    <w:rsid w:val="0021117E"/>
    <w:rsid w:val="002114DC"/>
    <w:rsid w:val="00212E62"/>
    <w:rsid w:val="0021310C"/>
    <w:rsid w:val="0021591D"/>
    <w:rsid w:val="0022199A"/>
    <w:rsid w:val="00222352"/>
    <w:rsid w:val="002225FF"/>
    <w:rsid w:val="0022395B"/>
    <w:rsid w:val="00223B13"/>
    <w:rsid w:val="00224A34"/>
    <w:rsid w:val="00226691"/>
    <w:rsid w:val="00233D45"/>
    <w:rsid w:val="00233DF3"/>
    <w:rsid w:val="00233F65"/>
    <w:rsid w:val="002342EC"/>
    <w:rsid w:val="0023495E"/>
    <w:rsid w:val="002370FF"/>
    <w:rsid w:val="00243356"/>
    <w:rsid w:val="00244184"/>
    <w:rsid w:val="002442E6"/>
    <w:rsid w:val="00247E26"/>
    <w:rsid w:val="002511CC"/>
    <w:rsid w:val="00252AA4"/>
    <w:rsid w:val="00253DC5"/>
    <w:rsid w:val="00261959"/>
    <w:rsid w:val="00266B74"/>
    <w:rsid w:val="00272A22"/>
    <w:rsid w:val="002730CD"/>
    <w:rsid w:val="00274BFA"/>
    <w:rsid w:val="00282155"/>
    <w:rsid w:val="00283C03"/>
    <w:rsid w:val="00287DEB"/>
    <w:rsid w:val="0029208A"/>
    <w:rsid w:val="00293270"/>
    <w:rsid w:val="002973E2"/>
    <w:rsid w:val="002A0023"/>
    <w:rsid w:val="002A176B"/>
    <w:rsid w:val="002A5250"/>
    <w:rsid w:val="002A6FBE"/>
    <w:rsid w:val="002B0430"/>
    <w:rsid w:val="002B2214"/>
    <w:rsid w:val="002B390D"/>
    <w:rsid w:val="002B4728"/>
    <w:rsid w:val="002C2A70"/>
    <w:rsid w:val="002C3AA1"/>
    <w:rsid w:val="002D02F7"/>
    <w:rsid w:val="002D0CB0"/>
    <w:rsid w:val="002D1A20"/>
    <w:rsid w:val="002D25C0"/>
    <w:rsid w:val="002D333A"/>
    <w:rsid w:val="002D5B0E"/>
    <w:rsid w:val="002D619C"/>
    <w:rsid w:val="002E083E"/>
    <w:rsid w:val="002E1064"/>
    <w:rsid w:val="002E481E"/>
    <w:rsid w:val="002F01C5"/>
    <w:rsid w:val="002F0386"/>
    <w:rsid w:val="002F687C"/>
    <w:rsid w:val="002F73C9"/>
    <w:rsid w:val="002F7D12"/>
    <w:rsid w:val="003035E6"/>
    <w:rsid w:val="00312910"/>
    <w:rsid w:val="00312F75"/>
    <w:rsid w:val="0031780B"/>
    <w:rsid w:val="00320982"/>
    <w:rsid w:val="00321F1F"/>
    <w:rsid w:val="00332A5E"/>
    <w:rsid w:val="00336BD8"/>
    <w:rsid w:val="00341A1A"/>
    <w:rsid w:val="00341A27"/>
    <w:rsid w:val="003435D8"/>
    <w:rsid w:val="003513E6"/>
    <w:rsid w:val="003554D9"/>
    <w:rsid w:val="00355F06"/>
    <w:rsid w:val="00356D2D"/>
    <w:rsid w:val="003570D4"/>
    <w:rsid w:val="00357B5A"/>
    <w:rsid w:val="003616E9"/>
    <w:rsid w:val="0036596B"/>
    <w:rsid w:val="00365A64"/>
    <w:rsid w:val="00365B7E"/>
    <w:rsid w:val="00366997"/>
    <w:rsid w:val="00375D19"/>
    <w:rsid w:val="00375E07"/>
    <w:rsid w:val="003760AA"/>
    <w:rsid w:val="00376132"/>
    <w:rsid w:val="0037689C"/>
    <w:rsid w:val="00383C87"/>
    <w:rsid w:val="0038430C"/>
    <w:rsid w:val="00384CD5"/>
    <w:rsid w:val="00385DAF"/>
    <w:rsid w:val="003867F7"/>
    <w:rsid w:val="00386A1D"/>
    <w:rsid w:val="00390E7B"/>
    <w:rsid w:val="003915D6"/>
    <w:rsid w:val="00393515"/>
    <w:rsid w:val="003948DA"/>
    <w:rsid w:val="00394E2D"/>
    <w:rsid w:val="00396A17"/>
    <w:rsid w:val="003A3C7D"/>
    <w:rsid w:val="003A46B3"/>
    <w:rsid w:val="003A4DA4"/>
    <w:rsid w:val="003A5D19"/>
    <w:rsid w:val="003B34E5"/>
    <w:rsid w:val="003B3D48"/>
    <w:rsid w:val="003B5CBD"/>
    <w:rsid w:val="003B6B4D"/>
    <w:rsid w:val="003C198F"/>
    <w:rsid w:val="003C29E1"/>
    <w:rsid w:val="003C34FC"/>
    <w:rsid w:val="003D082D"/>
    <w:rsid w:val="003D13B1"/>
    <w:rsid w:val="003D1E5D"/>
    <w:rsid w:val="003D2859"/>
    <w:rsid w:val="003D4100"/>
    <w:rsid w:val="003D4249"/>
    <w:rsid w:val="003D43E2"/>
    <w:rsid w:val="003D4B8A"/>
    <w:rsid w:val="003D78B6"/>
    <w:rsid w:val="003E4608"/>
    <w:rsid w:val="003F0460"/>
    <w:rsid w:val="003F1557"/>
    <w:rsid w:val="003F693A"/>
    <w:rsid w:val="0040074D"/>
    <w:rsid w:val="00404AC5"/>
    <w:rsid w:val="004056F2"/>
    <w:rsid w:val="00405B68"/>
    <w:rsid w:val="00405D7F"/>
    <w:rsid w:val="00407ED7"/>
    <w:rsid w:val="0041067C"/>
    <w:rsid w:val="004120FC"/>
    <w:rsid w:val="004324E0"/>
    <w:rsid w:val="00435361"/>
    <w:rsid w:val="0043562C"/>
    <w:rsid w:val="004356DB"/>
    <w:rsid w:val="00435902"/>
    <w:rsid w:val="00444EA6"/>
    <w:rsid w:val="004457A8"/>
    <w:rsid w:val="00453E50"/>
    <w:rsid w:val="00456D5C"/>
    <w:rsid w:val="00456FC0"/>
    <w:rsid w:val="00460E6C"/>
    <w:rsid w:val="00461AED"/>
    <w:rsid w:val="004651BA"/>
    <w:rsid w:val="00466D03"/>
    <w:rsid w:val="00470C68"/>
    <w:rsid w:val="004765A5"/>
    <w:rsid w:val="00482C9C"/>
    <w:rsid w:val="00483B32"/>
    <w:rsid w:val="00483DB8"/>
    <w:rsid w:val="004858D9"/>
    <w:rsid w:val="0048621A"/>
    <w:rsid w:val="00486AC0"/>
    <w:rsid w:val="004904AB"/>
    <w:rsid w:val="00491D7A"/>
    <w:rsid w:val="00494058"/>
    <w:rsid w:val="00495539"/>
    <w:rsid w:val="004B0222"/>
    <w:rsid w:val="004B2BE7"/>
    <w:rsid w:val="004B2FB6"/>
    <w:rsid w:val="004B405A"/>
    <w:rsid w:val="004C06C3"/>
    <w:rsid w:val="004C2095"/>
    <w:rsid w:val="004C39C3"/>
    <w:rsid w:val="004C5448"/>
    <w:rsid w:val="004D2A22"/>
    <w:rsid w:val="004D31FC"/>
    <w:rsid w:val="004D5747"/>
    <w:rsid w:val="004D5BA7"/>
    <w:rsid w:val="004D7CBC"/>
    <w:rsid w:val="004E1199"/>
    <w:rsid w:val="004E252B"/>
    <w:rsid w:val="004E36B4"/>
    <w:rsid w:val="004E4897"/>
    <w:rsid w:val="004F0821"/>
    <w:rsid w:val="004F176D"/>
    <w:rsid w:val="004F1DD9"/>
    <w:rsid w:val="004F5000"/>
    <w:rsid w:val="004F5028"/>
    <w:rsid w:val="00500947"/>
    <w:rsid w:val="00500E75"/>
    <w:rsid w:val="005039A6"/>
    <w:rsid w:val="00503D3D"/>
    <w:rsid w:val="00504A15"/>
    <w:rsid w:val="005056CA"/>
    <w:rsid w:val="00506740"/>
    <w:rsid w:val="0050686A"/>
    <w:rsid w:val="00510919"/>
    <w:rsid w:val="00514D33"/>
    <w:rsid w:val="005150E1"/>
    <w:rsid w:val="00520B0C"/>
    <w:rsid w:val="005218C3"/>
    <w:rsid w:val="005247BC"/>
    <w:rsid w:val="00524C1D"/>
    <w:rsid w:val="005250B9"/>
    <w:rsid w:val="00525F06"/>
    <w:rsid w:val="005309B4"/>
    <w:rsid w:val="00530AB5"/>
    <w:rsid w:val="00531F01"/>
    <w:rsid w:val="00532810"/>
    <w:rsid w:val="00532FFE"/>
    <w:rsid w:val="00533D0D"/>
    <w:rsid w:val="00541498"/>
    <w:rsid w:val="00546AE3"/>
    <w:rsid w:val="005476E6"/>
    <w:rsid w:val="0055060C"/>
    <w:rsid w:val="00552A52"/>
    <w:rsid w:val="00554010"/>
    <w:rsid w:val="00554F14"/>
    <w:rsid w:val="00562645"/>
    <w:rsid w:val="00567488"/>
    <w:rsid w:val="00571464"/>
    <w:rsid w:val="00571539"/>
    <w:rsid w:val="0057337F"/>
    <w:rsid w:val="00573F47"/>
    <w:rsid w:val="005770D7"/>
    <w:rsid w:val="0058247D"/>
    <w:rsid w:val="005827A8"/>
    <w:rsid w:val="00582A86"/>
    <w:rsid w:val="00586269"/>
    <w:rsid w:val="005864C8"/>
    <w:rsid w:val="00586961"/>
    <w:rsid w:val="00591345"/>
    <w:rsid w:val="005948F3"/>
    <w:rsid w:val="005A1E59"/>
    <w:rsid w:val="005A2AE6"/>
    <w:rsid w:val="005A3118"/>
    <w:rsid w:val="005A40C9"/>
    <w:rsid w:val="005A76E2"/>
    <w:rsid w:val="005B554E"/>
    <w:rsid w:val="005C0CAF"/>
    <w:rsid w:val="005C1D0D"/>
    <w:rsid w:val="005C5604"/>
    <w:rsid w:val="005C7151"/>
    <w:rsid w:val="005C7D3D"/>
    <w:rsid w:val="005D15A9"/>
    <w:rsid w:val="005D3657"/>
    <w:rsid w:val="005D590D"/>
    <w:rsid w:val="005D6E8B"/>
    <w:rsid w:val="005D7F40"/>
    <w:rsid w:val="005D7FAB"/>
    <w:rsid w:val="005E7C4B"/>
    <w:rsid w:val="005F165F"/>
    <w:rsid w:val="005F66B2"/>
    <w:rsid w:val="006025F0"/>
    <w:rsid w:val="006044A8"/>
    <w:rsid w:val="00605FAB"/>
    <w:rsid w:val="00607239"/>
    <w:rsid w:val="006073CE"/>
    <w:rsid w:val="00611CBA"/>
    <w:rsid w:val="00612834"/>
    <w:rsid w:val="0061338F"/>
    <w:rsid w:val="0061557F"/>
    <w:rsid w:val="00622C81"/>
    <w:rsid w:val="0062399A"/>
    <w:rsid w:val="006242E7"/>
    <w:rsid w:val="006349B6"/>
    <w:rsid w:val="00640222"/>
    <w:rsid w:val="006439BC"/>
    <w:rsid w:val="00646C37"/>
    <w:rsid w:val="00650100"/>
    <w:rsid w:val="00650672"/>
    <w:rsid w:val="00653ECA"/>
    <w:rsid w:val="00655BC4"/>
    <w:rsid w:val="00661267"/>
    <w:rsid w:val="00661EBD"/>
    <w:rsid w:val="00662962"/>
    <w:rsid w:val="0066572B"/>
    <w:rsid w:val="006716F3"/>
    <w:rsid w:val="00672B5D"/>
    <w:rsid w:val="00673100"/>
    <w:rsid w:val="00674069"/>
    <w:rsid w:val="006758AF"/>
    <w:rsid w:val="00677C6B"/>
    <w:rsid w:val="00682A91"/>
    <w:rsid w:val="00682AE7"/>
    <w:rsid w:val="006839BB"/>
    <w:rsid w:val="006864D9"/>
    <w:rsid w:val="00690049"/>
    <w:rsid w:val="006A4CEC"/>
    <w:rsid w:val="006A7351"/>
    <w:rsid w:val="006B111F"/>
    <w:rsid w:val="006B12BF"/>
    <w:rsid w:val="006B1F98"/>
    <w:rsid w:val="006B4FA0"/>
    <w:rsid w:val="006B555A"/>
    <w:rsid w:val="006B5BE3"/>
    <w:rsid w:val="006C1B6F"/>
    <w:rsid w:val="006C661E"/>
    <w:rsid w:val="006D150A"/>
    <w:rsid w:val="006D40F0"/>
    <w:rsid w:val="006E4C07"/>
    <w:rsid w:val="006E5443"/>
    <w:rsid w:val="006E578E"/>
    <w:rsid w:val="006E60EA"/>
    <w:rsid w:val="006E753C"/>
    <w:rsid w:val="006E77E5"/>
    <w:rsid w:val="006F085E"/>
    <w:rsid w:val="006F0C91"/>
    <w:rsid w:val="006F689F"/>
    <w:rsid w:val="006F798F"/>
    <w:rsid w:val="00700023"/>
    <w:rsid w:val="0070214C"/>
    <w:rsid w:val="00702F85"/>
    <w:rsid w:val="00704CB1"/>
    <w:rsid w:val="007108DE"/>
    <w:rsid w:val="00715DF5"/>
    <w:rsid w:val="007168CD"/>
    <w:rsid w:val="007173FC"/>
    <w:rsid w:val="00724E2C"/>
    <w:rsid w:val="00725618"/>
    <w:rsid w:val="00730911"/>
    <w:rsid w:val="0073317D"/>
    <w:rsid w:val="00733645"/>
    <w:rsid w:val="007362B6"/>
    <w:rsid w:val="0073689B"/>
    <w:rsid w:val="00737FD9"/>
    <w:rsid w:val="00741ADD"/>
    <w:rsid w:val="0074436A"/>
    <w:rsid w:val="0075136B"/>
    <w:rsid w:val="007514FF"/>
    <w:rsid w:val="00751C36"/>
    <w:rsid w:val="007541AE"/>
    <w:rsid w:val="00754F4C"/>
    <w:rsid w:val="00755388"/>
    <w:rsid w:val="00761717"/>
    <w:rsid w:val="007618DA"/>
    <w:rsid w:val="00762F1A"/>
    <w:rsid w:val="007637DE"/>
    <w:rsid w:val="00770D9D"/>
    <w:rsid w:val="00773854"/>
    <w:rsid w:val="00774181"/>
    <w:rsid w:val="00776FC8"/>
    <w:rsid w:val="007776A4"/>
    <w:rsid w:val="0077781C"/>
    <w:rsid w:val="007826D3"/>
    <w:rsid w:val="007828C7"/>
    <w:rsid w:val="00783082"/>
    <w:rsid w:val="0078646C"/>
    <w:rsid w:val="00786D70"/>
    <w:rsid w:val="00787BFE"/>
    <w:rsid w:val="00790E1A"/>
    <w:rsid w:val="007913F3"/>
    <w:rsid w:val="0079273C"/>
    <w:rsid w:val="00793BA5"/>
    <w:rsid w:val="00795FDA"/>
    <w:rsid w:val="00797623"/>
    <w:rsid w:val="00797A35"/>
    <w:rsid w:val="007A24BA"/>
    <w:rsid w:val="007A7BBC"/>
    <w:rsid w:val="007B01FD"/>
    <w:rsid w:val="007B1681"/>
    <w:rsid w:val="007B2490"/>
    <w:rsid w:val="007B36AF"/>
    <w:rsid w:val="007B40B7"/>
    <w:rsid w:val="007B4951"/>
    <w:rsid w:val="007B5571"/>
    <w:rsid w:val="007B7A5D"/>
    <w:rsid w:val="007C0F16"/>
    <w:rsid w:val="007C1C8D"/>
    <w:rsid w:val="007C5EA1"/>
    <w:rsid w:val="007D03B0"/>
    <w:rsid w:val="007D29D3"/>
    <w:rsid w:val="007D54CE"/>
    <w:rsid w:val="007D6ED8"/>
    <w:rsid w:val="007E5BB1"/>
    <w:rsid w:val="007E6EFB"/>
    <w:rsid w:val="007F4811"/>
    <w:rsid w:val="007F51B0"/>
    <w:rsid w:val="007F7981"/>
    <w:rsid w:val="007F7A73"/>
    <w:rsid w:val="0080073B"/>
    <w:rsid w:val="00801BFB"/>
    <w:rsid w:val="00811355"/>
    <w:rsid w:val="008117F4"/>
    <w:rsid w:val="00812423"/>
    <w:rsid w:val="00814695"/>
    <w:rsid w:val="00820070"/>
    <w:rsid w:val="00822C26"/>
    <w:rsid w:val="00832777"/>
    <w:rsid w:val="008333FA"/>
    <w:rsid w:val="00834BC5"/>
    <w:rsid w:val="00840ED5"/>
    <w:rsid w:val="008418AD"/>
    <w:rsid w:val="00844F3E"/>
    <w:rsid w:val="00846F16"/>
    <w:rsid w:val="0085418B"/>
    <w:rsid w:val="00855E35"/>
    <w:rsid w:val="0085650A"/>
    <w:rsid w:val="00856DC9"/>
    <w:rsid w:val="00857B7E"/>
    <w:rsid w:val="008601F6"/>
    <w:rsid w:val="00860386"/>
    <w:rsid w:val="00860DA0"/>
    <w:rsid w:val="0086477A"/>
    <w:rsid w:val="00866549"/>
    <w:rsid w:val="00866E9F"/>
    <w:rsid w:val="00867BF9"/>
    <w:rsid w:val="00877117"/>
    <w:rsid w:val="008778EE"/>
    <w:rsid w:val="00877C76"/>
    <w:rsid w:val="00880BAB"/>
    <w:rsid w:val="008839B5"/>
    <w:rsid w:val="008862B8"/>
    <w:rsid w:val="008904D2"/>
    <w:rsid w:val="00893221"/>
    <w:rsid w:val="00893E07"/>
    <w:rsid w:val="00893E0F"/>
    <w:rsid w:val="00894AD3"/>
    <w:rsid w:val="008A61DA"/>
    <w:rsid w:val="008B2FAD"/>
    <w:rsid w:val="008B755C"/>
    <w:rsid w:val="008D1283"/>
    <w:rsid w:val="008D2317"/>
    <w:rsid w:val="008D60DD"/>
    <w:rsid w:val="008E078A"/>
    <w:rsid w:val="008E3D8E"/>
    <w:rsid w:val="008E46CD"/>
    <w:rsid w:val="008E52AA"/>
    <w:rsid w:val="008F0D9D"/>
    <w:rsid w:val="008F2F8C"/>
    <w:rsid w:val="00900C99"/>
    <w:rsid w:val="00902873"/>
    <w:rsid w:val="009034CD"/>
    <w:rsid w:val="00907C23"/>
    <w:rsid w:val="00915A32"/>
    <w:rsid w:val="00920671"/>
    <w:rsid w:val="00920D85"/>
    <w:rsid w:val="00924C31"/>
    <w:rsid w:val="00925994"/>
    <w:rsid w:val="00925F21"/>
    <w:rsid w:val="0093099C"/>
    <w:rsid w:val="00931305"/>
    <w:rsid w:val="00931AC1"/>
    <w:rsid w:val="0093571D"/>
    <w:rsid w:val="00940B40"/>
    <w:rsid w:val="00945786"/>
    <w:rsid w:val="00951799"/>
    <w:rsid w:val="0095412A"/>
    <w:rsid w:val="00954D13"/>
    <w:rsid w:val="009565B4"/>
    <w:rsid w:val="00957052"/>
    <w:rsid w:val="00960599"/>
    <w:rsid w:val="00961AFF"/>
    <w:rsid w:val="00962DAE"/>
    <w:rsid w:val="00965AE8"/>
    <w:rsid w:val="00970C2A"/>
    <w:rsid w:val="00971C0F"/>
    <w:rsid w:val="00973D1E"/>
    <w:rsid w:val="009811F9"/>
    <w:rsid w:val="009818E9"/>
    <w:rsid w:val="009828AD"/>
    <w:rsid w:val="00984E25"/>
    <w:rsid w:val="00992A4D"/>
    <w:rsid w:val="00993379"/>
    <w:rsid w:val="00994B74"/>
    <w:rsid w:val="009A22D6"/>
    <w:rsid w:val="009A23F6"/>
    <w:rsid w:val="009B0046"/>
    <w:rsid w:val="009B1BFD"/>
    <w:rsid w:val="009B68B0"/>
    <w:rsid w:val="009B7161"/>
    <w:rsid w:val="009C0546"/>
    <w:rsid w:val="009C0595"/>
    <w:rsid w:val="009C124B"/>
    <w:rsid w:val="009C3615"/>
    <w:rsid w:val="009C5293"/>
    <w:rsid w:val="009E7EDA"/>
    <w:rsid w:val="009F2761"/>
    <w:rsid w:val="009F2A3E"/>
    <w:rsid w:val="00A011AF"/>
    <w:rsid w:val="00A01656"/>
    <w:rsid w:val="00A035D9"/>
    <w:rsid w:val="00A036A8"/>
    <w:rsid w:val="00A04550"/>
    <w:rsid w:val="00A04F29"/>
    <w:rsid w:val="00A10112"/>
    <w:rsid w:val="00A11A86"/>
    <w:rsid w:val="00A12256"/>
    <w:rsid w:val="00A14F78"/>
    <w:rsid w:val="00A159F6"/>
    <w:rsid w:val="00A23E8F"/>
    <w:rsid w:val="00A27525"/>
    <w:rsid w:val="00A27DA2"/>
    <w:rsid w:val="00A3230D"/>
    <w:rsid w:val="00A33F23"/>
    <w:rsid w:val="00A34121"/>
    <w:rsid w:val="00A34B67"/>
    <w:rsid w:val="00A47E57"/>
    <w:rsid w:val="00A53474"/>
    <w:rsid w:val="00A54AC2"/>
    <w:rsid w:val="00A60F59"/>
    <w:rsid w:val="00A639B2"/>
    <w:rsid w:val="00A65559"/>
    <w:rsid w:val="00A67859"/>
    <w:rsid w:val="00A679D3"/>
    <w:rsid w:val="00A723E5"/>
    <w:rsid w:val="00A72B43"/>
    <w:rsid w:val="00A75661"/>
    <w:rsid w:val="00A81073"/>
    <w:rsid w:val="00A82F9D"/>
    <w:rsid w:val="00A8335E"/>
    <w:rsid w:val="00A85D6E"/>
    <w:rsid w:val="00A86F01"/>
    <w:rsid w:val="00A91360"/>
    <w:rsid w:val="00A93600"/>
    <w:rsid w:val="00A96B36"/>
    <w:rsid w:val="00AA546E"/>
    <w:rsid w:val="00AA6CC5"/>
    <w:rsid w:val="00AB1AEF"/>
    <w:rsid w:val="00AB5298"/>
    <w:rsid w:val="00AB588D"/>
    <w:rsid w:val="00AB70F2"/>
    <w:rsid w:val="00AC3075"/>
    <w:rsid w:val="00AC38F4"/>
    <w:rsid w:val="00AC41A8"/>
    <w:rsid w:val="00AC4592"/>
    <w:rsid w:val="00AC51E2"/>
    <w:rsid w:val="00AD0595"/>
    <w:rsid w:val="00AE2C08"/>
    <w:rsid w:val="00AE5C2C"/>
    <w:rsid w:val="00AE6A1C"/>
    <w:rsid w:val="00AE76BB"/>
    <w:rsid w:val="00AE76DE"/>
    <w:rsid w:val="00AF1471"/>
    <w:rsid w:val="00AF3139"/>
    <w:rsid w:val="00AF38EC"/>
    <w:rsid w:val="00AF3EAE"/>
    <w:rsid w:val="00AF67D1"/>
    <w:rsid w:val="00AF69ED"/>
    <w:rsid w:val="00B01E2F"/>
    <w:rsid w:val="00B0323E"/>
    <w:rsid w:val="00B042DF"/>
    <w:rsid w:val="00B047F1"/>
    <w:rsid w:val="00B0571B"/>
    <w:rsid w:val="00B071F6"/>
    <w:rsid w:val="00B10481"/>
    <w:rsid w:val="00B112DE"/>
    <w:rsid w:val="00B1138B"/>
    <w:rsid w:val="00B13A03"/>
    <w:rsid w:val="00B1666C"/>
    <w:rsid w:val="00B17FAE"/>
    <w:rsid w:val="00B25355"/>
    <w:rsid w:val="00B256EF"/>
    <w:rsid w:val="00B27C07"/>
    <w:rsid w:val="00B3771B"/>
    <w:rsid w:val="00B41CD4"/>
    <w:rsid w:val="00B43076"/>
    <w:rsid w:val="00B437DD"/>
    <w:rsid w:val="00B46163"/>
    <w:rsid w:val="00B47D95"/>
    <w:rsid w:val="00B5288C"/>
    <w:rsid w:val="00B54F62"/>
    <w:rsid w:val="00B564F6"/>
    <w:rsid w:val="00B56DCA"/>
    <w:rsid w:val="00B56FF0"/>
    <w:rsid w:val="00B570FE"/>
    <w:rsid w:val="00B5737D"/>
    <w:rsid w:val="00B5746E"/>
    <w:rsid w:val="00B60322"/>
    <w:rsid w:val="00B64D30"/>
    <w:rsid w:val="00B6523C"/>
    <w:rsid w:val="00B7579B"/>
    <w:rsid w:val="00B77F16"/>
    <w:rsid w:val="00B80772"/>
    <w:rsid w:val="00B82E0A"/>
    <w:rsid w:val="00B8312B"/>
    <w:rsid w:val="00B85EEB"/>
    <w:rsid w:val="00B929C7"/>
    <w:rsid w:val="00B92D44"/>
    <w:rsid w:val="00B95805"/>
    <w:rsid w:val="00B96EF5"/>
    <w:rsid w:val="00B970C4"/>
    <w:rsid w:val="00B973C3"/>
    <w:rsid w:val="00BA3C96"/>
    <w:rsid w:val="00BB16E3"/>
    <w:rsid w:val="00BB1744"/>
    <w:rsid w:val="00BC2135"/>
    <w:rsid w:val="00BC2998"/>
    <w:rsid w:val="00BD0268"/>
    <w:rsid w:val="00BD0288"/>
    <w:rsid w:val="00BD06C1"/>
    <w:rsid w:val="00BD2F68"/>
    <w:rsid w:val="00BD465E"/>
    <w:rsid w:val="00BD5481"/>
    <w:rsid w:val="00BD7614"/>
    <w:rsid w:val="00BE0506"/>
    <w:rsid w:val="00BE202E"/>
    <w:rsid w:val="00BE406B"/>
    <w:rsid w:val="00BE49F1"/>
    <w:rsid w:val="00BE7381"/>
    <w:rsid w:val="00BF4748"/>
    <w:rsid w:val="00C00E4A"/>
    <w:rsid w:val="00C02F73"/>
    <w:rsid w:val="00C14DF9"/>
    <w:rsid w:val="00C15489"/>
    <w:rsid w:val="00C17BAC"/>
    <w:rsid w:val="00C24A2B"/>
    <w:rsid w:val="00C26AD1"/>
    <w:rsid w:val="00C26EAD"/>
    <w:rsid w:val="00C32A2F"/>
    <w:rsid w:val="00C3306F"/>
    <w:rsid w:val="00C35C9A"/>
    <w:rsid w:val="00C51ECC"/>
    <w:rsid w:val="00C523CB"/>
    <w:rsid w:val="00C6237B"/>
    <w:rsid w:val="00C67DCB"/>
    <w:rsid w:val="00C73FE9"/>
    <w:rsid w:val="00C76353"/>
    <w:rsid w:val="00C82867"/>
    <w:rsid w:val="00C849B0"/>
    <w:rsid w:val="00C87CBD"/>
    <w:rsid w:val="00C95BE2"/>
    <w:rsid w:val="00C96B4B"/>
    <w:rsid w:val="00CA6789"/>
    <w:rsid w:val="00CA780D"/>
    <w:rsid w:val="00CB091F"/>
    <w:rsid w:val="00CB2F99"/>
    <w:rsid w:val="00CB5ADF"/>
    <w:rsid w:val="00CB7B1F"/>
    <w:rsid w:val="00CC0BBA"/>
    <w:rsid w:val="00CC42B6"/>
    <w:rsid w:val="00CC57F2"/>
    <w:rsid w:val="00CD7D00"/>
    <w:rsid w:val="00CE5038"/>
    <w:rsid w:val="00CF4431"/>
    <w:rsid w:val="00CF7B27"/>
    <w:rsid w:val="00D00749"/>
    <w:rsid w:val="00D01566"/>
    <w:rsid w:val="00D0537A"/>
    <w:rsid w:val="00D115BE"/>
    <w:rsid w:val="00D13BEF"/>
    <w:rsid w:val="00D1541B"/>
    <w:rsid w:val="00D231F2"/>
    <w:rsid w:val="00D26EDF"/>
    <w:rsid w:val="00D34AD4"/>
    <w:rsid w:val="00D35EA1"/>
    <w:rsid w:val="00D36D55"/>
    <w:rsid w:val="00D41794"/>
    <w:rsid w:val="00D41BEA"/>
    <w:rsid w:val="00D42F06"/>
    <w:rsid w:val="00D43FEF"/>
    <w:rsid w:val="00D46DEE"/>
    <w:rsid w:val="00D47BAC"/>
    <w:rsid w:val="00D555F8"/>
    <w:rsid w:val="00D62027"/>
    <w:rsid w:val="00D674CE"/>
    <w:rsid w:val="00D715E3"/>
    <w:rsid w:val="00D76CF0"/>
    <w:rsid w:val="00D85B95"/>
    <w:rsid w:val="00D901F9"/>
    <w:rsid w:val="00D95B48"/>
    <w:rsid w:val="00DA0A8F"/>
    <w:rsid w:val="00DA17C9"/>
    <w:rsid w:val="00DA394B"/>
    <w:rsid w:val="00DA5C23"/>
    <w:rsid w:val="00DA65D2"/>
    <w:rsid w:val="00DA7B1C"/>
    <w:rsid w:val="00DB0C7E"/>
    <w:rsid w:val="00DB55AE"/>
    <w:rsid w:val="00DB5B38"/>
    <w:rsid w:val="00DC104C"/>
    <w:rsid w:val="00DC18E2"/>
    <w:rsid w:val="00DC3019"/>
    <w:rsid w:val="00DD0C0A"/>
    <w:rsid w:val="00DD0FCC"/>
    <w:rsid w:val="00DD5B8C"/>
    <w:rsid w:val="00DD64DB"/>
    <w:rsid w:val="00DD7366"/>
    <w:rsid w:val="00DD7F2A"/>
    <w:rsid w:val="00DF0017"/>
    <w:rsid w:val="00DF21D9"/>
    <w:rsid w:val="00DF4464"/>
    <w:rsid w:val="00DF651B"/>
    <w:rsid w:val="00E00806"/>
    <w:rsid w:val="00E014AD"/>
    <w:rsid w:val="00E0334C"/>
    <w:rsid w:val="00E10174"/>
    <w:rsid w:val="00E10455"/>
    <w:rsid w:val="00E105D2"/>
    <w:rsid w:val="00E170A3"/>
    <w:rsid w:val="00E17284"/>
    <w:rsid w:val="00E175CA"/>
    <w:rsid w:val="00E213C9"/>
    <w:rsid w:val="00E23A8E"/>
    <w:rsid w:val="00E26C0A"/>
    <w:rsid w:val="00E26F85"/>
    <w:rsid w:val="00E27E04"/>
    <w:rsid w:val="00E32E9A"/>
    <w:rsid w:val="00E33269"/>
    <w:rsid w:val="00E36E3A"/>
    <w:rsid w:val="00E446D6"/>
    <w:rsid w:val="00E4541B"/>
    <w:rsid w:val="00E46E72"/>
    <w:rsid w:val="00E522BA"/>
    <w:rsid w:val="00E541E9"/>
    <w:rsid w:val="00E54725"/>
    <w:rsid w:val="00E564A0"/>
    <w:rsid w:val="00E637A6"/>
    <w:rsid w:val="00E66930"/>
    <w:rsid w:val="00E676E3"/>
    <w:rsid w:val="00E67B52"/>
    <w:rsid w:val="00E715AF"/>
    <w:rsid w:val="00E72044"/>
    <w:rsid w:val="00E72E81"/>
    <w:rsid w:val="00E7450D"/>
    <w:rsid w:val="00E75203"/>
    <w:rsid w:val="00E80EEE"/>
    <w:rsid w:val="00E823A0"/>
    <w:rsid w:val="00E828A1"/>
    <w:rsid w:val="00E8325B"/>
    <w:rsid w:val="00E906F6"/>
    <w:rsid w:val="00EA04AB"/>
    <w:rsid w:val="00EA31CB"/>
    <w:rsid w:val="00EA4AAE"/>
    <w:rsid w:val="00EA5097"/>
    <w:rsid w:val="00EA536F"/>
    <w:rsid w:val="00EA578D"/>
    <w:rsid w:val="00EA66EF"/>
    <w:rsid w:val="00EA683A"/>
    <w:rsid w:val="00EB30E9"/>
    <w:rsid w:val="00EB33AA"/>
    <w:rsid w:val="00EB5B56"/>
    <w:rsid w:val="00EB7937"/>
    <w:rsid w:val="00EC3FAA"/>
    <w:rsid w:val="00EC54EA"/>
    <w:rsid w:val="00EC770C"/>
    <w:rsid w:val="00ED2ACD"/>
    <w:rsid w:val="00EE01C5"/>
    <w:rsid w:val="00EE3500"/>
    <w:rsid w:val="00EE62B3"/>
    <w:rsid w:val="00EF0D31"/>
    <w:rsid w:val="00EF1621"/>
    <w:rsid w:val="00EF42B9"/>
    <w:rsid w:val="00EF68D0"/>
    <w:rsid w:val="00F0135D"/>
    <w:rsid w:val="00F01E42"/>
    <w:rsid w:val="00F0455C"/>
    <w:rsid w:val="00F1431B"/>
    <w:rsid w:val="00F22506"/>
    <w:rsid w:val="00F27CE4"/>
    <w:rsid w:val="00F30CCC"/>
    <w:rsid w:val="00F315AA"/>
    <w:rsid w:val="00F34188"/>
    <w:rsid w:val="00F346D7"/>
    <w:rsid w:val="00F34E6C"/>
    <w:rsid w:val="00F361AD"/>
    <w:rsid w:val="00F36795"/>
    <w:rsid w:val="00F36DB9"/>
    <w:rsid w:val="00F44373"/>
    <w:rsid w:val="00F51095"/>
    <w:rsid w:val="00F535E0"/>
    <w:rsid w:val="00F54798"/>
    <w:rsid w:val="00F56338"/>
    <w:rsid w:val="00F5687F"/>
    <w:rsid w:val="00F57E87"/>
    <w:rsid w:val="00F613B4"/>
    <w:rsid w:val="00F6371B"/>
    <w:rsid w:val="00F63861"/>
    <w:rsid w:val="00F70E52"/>
    <w:rsid w:val="00F725B1"/>
    <w:rsid w:val="00F76D5C"/>
    <w:rsid w:val="00F81F80"/>
    <w:rsid w:val="00F821CB"/>
    <w:rsid w:val="00F83F2D"/>
    <w:rsid w:val="00F859BA"/>
    <w:rsid w:val="00F86083"/>
    <w:rsid w:val="00F90F03"/>
    <w:rsid w:val="00F91EEE"/>
    <w:rsid w:val="00F928ED"/>
    <w:rsid w:val="00F94296"/>
    <w:rsid w:val="00F95E41"/>
    <w:rsid w:val="00F961BF"/>
    <w:rsid w:val="00F97061"/>
    <w:rsid w:val="00F97964"/>
    <w:rsid w:val="00FA5B87"/>
    <w:rsid w:val="00FA776E"/>
    <w:rsid w:val="00FC19BF"/>
    <w:rsid w:val="00FC2181"/>
    <w:rsid w:val="00FC429D"/>
    <w:rsid w:val="00FC4339"/>
    <w:rsid w:val="00FC5EEE"/>
    <w:rsid w:val="00FD111F"/>
    <w:rsid w:val="00FD3402"/>
    <w:rsid w:val="00FD3850"/>
    <w:rsid w:val="00FD3CC2"/>
    <w:rsid w:val="00FE40B7"/>
    <w:rsid w:val="00FE5075"/>
    <w:rsid w:val="00FE6CE7"/>
    <w:rsid w:val="00FE6D7B"/>
    <w:rsid w:val="00FF1074"/>
    <w:rsid w:val="00FF3931"/>
    <w:rsid w:val="00FF6620"/>
  </w:rsids>
  <m:mathPr>
    <m:mathFont m:val="Cambria Math"/>
    <m:brkBin m:val="before"/>
    <m:brkBinSub m:val="--"/>
    <m:smallFrac m:val="off"/>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30722">
      <o:colormenu v:ext="edit" fillcolor="none [2732]" strokecolor="none"/>
    </o:shapedefaults>
    <o:shapelayout v:ext="edit">
      <o:idmap v:ext="edit" data="1"/>
      <o:rules v:ext="edit">
        <o:r id="V:Rule21" type="connector" idref="#_x0000_s1105"/>
        <o:r id="V:Rule22" type="connector" idref="#_x0000_s1048"/>
        <o:r id="V:Rule23" type="connector" idref="#_x0000_s1157"/>
        <o:r id="V:Rule24" type="connector" idref="#_x0000_s1098"/>
        <o:r id="V:Rule25" type="connector" idref="#_x0000_s1047"/>
        <o:r id="V:Rule26" type="connector" idref="#_x0000_s1054"/>
        <o:r id="V:Rule27" type="connector" idref="#_x0000_s1097"/>
        <o:r id="V:Rule28" type="connector" idref="#_x0000_s1032"/>
        <o:r id="V:Rule29" type="connector" idref="#_x0000_s1121"/>
        <o:r id="V:Rule30" type="connector" idref="#_x0000_s1049"/>
        <o:r id="V:Rule31" type="connector" idref="#_x0000_s1033"/>
        <o:r id="V:Rule32" type="connector" idref="#_x0000_s1031"/>
        <o:r id="V:Rule33" type="connector" idref="#_x0000_s1163"/>
        <o:r id="V:Rule34" type="connector" idref="#_x0000_s1056"/>
        <o:r id="V:Rule35" type="connector" idref="#_x0000_s1055"/>
        <o:r id="V:Rule36" type="connector" idref="#_x0000_s1165"/>
        <o:r id="V:Rule37" type="connector" idref="#_x0000_s1099"/>
        <o:r id="V:Rule38" type="connector" idref="#_x0000_s1123"/>
        <o:r id="V:Rule39" type="connector" idref="#_x0000_s1122"/>
        <o:r id="V:Rule40" type="connector" idref="#AutoShape 3"/>
      </o:rules>
      <o:regrouptable v:ext="edit">
        <o:entry new="1" old="0"/>
        <o:entry new="2" old="0"/>
        <o:entry new="3" old="0"/>
        <o:entry new="4"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4"/>
        <w:szCs w:val="22"/>
        <w:lang w:val="pl-PL" w:eastAsia="pl-PL" w:bidi="ar-SA"/>
      </w:rPr>
    </w:rPrDefault>
    <w:pPrDefault>
      <w:pPr>
        <w:spacing w:line="300" w:lineRule="auto"/>
        <w:ind w:firstLine="709"/>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qFormat="1"/>
    <w:lsdException w:name="TOC Heading" w:uiPriority="39" w:qFormat="1"/>
  </w:latentStyles>
  <w:style w:type="paragraph" w:default="1" w:styleId="Normalny">
    <w:name w:val="Normal"/>
    <w:qFormat/>
    <w:rsid w:val="0019692E"/>
    <w:pPr>
      <w:ind w:firstLine="454"/>
    </w:pPr>
    <w:rPr>
      <w:rFonts w:ascii="Times New Roman" w:hAnsi="Times New Roman"/>
      <w:lang w:eastAsia="en-US"/>
    </w:rPr>
  </w:style>
  <w:style w:type="paragraph" w:styleId="Nagwek1">
    <w:name w:val="heading 1"/>
    <w:basedOn w:val="Normalny"/>
    <w:next w:val="Normalny"/>
    <w:link w:val="Nagwek1Znak"/>
    <w:uiPriority w:val="9"/>
    <w:qFormat/>
    <w:rsid w:val="00057221"/>
    <w:pPr>
      <w:keepNext/>
      <w:keepLines/>
      <w:numPr>
        <w:numId w:val="10"/>
      </w:numPr>
      <w:spacing w:before="720" w:after="240"/>
      <w:jc w:val="left"/>
      <w:outlineLvl w:val="0"/>
    </w:pPr>
    <w:rPr>
      <w:rFonts w:eastAsia="Times New Roman"/>
      <w:b/>
      <w:bCs/>
      <w:sz w:val="36"/>
      <w:szCs w:val="28"/>
    </w:rPr>
  </w:style>
  <w:style w:type="paragraph" w:styleId="Nagwek2">
    <w:name w:val="heading 2"/>
    <w:basedOn w:val="Normalny"/>
    <w:link w:val="Nagwek2Znak"/>
    <w:autoRedefine/>
    <w:uiPriority w:val="9"/>
    <w:qFormat/>
    <w:rsid w:val="00F57E87"/>
    <w:pPr>
      <w:keepNext/>
      <w:keepLines/>
      <w:numPr>
        <w:ilvl w:val="1"/>
        <w:numId w:val="10"/>
      </w:numPr>
      <w:tabs>
        <w:tab w:val="left" w:pos="0"/>
      </w:tabs>
      <w:spacing w:before="120" w:after="120" w:line="276" w:lineRule="auto"/>
      <w:jc w:val="left"/>
      <w:outlineLvl w:val="1"/>
    </w:pPr>
    <w:rPr>
      <w:rFonts w:eastAsia="Times New Roman"/>
      <w:b/>
      <w:bCs/>
      <w:sz w:val="28"/>
      <w:szCs w:val="36"/>
    </w:rPr>
  </w:style>
  <w:style w:type="paragraph" w:styleId="Nagwek3">
    <w:name w:val="heading 3"/>
    <w:basedOn w:val="Normalny"/>
    <w:link w:val="Nagwek3Znak"/>
    <w:uiPriority w:val="9"/>
    <w:qFormat/>
    <w:rsid w:val="00893221"/>
    <w:pPr>
      <w:numPr>
        <w:ilvl w:val="2"/>
        <w:numId w:val="10"/>
      </w:numPr>
      <w:outlineLvl w:val="2"/>
    </w:pPr>
    <w:rPr>
      <w:rFonts w:eastAsia="Times New Roman"/>
      <w:b/>
      <w:bCs/>
      <w:szCs w:val="27"/>
    </w:rPr>
  </w:style>
  <w:style w:type="paragraph" w:styleId="Nagwek4">
    <w:name w:val="heading 4"/>
    <w:basedOn w:val="Normalny"/>
    <w:next w:val="Normalny"/>
    <w:link w:val="Nagwek4Znak"/>
    <w:uiPriority w:val="9"/>
    <w:unhideWhenUsed/>
    <w:qFormat/>
    <w:rsid w:val="006C661E"/>
    <w:pPr>
      <w:keepNext/>
      <w:keepLines/>
      <w:numPr>
        <w:ilvl w:val="3"/>
        <w:numId w:val="10"/>
      </w:numPr>
      <w:spacing w:before="200"/>
      <w:outlineLvl w:val="3"/>
    </w:pPr>
    <w:rPr>
      <w:rFonts w:ascii="Cambria" w:eastAsia="Times New Roman" w:hAnsi="Cambria"/>
      <w:b/>
      <w:bCs/>
      <w:i/>
      <w:iCs/>
      <w:color w:val="4F81BD"/>
      <w:sz w:val="20"/>
      <w:szCs w:val="20"/>
    </w:rPr>
  </w:style>
  <w:style w:type="paragraph" w:styleId="Nagwek5">
    <w:name w:val="heading 5"/>
    <w:basedOn w:val="Normalny"/>
    <w:next w:val="Normalny"/>
    <w:link w:val="Nagwek5Znak"/>
    <w:uiPriority w:val="9"/>
    <w:semiHidden/>
    <w:unhideWhenUsed/>
    <w:qFormat/>
    <w:rsid w:val="006C661E"/>
    <w:pPr>
      <w:keepNext/>
      <w:keepLines/>
      <w:numPr>
        <w:ilvl w:val="4"/>
        <w:numId w:val="10"/>
      </w:numPr>
      <w:spacing w:before="200"/>
      <w:outlineLvl w:val="4"/>
    </w:pPr>
    <w:rPr>
      <w:rFonts w:ascii="Cambria" w:eastAsia="Times New Roman" w:hAnsi="Cambria"/>
      <w:color w:val="243F60"/>
      <w:sz w:val="20"/>
      <w:szCs w:val="20"/>
    </w:rPr>
  </w:style>
  <w:style w:type="paragraph" w:styleId="Nagwek6">
    <w:name w:val="heading 6"/>
    <w:basedOn w:val="Normalny"/>
    <w:next w:val="Normalny"/>
    <w:link w:val="Nagwek6Znak"/>
    <w:uiPriority w:val="9"/>
    <w:semiHidden/>
    <w:unhideWhenUsed/>
    <w:qFormat/>
    <w:rsid w:val="006C661E"/>
    <w:pPr>
      <w:keepNext/>
      <w:keepLines/>
      <w:numPr>
        <w:ilvl w:val="5"/>
        <w:numId w:val="10"/>
      </w:numPr>
      <w:spacing w:before="200"/>
      <w:outlineLvl w:val="5"/>
    </w:pPr>
    <w:rPr>
      <w:rFonts w:ascii="Cambria" w:eastAsia="Times New Roman" w:hAnsi="Cambria"/>
      <w:i/>
      <w:iCs/>
      <w:color w:val="243F60"/>
      <w:sz w:val="20"/>
      <w:szCs w:val="20"/>
    </w:rPr>
  </w:style>
  <w:style w:type="paragraph" w:styleId="Nagwek7">
    <w:name w:val="heading 7"/>
    <w:basedOn w:val="Normalny"/>
    <w:next w:val="Normalny"/>
    <w:link w:val="Nagwek7Znak"/>
    <w:uiPriority w:val="9"/>
    <w:semiHidden/>
    <w:unhideWhenUsed/>
    <w:qFormat/>
    <w:rsid w:val="00085FDD"/>
    <w:pPr>
      <w:keepNext/>
      <w:keepLines/>
      <w:numPr>
        <w:ilvl w:val="6"/>
        <w:numId w:val="10"/>
      </w:numPr>
      <w:spacing w:before="200"/>
      <w:outlineLvl w:val="6"/>
    </w:pPr>
    <w:rPr>
      <w:rFonts w:ascii="Cambria" w:eastAsia="Times New Roman" w:hAnsi="Cambria"/>
      <w:i/>
      <w:iCs/>
      <w:color w:val="404040"/>
      <w:lang w:val="en-US" w:bidi="en-US"/>
    </w:rPr>
  </w:style>
  <w:style w:type="paragraph" w:styleId="Nagwek8">
    <w:name w:val="heading 8"/>
    <w:basedOn w:val="Normalny"/>
    <w:next w:val="Normalny"/>
    <w:link w:val="Nagwek8Znak"/>
    <w:uiPriority w:val="9"/>
    <w:semiHidden/>
    <w:unhideWhenUsed/>
    <w:qFormat/>
    <w:rsid w:val="00085FDD"/>
    <w:pPr>
      <w:keepNext/>
      <w:keepLines/>
      <w:numPr>
        <w:ilvl w:val="7"/>
        <w:numId w:val="10"/>
      </w:numPr>
      <w:spacing w:before="200"/>
      <w:outlineLvl w:val="7"/>
    </w:pPr>
    <w:rPr>
      <w:rFonts w:ascii="Cambria" w:eastAsia="Times New Roman" w:hAnsi="Cambria"/>
      <w:color w:val="4F81BD"/>
      <w:sz w:val="20"/>
      <w:szCs w:val="20"/>
      <w:lang w:val="en-US" w:bidi="en-US"/>
    </w:rPr>
  </w:style>
  <w:style w:type="paragraph" w:styleId="Nagwek9">
    <w:name w:val="heading 9"/>
    <w:basedOn w:val="Normalny"/>
    <w:next w:val="Normalny"/>
    <w:link w:val="Nagwek9Znak"/>
    <w:uiPriority w:val="9"/>
    <w:semiHidden/>
    <w:unhideWhenUsed/>
    <w:qFormat/>
    <w:rsid w:val="00085FDD"/>
    <w:pPr>
      <w:keepNext/>
      <w:keepLines/>
      <w:numPr>
        <w:ilvl w:val="8"/>
        <w:numId w:val="10"/>
      </w:numPr>
      <w:spacing w:before="200"/>
      <w:outlineLvl w:val="8"/>
    </w:pPr>
    <w:rPr>
      <w:rFonts w:ascii="Cambria" w:eastAsia="Times New Roman" w:hAnsi="Cambria"/>
      <w:i/>
      <w:iCs/>
      <w:color w:val="404040"/>
      <w:sz w:val="20"/>
      <w:szCs w:val="20"/>
      <w:lang w:val="en-US" w:bidi="en-US"/>
    </w:rPr>
  </w:style>
  <w:style w:type="character" w:default="1" w:styleId="Domylnaczcionkaakapitu">
    <w:name w:val="Default Paragraph Font"/>
    <w:uiPriority w:val="1"/>
    <w:unhideWhenUsed/>
  </w:style>
  <w:style w:type="table" w:default="1" w:styleId="Standardowy">
    <w:name w:val="Normal Table"/>
    <w:uiPriority w:val="99"/>
    <w:semiHidden/>
    <w:unhideWhenUsed/>
    <w:qFormat/>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customStyle="1" w:styleId="Nagwek2Znak">
    <w:name w:val="Nagłówek 2 Znak"/>
    <w:link w:val="Nagwek2"/>
    <w:uiPriority w:val="9"/>
    <w:rsid w:val="00F57E87"/>
    <w:rPr>
      <w:rFonts w:ascii="Times New Roman" w:eastAsia="Times New Roman" w:hAnsi="Times New Roman"/>
      <w:b/>
      <w:bCs/>
      <w:sz w:val="28"/>
      <w:szCs w:val="36"/>
      <w:lang w:eastAsia="en-US"/>
    </w:rPr>
  </w:style>
  <w:style w:type="character" w:customStyle="1" w:styleId="Nagwek3Znak">
    <w:name w:val="Nagłówek 3 Znak"/>
    <w:link w:val="Nagwek3"/>
    <w:uiPriority w:val="9"/>
    <w:rsid w:val="00893221"/>
    <w:rPr>
      <w:rFonts w:ascii="Times New Roman" w:eastAsia="Times New Roman" w:hAnsi="Times New Roman"/>
      <w:b/>
      <w:bCs/>
      <w:szCs w:val="27"/>
      <w:lang w:eastAsia="en-US"/>
    </w:rPr>
  </w:style>
  <w:style w:type="character" w:styleId="Hipercze">
    <w:name w:val="Hyperlink"/>
    <w:uiPriority w:val="99"/>
    <w:unhideWhenUsed/>
    <w:rsid w:val="00786D70"/>
    <w:rPr>
      <w:color w:val="0000FF"/>
      <w:u w:val="single"/>
    </w:rPr>
  </w:style>
  <w:style w:type="paragraph" w:styleId="NormalnyWeb">
    <w:name w:val="Normal (Web)"/>
    <w:basedOn w:val="Normalny"/>
    <w:uiPriority w:val="99"/>
    <w:semiHidden/>
    <w:unhideWhenUsed/>
    <w:rsid w:val="00786D70"/>
    <w:pPr>
      <w:spacing w:before="100" w:beforeAutospacing="1" w:after="100" w:afterAutospacing="1" w:line="240" w:lineRule="auto"/>
    </w:pPr>
    <w:rPr>
      <w:rFonts w:eastAsia="Times New Roman"/>
      <w:szCs w:val="24"/>
      <w:lang w:eastAsia="pl-PL"/>
    </w:rPr>
  </w:style>
  <w:style w:type="paragraph" w:styleId="Tekstdymka">
    <w:name w:val="Balloon Text"/>
    <w:basedOn w:val="Normalny"/>
    <w:link w:val="TekstdymkaZnak"/>
    <w:uiPriority w:val="99"/>
    <w:semiHidden/>
    <w:unhideWhenUsed/>
    <w:rsid w:val="00786D70"/>
    <w:pPr>
      <w:spacing w:line="240" w:lineRule="auto"/>
    </w:pPr>
    <w:rPr>
      <w:rFonts w:ascii="Tahoma" w:hAnsi="Tahoma"/>
      <w:sz w:val="16"/>
      <w:szCs w:val="16"/>
    </w:rPr>
  </w:style>
  <w:style w:type="character" w:customStyle="1" w:styleId="TekstdymkaZnak">
    <w:name w:val="Tekst dymka Znak"/>
    <w:link w:val="Tekstdymka"/>
    <w:uiPriority w:val="99"/>
    <w:semiHidden/>
    <w:rsid w:val="00786D70"/>
    <w:rPr>
      <w:rFonts w:ascii="Tahoma" w:hAnsi="Tahoma" w:cs="Tahoma"/>
      <w:sz w:val="16"/>
      <w:szCs w:val="16"/>
    </w:rPr>
  </w:style>
  <w:style w:type="paragraph" w:styleId="Tekstpodstawowy">
    <w:name w:val="Body Text"/>
    <w:basedOn w:val="Normalny"/>
    <w:link w:val="TekstpodstawowyZnak"/>
    <w:rsid w:val="00786D70"/>
    <w:pPr>
      <w:suppressAutoHyphens/>
      <w:spacing w:line="240" w:lineRule="auto"/>
    </w:pPr>
    <w:rPr>
      <w:rFonts w:eastAsia="Times New Roman"/>
      <w:b/>
      <w:bCs/>
      <w:sz w:val="48"/>
      <w:szCs w:val="24"/>
      <w:lang w:eastAsia="ar-SA"/>
    </w:rPr>
  </w:style>
  <w:style w:type="character" w:customStyle="1" w:styleId="TekstpodstawowyZnak">
    <w:name w:val="Tekst podstawowy Znak"/>
    <w:link w:val="Tekstpodstawowy"/>
    <w:rsid w:val="00786D70"/>
    <w:rPr>
      <w:rFonts w:ascii="Times New Roman" w:eastAsia="Times New Roman" w:hAnsi="Times New Roman" w:cs="Times New Roman"/>
      <w:b/>
      <w:bCs/>
      <w:sz w:val="48"/>
      <w:szCs w:val="24"/>
      <w:lang w:eastAsia="ar-SA"/>
    </w:rPr>
  </w:style>
  <w:style w:type="paragraph" w:styleId="Akapitzlist">
    <w:name w:val="List Paragraph"/>
    <w:basedOn w:val="Normalny"/>
    <w:uiPriority w:val="34"/>
    <w:qFormat/>
    <w:rsid w:val="00031BE2"/>
    <w:pPr>
      <w:spacing w:after="200"/>
      <w:ind w:left="720"/>
      <w:contextualSpacing/>
    </w:pPr>
  </w:style>
  <w:style w:type="paragraph" w:styleId="Tytu">
    <w:name w:val="Title"/>
    <w:basedOn w:val="Normalny"/>
    <w:next w:val="Normalny"/>
    <w:link w:val="TytuZnak"/>
    <w:qFormat/>
    <w:rsid w:val="009C529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ytuZnak">
    <w:name w:val="Tytuł Znak"/>
    <w:link w:val="Tytu"/>
    <w:rsid w:val="009C5293"/>
    <w:rPr>
      <w:rFonts w:ascii="Cambria" w:eastAsia="Times New Roman" w:hAnsi="Cambria" w:cs="Times New Roman"/>
      <w:color w:val="17365D"/>
      <w:spacing w:val="5"/>
      <w:kern w:val="28"/>
      <w:sz w:val="52"/>
      <w:szCs w:val="52"/>
    </w:rPr>
  </w:style>
  <w:style w:type="paragraph" w:styleId="Nagwek">
    <w:name w:val="header"/>
    <w:basedOn w:val="Normalny"/>
    <w:link w:val="NagwekZnak"/>
    <w:unhideWhenUsed/>
    <w:rsid w:val="009C5293"/>
    <w:pPr>
      <w:tabs>
        <w:tab w:val="center" w:pos="4536"/>
        <w:tab w:val="right" w:pos="9072"/>
      </w:tabs>
      <w:spacing w:line="240" w:lineRule="auto"/>
    </w:pPr>
  </w:style>
  <w:style w:type="character" w:customStyle="1" w:styleId="NagwekZnak">
    <w:name w:val="Nagłówek Znak"/>
    <w:basedOn w:val="Domylnaczcionkaakapitu"/>
    <w:link w:val="Nagwek"/>
    <w:uiPriority w:val="99"/>
    <w:rsid w:val="009C5293"/>
  </w:style>
  <w:style w:type="paragraph" w:styleId="Stopka">
    <w:name w:val="footer"/>
    <w:basedOn w:val="Normalny"/>
    <w:link w:val="StopkaZnak"/>
    <w:uiPriority w:val="99"/>
    <w:unhideWhenUsed/>
    <w:rsid w:val="009C5293"/>
    <w:pPr>
      <w:tabs>
        <w:tab w:val="center" w:pos="4536"/>
        <w:tab w:val="right" w:pos="9072"/>
      </w:tabs>
      <w:spacing w:line="240" w:lineRule="auto"/>
    </w:pPr>
  </w:style>
  <w:style w:type="character" w:customStyle="1" w:styleId="StopkaZnak">
    <w:name w:val="Stopka Znak"/>
    <w:basedOn w:val="Domylnaczcionkaakapitu"/>
    <w:link w:val="Stopka"/>
    <w:uiPriority w:val="99"/>
    <w:rsid w:val="009C5293"/>
  </w:style>
  <w:style w:type="character" w:styleId="Pogrubienie">
    <w:name w:val="Strong"/>
    <w:uiPriority w:val="22"/>
    <w:qFormat/>
    <w:rsid w:val="00915A32"/>
    <w:rPr>
      <w:b/>
      <w:bCs/>
    </w:rPr>
  </w:style>
  <w:style w:type="paragraph" w:styleId="Tekstprzypisudolnego">
    <w:name w:val="footnote text"/>
    <w:basedOn w:val="Normalny"/>
    <w:link w:val="TekstprzypisudolnegoZnak"/>
    <w:semiHidden/>
    <w:unhideWhenUsed/>
    <w:rsid w:val="00951799"/>
    <w:pPr>
      <w:spacing w:line="240" w:lineRule="auto"/>
    </w:pPr>
    <w:rPr>
      <w:rFonts w:ascii="Calibri" w:hAnsi="Calibri"/>
      <w:sz w:val="20"/>
      <w:szCs w:val="20"/>
    </w:rPr>
  </w:style>
  <w:style w:type="character" w:customStyle="1" w:styleId="TekstprzypisudolnegoZnak">
    <w:name w:val="Tekst przypisu dolnego Znak"/>
    <w:link w:val="Tekstprzypisudolnego"/>
    <w:uiPriority w:val="99"/>
    <w:semiHidden/>
    <w:rsid w:val="00951799"/>
    <w:rPr>
      <w:sz w:val="20"/>
      <w:szCs w:val="20"/>
    </w:rPr>
  </w:style>
  <w:style w:type="character" w:styleId="Odwoanieprzypisudolnego">
    <w:name w:val="footnote reference"/>
    <w:semiHidden/>
    <w:unhideWhenUsed/>
    <w:rsid w:val="00951799"/>
    <w:rPr>
      <w:vertAlign w:val="superscript"/>
    </w:rPr>
  </w:style>
  <w:style w:type="paragraph" w:styleId="Tekstblokowy">
    <w:name w:val="Block Text"/>
    <w:basedOn w:val="Normalny"/>
    <w:semiHidden/>
    <w:rsid w:val="00B56DCA"/>
    <w:pPr>
      <w:widowControl w:val="0"/>
      <w:autoSpaceDE w:val="0"/>
      <w:autoSpaceDN w:val="0"/>
      <w:adjustRightInd w:val="0"/>
      <w:spacing w:line="240" w:lineRule="auto"/>
      <w:ind w:left="102" w:right="-23"/>
    </w:pPr>
    <w:rPr>
      <w:rFonts w:eastAsia="Times New Roman"/>
      <w:b/>
      <w:bCs/>
      <w:sz w:val="20"/>
      <w:szCs w:val="24"/>
      <w:lang w:eastAsia="pl-PL"/>
    </w:rPr>
  </w:style>
  <w:style w:type="character" w:customStyle="1" w:styleId="Nagwek1Znak">
    <w:name w:val="Nagłówek 1 Znak"/>
    <w:link w:val="Nagwek1"/>
    <w:uiPriority w:val="9"/>
    <w:rsid w:val="00057221"/>
    <w:rPr>
      <w:rFonts w:ascii="Times New Roman" w:eastAsia="Times New Roman" w:hAnsi="Times New Roman"/>
      <w:b/>
      <w:bCs/>
      <w:sz w:val="36"/>
      <w:szCs w:val="28"/>
      <w:lang w:eastAsia="en-US"/>
    </w:rPr>
  </w:style>
  <w:style w:type="character" w:styleId="Uwydatnienie">
    <w:name w:val="Emphasis"/>
    <w:uiPriority w:val="20"/>
    <w:qFormat/>
    <w:rsid w:val="006C661E"/>
    <w:rPr>
      <w:i/>
      <w:iCs/>
    </w:rPr>
  </w:style>
  <w:style w:type="character" w:customStyle="1" w:styleId="Nagwek4Znak">
    <w:name w:val="Nagłówek 4 Znak"/>
    <w:link w:val="Nagwek4"/>
    <w:uiPriority w:val="9"/>
    <w:rsid w:val="006C661E"/>
    <w:rPr>
      <w:rFonts w:ascii="Cambria" w:eastAsia="Times New Roman" w:hAnsi="Cambria"/>
      <w:b/>
      <w:bCs/>
      <w:i/>
      <w:iCs/>
      <w:color w:val="4F81BD"/>
      <w:sz w:val="20"/>
      <w:szCs w:val="20"/>
      <w:lang w:eastAsia="en-US"/>
    </w:rPr>
  </w:style>
  <w:style w:type="character" w:customStyle="1" w:styleId="Nagwek5Znak">
    <w:name w:val="Nagłówek 5 Znak"/>
    <w:link w:val="Nagwek5"/>
    <w:uiPriority w:val="9"/>
    <w:semiHidden/>
    <w:rsid w:val="006C661E"/>
    <w:rPr>
      <w:rFonts w:ascii="Cambria" w:eastAsia="Times New Roman" w:hAnsi="Cambria"/>
      <w:color w:val="243F60"/>
      <w:sz w:val="20"/>
      <w:szCs w:val="20"/>
      <w:lang w:eastAsia="en-US"/>
    </w:rPr>
  </w:style>
  <w:style w:type="paragraph" w:styleId="Tekstpodstawowy3">
    <w:name w:val="Body Text 3"/>
    <w:basedOn w:val="Normalny"/>
    <w:link w:val="Tekstpodstawowy3Znak"/>
    <w:uiPriority w:val="99"/>
    <w:unhideWhenUsed/>
    <w:rsid w:val="006C661E"/>
    <w:pPr>
      <w:spacing w:after="120"/>
    </w:pPr>
    <w:rPr>
      <w:rFonts w:ascii="Calibri" w:hAnsi="Calibri"/>
      <w:sz w:val="16"/>
      <w:szCs w:val="16"/>
    </w:rPr>
  </w:style>
  <w:style w:type="character" w:customStyle="1" w:styleId="Tekstpodstawowy3Znak">
    <w:name w:val="Tekst podstawowy 3 Znak"/>
    <w:link w:val="Tekstpodstawowy3"/>
    <w:uiPriority w:val="99"/>
    <w:rsid w:val="006C661E"/>
    <w:rPr>
      <w:sz w:val="16"/>
      <w:szCs w:val="16"/>
    </w:rPr>
  </w:style>
  <w:style w:type="character" w:customStyle="1" w:styleId="Nagwek6Znak">
    <w:name w:val="Nagłówek 6 Znak"/>
    <w:link w:val="Nagwek6"/>
    <w:uiPriority w:val="9"/>
    <w:semiHidden/>
    <w:rsid w:val="006C661E"/>
    <w:rPr>
      <w:rFonts w:ascii="Cambria" w:eastAsia="Times New Roman" w:hAnsi="Cambria"/>
      <w:i/>
      <w:iCs/>
      <w:color w:val="243F60"/>
      <w:sz w:val="20"/>
      <w:szCs w:val="20"/>
      <w:lang w:eastAsia="en-US"/>
    </w:rPr>
  </w:style>
  <w:style w:type="table" w:styleId="Tabela-Siatka">
    <w:name w:val="Table Grid"/>
    <w:basedOn w:val="Standardowy"/>
    <w:uiPriority w:val="59"/>
    <w:rsid w:val="00D41794"/>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kstpodstawowywcity">
    <w:name w:val="Body Text Indent"/>
    <w:basedOn w:val="Normalny"/>
    <w:link w:val="TekstpodstawowywcityZnak"/>
    <w:uiPriority w:val="99"/>
    <w:unhideWhenUsed/>
    <w:rsid w:val="002B0430"/>
    <w:pPr>
      <w:spacing w:after="120"/>
      <w:ind w:left="283"/>
    </w:pPr>
  </w:style>
  <w:style w:type="character" w:customStyle="1" w:styleId="TekstpodstawowywcityZnak">
    <w:name w:val="Tekst podstawowy wcięty Znak"/>
    <w:basedOn w:val="Domylnaczcionkaakapitu"/>
    <w:link w:val="Tekstpodstawowywcity"/>
    <w:uiPriority w:val="99"/>
    <w:rsid w:val="002B0430"/>
  </w:style>
  <w:style w:type="table" w:customStyle="1" w:styleId="GridTable5DarkAccent5">
    <w:name w:val="Grid Table 5 Dark Accent 5"/>
    <w:basedOn w:val="Standardowy"/>
    <w:uiPriority w:val="50"/>
    <w:rsid w:val="0036596B"/>
    <w:pPr>
      <w:spacing w:line="240" w:lineRule="auto"/>
    </w:p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DAEEF3"/>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4BACC6"/>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4BACC6"/>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4BACC6"/>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4BACC6"/>
      </w:tcPr>
    </w:tblStylePr>
    <w:tblStylePr w:type="band1Vert">
      <w:tblPr/>
      <w:tcPr>
        <w:shd w:val="clear" w:color="auto" w:fill="B6DDE8"/>
      </w:tcPr>
    </w:tblStylePr>
    <w:tblStylePr w:type="band1Horz">
      <w:tblPr/>
      <w:tcPr>
        <w:shd w:val="clear" w:color="auto" w:fill="B6DDE8"/>
      </w:tcPr>
    </w:tblStylePr>
  </w:style>
  <w:style w:type="table" w:customStyle="1" w:styleId="GridTableLight">
    <w:name w:val="Grid Table Light"/>
    <w:basedOn w:val="Standardowy"/>
    <w:uiPriority w:val="40"/>
    <w:rsid w:val="0036596B"/>
    <w:pPr>
      <w:spacing w:line="240" w:lineRule="auto"/>
    </w:p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styleId="Bezodstpw">
    <w:name w:val="No Spacing"/>
    <w:link w:val="BezodstpwZnak"/>
    <w:autoRedefine/>
    <w:uiPriority w:val="1"/>
    <w:qFormat/>
    <w:rsid w:val="002F01C5"/>
    <w:pPr>
      <w:spacing w:line="240" w:lineRule="auto"/>
      <w:ind w:firstLine="0"/>
    </w:pPr>
    <w:rPr>
      <w:rFonts w:ascii="Times New Roman" w:eastAsia="Times New Roman" w:hAnsi="Times New Roman"/>
      <w:lang w:val="en-US" w:eastAsia="en-US" w:bidi="en-US"/>
    </w:rPr>
  </w:style>
  <w:style w:type="character" w:customStyle="1" w:styleId="BezodstpwZnak">
    <w:name w:val="Bez odstępów Znak"/>
    <w:basedOn w:val="Domylnaczcionkaakapitu"/>
    <w:link w:val="Bezodstpw"/>
    <w:uiPriority w:val="1"/>
    <w:rsid w:val="002F01C5"/>
    <w:rPr>
      <w:rFonts w:ascii="Times New Roman" w:eastAsia="Times New Roman" w:hAnsi="Times New Roman"/>
      <w:lang w:val="en-US" w:eastAsia="en-US" w:bidi="en-US"/>
    </w:rPr>
  </w:style>
  <w:style w:type="character" w:customStyle="1" w:styleId="Nagwek7Znak">
    <w:name w:val="Nagłówek 7 Znak"/>
    <w:basedOn w:val="Domylnaczcionkaakapitu"/>
    <w:link w:val="Nagwek7"/>
    <w:uiPriority w:val="9"/>
    <w:semiHidden/>
    <w:rsid w:val="00085FDD"/>
    <w:rPr>
      <w:rFonts w:ascii="Cambria" w:eastAsia="Times New Roman" w:hAnsi="Cambria"/>
      <w:i/>
      <w:iCs/>
      <w:color w:val="404040"/>
      <w:lang w:val="en-US" w:eastAsia="en-US" w:bidi="en-US"/>
    </w:rPr>
  </w:style>
  <w:style w:type="character" w:customStyle="1" w:styleId="Nagwek8Znak">
    <w:name w:val="Nagłówek 8 Znak"/>
    <w:basedOn w:val="Domylnaczcionkaakapitu"/>
    <w:link w:val="Nagwek8"/>
    <w:uiPriority w:val="9"/>
    <w:semiHidden/>
    <w:rsid w:val="00085FDD"/>
    <w:rPr>
      <w:rFonts w:ascii="Cambria" w:eastAsia="Times New Roman" w:hAnsi="Cambria"/>
      <w:color w:val="4F81BD"/>
      <w:sz w:val="20"/>
      <w:szCs w:val="20"/>
      <w:lang w:val="en-US" w:eastAsia="en-US" w:bidi="en-US"/>
    </w:rPr>
  </w:style>
  <w:style w:type="character" w:customStyle="1" w:styleId="Nagwek9Znak">
    <w:name w:val="Nagłówek 9 Znak"/>
    <w:basedOn w:val="Domylnaczcionkaakapitu"/>
    <w:link w:val="Nagwek9"/>
    <w:uiPriority w:val="9"/>
    <w:semiHidden/>
    <w:rsid w:val="00085FDD"/>
    <w:rPr>
      <w:rFonts w:ascii="Cambria" w:eastAsia="Times New Roman" w:hAnsi="Cambria"/>
      <w:i/>
      <w:iCs/>
      <w:color w:val="404040"/>
      <w:sz w:val="20"/>
      <w:szCs w:val="20"/>
      <w:lang w:val="en-US" w:eastAsia="en-US" w:bidi="en-US"/>
    </w:rPr>
  </w:style>
  <w:style w:type="paragraph" w:styleId="Nagwekspisutreci">
    <w:name w:val="TOC Heading"/>
    <w:basedOn w:val="Nagwek1"/>
    <w:next w:val="Normalny"/>
    <w:uiPriority w:val="39"/>
    <w:unhideWhenUsed/>
    <w:qFormat/>
    <w:rsid w:val="00085FDD"/>
    <w:pPr>
      <w:outlineLvl w:val="9"/>
    </w:pPr>
    <w:rPr>
      <w:rFonts w:ascii="Cambria" w:hAnsi="Cambria"/>
      <w:color w:val="365F91"/>
      <w:lang w:val="en-US" w:bidi="en-US"/>
    </w:rPr>
  </w:style>
  <w:style w:type="paragraph" w:styleId="Spistreci1">
    <w:name w:val="toc 1"/>
    <w:basedOn w:val="ITekstPracy"/>
    <w:next w:val="ITekstPracy"/>
    <w:autoRedefine/>
    <w:uiPriority w:val="39"/>
    <w:unhideWhenUsed/>
    <w:rsid w:val="009B1BFD"/>
    <w:pPr>
      <w:tabs>
        <w:tab w:val="left" w:pos="440"/>
        <w:tab w:val="left" w:pos="1100"/>
        <w:tab w:val="right" w:leader="dot" w:pos="9062"/>
      </w:tabs>
      <w:spacing w:after="100"/>
    </w:pPr>
    <w:rPr>
      <w:rFonts w:eastAsia="Times New Roman"/>
      <w:noProof/>
      <w:lang w:val="en-US" w:bidi="en-US"/>
    </w:rPr>
  </w:style>
  <w:style w:type="paragraph" w:styleId="Spistreci2">
    <w:name w:val="toc 2"/>
    <w:basedOn w:val="Normalny"/>
    <w:next w:val="Normalny"/>
    <w:autoRedefine/>
    <w:uiPriority w:val="39"/>
    <w:unhideWhenUsed/>
    <w:rsid w:val="00124CA7"/>
    <w:pPr>
      <w:tabs>
        <w:tab w:val="right" w:leader="dot" w:pos="9062"/>
      </w:tabs>
      <w:spacing w:after="100" w:line="25" w:lineRule="atLeast"/>
      <w:ind w:left="220"/>
      <w:jc w:val="left"/>
    </w:pPr>
    <w:rPr>
      <w:rFonts w:eastAsia="Times New Roman"/>
      <w:noProof/>
      <w:lang w:val="en-US" w:bidi="en-US"/>
    </w:rPr>
  </w:style>
  <w:style w:type="character" w:styleId="Odwoaniedokomentarza">
    <w:name w:val="annotation reference"/>
    <w:basedOn w:val="Domylnaczcionkaakapitu"/>
    <w:uiPriority w:val="99"/>
    <w:semiHidden/>
    <w:unhideWhenUsed/>
    <w:rsid w:val="00085FDD"/>
    <w:rPr>
      <w:sz w:val="16"/>
      <w:szCs w:val="16"/>
    </w:rPr>
  </w:style>
  <w:style w:type="paragraph" w:styleId="Tekstkomentarza">
    <w:name w:val="annotation text"/>
    <w:basedOn w:val="Normalny"/>
    <w:link w:val="TekstkomentarzaZnak"/>
    <w:uiPriority w:val="99"/>
    <w:unhideWhenUsed/>
    <w:rsid w:val="00085FDD"/>
    <w:pPr>
      <w:spacing w:after="200" w:line="240" w:lineRule="auto"/>
    </w:pPr>
    <w:rPr>
      <w:rFonts w:ascii="Calibri" w:eastAsia="Times New Roman" w:hAnsi="Calibri"/>
      <w:sz w:val="20"/>
      <w:szCs w:val="20"/>
      <w:lang w:val="en-US" w:bidi="en-US"/>
    </w:rPr>
  </w:style>
  <w:style w:type="character" w:customStyle="1" w:styleId="TekstkomentarzaZnak">
    <w:name w:val="Tekst komentarza Znak"/>
    <w:basedOn w:val="Domylnaczcionkaakapitu"/>
    <w:link w:val="Tekstkomentarza"/>
    <w:uiPriority w:val="99"/>
    <w:rsid w:val="00085FDD"/>
    <w:rPr>
      <w:rFonts w:ascii="Calibri" w:eastAsia="Times New Roman" w:hAnsi="Calibri" w:cs="Times New Roman"/>
      <w:lang w:val="en-US" w:eastAsia="en-US" w:bidi="en-US"/>
    </w:rPr>
  </w:style>
  <w:style w:type="paragraph" w:styleId="Legenda">
    <w:name w:val="caption"/>
    <w:basedOn w:val="Normalny"/>
    <w:next w:val="Normalny"/>
    <w:link w:val="LegendaZnak"/>
    <w:uiPriority w:val="35"/>
    <w:unhideWhenUsed/>
    <w:qFormat/>
    <w:rsid w:val="002F01C5"/>
    <w:pPr>
      <w:spacing w:after="200" w:line="240" w:lineRule="auto"/>
    </w:pPr>
    <w:rPr>
      <w:rFonts w:eastAsia="Times New Roman"/>
      <w:b/>
      <w:bCs/>
      <w:color w:val="4F81BD"/>
      <w:sz w:val="18"/>
      <w:szCs w:val="18"/>
      <w:lang w:val="en-US" w:bidi="en-US"/>
    </w:rPr>
  </w:style>
  <w:style w:type="paragraph" w:styleId="Bibliografia">
    <w:name w:val="Bibliography"/>
    <w:basedOn w:val="ITekstPracy"/>
    <w:next w:val="ITekstPracy"/>
    <w:uiPriority w:val="37"/>
    <w:unhideWhenUsed/>
    <w:qFormat/>
    <w:rsid w:val="003A3C7D"/>
  </w:style>
  <w:style w:type="paragraph" w:styleId="Spisilustracji">
    <w:name w:val="table of figures"/>
    <w:basedOn w:val="Normalny"/>
    <w:next w:val="Normalny"/>
    <w:uiPriority w:val="99"/>
    <w:unhideWhenUsed/>
    <w:rsid w:val="001E3AD5"/>
  </w:style>
  <w:style w:type="character" w:styleId="Wyrnienieintensywne">
    <w:name w:val="Intense Emphasis"/>
    <w:basedOn w:val="Domylnaczcionkaakapitu"/>
    <w:uiPriority w:val="21"/>
    <w:qFormat/>
    <w:rsid w:val="002F01C5"/>
    <w:rPr>
      <w:rFonts w:ascii="Times New Roman" w:hAnsi="Times New Roman"/>
      <w:b/>
      <w:bCs/>
      <w:i/>
      <w:iCs/>
      <w:color w:val="4F81BD" w:themeColor="accent1"/>
      <w:sz w:val="22"/>
    </w:rPr>
  </w:style>
  <w:style w:type="paragraph" w:styleId="Spistreci3">
    <w:name w:val="toc 3"/>
    <w:basedOn w:val="Normalny"/>
    <w:next w:val="Normalny"/>
    <w:autoRedefine/>
    <w:uiPriority w:val="39"/>
    <w:unhideWhenUsed/>
    <w:rsid w:val="00893221"/>
    <w:pPr>
      <w:tabs>
        <w:tab w:val="left" w:pos="1320"/>
        <w:tab w:val="right" w:leader="dot" w:pos="8494"/>
      </w:tabs>
      <w:spacing w:after="100"/>
      <w:ind w:left="480"/>
    </w:pPr>
  </w:style>
  <w:style w:type="paragraph" w:styleId="Tematkomentarza">
    <w:name w:val="annotation subject"/>
    <w:basedOn w:val="Tekstkomentarza"/>
    <w:next w:val="Tekstkomentarza"/>
    <w:link w:val="TematkomentarzaZnak"/>
    <w:uiPriority w:val="99"/>
    <w:semiHidden/>
    <w:unhideWhenUsed/>
    <w:rsid w:val="00552A52"/>
    <w:pPr>
      <w:spacing w:after="0"/>
    </w:pPr>
    <w:rPr>
      <w:rFonts w:ascii="Times New Roman" w:eastAsia="Calibri" w:hAnsi="Times New Roman"/>
      <w:b/>
      <w:bCs/>
      <w:lang w:val="pl-PL" w:bidi="ar-SA"/>
    </w:rPr>
  </w:style>
  <w:style w:type="character" w:customStyle="1" w:styleId="TematkomentarzaZnak">
    <w:name w:val="Temat komentarza Znak"/>
    <w:basedOn w:val="TekstkomentarzaZnak"/>
    <w:link w:val="Tematkomentarza"/>
    <w:uiPriority w:val="99"/>
    <w:semiHidden/>
    <w:rsid w:val="00552A52"/>
    <w:rPr>
      <w:rFonts w:ascii="Times New Roman" w:eastAsia="Times New Roman" w:hAnsi="Times New Roman" w:cs="Times New Roman"/>
      <w:b/>
      <w:bCs/>
      <w:sz w:val="20"/>
      <w:szCs w:val="20"/>
      <w:lang w:val="en-US" w:eastAsia="en-US" w:bidi="en-US"/>
    </w:rPr>
  </w:style>
  <w:style w:type="character" w:styleId="Tekstzastpczy">
    <w:name w:val="Placeholder Text"/>
    <w:basedOn w:val="Domylnaczcionkaakapitu"/>
    <w:uiPriority w:val="99"/>
    <w:semiHidden/>
    <w:rsid w:val="0006734C"/>
    <w:rPr>
      <w:color w:val="808080"/>
    </w:rPr>
  </w:style>
  <w:style w:type="paragraph" w:styleId="Poprawka">
    <w:name w:val="Revision"/>
    <w:hidden/>
    <w:uiPriority w:val="99"/>
    <w:semiHidden/>
    <w:rsid w:val="00AC4592"/>
    <w:pPr>
      <w:spacing w:line="240" w:lineRule="auto"/>
      <w:ind w:firstLine="0"/>
      <w:jc w:val="left"/>
    </w:pPr>
    <w:rPr>
      <w:rFonts w:ascii="Times New Roman" w:hAnsi="Times New Roman"/>
      <w:lang w:eastAsia="en-US"/>
    </w:rPr>
  </w:style>
  <w:style w:type="paragraph" w:customStyle="1" w:styleId="IPObrazw">
    <w:name w:val="I.P.Obrazów"/>
    <w:basedOn w:val="Legenda"/>
    <w:link w:val="IPObrazwZnak"/>
    <w:qFormat/>
    <w:rsid w:val="00CB5ADF"/>
    <w:pPr>
      <w:jc w:val="center"/>
    </w:pPr>
    <w:rPr>
      <w:color w:val="auto"/>
      <w:lang w:val="pl-PL"/>
    </w:rPr>
  </w:style>
  <w:style w:type="paragraph" w:customStyle="1" w:styleId="IPTabel">
    <w:name w:val="I.P.Tabel"/>
    <w:basedOn w:val="Legenda"/>
    <w:link w:val="IPTabelZnak"/>
    <w:autoRedefine/>
    <w:qFormat/>
    <w:rsid w:val="00162A1A"/>
    <w:pPr>
      <w:keepNext/>
      <w:spacing w:before="120" w:after="0"/>
      <w:ind w:firstLine="0"/>
      <w:jc w:val="left"/>
    </w:pPr>
    <w:rPr>
      <w:color w:val="auto"/>
      <w:lang w:val="pl-PL"/>
    </w:rPr>
  </w:style>
  <w:style w:type="character" w:customStyle="1" w:styleId="LegendaZnak">
    <w:name w:val="Legenda Znak"/>
    <w:basedOn w:val="Domylnaczcionkaakapitu"/>
    <w:link w:val="Legenda"/>
    <w:uiPriority w:val="35"/>
    <w:rsid w:val="00CB5ADF"/>
    <w:rPr>
      <w:rFonts w:ascii="Times New Roman" w:eastAsia="Times New Roman" w:hAnsi="Times New Roman"/>
      <w:b/>
      <w:bCs/>
      <w:color w:val="4F81BD"/>
      <w:sz w:val="18"/>
      <w:szCs w:val="18"/>
      <w:lang w:val="en-US" w:eastAsia="en-US" w:bidi="en-US"/>
    </w:rPr>
  </w:style>
  <w:style w:type="character" w:customStyle="1" w:styleId="IPObrazwZnak">
    <w:name w:val="I.P.Obrazów Znak"/>
    <w:basedOn w:val="LegendaZnak"/>
    <w:link w:val="IPObrazw"/>
    <w:rsid w:val="00CB5ADF"/>
  </w:style>
  <w:style w:type="character" w:customStyle="1" w:styleId="IPTabelZnak">
    <w:name w:val="I.P.Tabel Znak"/>
    <w:basedOn w:val="LegendaZnak"/>
    <w:link w:val="IPTabel"/>
    <w:rsid w:val="00162A1A"/>
    <w:rPr>
      <w:b/>
      <w:bCs/>
    </w:rPr>
  </w:style>
  <w:style w:type="paragraph" w:customStyle="1" w:styleId="ITekstPracy">
    <w:name w:val="I.TekstPracy"/>
    <w:basedOn w:val="Normalny"/>
    <w:link w:val="ITekstPracyZnak"/>
    <w:qFormat/>
    <w:rsid w:val="003E4608"/>
  </w:style>
  <w:style w:type="character" w:customStyle="1" w:styleId="ITekstPracyZnak">
    <w:name w:val="I.TekstPracy Znak"/>
    <w:basedOn w:val="Domylnaczcionkaakapitu"/>
    <w:link w:val="ITekstPracy"/>
    <w:rsid w:val="003E4608"/>
    <w:rPr>
      <w:rFonts w:ascii="Times New Roman" w:hAnsi="Times New Roman"/>
      <w:lang w:eastAsia="en-US"/>
    </w:rPr>
  </w:style>
  <w:style w:type="paragraph" w:customStyle="1" w:styleId="IWzory">
    <w:name w:val="I.Wzory"/>
    <w:basedOn w:val="ITekstPracy"/>
    <w:link w:val="IWzoryZnak"/>
    <w:qFormat/>
    <w:rsid w:val="00591345"/>
    <w:pPr>
      <w:jc w:val="center"/>
    </w:pPr>
    <w:rPr>
      <w:rFonts w:ascii="Cambria Math" w:hAnsi="Cambria Math"/>
      <w:i/>
    </w:rPr>
  </w:style>
  <w:style w:type="paragraph" w:customStyle="1" w:styleId="EquationNumberStyle">
    <w:name w:val="Equation Number Style"/>
    <w:basedOn w:val="ITekstPracy"/>
    <w:link w:val="EquationNumberStyleZnak"/>
    <w:rsid w:val="003B5CBD"/>
    <w:pPr>
      <w:tabs>
        <w:tab w:val="left" w:pos="1701"/>
      </w:tabs>
      <w:spacing w:line="288" w:lineRule="auto"/>
      <w:ind w:firstLine="0"/>
      <w:jc w:val="right"/>
    </w:pPr>
  </w:style>
  <w:style w:type="character" w:customStyle="1" w:styleId="IWzoryZnak">
    <w:name w:val="I.Wzory Znak"/>
    <w:basedOn w:val="ITekstPracyZnak"/>
    <w:link w:val="IWzory"/>
    <w:rsid w:val="00591345"/>
    <w:rPr>
      <w:rFonts w:ascii="Cambria Math" w:hAnsi="Cambria Math"/>
      <w:i/>
    </w:rPr>
  </w:style>
  <w:style w:type="character" w:customStyle="1" w:styleId="EquationNumberStyleZnak">
    <w:name w:val="Equation Number Style Znak"/>
    <w:basedOn w:val="ITekstPracyZnak"/>
    <w:link w:val="EquationNumberStyle"/>
    <w:rsid w:val="003B5CBD"/>
  </w:style>
  <w:style w:type="numbering" w:customStyle="1" w:styleId="INumeracjaWzorw">
    <w:name w:val="I.Numeracja Wzorów"/>
    <w:uiPriority w:val="99"/>
    <w:rsid w:val="00BE202E"/>
    <w:pPr>
      <w:numPr>
        <w:numId w:val="13"/>
      </w:numPr>
    </w:pPr>
  </w:style>
  <w:style w:type="paragraph" w:customStyle="1" w:styleId="In-Tekstpracy">
    <w:name w:val="Inż - Tekst pracy"/>
    <w:basedOn w:val="Normalny"/>
    <w:link w:val="In-TekstpracyZnak"/>
    <w:qFormat/>
    <w:rsid w:val="000319E8"/>
  </w:style>
  <w:style w:type="character" w:customStyle="1" w:styleId="In-TekstpracyZnak">
    <w:name w:val="Inż - Tekst pracy Znak"/>
    <w:basedOn w:val="Domylnaczcionkaakapitu"/>
    <w:link w:val="In-Tekstpracy"/>
    <w:rsid w:val="000319E8"/>
    <w:rPr>
      <w:rFonts w:ascii="Times New Roman" w:hAnsi="Times New Roman"/>
      <w:lang w:eastAsia="en-US"/>
    </w:rPr>
  </w:style>
  <w:style w:type="paragraph" w:styleId="Tekstprzypisukocowego">
    <w:name w:val="endnote text"/>
    <w:basedOn w:val="Normalny"/>
    <w:link w:val="TekstprzypisukocowegoZnak"/>
    <w:uiPriority w:val="99"/>
    <w:semiHidden/>
    <w:unhideWhenUsed/>
    <w:rsid w:val="00435902"/>
    <w:pPr>
      <w:spacing w:line="240" w:lineRule="auto"/>
    </w:pPr>
    <w:rPr>
      <w:sz w:val="20"/>
      <w:szCs w:val="20"/>
    </w:rPr>
  </w:style>
  <w:style w:type="character" w:customStyle="1" w:styleId="TekstprzypisukocowegoZnak">
    <w:name w:val="Tekst przypisu końcowego Znak"/>
    <w:basedOn w:val="Domylnaczcionkaakapitu"/>
    <w:link w:val="Tekstprzypisukocowego"/>
    <w:uiPriority w:val="99"/>
    <w:semiHidden/>
    <w:rsid w:val="00435902"/>
    <w:rPr>
      <w:rFonts w:ascii="Times New Roman" w:hAnsi="Times New Roman"/>
      <w:sz w:val="20"/>
      <w:szCs w:val="20"/>
      <w:lang w:eastAsia="en-US"/>
    </w:rPr>
  </w:style>
  <w:style w:type="character" w:styleId="Odwoanieprzypisukocowego">
    <w:name w:val="endnote reference"/>
    <w:basedOn w:val="Domylnaczcionkaakapitu"/>
    <w:uiPriority w:val="99"/>
    <w:semiHidden/>
    <w:unhideWhenUsed/>
    <w:rsid w:val="00435902"/>
    <w:rPr>
      <w:vertAlign w:val="superscript"/>
    </w:rPr>
  </w:style>
  <w:style w:type="paragraph" w:styleId="Plandokumentu">
    <w:name w:val="Document Map"/>
    <w:basedOn w:val="Normalny"/>
    <w:link w:val="PlandokumentuZnak"/>
    <w:uiPriority w:val="99"/>
    <w:semiHidden/>
    <w:unhideWhenUsed/>
    <w:rsid w:val="001E2FA0"/>
    <w:pPr>
      <w:spacing w:line="240" w:lineRule="auto"/>
    </w:pPr>
    <w:rPr>
      <w:rFonts w:ascii="Tahoma" w:hAnsi="Tahoma" w:cs="Tahoma"/>
      <w:sz w:val="16"/>
      <w:szCs w:val="16"/>
    </w:rPr>
  </w:style>
  <w:style w:type="character" w:customStyle="1" w:styleId="PlandokumentuZnak">
    <w:name w:val="Plan dokumentu Znak"/>
    <w:basedOn w:val="Domylnaczcionkaakapitu"/>
    <w:link w:val="Plandokumentu"/>
    <w:uiPriority w:val="99"/>
    <w:semiHidden/>
    <w:rsid w:val="001E2FA0"/>
    <w:rPr>
      <w:rFonts w:ascii="Tahoma" w:hAnsi="Tahoma" w:cs="Tahoma"/>
      <w:sz w:val="16"/>
      <w:szCs w:val="16"/>
      <w:lang w:eastAsia="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ARKAPRACYINZYNIERSKIEJ.WSTAWWZOR" wne:name="Project.MarkaPracyInzynierskiej.wstawWzor" wne:bEncrypt="00" wne:cmg="56"/>
    <wne:mcd wne:macroName="PROJECT.MARKAPRACYINZYNIERSKIEJ.UPDATEALL" wne:name="Project.MarkaPracyInzynierskiej.UpdateAll" wne:bEncrypt="00" wne:cmg="56"/>
  </wne:mcds>
</wne:vbaSuppData>
</file>

<file path=word/webSettings.xml><?xml version="1.0" encoding="utf-8"?>
<w:webSettings xmlns:r="http://schemas.openxmlformats.org/officeDocument/2006/relationships" xmlns:w="http://schemas.openxmlformats.org/wordprocessingml/2006/main">
  <w:divs>
    <w:div w:id="1285966323">
      <w:bodyDiv w:val="1"/>
      <w:marLeft w:val="0"/>
      <w:marRight w:val="0"/>
      <w:marTop w:val="0"/>
      <w:marBottom w:val="0"/>
      <w:divBdr>
        <w:top w:val="none" w:sz="0" w:space="0" w:color="auto"/>
        <w:left w:val="none" w:sz="0" w:space="0" w:color="auto"/>
        <w:bottom w:val="none" w:sz="0" w:space="0" w:color="auto"/>
        <w:right w:val="none" w:sz="0" w:space="0" w:color="auto"/>
      </w:divBdr>
      <w:divsChild>
        <w:div w:id="826361758">
          <w:marLeft w:val="0"/>
          <w:marRight w:val="0"/>
          <w:marTop w:val="0"/>
          <w:marBottom w:val="0"/>
          <w:divBdr>
            <w:top w:val="none" w:sz="0" w:space="0" w:color="auto"/>
            <w:left w:val="none" w:sz="0" w:space="0" w:color="auto"/>
            <w:bottom w:val="none" w:sz="0" w:space="0" w:color="auto"/>
            <w:right w:val="none" w:sz="0" w:space="0" w:color="auto"/>
          </w:divBdr>
          <w:divsChild>
            <w:div w:id="2146897398">
              <w:marLeft w:val="0"/>
              <w:marRight w:val="0"/>
              <w:marTop w:val="0"/>
              <w:marBottom w:val="0"/>
              <w:divBdr>
                <w:top w:val="none" w:sz="0" w:space="0" w:color="auto"/>
                <w:left w:val="none" w:sz="0" w:space="0" w:color="auto"/>
                <w:bottom w:val="none" w:sz="0" w:space="0" w:color="auto"/>
                <w:right w:val="none" w:sz="0" w:space="0" w:color="auto"/>
              </w:divBdr>
              <w:divsChild>
                <w:div w:id="168445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2509408">
          <w:marLeft w:val="0"/>
          <w:marRight w:val="0"/>
          <w:marTop w:val="0"/>
          <w:marBottom w:val="0"/>
          <w:divBdr>
            <w:top w:val="none" w:sz="0" w:space="0" w:color="auto"/>
            <w:left w:val="none" w:sz="0" w:space="0" w:color="auto"/>
            <w:bottom w:val="none" w:sz="0" w:space="0" w:color="auto"/>
            <w:right w:val="none" w:sz="0" w:space="0" w:color="auto"/>
          </w:divBdr>
          <w:divsChild>
            <w:div w:id="736242971">
              <w:marLeft w:val="0"/>
              <w:marRight w:val="0"/>
              <w:marTop w:val="0"/>
              <w:marBottom w:val="0"/>
              <w:divBdr>
                <w:top w:val="none" w:sz="0" w:space="0" w:color="auto"/>
                <w:left w:val="none" w:sz="0" w:space="0" w:color="auto"/>
                <w:bottom w:val="none" w:sz="0" w:space="0" w:color="auto"/>
                <w:right w:val="none" w:sz="0" w:space="0" w:color="auto"/>
              </w:divBdr>
              <w:divsChild>
                <w:div w:id="1528788631">
                  <w:marLeft w:val="0"/>
                  <w:marRight w:val="0"/>
                  <w:marTop w:val="0"/>
                  <w:marBottom w:val="0"/>
                  <w:divBdr>
                    <w:top w:val="none" w:sz="0" w:space="0" w:color="auto"/>
                    <w:left w:val="none" w:sz="0" w:space="0" w:color="auto"/>
                    <w:bottom w:val="none" w:sz="0" w:space="0" w:color="auto"/>
                    <w:right w:val="none" w:sz="0" w:space="0" w:color="auto"/>
                  </w:divBdr>
                  <w:divsChild>
                    <w:div w:id="375928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53997639">
      <w:bodyDiv w:val="1"/>
      <w:marLeft w:val="0"/>
      <w:marRight w:val="0"/>
      <w:marTop w:val="0"/>
      <w:marBottom w:val="0"/>
      <w:divBdr>
        <w:top w:val="none" w:sz="0" w:space="0" w:color="auto"/>
        <w:left w:val="none" w:sz="0" w:space="0" w:color="auto"/>
        <w:bottom w:val="none" w:sz="0" w:space="0" w:color="auto"/>
        <w:right w:val="none" w:sz="0" w:space="0" w:color="auto"/>
      </w:divBdr>
    </w:div>
    <w:div w:id="1573009119">
      <w:bodyDiv w:val="1"/>
      <w:marLeft w:val="0"/>
      <w:marRight w:val="0"/>
      <w:marTop w:val="0"/>
      <w:marBottom w:val="0"/>
      <w:divBdr>
        <w:top w:val="none" w:sz="0" w:space="0" w:color="auto"/>
        <w:left w:val="none" w:sz="0" w:space="0" w:color="auto"/>
        <w:bottom w:val="none" w:sz="0" w:space="0" w:color="auto"/>
        <w:right w:val="none" w:sz="0" w:space="0" w:color="auto"/>
      </w:divBdr>
      <w:divsChild>
        <w:div w:id="662779670">
          <w:blockQuote w:val="1"/>
          <w:marLeft w:val="720"/>
          <w:marRight w:val="720"/>
          <w:marTop w:val="100"/>
          <w:marBottom w:val="100"/>
          <w:divBdr>
            <w:top w:val="none" w:sz="0" w:space="0" w:color="auto"/>
            <w:left w:val="none" w:sz="0" w:space="0" w:color="auto"/>
            <w:bottom w:val="none" w:sz="0" w:space="0" w:color="auto"/>
            <w:right w:val="none" w:sz="0" w:space="0" w:color="auto"/>
          </w:divBdr>
        </w:div>
        <w:div w:id="101622724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8538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9.png"/><Relationship Id="rId26" Type="http://schemas.openxmlformats.org/officeDocument/2006/relationships/diagramColors" Target="diagrams/colors1.xml"/><Relationship Id="rId39" Type="http://schemas.openxmlformats.org/officeDocument/2006/relationships/image" Target="media/image25.png"/><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image" Target="media/image20.png"/><Relationship Id="rId42" Type="http://schemas.openxmlformats.org/officeDocument/2006/relationships/image" Target="media/image28.png"/><Relationship Id="rId7" Type="http://schemas.openxmlformats.org/officeDocument/2006/relationships/footnotes" Target="footnotes.xml"/><Relationship Id="rId12" Type="http://schemas.openxmlformats.org/officeDocument/2006/relationships/image" Target="media/image4.gif"/><Relationship Id="rId17" Type="http://schemas.openxmlformats.org/officeDocument/2006/relationships/image" Target="media/image8.png"/><Relationship Id="rId25" Type="http://schemas.openxmlformats.org/officeDocument/2006/relationships/diagramQuickStyle" Target="diagrams/quickStyle1.xml"/><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15.png"/><Relationship Id="rId41" Type="http://schemas.openxmlformats.org/officeDocument/2006/relationships/image" Target="media/image2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diagramLayout" Target="diagrams/layout1.xml"/><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image" Target="media/image26.png"/><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diagramData" Target="diagrams/data1.xml"/><Relationship Id="rId28" Type="http://schemas.openxmlformats.org/officeDocument/2006/relationships/image" Target="media/image14.png"/><Relationship Id="rId36" Type="http://schemas.openxmlformats.org/officeDocument/2006/relationships/image" Target="media/image22.jpeg"/><Relationship Id="rId10" Type="http://schemas.openxmlformats.org/officeDocument/2006/relationships/image" Target="media/image2.jpeg"/><Relationship Id="rId19" Type="http://schemas.openxmlformats.org/officeDocument/2006/relationships/image" Target="media/image10.jpeg"/><Relationship Id="rId31" Type="http://schemas.openxmlformats.org/officeDocument/2006/relationships/image" Target="media/image17.png"/><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omments" Target="comments.xml"/><Relationship Id="rId22" Type="http://schemas.openxmlformats.org/officeDocument/2006/relationships/image" Target="media/image13.jpeg"/><Relationship Id="rId27" Type="http://schemas.microsoft.com/office/2007/relationships/diagramDrawing" Target="diagrams/drawing1.xml"/><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0508A-AFDF-476B-8FEC-F7B8B035645A}" type="doc">
      <dgm:prSet loTypeId="urn:microsoft.com/office/officeart/2005/8/layout/lProcess2" loCatId="relationship" qsTypeId="urn:microsoft.com/office/officeart/2005/8/quickstyle/simple1" qsCatId="simple" csTypeId="urn:microsoft.com/office/officeart/2005/8/colors/accent1_2" csCatId="accent1" phldr="1"/>
      <dgm:spPr/>
      <dgm:t>
        <a:bodyPr/>
        <a:lstStyle/>
        <a:p>
          <a:endParaRPr lang="pl-PL"/>
        </a:p>
      </dgm:t>
    </dgm:pt>
    <dgm:pt modelId="{B76D29B6-EAAA-4BBE-8042-5BF3B16581D0}">
      <dgm:prSet phldrT="[Tekst]"/>
      <dgm:spPr/>
      <dgm:t>
        <a:bodyPr/>
        <a:lstStyle/>
        <a:p>
          <a:pPr algn="ctr"/>
          <a:r>
            <a:rPr lang="pl-PL"/>
            <a:t>Orientacja</a:t>
          </a:r>
        </a:p>
      </dgm:t>
    </dgm:pt>
    <dgm:pt modelId="{2B454AA8-58D3-4B17-9A96-92FB4ACBC17E}" type="parTrans" cxnId="{406DC2D4-1D92-42E8-A0B0-06A5A050391F}">
      <dgm:prSet/>
      <dgm:spPr/>
      <dgm:t>
        <a:bodyPr/>
        <a:lstStyle/>
        <a:p>
          <a:pPr algn="ctr"/>
          <a:endParaRPr lang="pl-PL"/>
        </a:p>
      </dgm:t>
    </dgm:pt>
    <dgm:pt modelId="{DF8A26A2-F989-48A1-A233-0728BE508992}" type="sibTrans" cxnId="{406DC2D4-1D92-42E8-A0B0-06A5A050391F}">
      <dgm:prSet/>
      <dgm:spPr/>
      <dgm:t>
        <a:bodyPr/>
        <a:lstStyle/>
        <a:p>
          <a:pPr algn="ctr"/>
          <a:endParaRPr lang="pl-PL"/>
        </a:p>
      </dgm:t>
    </dgm:pt>
    <dgm:pt modelId="{44419C34-434C-4F95-B3F3-22F9339F14F6}">
      <dgm:prSet phldrT="[Tekst]"/>
      <dgm:spPr/>
      <dgm:t>
        <a:bodyPr/>
        <a:lstStyle/>
        <a:p>
          <a:pPr algn="ctr"/>
          <a:r>
            <a:rPr lang="pl-PL"/>
            <a:t>Pozycja (Północ, Wschód)</a:t>
          </a:r>
        </a:p>
      </dgm:t>
    </dgm:pt>
    <dgm:pt modelId="{D16270BB-66F2-4B11-BB58-567BE6FA9D77}" type="parTrans" cxnId="{BBF56621-F525-41A8-9E34-6038AF28AD28}">
      <dgm:prSet/>
      <dgm:spPr/>
      <dgm:t>
        <a:bodyPr/>
        <a:lstStyle/>
        <a:p>
          <a:pPr algn="ctr"/>
          <a:endParaRPr lang="pl-PL"/>
        </a:p>
      </dgm:t>
    </dgm:pt>
    <dgm:pt modelId="{BEB49AC3-DE4C-4841-BC9A-9484A6417B7C}" type="sibTrans" cxnId="{BBF56621-F525-41A8-9E34-6038AF28AD28}">
      <dgm:prSet/>
      <dgm:spPr/>
      <dgm:t>
        <a:bodyPr/>
        <a:lstStyle/>
        <a:p>
          <a:pPr algn="ctr"/>
          <a:endParaRPr lang="pl-PL"/>
        </a:p>
      </dgm:t>
    </dgm:pt>
    <dgm:pt modelId="{47E1238D-2089-4719-8155-05FC66CE63E5}">
      <dgm:prSet phldrT="[Tekst]"/>
      <dgm:spPr/>
      <dgm:t>
        <a:bodyPr/>
        <a:lstStyle/>
        <a:p>
          <a:pPr algn="ctr"/>
          <a:r>
            <a:rPr lang="pl-PL"/>
            <a:t>GPS</a:t>
          </a:r>
        </a:p>
      </dgm:t>
    </dgm:pt>
    <dgm:pt modelId="{80F7EF9F-D7A4-4B86-B33A-49DC869AF605}" type="parTrans" cxnId="{3D107D6C-734E-431C-ACB9-5636B85BEB8E}">
      <dgm:prSet/>
      <dgm:spPr/>
      <dgm:t>
        <a:bodyPr/>
        <a:lstStyle/>
        <a:p>
          <a:pPr algn="ctr"/>
          <a:endParaRPr lang="pl-PL"/>
        </a:p>
      </dgm:t>
    </dgm:pt>
    <dgm:pt modelId="{C9B18921-43BD-47CF-8AFE-A6DCDD072894}" type="sibTrans" cxnId="{3D107D6C-734E-431C-ACB9-5636B85BEB8E}">
      <dgm:prSet/>
      <dgm:spPr/>
      <dgm:t>
        <a:bodyPr/>
        <a:lstStyle/>
        <a:p>
          <a:pPr algn="ctr"/>
          <a:endParaRPr lang="pl-PL"/>
        </a:p>
      </dgm:t>
    </dgm:pt>
    <dgm:pt modelId="{17BF0FB7-346E-4520-A82E-6E1005E16B40}">
      <dgm:prSet phldrT="[Tekst]"/>
      <dgm:spPr/>
      <dgm:t>
        <a:bodyPr/>
        <a:lstStyle/>
        <a:p>
          <a:pPr algn="ctr"/>
          <a:r>
            <a:rPr lang="pl-PL"/>
            <a:t>Wysokość</a:t>
          </a:r>
        </a:p>
      </dgm:t>
    </dgm:pt>
    <dgm:pt modelId="{38AD90A8-898E-44F2-8FD1-DA69F22C4F72}" type="parTrans" cxnId="{8B4756BC-91AD-461F-9A8A-75B6052AA512}">
      <dgm:prSet/>
      <dgm:spPr/>
      <dgm:t>
        <a:bodyPr/>
        <a:lstStyle/>
        <a:p>
          <a:pPr algn="ctr"/>
          <a:endParaRPr lang="pl-PL"/>
        </a:p>
      </dgm:t>
    </dgm:pt>
    <dgm:pt modelId="{75E9E76C-9715-45AC-ADF3-7248EDC387A2}" type="sibTrans" cxnId="{8B4756BC-91AD-461F-9A8A-75B6052AA512}">
      <dgm:prSet/>
      <dgm:spPr/>
      <dgm:t>
        <a:bodyPr/>
        <a:lstStyle/>
        <a:p>
          <a:pPr algn="ctr"/>
          <a:endParaRPr lang="pl-PL"/>
        </a:p>
      </dgm:t>
    </dgm:pt>
    <dgm:pt modelId="{52BBDF61-ACBD-447F-A0BD-382458010B53}">
      <dgm:prSet phldrT="[Tekst]"/>
      <dgm:spPr/>
      <dgm:t>
        <a:bodyPr/>
        <a:lstStyle/>
        <a:p>
          <a:pPr algn="ctr"/>
          <a:r>
            <a:rPr lang="pl-PL"/>
            <a:t>GPS</a:t>
          </a:r>
        </a:p>
      </dgm:t>
    </dgm:pt>
    <dgm:pt modelId="{20C387DF-86D5-4300-9759-3CBD1805BD80}" type="parTrans" cxnId="{A313F521-5E00-4BEB-BA4B-348AEB1CC942}">
      <dgm:prSet/>
      <dgm:spPr/>
      <dgm:t>
        <a:bodyPr/>
        <a:lstStyle/>
        <a:p>
          <a:pPr algn="ctr"/>
          <a:endParaRPr lang="pl-PL"/>
        </a:p>
      </dgm:t>
    </dgm:pt>
    <dgm:pt modelId="{A4A44B4F-48E6-40F6-9AF3-8C95A1B9361D}" type="sibTrans" cxnId="{A313F521-5E00-4BEB-BA4B-348AEB1CC942}">
      <dgm:prSet/>
      <dgm:spPr/>
      <dgm:t>
        <a:bodyPr/>
        <a:lstStyle/>
        <a:p>
          <a:pPr algn="ctr"/>
          <a:endParaRPr lang="pl-PL"/>
        </a:p>
      </dgm:t>
    </dgm:pt>
    <dgm:pt modelId="{90DC9CD8-C4D3-4A9A-B3A3-D24506643C3D}">
      <dgm:prSet phldrT="[Tekst]"/>
      <dgm:spPr/>
      <dgm:t>
        <a:bodyPr/>
        <a:lstStyle/>
        <a:p>
          <a:pPr algn="ctr"/>
          <a:r>
            <a:rPr lang="pl-PL"/>
            <a:t>Ciśnieniomierz</a:t>
          </a:r>
        </a:p>
      </dgm:t>
    </dgm:pt>
    <dgm:pt modelId="{E22EF178-5B23-4E3D-A800-9BF4134466D7}" type="parTrans" cxnId="{1BFE4337-1D44-40F7-9B03-4B7901CCDEA5}">
      <dgm:prSet/>
      <dgm:spPr/>
      <dgm:t>
        <a:bodyPr/>
        <a:lstStyle/>
        <a:p>
          <a:pPr algn="ctr"/>
          <a:endParaRPr lang="pl-PL"/>
        </a:p>
      </dgm:t>
    </dgm:pt>
    <dgm:pt modelId="{622E41CA-C88E-4751-B278-203F6D3F5412}" type="sibTrans" cxnId="{1BFE4337-1D44-40F7-9B03-4B7901CCDEA5}">
      <dgm:prSet/>
      <dgm:spPr/>
      <dgm:t>
        <a:bodyPr/>
        <a:lstStyle/>
        <a:p>
          <a:pPr algn="ctr"/>
          <a:endParaRPr lang="pl-PL"/>
        </a:p>
      </dgm:t>
    </dgm:pt>
    <dgm:pt modelId="{4D3E48F6-47B0-4909-AB3F-39BDDA819789}">
      <dgm:prSet phldrT="[Tekst]"/>
      <dgm:spPr/>
      <dgm:t>
        <a:bodyPr/>
        <a:lstStyle/>
        <a:p>
          <a:pPr algn="ctr"/>
          <a:r>
            <a:rPr lang="pl-PL"/>
            <a:t>Żyroskop</a:t>
          </a:r>
        </a:p>
      </dgm:t>
    </dgm:pt>
    <dgm:pt modelId="{268FE587-CB33-407C-B6C6-0F20441E3A40}" type="parTrans" cxnId="{8E3620C1-93DE-482B-893E-A68D0B79CAF3}">
      <dgm:prSet/>
      <dgm:spPr/>
      <dgm:t>
        <a:bodyPr/>
        <a:lstStyle/>
        <a:p>
          <a:pPr algn="ctr"/>
          <a:endParaRPr lang="pl-PL"/>
        </a:p>
      </dgm:t>
    </dgm:pt>
    <dgm:pt modelId="{62244F9F-2E87-4713-BDB9-0D5AD6EFD478}" type="sibTrans" cxnId="{8E3620C1-93DE-482B-893E-A68D0B79CAF3}">
      <dgm:prSet/>
      <dgm:spPr/>
      <dgm:t>
        <a:bodyPr/>
        <a:lstStyle/>
        <a:p>
          <a:pPr algn="ctr"/>
          <a:endParaRPr lang="pl-PL"/>
        </a:p>
      </dgm:t>
    </dgm:pt>
    <dgm:pt modelId="{E72B2A43-7BC7-4DF9-BADE-A49FC13714B8}">
      <dgm:prSet phldrT="[Tekst]"/>
      <dgm:spPr/>
      <dgm:t>
        <a:bodyPr/>
        <a:lstStyle/>
        <a:p>
          <a:pPr algn="ctr"/>
          <a:r>
            <a:rPr lang="pl-PL"/>
            <a:t>Akcelerometr</a:t>
          </a:r>
        </a:p>
      </dgm:t>
    </dgm:pt>
    <dgm:pt modelId="{AE962C7D-21A7-45DF-B636-1FA957360CC7}" type="parTrans" cxnId="{FDF99CA6-D146-4D44-82E1-41FE1A7FF20B}">
      <dgm:prSet/>
      <dgm:spPr/>
      <dgm:t>
        <a:bodyPr/>
        <a:lstStyle/>
        <a:p>
          <a:pPr algn="ctr"/>
          <a:endParaRPr lang="pl-PL"/>
        </a:p>
      </dgm:t>
    </dgm:pt>
    <dgm:pt modelId="{51911FED-FAAB-44E3-9C5C-A269A2AB2C5F}" type="sibTrans" cxnId="{FDF99CA6-D146-4D44-82E1-41FE1A7FF20B}">
      <dgm:prSet/>
      <dgm:spPr/>
      <dgm:t>
        <a:bodyPr/>
        <a:lstStyle/>
        <a:p>
          <a:pPr algn="ctr"/>
          <a:endParaRPr lang="pl-PL"/>
        </a:p>
      </dgm:t>
    </dgm:pt>
    <dgm:pt modelId="{3BD60667-5E55-4059-9545-E6BF7A93A5A8}">
      <dgm:prSet phldrT="[Tekst]"/>
      <dgm:spPr/>
      <dgm:t>
        <a:bodyPr/>
        <a:lstStyle/>
        <a:p>
          <a:pPr algn="ctr"/>
          <a:r>
            <a:rPr lang="pl-PL"/>
            <a:t>Magnetometr</a:t>
          </a:r>
        </a:p>
      </dgm:t>
    </dgm:pt>
    <dgm:pt modelId="{356F14D4-C0AC-4915-8807-2C51A9FAB799}" type="parTrans" cxnId="{5EC82853-7518-4AD1-8D55-DA77731E042A}">
      <dgm:prSet/>
      <dgm:spPr/>
      <dgm:t>
        <a:bodyPr/>
        <a:lstStyle/>
        <a:p>
          <a:pPr algn="ctr"/>
          <a:endParaRPr lang="pl-PL"/>
        </a:p>
      </dgm:t>
    </dgm:pt>
    <dgm:pt modelId="{B2C59554-56BA-4893-9900-D058E25BBB4A}" type="sibTrans" cxnId="{5EC82853-7518-4AD1-8D55-DA77731E042A}">
      <dgm:prSet/>
      <dgm:spPr/>
      <dgm:t>
        <a:bodyPr/>
        <a:lstStyle/>
        <a:p>
          <a:pPr algn="ctr"/>
          <a:endParaRPr lang="pl-PL"/>
        </a:p>
      </dgm:t>
    </dgm:pt>
    <dgm:pt modelId="{58C0C9F1-0016-4427-AB92-BF79C6C3440A}">
      <dgm:prSet phldrT="[Tekst]">
        <dgm:style>
          <a:lnRef idx="1">
            <a:schemeClr val="dk1"/>
          </a:lnRef>
          <a:fillRef idx="2">
            <a:schemeClr val="dk1"/>
          </a:fillRef>
          <a:effectRef idx="1">
            <a:schemeClr val="dk1"/>
          </a:effectRef>
          <a:fontRef idx="minor">
            <a:schemeClr val="dk1"/>
          </a:fontRef>
        </dgm:style>
      </dgm:prSet>
      <dgm:spPr/>
      <dgm:t>
        <a:bodyPr/>
        <a:lstStyle/>
        <a:p>
          <a:r>
            <a:rPr lang="pl-PL"/>
            <a:t>GPS</a:t>
          </a:r>
        </a:p>
      </dgm:t>
    </dgm:pt>
    <dgm:pt modelId="{CBB7C04F-AFEB-4E82-BADD-86850BE58A31}" type="parTrans" cxnId="{66BDC3B7-DB95-47F0-9079-FF349AD5BD53}">
      <dgm:prSet/>
      <dgm:spPr/>
      <dgm:t>
        <a:bodyPr/>
        <a:lstStyle/>
        <a:p>
          <a:endParaRPr lang="pl-PL"/>
        </a:p>
      </dgm:t>
    </dgm:pt>
    <dgm:pt modelId="{483C8E00-8F60-47DD-AAD0-809063713F72}" type="sibTrans" cxnId="{66BDC3B7-DB95-47F0-9079-FF349AD5BD53}">
      <dgm:prSet/>
      <dgm:spPr/>
      <dgm:t>
        <a:bodyPr/>
        <a:lstStyle/>
        <a:p>
          <a:endParaRPr lang="pl-PL"/>
        </a:p>
      </dgm:t>
    </dgm:pt>
    <dgm:pt modelId="{4E9ED7FB-8041-4A74-8C36-5B40EE0A3C51}">
      <dgm:prSet phldrT="[Tekst]"/>
      <dgm:spPr/>
      <dgm:t>
        <a:bodyPr/>
        <a:lstStyle/>
        <a:p>
          <a:pPr algn="ctr"/>
          <a:r>
            <a:rPr lang="pl-PL"/>
            <a:t>Prędkość</a:t>
          </a:r>
        </a:p>
      </dgm:t>
    </dgm:pt>
    <dgm:pt modelId="{9A7A5163-4691-42B0-AF79-A1D3D8F96312}" type="parTrans" cxnId="{3998645D-BBF7-4911-9644-80FE45F17ABD}">
      <dgm:prSet/>
      <dgm:spPr/>
      <dgm:t>
        <a:bodyPr/>
        <a:lstStyle/>
        <a:p>
          <a:endParaRPr lang="pl-PL"/>
        </a:p>
      </dgm:t>
    </dgm:pt>
    <dgm:pt modelId="{A8FADC52-A483-4E40-9AA3-0B3A69025AAC}" type="sibTrans" cxnId="{3998645D-BBF7-4911-9644-80FE45F17ABD}">
      <dgm:prSet/>
      <dgm:spPr/>
      <dgm:t>
        <a:bodyPr/>
        <a:lstStyle/>
        <a:p>
          <a:endParaRPr lang="pl-PL"/>
        </a:p>
      </dgm:t>
    </dgm:pt>
    <dgm:pt modelId="{AEBC4257-F47A-4E92-8A08-658D959CE571}">
      <dgm:prSet phldrT="[Tekst]">
        <dgm:style>
          <a:lnRef idx="1">
            <a:schemeClr val="dk1"/>
          </a:lnRef>
          <a:fillRef idx="2">
            <a:schemeClr val="dk1"/>
          </a:fillRef>
          <a:effectRef idx="1">
            <a:schemeClr val="dk1"/>
          </a:effectRef>
          <a:fontRef idx="minor">
            <a:schemeClr val="dk1"/>
          </a:fontRef>
        </dgm:style>
      </dgm:prSet>
      <dgm:spPr/>
      <dgm:t>
        <a:bodyPr/>
        <a:lstStyle/>
        <a:p>
          <a:r>
            <a:rPr lang="pl-PL"/>
            <a:t>Rurka Pitota</a:t>
          </a:r>
        </a:p>
      </dgm:t>
    </dgm:pt>
    <dgm:pt modelId="{C80C9E58-7413-4568-B23D-AF29F5CB30B4}" type="parTrans" cxnId="{153B2BA3-1B18-4778-96A7-3DF851A36A86}">
      <dgm:prSet/>
      <dgm:spPr/>
      <dgm:t>
        <a:bodyPr/>
        <a:lstStyle/>
        <a:p>
          <a:endParaRPr lang="pl-PL"/>
        </a:p>
      </dgm:t>
    </dgm:pt>
    <dgm:pt modelId="{95A0C5C8-7F39-401C-AF22-FE80BEB73720}" type="sibTrans" cxnId="{153B2BA3-1B18-4778-96A7-3DF851A36A86}">
      <dgm:prSet/>
      <dgm:spPr/>
      <dgm:t>
        <a:bodyPr/>
        <a:lstStyle/>
        <a:p>
          <a:endParaRPr lang="pl-PL"/>
        </a:p>
      </dgm:t>
    </dgm:pt>
    <dgm:pt modelId="{6FBE6814-B4AC-4785-BB4B-E2B46FA2AAE9}">
      <dgm:prSet phldrT="[Tekst]"/>
      <dgm:spPr/>
      <dgm:t>
        <a:bodyPr/>
        <a:lstStyle/>
        <a:p>
          <a:pPr algn="ctr"/>
          <a:r>
            <a:rPr lang="pl-PL"/>
            <a:t>GPS</a:t>
          </a:r>
        </a:p>
      </dgm:t>
    </dgm:pt>
    <dgm:pt modelId="{F22F15E1-211E-4B01-BFF9-0E98335A29F2}" type="parTrans" cxnId="{784B0DC9-D999-4E89-9A76-70EFB412F6F2}">
      <dgm:prSet/>
      <dgm:spPr/>
      <dgm:t>
        <a:bodyPr/>
        <a:lstStyle/>
        <a:p>
          <a:endParaRPr lang="pl-PL"/>
        </a:p>
      </dgm:t>
    </dgm:pt>
    <dgm:pt modelId="{8E41ED9E-8323-4369-ABA6-85DA6E5B3C34}" type="sibTrans" cxnId="{784B0DC9-D999-4E89-9A76-70EFB412F6F2}">
      <dgm:prSet/>
      <dgm:spPr/>
      <dgm:t>
        <a:bodyPr/>
        <a:lstStyle/>
        <a:p>
          <a:endParaRPr lang="pl-PL"/>
        </a:p>
      </dgm:t>
    </dgm:pt>
    <dgm:pt modelId="{1EB30BF9-CA2A-4E53-B07D-AA12133CF1E8}">
      <dgm:prSet phldrT="[Tekst]"/>
      <dgm:spPr/>
      <dgm:t>
        <a:bodyPr/>
        <a:lstStyle/>
        <a:p>
          <a:pPr algn="ctr"/>
          <a:r>
            <a:rPr lang="pl-PL"/>
            <a:t>Akcelerometer</a:t>
          </a:r>
        </a:p>
      </dgm:t>
    </dgm:pt>
    <dgm:pt modelId="{652A268E-F226-4A1A-ABCA-C51F60090F69}" type="parTrans" cxnId="{7ECC18E0-A8D6-470C-B5C7-B64F3E8CBD1C}">
      <dgm:prSet/>
      <dgm:spPr/>
      <dgm:t>
        <a:bodyPr/>
        <a:lstStyle/>
        <a:p>
          <a:endParaRPr lang="pl-PL"/>
        </a:p>
      </dgm:t>
    </dgm:pt>
    <dgm:pt modelId="{2B7738F8-ED7C-4AA0-B1E9-4659A4100B82}" type="sibTrans" cxnId="{7ECC18E0-A8D6-470C-B5C7-B64F3E8CBD1C}">
      <dgm:prSet/>
      <dgm:spPr/>
      <dgm:t>
        <a:bodyPr/>
        <a:lstStyle/>
        <a:p>
          <a:endParaRPr lang="pl-PL"/>
        </a:p>
      </dgm:t>
    </dgm:pt>
    <dgm:pt modelId="{267CC4B1-F0C2-4A7B-A898-822691C6503A}" type="pres">
      <dgm:prSet presAssocID="{F5F0508A-AFDF-476B-8FEC-F7B8B035645A}" presName="theList" presStyleCnt="0">
        <dgm:presLayoutVars>
          <dgm:dir/>
          <dgm:animLvl val="lvl"/>
          <dgm:resizeHandles val="exact"/>
        </dgm:presLayoutVars>
      </dgm:prSet>
      <dgm:spPr/>
      <dgm:t>
        <a:bodyPr/>
        <a:lstStyle/>
        <a:p>
          <a:endParaRPr lang="pl-PL"/>
        </a:p>
      </dgm:t>
    </dgm:pt>
    <dgm:pt modelId="{CA255BE5-DD28-43F5-BB5A-2E8FC0A17958}" type="pres">
      <dgm:prSet presAssocID="{B76D29B6-EAAA-4BBE-8042-5BF3B16581D0}" presName="compNode" presStyleCnt="0"/>
      <dgm:spPr/>
    </dgm:pt>
    <dgm:pt modelId="{7C04766A-877B-4AC1-9D2C-5F636AF2E496}" type="pres">
      <dgm:prSet presAssocID="{B76D29B6-EAAA-4BBE-8042-5BF3B16581D0}" presName="aNode" presStyleLbl="bgShp" presStyleIdx="0" presStyleCnt="4"/>
      <dgm:spPr/>
      <dgm:t>
        <a:bodyPr/>
        <a:lstStyle/>
        <a:p>
          <a:endParaRPr lang="pl-PL"/>
        </a:p>
      </dgm:t>
    </dgm:pt>
    <dgm:pt modelId="{55075FDB-636A-4170-82BB-6AE807B64A6F}" type="pres">
      <dgm:prSet presAssocID="{B76D29B6-EAAA-4BBE-8042-5BF3B16581D0}" presName="textNode" presStyleLbl="bgShp" presStyleIdx="0" presStyleCnt="4"/>
      <dgm:spPr/>
      <dgm:t>
        <a:bodyPr/>
        <a:lstStyle/>
        <a:p>
          <a:endParaRPr lang="pl-PL"/>
        </a:p>
      </dgm:t>
    </dgm:pt>
    <dgm:pt modelId="{FEFC837B-DC47-4F5D-A2D2-CE98ED8052DE}" type="pres">
      <dgm:prSet presAssocID="{B76D29B6-EAAA-4BBE-8042-5BF3B16581D0}" presName="compChildNode" presStyleCnt="0"/>
      <dgm:spPr/>
    </dgm:pt>
    <dgm:pt modelId="{4D5479F7-C69D-402F-B878-51125AD55D82}" type="pres">
      <dgm:prSet presAssocID="{B76D29B6-EAAA-4BBE-8042-5BF3B16581D0}" presName="theInnerList" presStyleCnt="0"/>
      <dgm:spPr/>
    </dgm:pt>
    <dgm:pt modelId="{38EF31A3-9DC0-4C86-86FA-3E323E77DC22}" type="pres">
      <dgm:prSet presAssocID="{4D3E48F6-47B0-4909-AB3F-39BDDA819789}" presName="childNode" presStyleLbl="node1" presStyleIdx="0" presStyleCnt="10">
        <dgm:presLayoutVars>
          <dgm:bulletEnabled val="1"/>
        </dgm:presLayoutVars>
      </dgm:prSet>
      <dgm:spPr/>
      <dgm:t>
        <a:bodyPr/>
        <a:lstStyle/>
        <a:p>
          <a:endParaRPr lang="pl-PL"/>
        </a:p>
      </dgm:t>
    </dgm:pt>
    <dgm:pt modelId="{663E0757-F3C2-480B-9C52-791A92AFDF3A}" type="pres">
      <dgm:prSet presAssocID="{4D3E48F6-47B0-4909-AB3F-39BDDA819789}" presName="aSpace2" presStyleCnt="0"/>
      <dgm:spPr/>
    </dgm:pt>
    <dgm:pt modelId="{B140AAE7-B99A-481D-875C-6115CCC98985}" type="pres">
      <dgm:prSet presAssocID="{E72B2A43-7BC7-4DF9-BADE-A49FC13714B8}" presName="childNode" presStyleLbl="node1" presStyleIdx="1" presStyleCnt="10">
        <dgm:presLayoutVars>
          <dgm:bulletEnabled val="1"/>
        </dgm:presLayoutVars>
      </dgm:prSet>
      <dgm:spPr/>
      <dgm:t>
        <a:bodyPr/>
        <a:lstStyle/>
        <a:p>
          <a:endParaRPr lang="pl-PL"/>
        </a:p>
      </dgm:t>
    </dgm:pt>
    <dgm:pt modelId="{3E411E18-88A6-40A9-9AA9-52E49DED9F65}" type="pres">
      <dgm:prSet presAssocID="{E72B2A43-7BC7-4DF9-BADE-A49FC13714B8}" presName="aSpace2" presStyleCnt="0"/>
      <dgm:spPr/>
    </dgm:pt>
    <dgm:pt modelId="{67786D6D-24F7-4C71-B93B-5080F0A968E7}" type="pres">
      <dgm:prSet presAssocID="{3BD60667-5E55-4059-9545-E6BF7A93A5A8}" presName="childNode" presStyleLbl="node1" presStyleIdx="2" presStyleCnt="10">
        <dgm:presLayoutVars>
          <dgm:bulletEnabled val="1"/>
        </dgm:presLayoutVars>
      </dgm:prSet>
      <dgm:spPr/>
      <dgm:t>
        <a:bodyPr/>
        <a:lstStyle/>
        <a:p>
          <a:endParaRPr lang="pl-PL"/>
        </a:p>
      </dgm:t>
    </dgm:pt>
    <dgm:pt modelId="{ACE5095A-6F5D-46BA-B056-5B2C90DF65A4}" type="pres">
      <dgm:prSet presAssocID="{3BD60667-5E55-4059-9545-E6BF7A93A5A8}" presName="aSpace2" presStyleCnt="0"/>
      <dgm:spPr/>
    </dgm:pt>
    <dgm:pt modelId="{7390EF9E-F643-4201-98B1-85802B0B8555}" type="pres">
      <dgm:prSet presAssocID="{58C0C9F1-0016-4427-AB92-BF79C6C3440A}" presName="childNode" presStyleLbl="node1" presStyleIdx="3" presStyleCnt="10">
        <dgm:presLayoutVars>
          <dgm:bulletEnabled val="1"/>
        </dgm:presLayoutVars>
      </dgm:prSet>
      <dgm:spPr/>
      <dgm:t>
        <a:bodyPr/>
        <a:lstStyle/>
        <a:p>
          <a:endParaRPr lang="pl-PL"/>
        </a:p>
      </dgm:t>
    </dgm:pt>
    <dgm:pt modelId="{75F8D1FB-72FC-4A03-AE0A-0DD572F25CBE}" type="pres">
      <dgm:prSet presAssocID="{B76D29B6-EAAA-4BBE-8042-5BF3B16581D0}" presName="aSpace" presStyleCnt="0"/>
      <dgm:spPr/>
    </dgm:pt>
    <dgm:pt modelId="{4FB104D3-B840-465F-A410-76EFA3C588DE}" type="pres">
      <dgm:prSet presAssocID="{44419C34-434C-4F95-B3F3-22F9339F14F6}" presName="compNode" presStyleCnt="0"/>
      <dgm:spPr/>
    </dgm:pt>
    <dgm:pt modelId="{955801D3-59A1-4DAF-99A5-BA241CC9DBD7}" type="pres">
      <dgm:prSet presAssocID="{44419C34-434C-4F95-B3F3-22F9339F14F6}" presName="aNode" presStyleLbl="bgShp" presStyleIdx="1" presStyleCnt="4"/>
      <dgm:spPr/>
      <dgm:t>
        <a:bodyPr/>
        <a:lstStyle/>
        <a:p>
          <a:endParaRPr lang="pl-PL"/>
        </a:p>
      </dgm:t>
    </dgm:pt>
    <dgm:pt modelId="{10AB6F21-A66B-4BD7-B3E7-24683ABACA73}" type="pres">
      <dgm:prSet presAssocID="{44419C34-434C-4F95-B3F3-22F9339F14F6}" presName="textNode" presStyleLbl="bgShp" presStyleIdx="1" presStyleCnt="4"/>
      <dgm:spPr/>
      <dgm:t>
        <a:bodyPr/>
        <a:lstStyle/>
        <a:p>
          <a:endParaRPr lang="pl-PL"/>
        </a:p>
      </dgm:t>
    </dgm:pt>
    <dgm:pt modelId="{A4357E1A-8614-4A0C-B9AE-36C9EFDCA153}" type="pres">
      <dgm:prSet presAssocID="{44419C34-434C-4F95-B3F3-22F9339F14F6}" presName="compChildNode" presStyleCnt="0"/>
      <dgm:spPr/>
    </dgm:pt>
    <dgm:pt modelId="{822B289B-FB32-42FE-A435-BAF98E905AFA}" type="pres">
      <dgm:prSet presAssocID="{44419C34-434C-4F95-B3F3-22F9339F14F6}" presName="theInnerList" presStyleCnt="0"/>
      <dgm:spPr/>
    </dgm:pt>
    <dgm:pt modelId="{9D2B1F01-5EC9-451F-81A6-629E758FA13D}" type="pres">
      <dgm:prSet presAssocID="{47E1238D-2089-4719-8155-05FC66CE63E5}" presName="childNode" presStyleLbl="node1" presStyleIdx="4" presStyleCnt="10">
        <dgm:presLayoutVars>
          <dgm:bulletEnabled val="1"/>
        </dgm:presLayoutVars>
      </dgm:prSet>
      <dgm:spPr/>
      <dgm:t>
        <a:bodyPr/>
        <a:lstStyle/>
        <a:p>
          <a:endParaRPr lang="pl-PL"/>
        </a:p>
      </dgm:t>
    </dgm:pt>
    <dgm:pt modelId="{40F72113-1A6F-4547-9EEE-E68345203520}" type="pres">
      <dgm:prSet presAssocID="{44419C34-434C-4F95-B3F3-22F9339F14F6}" presName="aSpace" presStyleCnt="0"/>
      <dgm:spPr/>
    </dgm:pt>
    <dgm:pt modelId="{C6762F1A-24B1-4750-BAFD-07566389136E}" type="pres">
      <dgm:prSet presAssocID="{17BF0FB7-346E-4520-A82E-6E1005E16B40}" presName="compNode" presStyleCnt="0"/>
      <dgm:spPr/>
    </dgm:pt>
    <dgm:pt modelId="{630EE561-0B77-4154-B136-F3A574A34A19}" type="pres">
      <dgm:prSet presAssocID="{17BF0FB7-346E-4520-A82E-6E1005E16B40}" presName="aNode" presStyleLbl="bgShp" presStyleIdx="2" presStyleCnt="4"/>
      <dgm:spPr/>
      <dgm:t>
        <a:bodyPr/>
        <a:lstStyle/>
        <a:p>
          <a:endParaRPr lang="pl-PL"/>
        </a:p>
      </dgm:t>
    </dgm:pt>
    <dgm:pt modelId="{FFA23CAB-1086-4DCD-BB1D-2986A0F70E7B}" type="pres">
      <dgm:prSet presAssocID="{17BF0FB7-346E-4520-A82E-6E1005E16B40}" presName="textNode" presStyleLbl="bgShp" presStyleIdx="2" presStyleCnt="4"/>
      <dgm:spPr/>
      <dgm:t>
        <a:bodyPr/>
        <a:lstStyle/>
        <a:p>
          <a:endParaRPr lang="pl-PL"/>
        </a:p>
      </dgm:t>
    </dgm:pt>
    <dgm:pt modelId="{E998C2F2-6EAB-497A-98B6-F9AE057E7F2E}" type="pres">
      <dgm:prSet presAssocID="{17BF0FB7-346E-4520-A82E-6E1005E16B40}" presName="compChildNode" presStyleCnt="0"/>
      <dgm:spPr/>
    </dgm:pt>
    <dgm:pt modelId="{1C0CA3AE-B441-4284-9385-95650A430244}" type="pres">
      <dgm:prSet presAssocID="{17BF0FB7-346E-4520-A82E-6E1005E16B40}" presName="theInnerList" presStyleCnt="0"/>
      <dgm:spPr/>
    </dgm:pt>
    <dgm:pt modelId="{0C66E7AD-E16D-4873-B937-087860064C32}" type="pres">
      <dgm:prSet presAssocID="{52BBDF61-ACBD-447F-A0BD-382458010B53}" presName="childNode" presStyleLbl="node1" presStyleIdx="5" presStyleCnt="10">
        <dgm:presLayoutVars>
          <dgm:bulletEnabled val="1"/>
        </dgm:presLayoutVars>
      </dgm:prSet>
      <dgm:spPr/>
      <dgm:t>
        <a:bodyPr/>
        <a:lstStyle/>
        <a:p>
          <a:endParaRPr lang="pl-PL"/>
        </a:p>
      </dgm:t>
    </dgm:pt>
    <dgm:pt modelId="{A1691946-0FF2-44BE-ACD7-59C8A73EF1F2}" type="pres">
      <dgm:prSet presAssocID="{52BBDF61-ACBD-447F-A0BD-382458010B53}" presName="aSpace2" presStyleCnt="0"/>
      <dgm:spPr/>
    </dgm:pt>
    <dgm:pt modelId="{36E675AF-79F8-4E3D-BC46-82D8716F2035}" type="pres">
      <dgm:prSet presAssocID="{90DC9CD8-C4D3-4A9A-B3A3-D24506643C3D}" presName="childNode" presStyleLbl="node1" presStyleIdx="6" presStyleCnt="10">
        <dgm:presLayoutVars>
          <dgm:bulletEnabled val="1"/>
        </dgm:presLayoutVars>
      </dgm:prSet>
      <dgm:spPr/>
      <dgm:t>
        <a:bodyPr/>
        <a:lstStyle/>
        <a:p>
          <a:endParaRPr lang="pl-PL"/>
        </a:p>
      </dgm:t>
    </dgm:pt>
    <dgm:pt modelId="{E63441C2-B499-4F2F-BB61-873D25CA556F}" type="pres">
      <dgm:prSet presAssocID="{17BF0FB7-346E-4520-A82E-6E1005E16B40}" presName="aSpace" presStyleCnt="0"/>
      <dgm:spPr/>
    </dgm:pt>
    <dgm:pt modelId="{23D45C52-0527-437B-BEF7-1385E2CD8518}" type="pres">
      <dgm:prSet presAssocID="{4E9ED7FB-8041-4A74-8C36-5B40EE0A3C51}" presName="compNode" presStyleCnt="0"/>
      <dgm:spPr/>
    </dgm:pt>
    <dgm:pt modelId="{B3B16BB8-A22E-4142-B785-00BCB02BF7B5}" type="pres">
      <dgm:prSet presAssocID="{4E9ED7FB-8041-4A74-8C36-5B40EE0A3C51}" presName="aNode" presStyleLbl="bgShp" presStyleIdx="3" presStyleCnt="4"/>
      <dgm:spPr/>
      <dgm:t>
        <a:bodyPr/>
        <a:lstStyle/>
        <a:p>
          <a:endParaRPr lang="pl-PL"/>
        </a:p>
      </dgm:t>
    </dgm:pt>
    <dgm:pt modelId="{272FA562-6791-4859-BDD5-C83954204C31}" type="pres">
      <dgm:prSet presAssocID="{4E9ED7FB-8041-4A74-8C36-5B40EE0A3C51}" presName="textNode" presStyleLbl="bgShp" presStyleIdx="3" presStyleCnt="4"/>
      <dgm:spPr/>
      <dgm:t>
        <a:bodyPr/>
        <a:lstStyle/>
        <a:p>
          <a:endParaRPr lang="pl-PL"/>
        </a:p>
      </dgm:t>
    </dgm:pt>
    <dgm:pt modelId="{6D2B9753-D6FF-480E-97C1-B011D3CB7F81}" type="pres">
      <dgm:prSet presAssocID="{4E9ED7FB-8041-4A74-8C36-5B40EE0A3C51}" presName="compChildNode" presStyleCnt="0"/>
      <dgm:spPr/>
    </dgm:pt>
    <dgm:pt modelId="{3BA0BEE2-4E92-41DA-A53F-66010E440C5E}" type="pres">
      <dgm:prSet presAssocID="{4E9ED7FB-8041-4A74-8C36-5B40EE0A3C51}" presName="theInnerList" presStyleCnt="0"/>
      <dgm:spPr/>
    </dgm:pt>
    <dgm:pt modelId="{324B635D-78D9-47E4-8D57-0F6FFE276E06}" type="pres">
      <dgm:prSet presAssocID="{1EB30BF9-CA2A-4E53-B07D-AA12133CF1E8}" presName="childNode" presStyleLbl="node1" presStyleIdx="7" presStyleCnt="10">
        <dgm:presLayoutVars>
          <dgm:bulletEnabled val="1"/>
        </dgm:presLayoutVars>
      </dgm:prSet>
      <dgm:spPr/>
      <dgm:t>
        <a:bodyPr/>
        <a:lstStyle/>
        <a:p>
          <a:endParaRPr lang="pl-PL"/>
        </a:p>
      </dgm:t>
    </dgm:pt>
    <dgm:pt modelId="{72346E1F-E495-41F7-93A9-0CD4C3487C78}" type="pres">
      <dgm:prSet presAssocID="{1EB30BF9-CA2A-4E53-B07D-AA12133CF1E8}" presName="aSpace2" presStyleCnt="0"/>
      <dgm:spPr/>
    </dgm:pt>
    <dgm:pt modelId="{CBBDF43F-6FF8-45ED-AD6A-B9E826477016}" type="pres">
      <dgm:prSet presAssocID="{AEBC4257-F47A-4E92-8A08-658D959CE571}" presName="childNode" presStyleLbl="node1" presStyleIdx="8" presStyleCnt="10">
        <dgm:presLayoutVars>
          <dgm:bulletEnabled val="1"/>
        </dgm:presLayoutVars>
      </dgm:prSet>
      <dgm:spPr/>
      <dgm:t>
        <a:bodyPr/>
        <a:lstStyle/>
        <a:p>
          <a:endParaRPr lang="pl-PL"/>
        </a:p>
      </dgm:t>
    </dgm:pt>
    <dgm:pt modelId="{C103DE6C-C8DC-4F62-A682-EE85333BD150}" type="pres">
      <dgm:prSet presAssocID="{AEBC4257-F47A-4E92-8A08-658D959CE571}" presName="aSpace2" presStyleCnt="0"/>
      <dgm:spPr/>
    </dgm:pt>
    <dgm:pt modelId="{CCB084E1-ECD4-4002-B7E6-95B63E39CEBE}" type="pres">
      <dgm:prSet presAssocID="{6FBE6814-B4AC-4785-BB4B-E2B46FA2AAE9}" presName="childNode" presStyleLbl="node1" presStyleIdx="9" presStyleCnt="10">
        <dgm:presLayoutVars>
          <dgm:bulletEnabled val="1"/>
        </dgm:presLayoutVars>
      </dgm:prSet>
      <dgm:spPr/>
      <dgm:t>
        <a:bodyPr/>
        <a:lstStyle/>
        <a:p>
          <a:endParaRPr lang="pl-PL"/>
        </a:p>
      </dgm:t>
    </dgm:pt>
  </dgm:ptLst>
  <dgm:cxnLst>
    <dgm:cxn modelId="{770015CD-8C3C-4583-BC30-65A14F702402}" type="presOf" srcId="{4E9ED7FB-8041-4A74-8C36-5B40EE0A3C51}" destId="{272FA562-6791-4859-BDD5-C83954204C31}" srcOrd="1" destOrd="0" presId="urn:microsoft.com/office/officeart/2005/8/layout/lProcess2"/>
    <dgm:cxn modelId="{2F061E3C-9519-4328-B915-6D24D7A7F080}" type="presOf" srcId="{1EB30BF9-CA2A-4E53-B07D-AA12133CF1E8}" destId="{324B635D-78D9-47E4-8D57-0F6FFE276E06}" srcOrd="0" destOrd="0" presId="urn:microsoft.com/office/officeart/2005/8/layout/lProcess2"/>
    <dgm:cxn modelId="{5959267C-B6D5-4D80-85E2-269DDB9A3560}" type="presOf" srcId="{E72B2A43-7BC7-4DF9-BADE-A49FC13714B8}" destId="{B140AAE7-B99A-481D-875C-6115CCC98985}" srcOrd="0" destOrd="0" presId="urn:microsoft.com/office/officeart/2005/8/layout/lProcess2"/>
    <dgm:cxn modelId="{3814ACC1-09C0-477A-BCF4-1F0F408A51E5}" type="presOf" srcId="{4E9ED7FB-8041-4A74-8C36-5B40EE0A3C51}" destId="{B3B16BB8-A22E-4142-B785-00BCB02BF7B5}" srcOrd="0" destOrd="0" presId="urn:microsoft.com/office/officeart/2005/8/layout/lProcess2"/>
    <dgm:cxn modelId="{1EAC9025-AD8C-4873-9AA8-98908816A4FA}" type="presOf" srcId="{47E1238D-2089-4719-8155-05FC66CE63E5}" destId="{9D2B1F01-5EC9-451F-81A6-629E758FA13D}" srcOrd="0" destOrd="0" presId="urn:microsoft.com/office/officeart/2005/8/layout/lProcess2"/>
    <dgm:cxn modelId="{1C1815CF-0AF3-4334-91C5-BD7BE5C7E6A7}" type="presOf" srcId="{17BF0FB7-346E-4520-A82E-6E1005E16B40}" destId="{FFA23CAB-1086-4DCD-BB1D-2986A0F70E7B}" srcOrd="1" destOrd="0" presId="urn:microsoft.com/office/officeart/2005/8/layout/lProcess2"/>
    <dgm:cxn modelId="{153B2BA3-1B18-4778-96A7-3DF851A36A86}" srcId="{4E9ED7FB-8041-4A74-8C36-5B40EE0A3C51}" destId="{AEBC4257-F47A-4E92-8A08-658D959CE571}" srcOrd="1" destOrd="0" parTransId="{C80C9E58-7413-4568-B23D-AF29F5CB30B4}" sibTransId="{95A0C5C8-7F39-401C-AF22-FE80BEB73720}"/>
    <dgm:cxn modelId="{3D107D6C-734E-431C-ACB9-5636B85BEB8E}" srcId="{44419C34-434C-4F95-B3F3-22F9339F14F6}" destId="{47E1238D-2089-4719-8155-05FC66CE63E5}" srcOrd="0" destOrd="0" parTransId="{80F7EF9F-D7A4-4B86-B33A-49DC869AF605}" sibTransId="{C9B18921-43BD-47CF-8AFE-A6DCDD072894}"/>
    <dgm:cxn modelId="{BBF56621-F525-41A8-9E34-6038AF28AD28}" srcId="{F5F0508A-AFDF-476B-8FEC-F7B8B035645A}" destId="{44419C34-434C-4F95-B3F3-22F9339F14F6}" srcOrd="1" destOrd="0" parTransId="{D16270BB-66F2-4B11-BB58-567BE6FA9D77}" sibTransId="{BEB49AC3-DE4C-4841-BC9A-9484A6417B7C}"/>
    <dgm:cxn modelId="{0118722F-650D-4BFF-BCA3-3D89E236B84C}" type="presOf" srcId="{B76D29B6-EAAA-4BBE-8042-5BF3B16581D0}" destId="{55075FDB-636A-4170-82BB-6AE807B64A6F}" srcOrd="1" destOrd="0" presId="urn:microsoft.com/office/officeart/2005/8/layout/lProcess2"/>
    <dgm:cxn modelId="{FC34BFBD-E427-4F80-AA8D-A4E9A42F785D}" type="presOf" srcId="{52BBDF61-ACBD-447F-A0BD-382458010B53}" destId="{0C66E7AD-E16D-4873-B937-087860064C32}" srcOrd="0" destOrd="0" presId="urn:microsoft.com/office/officeart/2005/8/layout/lProcess2"/>
    <dgm:cxn modelId="{3ED29783-C593-4875-829E-8D2E5B2DFB1E}" type="presOf" srcId="{AEBC4257-F47A-4E92-8A08-658D959CE571}" destId="{CBBDF43F-6FF8-45ED-AD6A-B9E826477016}" srcOrd="0" destOrd="0" presId="urn:microsoft.com/office/officeart/2005/8/layout/lProcess2"/>
    <dgm:cxn modelId="{1F54D01F-CEC0-4A6A-8AFA-AE847C008D56}" type="presOf" srcId="{44419C34-434C-4F95-B3F3-22F9339F14F6}" destId="{955801D3-59A1-4DAF-99A5-BA241CC9DBD7}" srcOrd="0" destOrd="0" presId="urn:microsoft.com/office/officeart/2005/8/layout/lProcess2"/>
    <dgm:cxn modelId="{524F8116-BF1F-4E2A-B96E-50139BA20700}" type="presOf" srcId="{6FBE6814-B4AC-4785-BB4B-E2B46FA2AAE9}" destId="{CCB084E1-ECD4-4002-B7E6-95B63E39CEBE}" srcOrd="0" destOrd="0" presId="urn:microsoft.com/office/officeart/2005/8/layout/lProcess2"/>
    <dgm:cxn modelId="{A8572792-BB80-490F-A078-EE966259BA2A}" type="presOf" srcId="{58C0C9F1-0016-4427-AB92-BF79C6C3440A}" destId="{7390EF9E-F643-4201-98B1-85802B0B8555}" srcOrd="0" destOrd="0" presId="urn:microsoft.com/office/officeart/2005/8/layout/lProcess2"/>
    <dgm:cxn modelId="{0230EFA0-8166-4ED3-8BF3-261B1680DC26}" type="presOf" srcId="{17BF0FB7-346E-4520-A82E-6E1005E16B40}" destId="{630EE561-0B77-4154-B136-F3A574A34A19}" srcOrd="0" destOrd="0" presId="urn:microsoft.com/office/officeart/2005/8/layout/lProcess2"/>
    <dgm:cxn modelId="{FDF99CA6-D146-4D44-82E1-41FE1A7FF20B}" srcId="{B76D29B6-EAAA-4BBE-8042-5BF3B16581D0}" destId="{E72B2A43-7BC7-4DF9-BADE-A49FC13714B8}" srcOrd="1" destOrd="0" parTransId="{AE962C7D-21A7-45DF-B636-1FA957360CC7}" sibTransId="{51911FED-FAAB-44E3-9C5C-A269A2AB2C5F}"/>
    <dgm:cxn modelId="{6481615C-B997-4C2F-882B-8F7C2B719D09}" type="presOf" srcId="{4D3E48F6-47B0-4909-AB3F-39BDDA819789}" destId="{38EF31A3-9DC0-4C86-86FA-3E323E77DC22}" srcOrd="0" destOrd="0" presId="urn:microsoft.com/office/officeart/2005/8/layout/lProcess2"/>
    <dgm:cxn modelId="{784B0DC9-D999-4E89-9A76-70EFB412F6F2}" srcId="{4E9ED7FB-8041-4A74-8C36-5B40EE0A3C51}" destId="{6FBE6814-B4AC-4785-BB4B-E2B46FA2AAE9}" srcOrd="2" destOrd="0" parTransId="{F22F15E1-211E-4B01-BFF9-0E98335A29F2}" sibTransId="{8E41ED9E-8323-4369-ABA6-85DA6E5B3C34}"/>
    <dgm:cxn modelId="{42303E74-9C4F-4258-AA8F-143A5699D22B}" type="presOf" srcId="{3BD60667-5E55-4059-9545-E6BF7A93A5A8}" destId="{67786D6D-24F7-4C71-B93B-5080F0A968E7}" srcOrd="0" destOrd="0" presId="urn:microsoft.com/office/officeart/2005/8/layout/lProcess2"/>
    <dgm:cxn modelId="{8E3620C1-93DE-482B-893E-A68D0B79CAF3}" srcId="{B76D29B6-EAAA-4BBE-8042-5BF3B16581D0}" destId="{4D3E48F6-47B0-4909-AB3F-39BDDA819789}" srcOrd="0" destOrd="0" parTransId="{268FE587-CB33-407C-B6C6-0F20441E3A40}" sibTransId="{62244F9F-2E87-4713-BDB9-0D5AD6EFD478}"/>
    <dgm:cxn modelId="{66BDC3B7-DB95-47F0-9079-FF349AD5BD53}" srcId="{B76D29B6-EAAA-4BBE-8042-5BF3B16581D0}" destId="{58C0C9F1-0016-4427-AB92-BF79C6C3440A}" srcOrd="3" destOrd="0" parTransId="{CBB7C04F-AFEB-4E82-BADD-86850BE58A31}" sibTransId="{483C8E00-8F60-47DD-AAD0-809063713F72}"/>
    <dgm:cxn modelId="{406DC2D4-1D92-42E8-A0B0-06A5A050391F}" srcId="{F5F0508A-AFDF-476B-8FEC-F7B8B035645A}" destId="{B76D29B6-EAAA-4BBE-8042-5BF3B16581D0}" srcOrd="0" destOrd="0" parTransId="{2B454AA8-58D3-4B17-9A96-92FB4ACBC17E}" sibTransId="{DF8A26A2-F989-48A1-A233-0728BE508992}"/>
    <dgm:cxn modelId="{9968000E-DD7E-4520-BBE5-E197892A4655}" type="presOf" srcId="{90DC9CD8-C4D3-4A9A-B3A3-D24506643C3D}" destId="{36E675AF-79F8-4E3D-BC46-82D8716F2035}" srcOrd="0" destOrd="0" presId="urn:microsoft.com/office/officeart/2005/8/layout/lProcess2"/>
    <dgm:cxn modelId="{3998645D-BBF7-4911-9644-80FE45F17ABD}" srcId="{F5F0508A-AFDF-476B-8FEC-F7B8B035645A}" destId="{4E9ED7FB-8041-4A74-8C36-5B40EE0A3C51}" srcOrd="3" destOrd="0" parTransId="{9A7A5163-4691-42B0-AF79-A1D3D8F96312}" sibTransId="{A8FADC52-A483-4E40-9AA3-0B3A69025AAC}"/>
    <dgm:cxn modelId="{1BFE4337-1D44-40F7-9B03-4B7901CCDEA5}" srcId="{17BF0FB7-346E-4520-A82E-6E1005E16B40}" destId="{90DC9CD8-C4D3-4A9A-B3A3-D24506643C3D}" srcOrd="1" destOrd="0" parTransId="{E22EF178-5B23-4E3D-A800-9BF4134466D7}" sibTransId="{622E41CA-C88E-4751-B278-203F6D3F5412}"/>
    <dgm:cxn modelId="{8B4756BC-91AD-461F-9A8A-75B6052AA512}" srcId="{F5F0508A-AFDF-476B-8FEC-F7B8B035645A}" destId="{17BF0FB7-346E-4520-A82E-6E1005E16B40}" srcOrd="2" destOrd="0" parTransId="{38AD90A8-898E-44F2-8FD1-DA69F22C4F72}" sibTransId="{75E9E76C-9715-45AC-ADF3-7248EDC387A2}"/>
    <dgm:cxn modelId="{92918D54-6A73-46B6-A126-3930B7D05112}" type="presOf" srcId="{B76D29B6-EAAA-4BBE-8042-5BF3B16581D0}" destId="{7C04766A-877B-4AC1-9D2C-5F636AF2E496}" srcOrd="0" destOrd="0" presId="urn:microsoft.com/office/officeart/2005/8/layout/lProcess2"/>
    <dgm:cxn modelId="{7ECC18E0-A8D6-470C-B5C7-B64F3E8CBD1C}" srcId="{4E9ED7FB-8041-4A74-8C36-5B40EE0A3C51}" destId="{1EB30BF9-CA2A-4E53-B07D-AA12133CF1E8}" srcOrd="0" destOrd="0" parTransId="{652A268E-F226-4A1A-ABCA-C51F60090F69}" sibTransId="{2B7738F8-ED7C-4AA0-B1E9-4659A4100B82}"/>
    <dgm:cxn modelId="{A313F521-5E00-4BEB-BA4B-348AEB1CC942}" srcId="{17BF0FB7-346E-4520-A82E-6E1005E16B40}" destId="{52BBDF61-ACBD-447F-A0BD-382458010B53}" srcOrd="0" destOrd="0" parTransId="{20C387DF-86D5-4300-9759-3CBD1805BD80}" sibTransId="{A4A44B4F-48E6-40F6-9AF3-8C95A1B9361D}"/>
    <dgm:cxn modelId="{BF1BFAD3-BE72-45F0-A4AF-5647DBB69DF5}" type="presOf" srcId="{F5F0508A-AFDF-476B-8FEC-F7B8B035645A}" destId="{267CC4B1-F0C2-4A7B-A898-822691C6503A}" srcOrd="0" destOrd="0" presId="urn:microsoft.com/office/officeart/2005/8/layout/lProcess2"/>
    <dgm:cxn modelId="{5EC82853-7518-4AD1-8D55-DA77731E042A}" srcId="{B76D29B6-EAAA-4BBE-8042-5BF3B16581D0}" destId="{3BD60667-5E55-4059-9545-E6BF7A93A5A8}" srcOrd="2" destOrd="0" parTransId="{356F14D4-C0AC-4915-8807-2C51A9FAB799}" sibTransId="{B2C59554-56BA-4893-9900-D058E25BBB4A}"/>
    <dgm:cxn modelId="{0A3B4A30-A8EC-462D-ADAD-A8AA64B4A68B}" type="presOf" srcId="{44419C34-434C-4F95-B3F3-22F9339F14F6}" destId="{10AB6F21-A66B-4BD7-B3E7-24683ABACA73}" srcOrd="1" destOrd="0" presId="urn:microsoft.com/office/officeart/2005/8/layout/lProcess2"/>
    <dgm:cxn modelId="{40D711E3-8B50-44C2-9E4D-469D492554DD}" type="presParOf" srcId="{267CC4B1-F0C2-4A7B-A898-822691C6503A}" destId="{CA255BE5-DD28-43F5-BB5A-2E8FC0A17958}" srcOrd="0" destOrd="0" presId="urn:microsoft.com/office/officeart/2005/8/layout/lProcess2"/>
    <dgm:cxn modelId="{85544C22-67F4-45B2-AA40-91F5EAF2CB07}" type="presParOf" srcId="{CA255BE5-DD28-43F5-BB5A-2E8FC0A17958}" destId="{7C04766A-877B-4AC1-9D2C-5F636AF2E496}" srcOrd="0" destOrd="0" presId="urn:microsoft.com/office/officeart/2005/8/layout/lProcess2"/>
    <dgm:cxn modelId="{7B72CC64-3239-452E-8C09-52C98F7A8365}" type="presParOf" srcId="{CA255BE5-DD28-43F5-BB5A-2E8FC0A17958}" destId="{55075FDB-636A-4170-82BB-6AE807B64A6F}" srcOrd="1" destOrd="0" presId="urn:microsoft.com/office/officeart/2005/8/layout/lProcess2"/>
    <dgm:cxn modelId="{07DD7083-5E4F-477D-BF74-2857C655AE41}" type="presParOf" srcId="{CA255BE5-DD28-43F5-BB5A-2E8FC0A17958}" destId="{FEFC837B-DC47-4F5D-A2D2-CE98ED8052DE}" srcOrd="2" destOrd="0" presId="urn:microsoft.com/office/officeart/2005/8/layout/lProcess2"/>
    <dgm:cxn modelId="{A711B169-2756-4987-AEFA-3F644A9FBEA0}" type="presParOf" srcId="{FEFC837B-DC47-4F5D-A2D2-CE98ED8052DE}" destId="{4D5479F7-C69D-402F-B878-51125AD55D82}" srcOrd="0" destOrd="0" presId="urn:microsoft.com/office/officeart/2005/8/layout/lProcess2"/>
    <dgm:cxn modelId="{39C5F6A3-E63C-4C6E-8465-3077DD805E61}" type="presParOf" srcId="{4D5479F7-C69D-402F-B878-51125AD55D82}" destId="{38EF31A3-9DC0-4C86-86FA-3E323E77DC22}" srcOrd="0" destOrd="0" presId="urn:microsoft.com/office/officeart/2005/8/layout/lProcess2"/>
    <dgm:cxn modelId="{4CED2CE2-D3FB-47A1-87F3-583FF5AFBA21}" type="presParOf" srcId="{4D5479F7-C69D-402F-B878-51125AD55D82}" destId="{663E0757-F3C2-480B-9C52-791A92AFDF3A}" srcOrd="1" destOrd="0" presId="urn:microsoft.com/office/officeart/2005/8/layout/lProcess2"/>
    <dgm:cxn modelId="{8BB1957E-D282-4AC0-92E1-A2B75A6EC760}" type="presParOf" srcId="{4D5479F7-C69D-402F-B878-51125AD55D82}" destId="{B140AAE7-B99A-481D-875C-6115CCC98985}" srcOrd="2" destOrd="0" presId="urn:microsoft.com/office/officeart/2005/8/layout/lProcess2"/>
    <dgm:cxn modelId="{DBC5B7C4-FDB5-4E01-917B-EF66163EF929}" type="presParOf" srcId="{4D5479F7-C69D-402F-B878-51125AD55D82}" destId="{3E411E18-88A6-40A9-9AA9-52E49DED9F65}" srcOrd="3" destOrd="0" presId="urn:microsoft.com/office/officeart/2005/8/layout/lProcess2"/>
    <dgm:cxn modelId="{AB0A4919-345E-47FD-9ED5-DB4AE59AABDD}" type="presParOf" srcId="{4D5479F7-C69D-402F-B878-51125AD55D82}" destId="{67786D6D-24F7-4C71-B93B-5080F0A968E7}" srcOrd="4" destOrd="0" presId="urn:microsoft.com/office/officeart/2005/8/layout/lProcess2"/>
    <dgm:cxn modelId="{097A6B2F-161E-47E8-8351-E87943692C15}" type="presParOf" srcId="{4D5479F7-C69D-402F-B878-51125AD55D82}" destId="{ACE5095A-6F5D-46BA-B056-5B2C90DF65A4}" srcOrd="5" destOrd="0" presId="urn:microsoft.com/office/officeart/2005/8/layout/lProcess2"/>
    <dgm:cxn modelId="{6344F097-EF3C-4CB7-97E2-F4CB279BC58C}" type="presParOf" srcId="{4D5479F7-C69D-402F-B878-51125AD55D82}" destId="{7390EF9E-F643-4201-98B1-85802B0B8555}" srcOrd="6" destOrd="0" presId="urn:microsoft.com/office/officeart/2005/8/layout/lProcess2"/>
    <dgm:cxn modelId="{734C8F3F-667E-4E99-91D0-52BA61269D46}" type="presParOf" srcId="{267CC4B1-F0C2-4A7B-A898-822691C6503A}" destId="{75F8D1FB-72FC-4A03-AE0A-0DD572F25CBE}" srcOrd="1" destOrd="0" presId="urn:microsoft.com/office/officeart/2005/8/layout/lProcess2"/>
    <dgm:cxn modelId="{D2D4BA7E-BFB4-4A73-80EB-AB5922732D7C}" type="presParOf" srcId="{267CC4B1-F0C2-4A7B-A898-822691C6503A}" destId="{4FB104D3-B840-465F-A410-76EFA3C588DE}" srcOrd="2" destOrd="0" presId="urn:microsoft.com/office/officeart/2005/8/layout/lProcess2"/>
    <dgm:cxn modelId="{CCCC7B2B-29C8-4942-8C69-D5E2BA0206C8}" type="presParOf" srcId="{4FB104D3-B840-465F-A410-76EFA3C588DE}" destId="{955801D3-59A1-4DAF-99A5-BA241CC9DBD7}" srcOrd="0" destOrd="0" presId="urn:microsoft.com/office/officeart/2005/8/layout/lProcess2"/>
    <dgm:cxn modelId="{C5CE045F-3066-46B0-883C-45A08CC6F483}" type="presParOf" srcId="{4FB104D3-B840-465F-A410-76EFA3C588DE}" destId="{10AB6F21-A66B-4BD7-B3E7-24683ABACA73}" srcOrd="1" destOrd="0" presId="urn:microsoft.com/office/officeart/2005/8/layout/lProcess2"/>
    <dgm:cxn modelId="{117F6B86-57ED-4E85-A3C6-D18F3180535D}" type="presParOf" srcId="{4FB104D3-B840-465F-A410-76EFA3C588DE}" destId="{A4357E1A-8614-4A0C-B9AE-36C9EFDCA153}" srcOrd="2" destOrd="0" presId="urn:microsoft.com/office/officeart/2005/8/layout/lProcess2"/>
    <dgm:cxn modelId="{E34E3DD4-28BE-4A60-BF71-E4CA10C564C1}" type="presParOf" srcId="{A4357E1A-8614-4A0C-B9AE-36C9EFDCA153}" destId="{822B289B-FB32-42FE-A435-BAF98E905AFA}" srcOrd="0" destOrd="0" presId="urn:microsoft.com/office/officeart/2005/8/layout/lProcess2"/>
    <dgm:cxn modelId="{1E495AF4-1234-45ED-A3CE-E283BAAF58AA}" type="presParOf" srcId="{822B289B-FB32-42FE-A435-BAF98E905AFA}" destId="{9D2B1F01-5EC9-451F-81A6-629E758FA13D}" srcOrd="0" destOrd="0" presId="urn:microsoft.com/office/officeart/2005/8/layout/lProcess2"/>
    <dgm:cxn modelId="{37C89E79-58FC-415D-8975-DF34E7F00529}" type="presParOf" srcId="{267CC4B1-F0C2-4A7B-A898-822691C6503A}" destId="{40F72113-1A6F-4547-9EEE-E68345203520}" srcOrd="3" destOrd="0" presId="urn:microsoft.com/office/officeart/2005/8/layout/lProcess2"/>
    <dgm:cxn modelId="{F3D01CB8-A199-453E-A079-E03D6EB2673A}" type="presParOf" srcId="{267CC4B1-F0C2-4A7B-A898-822691C6503A}" destId="{C6762F1A-24B1-4750-BAFD-07566389136E}" srcOrd="4" destOrd="0" presId="urn:microsoft.com/office/officeart/2005/8/layout/lProcess2"/>
    <dgm:cxn modelId="{C1DED088-B401-49A3-A044-21111A9D8B86}" type="presParOf" srcId="{C6762F1A-24B1-4750-BAFD-07566389136E}" destId="{630EE561-0B77-4154-B136-F3A574A34A19}" srcOrd="0" destOrd="0" presId="urn:microsoft.com/office/officeart/2005/8/layout/lProcess2"/>
    <dgm:cxn modelId="{D348643E-FBB5-41D5-BC53-4C33736C9600}" type="presParOf" srcId="{C6762F1A-24B1-4750-BAFD-07566389136E}" destId="{FFA23CAB-1086-4DCD-BB1D-2986A0F70E7B}" srcOrd="1" destOrd="0" presId="urn:microsoft.com/office/officeart/2005/8/layout/lProcess2"/>
    <dgm:cxn modelId="{99F4A68A-C31D-40A2-B3D1-EA04472BBC45}" type="presParOf" srcId="{C6762F1A-24B1-4750-BAFD-07566389136E}" destId="{E998C2F2-6EAB-497A-98B6-F9AE057E7F2E}" srcOrd="2" destOrd="0" presId="urn:microsoft.com/office/officeart/2005/8/layout/lProcess2"/>
    <dgm:cxn modelId="{4341CFE1-4183-4AB0-9536-7B411B55327E}" type="presParOf" srcId="{E998C2F2-6EAB-497A-98B6-F9AE057E7F2E}" destId="{1C0CA3AE-B441-4284-9385-95650A430244}" srcOrd="0" destOrd="0" presId="urn:microsoft.com/office/officeart/2005/8/layout/lProcess2"/>
    <dgm:cxn modelId="{80120D27-3497-4078-A826-8F81173FB199}" type="presParOf" srcId="{1C0CA3AE-B441-4284-9385-95650A430244}" destId="{0C66E7AD-E16D-4873-B937-087860064C32}" srcOrd="0" destOrd="0" presId="urn:microsoft.com/office/officeart/2005/8/layout/lProcess2"/>
    <dgm:cxn modelId="{C113017A-6F32-4711-BC60-3461B5FFBDD9}" type="presParOf" srcId="{1C0CA3AE-B441-4284-9385-95650A430244}" destId="{A1691946-0FF2-44BE-ACD7-59C8A73EF1F2}" srcOrd="1" destOrd="0" presId="urn:microsoft.com/office/officeart/2005/8/layout/lProcess2"/>
    <dgm:cxn modelId="{611C28DA-EBCF-4505-9B40-EE5F542D42D9}" type="presParOf" srcId="{1C0CA3AE-B441-4284-9385-95650A430244}" destId="{36E675AF-79F8-4E3D-BC46-82D8716F2035}" srcOrd="2" destOrd="0" presId="urn:microsoft.com/office/officeart/2005/8/layout/lProcess2"/>
    <dgm:cxn modelId="{431A8F3E-5787-451D-829B-930D297CCA49}" type="presParOf" srcId="{267CC4B1-F0C2-4A7B-A898-822691C6503A}" destId="{E63441C2-B499-4F2F-BB61-873D25CA556F}" srcOrd="5" destOrd="0" presId="urn:microsoft.com/office/officeart/2005/8/layout/lProcess2"/>
    <dgm:cxn modelId="{50C7B94A-44AC-443B-9AA9-7CA62EE06ED0}" type="presParOf" srcId="{267CC4B1-F0C2-4A7B-A898-822691C6503A}" destId="{23D45C52-0527-437B-BEF7-1385E2CD8518}" srcOrd="6" destOrd="0" presId="urn:microsoft.com/office/officeart/2005/8/layout/lProcess2"/>
    <dgm:cxn modelId="{A1CCDF04-7ECF-41C3-AB7E-A16A98AD2CFE}" type="presParOf" srcId="{23D45C52-0527-437B-BEF7-1385E2CD8518}" destId="{B3B16BB8-A22E-4142-B785-00BCB02BF7B5}" srcOrd="0" destOrd="0" presId="urn:microsoft.com/office/officeart/2005/8/layout/lProcess2"/>
    <dgm:cxn modelId="{B693939F-19E1-4F73-A9D1-188A529EFB1E}" type="presParOf" srcId="{23D45C52-0527-437B-BEF7-1385E2CD8518}" destId="{272FA562-6791-4859-BDD5-C83954204C31}" srcOrd="1" destOrd="0" presId="urn:microsoft.com/office/officeart/2005/8/layout/lProcess2"/>
    <dgm:cxn modelId="{63A3CE58-F575-4AA6-81AE-F6B840D573A9}" type="presParOf" srcId="{23D45C52-0527-437B-BEF7-1385E2CD8518}" destId="{6D2B9753-D6FF-480E-97C1-B011D3CB7F81}" srcOrd="2" destOrd="0" presId="urn:microsoft.com/office/officeart/2005/8/layout/lProcess2"/>
    <dgm:cxn modelId="{08E7C173-7DEB-45D0-AF30-A4749907C005}" type="presParOf" srcId="{6D2B9753-D6FF-480E-97C1-B011D3CB7F81}" destId="{3BA0BEE2-4E92-41DA-A53F-66010E440C5E}" srcOrd="0" destOrd="0" presId="urn:microsoft.com/office/officeart/2005/8/layout/lProcess2"/>
    <dgm:cxn modelId="{8BF07012-CADB-42B1-8CD7-36F5D6554521}" type="presParOf" srcId="{3BA0BEE2-4E92-41DA-A53F-66010E440C5E}" destId="{324B635D-78D9-47E4-8D57-0F6FFE276E06}" srcOrd="0" destOrd="0" presId="urn:microsoft.com/office/officeart/2005/8/layout/lProcess2"/>
    <dgm:cxn modelId="{FF76C9C0-DA12-45EA-BB01-66D8FDFFBCF9}" type="presParOf" srcId="{3BA0BEE2-4E92-41DA-A53F-66010E440C5E}" destId="{72346E1F-E495-41F7-93A9-0CD4C3487C78}" srcOrd="1" destOrd="0" presId="urn:microsoft.com/office/officeart/2005/8/layout/lProcess2"/>
    <dgm:cxn modelId="{2D0C3F88-D888-49AD-9D4C-DF7B655CA237}" type="presParOf" srcId="{3BA0BEE2-4E92-41DA-A53F-66010E440C5E}" destId="{CBBDF43F-6FF8-45ED-AD6A-B9E826477016}" srcOrd="2" destOrd="0" presId="urn:microsoft.com/office/officeart/2005/8/layout/lProcess2"/>
    <dgm:cxn modelId="{91B6BBA8-B1C4-4F75-A27B-D6C818CF5919}" type="presParOf" srcId="{3BA0BEE2-4E92-41DA-A53F-66010E440C5E}" destId="{C103DE6C-C8DC-4F62-A682-EE85333BD150}" srcOrd="3" destOrd="0" presId="urn:microsoft.com/office/officeart/2005/8/layout/lProcess2"/>
    <dgm:cxn modelId="{166A1CF8-918F-4001-B44B-ECE6D9A16DB8}" type="presParOf" srcId="{3BA0BEE2-4E92-41DA-A53F-66010E440C5E}" destId="{CCB084E1-ECD4-4002-B7E6-95B63E39CEBE}" srcOrd="4" destOrd="0" presId="urn:microsoft.com/office/officeart/2005/8/layout/lProcess2"/>
  </dgm:cxnLst>
  <dgm:bg/>
  <dgm:whole/>
  <dgm:extLst>
    <a:ext uri="http://schemas.microsoft.com/office/drawing/2008/diagram">
      <dsp:dataModelExt xmlns:dsp="http://schemas.microsoft.com/office/drawing/2008/diagram" xmlns="" relId="rId27" minVer="http://schemas.openxmlformats.org/drawingml/2006/diagram"/>
    </a:ext>
  </dgm:extLst>
</dgm:dataModel>
</file>

<file path=word/diagrams/drawing1.xml><?xml version="1.0" encoding="utf-8"?>
<dsp:drawing xmlns:dgm="http://schemas.openxmlformats.org/drawingml/2006/diagram" xmlns:a="http://schemas.openxmlformats.org/drawingml/2006/main" xmlns:dsp="http://schemas.microsoft.com/office/drawing/2008/diagram">
  <dsp:spTree>
    <dsp:nvGrpSpPr>
      <dsp:cNvPr id="0" name=""/>
      <dsp:cNvGrpSpPr/>
    </dsp:nvGrpSpPr>
    <dsp:grpSpPr/>
    <dsp:sp modelId="{7C04766A-877B-4AC1-9D2C-5F636AF2E496}">
      <dsp:nvSpPr>
        <dsp:cNvPr id="0" name=""/>
        <dsp:cNvSpPr/>
      </dsp:nvSpPr>
      <dsp:spPr>
        <a:xfrm>
          <a:off x="132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Orientacja</a:t>
          </a:r>
        </a:p>
      </dsp:txBody>
      <dsp:txXfrm>
        <a:off x="1322" y="0"/>
        <a:ext cx="1297930" cy="960120"/>
      </dsp:txXfrm>
    </dsp:sp>
    <dsp:sp modelId="{38EF31A3-9DC0-4C86-86FA-3E323E77DC22}">
      <dsp:nvSpPr>
        <dsp:cNvPr id="0" name=""/>
        <dsp:cNvSpPr/>
      </dsp:nvSpPr>
      <dsp:spPr>
        <a:xfrm>
          <a:off x="131115" y="960198"/>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Żyroskop</a:t>
          </a:r>
        </a:p>
      </dsp:txBody>
      <dsp:txXfrm>
        <a:off x="131115" y="960198"/>
        <a:ext cx="1038344" cy="466230"/>
      </dsp:txXfrm>
    </dsp:sp>
    <dsp:sp modelId="{B140AAE7-B99A-481D-875C-6115CCC98985}">
      <dsp:nvSpPr>
        <dsp:cNvPr id="0" name=""/>
        <dsp:cNvSpPr/>
      </dsp:nvSpPr>
      <dsp:spPr>
        <a:xfrm>
          <a:off x="131115" y="1498155"/>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Akcelerometr</a:t>
          </a:r>
        </a:p>
      </dsp:txBody>
      <dsp:txXfrm>
        <a:off x="131115" y="1498155"/>
        <a:ext cx="1038344" cy="466230"/>
      </dsp:txXfrm>
    </dsp:sp>
    <dsp:sp modelId="{67786D6D-24F7-4C71-B93B-5080F0A968E7}">
      <dsp:nvSpPr>
        <dsp:cNvPr id="0" name=""/>
        <dsp:cNvSpPr/>
      </dsp:nvSpPr>
      <dsp:spPr>
        <a:xfrm>
          <a:off x="131115" y="2036113"/>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Magnetometr</a:t>
          </a:r>
        </a:p>
      </dsp:txBody>
      <dsp:txXfrm>
        <a:off x="131115" y="2036113"/>
        <a:ext cx="1038344" cy="466230"/>
      </dsp:txXfrm>
    </dsp:sp>
    <dsp:sp modelId="{7390EF9E-F643-4201-98B1-85802B0B8555}">
      <dsp:nvSpPr>
        <dsp:cNvPr id="0" name=""/>
        <dsp:cNvSpPr/>
      </dsp:nvSpPr>
      <dsp:spPr>
        <a:xfrm>
          <a:off x="131115" y="2574071"/>
          <a:ext cx="1038344" cy="46623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31115" y="2574071"/>
        <a:ext cx="1038344" cy="466230"/>
      </dsp:txXfrm>
    </dsp:sp>
    <dsp:sp modelId="{955801D3-59A1-4DAF-99A5-BA241CC9DBD7}">
      <dsp:nvSpPr>
        <dsp:cNvPr id="0" name=""/>
        <dsp:cNvSpPr/>
      </dsp:nvSpPr>
      <dsp:spPr>
        <a:xfrm>
          <a:off x="139659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Pozycja (Północ, Wschód)</a:t>
          </a:r>
        </a:p>
      </dsp:txBody>
      <dsp:txXfrm>
        <a:off x="1396597" y="0"/>
        <a:ext cx="1297930" cy="960120"/>
      </dsp:txXfrm>
    </dsp:sp>
    <dsp:sp modelId="{9D2B1F01-5EC9-451F-81A6-629E758FA13D}">
      <dsp:nvSpPr>
        <dsp:cNvPr id="0" name=""/>
        <dsp:cNvSpPr/>
      </dsp:nvSpPr>
      <dsp:spPr>
        <a:xfrm>
          <a:off x="1526390" y="960120"/>
          <a:ext cx="1038344" cy="208026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526390" y="960120"/>
        <a:ext cx="1038344" cy="2080260"/>
      </dsp:txXfrm>
    </dsp:sp>
    <dsp:sp modelId="{630EE561-0B77-4154-B136-F3A574A34A19}">
      <dsp:nvSpPr>
        <dsp:cNvPr id="0" name=""/>
        <dsp:cNvSpPr/>
      </dsp:nvSpPr>
      <dsp:spPr>
        <a:xfrm>
          <a:off x="279187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Wysokość</a:t>
          </a:r>
        </a:p>
      </dsp:txBody>
      <dsp:txXfrm>
        <a:off x="2791872" y="0"/>
        <a:ext cx="1297930" cy="960120"/>
      </dsp:txXfrm>
    </dsp:sp>
    <dsp:sp modelId="{0C66E7AD-E16D-4873-B937-087860064C32}">
      <dsp:nvSpPr>
        <dsp:cNvPr id="0" name=""/>
        <dsp:cNvSpPr/>
      </dsp:nvSpPr>
      <dsp:spPr>
        <a:xfrm>
          <a:off x="2921665" y="961057"/>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2921665" y="961057"/>
        <a:ext cx="1038344" cy="964964"/>
      </dsp:txXfrm>
    </dsp:sp>
    <dsp:sp modelId="{36E675AF-79F8-4E3D-BC46-82D8716F2035}">
      <dsp:nvSpPr>
        <dsp:cNvPr id="0" name=""/>
        <dsp:cNvSpPr/>
      </dsp:nvSpPr>
      <dsp:spPr>
        <a:xfrm>
          <a:off x="2921665" y="2074478"/>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Ciśnieniomierz</a:t>
          </a:r>
        </a:p>
      </dsp:txBody>
      <dsp:txXfrm>
        <a:off x="2921665" y="2074478"/>
        <a:ext cx="1038344" cy="964964"/>
      </dsp:txXfrm>
    </dsp:sp>
    <dsp:sp modelId="{B3B16BB8-A22E-4142-B785-00BCB02BF7B5}">
      <dsp:nvSpPr>
        <dsp:cNvPr id="0" name=""/>
        <dsp:cNvSpPr/>
      </dsp:nvSpPr>
      <dsp:spPr>
        <a:xfrm>
          <a:off x="418714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Prędkość</a:t>
          </a:r>
        </a:p>
      </dsp:txBody>
      <dsp:txXfrm>
        <a:off x="4187147" y="0"/>
        <a:ext cx="1297930" cy="960120"/>
      </dsp:txXfrm>
    </dsp:sp>
    <dsp:sp modelId="{324B635D-78D9-47E4-8D57-0F6FFE276E06}">
      <dsp:nvSpPr>
        <dsp:cNvPr id="0" name=""/>
        <dsp:cNvSpPr/>
      </dsp:nvSpPr>
      <dsp:spPr>
        <a:xfrm>
          <a:off x="4316940" y="960393"/>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Akcelerometer</a:t>
          </a:r>
        </a:p>
      </dsp:txBody>
      <dsp:txXfrm>
        <a:off x="4316940" y="960393"/>
        <a:ext cx="1038344" cy="628750"/>
      </dsp:txXfrm>
    </dsp:sp>
    <dsp:sp modelId="{CBBDF43F-6FF8-45ED-AD6A-B9E826477016}">
      <dsp:nvSpPr>
        <dsp:cNvPr id="0" name=""/>
        <dsp:cNvSpPr/>
      </dsp:nvSpPr>
      <dsp:spPr>
        <a:xfrm>
          <a:off x="4316940" y="1685874"/>
          <a:ext cx="1038344" cy="62875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Rurka Pitota</a:t>
          </a:r>
        </a:p>
      </dsp:txBody>
      <dsp:txXfrm>
        <a:off x="4316940" y="1685874"/>
        <a:ext cx="1038344" cy="628750"/>
      </dsp:txXfrm>
    </dsp:sp>
    <dsp:sp modelId="{CCB084E1-ECD4-4002-B7E6-95B63E39CEBE}">
      <dsp:nvSpPr>
        <dsp:cNvPr id="0" name=""/>
        <dsp:cNvSpPr/>
      </dsp:nvSpPr>
      <dsp:spPr>
        <a:xfrm>
          <a:off x="4316940" y="2411356"/>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4316940" y="2411356"/>
        <a:ext cx="1038344" cy="628750"/>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Square.XSL" StyleName="ISO 690 - Numerical with Square Brackets">
  <b:Source>
    <b:Tag>1</b:Tag>
    <b:SourceType>Book</b:SourceType>
    <b:Guid>{14BBA292-44A5-403C-AA21-BAD757F02097}</b:Guid>
    <b:Author>
      <b:Author>
        <b:NameList>
          <b:Person>
            <b:Last>Będkowski</b:Last>
            <b:First>dr</b:First>
            <b:Middle>hab. inż. Krzysztof</b:Middle>
          </b:Person>
        </b:NameList>
      </b:Author>
    </b:Author>
    <b:Title>Teledetekcja i fotogrametria obszarów leśnych</b:Title>
    <b:RefOrder>13</b:RefOrder>
  </b:Source>
  <b:Source>
    <b:Tag>JKo11</b:Tag>
    <b:SourceType>Book</b:SourceType>
    <b:Guid>{60572B80-C821-4005-A54A-5DBFD671BDB7}</b:Guid>
    <b:Author>
      <b:Author>
        <b:NameList>
          <b:Person>
            <b:Last>Kolecki</b:Last>
            <b:First>J.</b:First>
          </b:Person>
        </b:NameList>
      </b:Author>
    </b:Author>
    <b:Title>Small and Low-Cost Mobile Mapping Systems</b:Title>
    <b:Year>2011</b:Year>
    <b:RefOrder>3</b:RefOrder>
  </b:Source>
  <b:Source>
    <b:Tag>You05</b:Tag>
    <b:SourceType>Book</b:SourceType>
    <b:Guid>{AA4B490C-663A-41A3-8C64-919A58438D7B}</b:Guid>
    <b:Author>
      <b:Author>
        <b:NameList>
          <b:Person>
            <b:Last>Youssef</b:Last>
            <b:First>Chraibi</b:First>
          </b:Person>
        </b:NameList>
      </b:Author>
    </b:Author>
    <b:Title>Localization in Wireless Sensor Networks</b:Title>
    <b:Year>2005</b:Year>
    <b:RefOrder>6</b:RefOrder>
  </b:Source>
  <b:Source>
    <b:Tag>Jek00</b:Tag>
    <b:SourceType>Book</b:SourceType>
    <b:Guid>{99746CD2-9FF9-4DB5-AB7D-E6431E6C1BD6}</b:Guid>
    <b:Author>
      <b:Author>
        <b:NameList>
          <b:Person>
            <b:Last>Jekeli</b:Last>
            <b:First>C.</b:First>
          </b:Person>
        </b:NameList>
      </b:Author>
    </b:Author>
    <b:Title>Inertial Navigation Systems with Geodetic Applications</b:Title>
    <b:Year>2000</b:Year>
    <b:RefOrder>11</b:RefOrder>
  </b:Source>
  <b:Source>
    <b:Tag>Hai10</b:Tag>
    <b:SourceType>Book</b:SourceType>
    <b:Guid>{3D802E4F-93FA-4286-B6B1-4CC940A19C04}</b:Guid>
    <b:Author>
      <b:Author>
        <b:NameList>
          <b:Person>
            <b:Last>Haiyang Chao</b:Last>
            <b:First>Calvin</b:First>
            <b:Middle>Coopmans, Long Di, YangQuan Chen</b:Middle>
          </b:Person>
        </b:NameList>
      </b:Author>
    </b:Author>
    <b:Title>A Comparative Evaluation of Low-Cost IMU's for Unnmaned Autonous Systems</b:Title>
    <b:Year>2010</b:Year>
    <b:RefOrder>12</b:RefOrder>
  </b:Source>
  <b:Source>
    <b:Tag>WGa11</b:Tag>
    <b:SourceType>Book</b:SourceType>
    <b:Guid>{CA7A7C3E-ED00-4D19-9D1F-C9472FC892C0}</b:Guid>
    <b:Author>
      <b:Author>
        <b:NameList>
          <b:Person>
            <b:Last>Gawędzki</b:Last>
            <b:First>W.</b:First>
          </b:Person>
        </b:NameList>
      </b:Author>
    </b:Author>
    <b:Title>Pomiary elektryczne wielkości nieelektrycznych</b:Title>
    <b:Year>2011</b:Year>
    <b:RefOrder>28</b:RefOrder>
  </b:Source>
  <b:Source>
    <b:Tag>Shu07</b:Tag>
    <b:SourceType>Book</b:SourceType>
    <b:Guid>{E1715FD6-AFCE-4497-9322-5FDA97FD5EDB}</b:Guid>
    <b:Author>
      <b:Author>
        <b:NameList>
          <b:Person>
            <b:Last>S.</b:Last>
            <b:First>Shuo</b:First>
          </b:Person>
          <b:Person>
            <b:Last>Xia</b:Last>
            <b:First>Chen</b:First>
          </b:Person>
          <b:Person>
            <b:Last>Sprick</b:Last>
            <b:First>R.</b:First>
          </b:Person>
          <b:Person>
            <b:Last>Perez</b:Last>
            <b:First>L.C.</b:First>
          </b:Person>
          <b:Person>
            <b:Last>Goddard</b:Last>
            <b:First>S.</b:First>
          </b:Person>
        </b:NameList>
      </b:Author>
    </b:Author>
    <b:Title>Comparison of three Kalman filters for an indoor passive tracking system</b:Title>
    <b:Year>2007</b:Year>
    <b:Pages>284 - 289</b:Pages>
    <b:ConferenceName>Electro/Information Technology, 2007 IEEE International Conference</b:ConferenceName>
    <b:City>Chicago, IL</b:City>
    <b:RefOrder>8</b:RefOrder>
  </b:Source>
  <b:Source>
    <b:Tag>JEr05</b:Tag>
    <b:SourceType>Book</b:SourceType>
    <b:Guid>{59C9DBBB-A8AE-4921-90E9-EE40E4F982DE}</b:Guid>
    <b:Author>
      <b:Author>
        <b:NameList>
          <b:Person>
            <b:Last>J. Eriksson</b:Last>
            <b:First>M.</b:First>
            <b:Middle>J. Matari´c, C. J. Winstein</b:Middle>
          </b:Person>
        </b:NameList>
      </b:Author>
    </b:Author>
    <b:Title>Hands-off assistive robotics for post-stroke arm rehabilitation</b:Title>
    <b:Year>2005</b:Year>
    <b:RefOrder>15</b:RefOrder>
  </b:Source>
  <b:Source>
    <b:Tag>Ska05</b:Tag>
    <b:SourceType>Book</b:SourceType>
    <b:Guid>{9EC5A120-50B2-46AE-98C0-140DB5BB20B0}</b:Guid>
    <b:Author>
      <b:Author>
        <b:NameList>
          <b:Person>
            <b:Last>Skaloud J.</b:Last>
            <b:First>Vallet</b:First>
            <b:Middle>J., Keller K., Veyssicre G., Kolbl O.</b:Middle>
          </b:Person>
        </b:NameList>
      </b:Author>
    </b:Author>
    <b:Title>HELIMAP: Rapid Large Scale Mapping Using Handheld LiDAR/CCD/GPS/INS Sensors on Helicopters.</b:Title>
    <b:Year>2005</b:Year>
    <b:City>Long Beach (USA)</b:City>
    <b:Publisher>ION GNSS Conference</b:Publisher>
    <b:RefOrder>10</b:RefOrder>
  </b:Source>
  <b:Source>
    <b:Tag>BEi</b:Tag>
    <b:SourceType>Book</b:SourceType>
    <b:Guid>{F612B859-680A-418E-9F0A-DEBE770A9263}</b:Guid>
    <b:Author>
      <b:Author>
        <b:NameList>
          <b:Person>
            <b:Last>Eissfeller</b:Last>
            <b:First>Bernd</b:First>
          </b:Person>
        </b:NameList>
      </b:Author>
    </b:Author>
    <b:Title>Performance of GPS, GLONASS and Galileo</b:Title>
    <b:City>Munchen</b:City>
    <b:Year>2007</b:Year>
    <b:JournalName>Photogrammetric Week</b:JournalName>
    <b:Pages>185-199.</b:Pages>
    <b:RefOrder>5</b:RefOrder>
  </b:Source>
  <b:Source>
    <b:Tag>DFR12</b:Tag>
    <b:SourceType>Book</b:SourceType>
    <b:Guid>{605EF9EA-82B9-45B4-ADE5-230A0321A01F}</b:Guid>
    <b:Author>
      <b:Author>
        <b:NameList>
          <b:Person>
            <b:Last>DFRobot</b:Last>
          </b:Person>
        </b:NameList>
      </b:Author>
    </b:Author>
    <b:Title>10 Dof sensor Rev 1.0 - connections</b:Title>
    <b:Year>2012</b:Year>
    <b:RefOrder>1</b:RefOrder>
  </b:Source>
  <b:Source>
    <b:Tag>STM13</b:Tag>
    <b:SourceType>Book</b:SourceType>
    <b:Guid>{001570A2-61D3-4710-B449-044045178BBD}</b:Guid>
    <b:Author>
      <b:Author>
        <b:NameList>
          <b:Person>
            <b:Last>STM</b:Last>
          </b:Person>
        </b:NameList>
      </b:Author>
    </b:Author>
    <b:Title>Discovery kit for stm32f407/417 line - data brief</b:Title>
    <b:Year>2013</b:Year>
    <b:RefOrder>2</b:RefOrder>
  </b:Source>
  <b:Source>
    <b:Tag>MWn</b:Tag>
    <b:SourceType>Book</b:SourceType>
    <b:Guid>{57E5DD18-C70A-4155-AB6E-B8F17D34ACBC}</b:Guid>
    <b:Author>
      <b:Author>
        <b:NameList>
          <b:Person>
            <b:Last>M.Wnuk</b:Last>
          </b:Person>
        </b:NameList>
      </b:Author>
    </b:Author>
    <b:Title>Wykład 6 - Sterowniki Robotów</b:Title>
    <b:City>Politechnika Wrocławska</b:City>
    <b:RefOrder>32</b:RefOrder>
  </b:Source>
  <b:Source>
    <b:Tag>Ana</b:Tag>
    <b:SourceType>Book</b:SourceType>
    <b:Guid>{4E10A49B-CF7F-43D8-B694-7DB5B63C1191}</b:Guid>
    <b:Author>
      <b:Author>
        <b:NameList>
          <b:Person>
            <b:Last>Devices</b:Last>
            <b:First>Analog</b:First>
          </b:Person>
        </b:NameList>
      </b:Author>
    </b:Author>
    <b:Title>ADXL345 datasheet</b:Title>
    <b:RefOrder>30</b:RefOrder>
  </b:Source>
  <b:Source>
    <b:Tag>Inv10</b:Tag>
    <b:SourceType>Book</b:SourceType>
    <b:Guid>{29AD2D08-00F6-4410-A3D6-E88517B059BC}</b:Guid>
    <b:Author>
      <b:Author>
        <b:NameList>
          <b:Person>
            <b:Last>InvenSense</b:Last>
          </b:Person>
        </b:NameList>
      </b:Author>
    </b:Author>
    <b:Title>ITG-3200 product specification revision 1.4</b:Title>
    <b:Year>2010</b:Year>
    <b:RefOrder>33</b:RefOrder>
  </b:Source>
  <b:Source>
    <b:Tag>Hon10</b:Tag>
    <b:SourceType>Book</b:SourceType>
    <b:Guid>{5D7F97D9-FCB8-4EA6-A4FA-CFE3CB1E21CF}</b:Guid>
    <b:Author>
      <b:Author>
        <b:NameList>
          <b:Person>
            <b:Last>Honeywell</b:Last>
          </b:Person>
        </b:NameList>
      </b:Author>
    </b:Author>
    <b:Title>HMC5883L Datasheet rev B</b:Title>
    <b:Year>2010</b:Year>
    <b:RefOrder>35</b:RefOrder>
  </b:Source>
  <b:Source>
    <b:Tag>Yon12</b:Tag>
    <b:SourceType>ArticleInAPeriodical</b:SourceType>
    <b:Guid>{D23BED31-4B19-432A-BA5B-A3EFC38AFCBB}</b:Guid>
    <b:Author>
      <b:Author>
        <b:NameList>
          <b:Person>
            <b:Last>Yongyao Cai</b:Last>
            <b:First>Yang</b:First>
            <b:Middle>Zhao, Xianfeng Ding, James Fennelly</b:Middle>
          </b:Person>
        </b:NameList>
      </b:Author>
    </b:Author>
    <b:Title>Magnetometer basics for mobile phone application</b:Title>
    <b:Year>February 2012</b:Year>
    <b:PeriodicalTitle>Electronic products</b:PeriodicalTitle>
    <b:RefOrder>34</b:RefOrder>
  </b:Source>
  <b:Source>
    <b:Tag>KKi10</b:Tag>
    <b:SourceType>Book</b:SourceType>
    <b:Guid>{5BCE16F1-E88D-4C8A-AF8C-4F6A838D982C}</b:Guid>
    <b:Author>
      <b:Author>
        <b:NameList>
          <b:Person>
            <b:Last>K.King</b:Last>
            <b:First>N.C.Perkins,</b:First>
            <b:Middle>H.Churchill, R.McGinnis, R.Doss, R.Hickland</b:Middle>
          </b:Person>
        </b:NameList>
      </b:Author>
    </b:Author>
    <b:Title>Bowling ball dynamisc revealed by miniature wireless MEMS inertial measurement unit</b:Title>
    <b:Year>2010</b:Year>
    <b:Publisher>International Sports Engineering Association</b:Publisher>
    <b:RefOrder>19</b:RefOrder>
  </b:Source>
  <b:Source>
    <b:Tag>WWW11</b:Tag>
    <b:SourceType>Book</b:SourceType>
    <b:Guid>{44A4C200-258D-4276-8538-E810EE3FC264}</b:Guid>
    <b:Author>
      <b:Author>
        <b:NameList>
          <b:Person>
            <b:Last>Fu</b:Last>
            <b:First>W.</b:First>
            <b:Middle>W. Wang and L. C.</b:Middle>
          </b:Person>
        </b:NameList>
      </b:Author>
    </b:Author>
    <b:Title>Mirror therapy with an exoskeleton upper-limb robot based on IMU measurement system</b:Title>
    <b:Year>2011</b:Year>
    <b:RefOrder>14</b:RefOrder>
  </b:Source>
  <b:Source>
    <b:Tag>CCi12</b:Tag>
    <b:SourceType>Book</b:SourceType>
    <b:Guid>{AB5A45FC-400C-4C49-ABCE-9866E7464A6F}</b:Guid>
    <b:Author>
      <b:Author>
        <b:NameList>
          <b:Person>
            <b:Last>C.Cifuentes</b:Last>
            <b:First>A.Braidot,</b:First>
            <b:Middle>L.Rodríguez, M.Frisoli, A.Santiago,A. Frizera</b:Middle>
          </b:Person>
        </b:NameList>
      </b:Author>
    </b:Author>
    <b:Title>Development of a wearable ZigBee sensor system for upper limb rehabilitation robotics</b:Title>
    <b:Year>24-2.06.2012</b:Year>
    <b:City>Roma, Italy</b:City>
    <b:RefOrder>16</b:RefOrder>
  </b:Source>
  <b:Source>
    <b:Tag>TSB11</b:Tag>
    <b:SourceType>ArticleInAPeriodical</b:SourceType>
    <b:Guid>{9F0CE4EE-D776-4D1A-81A2-F31BABB94BB4}</b:Guid>
    <b:Author>
      <b:Author>
        <b:NameList>
          <b:Person>
            <b:Last>T.S.Bruggemann</b:Last>
            <b:First>D.G.Greer,</b:First>
            <b:Middle>R.A.Walker</b:Middle>
          </b:Person>
        </b:NameList>
      </b:Author>
    </b:Author>
    <b:Title>GPS Fault detection with IMU and aircraft dynamics</b:Title>
    <b:Year>2011</b:Year>
    <b:Volume>47</b:Volume>
    <b:Issue>1</b:Issue>
    <b:PeriodicalTitle>IEEE Transactions on aerospace and electronic systems</b:PeriodicalTitle>
    <b:RefOrder>17</b:RefOrder>
  </b:Source>
  <b:Source>
    <b:Tag>AZu11</b:Tag>
    <b:SourceType>Book</b:SourceType>
    <b:Guid>{576E4BE6-D779-4C09-9F56-9F831330CD96}</b:Guid>
    <b:Author>
      <b:Author>
        <b:NameList>
          <b:Person>
            <b:Last>A.Zul Zafar</b:Last>
            <b:First>D.Hazry</b:First>
          </b:Person>
        </b:NameList>
      </b:Author>
    </b:Author>
    <b:Title>A simple approach on implementing IMU sensor fusion in PID controller for stabilizing quadrator flight control</b:Title>
    <b:Year>2011</b:Year>
    <b:Publisher>IEEE 7th International Colloquium on Signal Processing and its Applications</b:Publisher>
    <b:RefOrder>18</b:RefOrder>
  </b:Source>
  <b:Source>
    <b:Tag>htt</b:Tag>
    <b:SourceType>InternetSite</b:SourceType>
    <b:Guid>{DC493C97-D641-4263-9BB1-146D972B1C32}</b:Guid>
    <b:Title>Przegląd i zastosowanie systemów nawigacji satelitarnej</b:Title>
    <b:URL>http://e-max.net16.net/nawigacja/</b:URL>
    <b:RefOrder>4</b:RefOrder>
  </b:Source>
  <b:Source>
    <b:Tag>MIT</b:Tag>
    <b:SourceType>InternetSite</b:SourceType>
    <b:Guid>{E4A219B4-B0C0-4E17-8991-0401FAAF758E}</b:Guid>
    <b:Author>
      <b:Author>
        <b:NameList>
          <b:Person>
            <b:Last>M.I.T.</b:Last>
          </b:Person>
        </b:NameList>
      </b:Author>
    </b:Author>
    <b:Title>The Cricket Indoor Location System</b:Title>
    <b:URL>http://cricket.csail.mit.edu/</b:URL>
    <b:RefOrder>7</b:RefOrder>
  </b:Source>
  <b:Source>
    <b:Tag>Oza</b:Tag>
    <b:SourceType>ElectronicSource</b:SourceType>
    <b:Guid>{A24CA09E-4B52-457B-8C80-04AA3E6CE3FD}</b:Guid>
    <b:LCID>0</b:LCID>
    <b:Author>
      <b:Author>
        <b:NameList>
          <b:Person>
            <b:Last>AKTAŢ</b:Last>
            <b:First>Ozan</b:First>
          </b:Person>
        </b:NameList>
      </b:Author>
    </b:Author>
    <b:Title>ellipsoid_fit2magnetic_data</b:Title>
    <b:RefOrder>27</b:RefOrder>
  </b:Source>
  <b:Source>
    <b:Tag>Ine</b:Tag>
    <b:SourceType>InternetSite</b:SourceType>
    <b:Guid>{AD833491-FB68-4D6E-80A8-305C5DFDA612}</b:Guid>
    <b:LCID>0</b:LCID>
    <b:Title>Inertial Navigation Systems Information</b:Title>
    <b:URL>http://www.globalspec.com/learnmore/sensors_transducers_detectors/tilt_sensing/inertial_gyros</b:URL>
    <b:RefOrder>9</b:RefOrder>
  </b:Source>
  <b:Source>
    <b:Tag>GNU</b:Tag>
    <b:SourceType>InternetSite</b:SourceType>
    <b:Guid>{C6D68468-6D66-4CBA-8165-2BE22908F56C}</b:Guid>
    <b:LCID>0</b:LCID>
    <b:Title>Eclipse, GNU ARM</b:Title>
    <b:URL>http://gnuarmeclipse.livius.net/</b:URL>
    <b:RefOrder>36</b:RefOrder>
  </b:Source>
  <b:Source>
    <b:Tag>dri</b:Tag>
    <b:SourceType>Book</b:SourceType>
    <b:Guid>{FA70300C-312C-4614-87B1-296BA2734EB3}</b:Guid>
    <b:LCID>0</b:LCID>
    <b:Author>
      <b:Author>
        <b:NameList>
          <b:Person>
            <b:Last>W.Maziarz</b:Last>
            <b:First>dr</b:First>
            <b:Middle>inż.</b:Middle>
          </b:Person>
        </b:NameList>
      </b:Author>
    </b:Author>
    <b:Title>Sensory w systemach wbudowanych - przegląd nowoczesnych czujników.</b:Title>
    <b:RefOrder>29</b:RefOrder>
  </b:Source>
  <b:Source>
    <b:Tag>tem</b:Tag>
    <b:SourceType>Book</b:SourceType>
    <b:Guid>{902D5698-B07E-4DC9-9934-60724A2304B4}</b:Guid>
    <b:LCID>0</b:LCID>
    <b:Author>
      <b:Author>
        <b:NameList>
          <b:Person>
            <b:Last>temp</b:Last>
          </b:Person>
        </b:NameList>
      </b:Author>
    </b:Author>
    <b:RefOrder>20</b:RefOrder>
  </b:Source>
  <b:Source>
    <b:Tag>KLa14</b:Tag>
    <b:SourceType>DocumentFromInternetSite</b:SourceType>
    <b:Guid>{8831AB08-ED5D-4C3F-9835-7091E188BD80}</b:Guid>
    <b:LCID>0</b:LCID>
    <b:Author>
      <b:Author>
        <b:NameList>
          <b:Person>
            <b:Last>K.Lauszus</b:Last>
          </b:Person>
        </b:NameList>
      </b:Author>
    </b:Author>
    <b:YearAccessed>2014</b:YearAccessed>
    <b:MonthAccessed>12</b:MonthAccessed>
    <b:DayAccessed>1</b:DayAccessed>
    <b:URL>http://blog.tkjelectronics.dk/2012/09/a-practical-approach-to-kalman-filter-and-how-to-implement-it/</b:URL>
    <b:RefOrder>23</b:RefOrder>
  </b:Source>
  <b:Source>
    <b:Tag>WPr11</b:Tag>
    <b:SourceType>Book</b:SourceType>
    <b:Guid>{2EE5F543-A7E1-464F-B7F2-F8A534422359}</b:Guid>
    <b:LCID>0</b:LCID>
    <b:Author>
      <b:Author>
        <b:NameList>
          <b:Person>
            <b:Last>W.Premerlani</b:Last>
          </b:Person>
        </b:NameList>
      </b:Author>
    </b:Author>
    <b:Title>Fast Rotations</b:Title>
    <b:Year>2011</b:Year>
    <b:RefOrder>26</b:RefOrder>
  </b:Source>
  <b:Source>
    <b:Tag>Yan</b:Tag>
    <b:SourceType>InternetSite</b:SourceType>
    <b:Guid>{4755C49D-7221-4679-81F8-4D0207FE7767}</b:Guid>
    <b:LCID>0</b:LCID>
    <b:Author>
      <b:Author>
        <b:NameList>
          <b:Person>
            <b:Last>Heinrich</b:Last>
            <b:First>Yannick</b:First>
          </b:Person>
        </b:NameList>
      </b:Author>
    </b:Author>
    <b:Title>Repozytorium z biblioteką do przeliczania koordynatów na terenie Francji</b:Title>
    <b:URL>https://github.com/yageek/lambert</b:URL>
    <b:RefOrder>25</b:RefOrder>
  </b:Source>
  <b:Source>
    <b:Tag>PAB13</b:Tag>
    <b:SourceType>Book</b:SourceType>
    <b:Guid>{5228B41D-0594-44DE-9611-30491E72AFAE}</b:Guid>
    <b:LCID>0</b:LCID>
    <b:Author>
      <b:Author>
        <b:NameList>
          <b:Person>
            <b:Last>P.A.Brudny</b:Last>
          </b:Person>
        </b:NameList>
      </b:Author>
    </b:Author>
    <b:Title>Czujniki i napędy dla obiektu autonomicznego w przestrzeni trojwymiarowej</b:Title>
    <b:Year>2013</b:Year>
    <b:City>Wrocław</b:City>
    <b:RefOrder>21</b:RefOrder>
  </b:Source>
  <b:Source>
    <b:Tag>Seb10</b:Tag>
    <b:SourceType>Book</b:SourceType>
    <b:Guid>{40634215-DF20-41E1-8788-688B0E15420E}</b:Guid>
    <b:LCID>0</b:LCID>
    <b:Author>
      <b:Author>
        <b:NameList>
          <b:Person>
            <b:Last>Madgwick</b:Last>
            <b:First>Sebastian</b:First>
            <b:Middle>O.H.</b:Middle>
          </b:Person>
        </b:NameList>
      </b:Author>
    </b:Author>
    <b:Title>An efficient orientation filter for inertial and inertialmagnetic sensor arrays</b:Title>
    <b:Year>2010</b:Year>
    <b:RefOrder>22</b:RefOrder>
  </b:Source>
  <b:Source>
    <b:Tag>RBi14</b:Tag>
    <b:SourceType>Book</b:SourceType>
    <b:Guid>{6D7D168E-FFFF-49C7-9D55-BC975C44A4E0}</b:Guid>
    <b:LCID>0</b:LCID>
    <b:Author>
      <b:Author>
        <b:NameList>
          <b:Person>
            <b:Last>R.Bieda</b:Last>
            <b:First>R.Grygiel</b:First>
          </b:Person>
        </b:NameList>
      </b:Author>
    </b:Author>
    <b:Title>Wyznaczanie oreintacji obiektu w przestrzeni z wykorzystaniem naiwnego filtru Kalmana</b:Title>
    <b:Year>2014</b:Year>
    <b:City>Gliwice</b:City>
    <b:RefOrder>24</b:RefOrder>
  </b:Source>
  <b:Source>
    <b:Tag>OJW07</b:Tag>
    <b:SourceType>Book</b:SourceType>
    <b:Guid>{54FF1324-9057-4493-9BD1-F200AD8BA436}</b:Guid>
    <b:LCID>0</b:LCID>
    <b:Author>
      <b:Author>
        <b:NameList>
          <b:Person>
            <b:Last>O.J.Woodman</b:Last>
          </b:Person>
        </b:NameList>
      </b:Author>
    </b:Author>
    <b:Title>An introduction to inertial navigation</b:Title>
    <b:Year>2007</b:Year>
    <b:City>Cambridge</b:City>
    <b:RefOrder>31</b:RefOrder>
  </b:Source>
</b:Sources>
</file>

<file path=customXml/itemProps1.xml><?xml version="1.0" encoding="utf-8"?>
<ds:datastoreItem xmlns:ds="http://schemas.openxmlformats.org/officeDocument/2006/customXml" ds:itemID="{42325C6A-0C37-4E37-9FD2-2A028E23F2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18479</TotalTime>
  <Pages>1</Pages>
  <Words>10464</Words>
  <Characters>62790</Characters>
  <Application>Microsoft Office Word</Application>
  <DocSecurity>0</DocSecurity>
  <Lines>523</Lines>
  <Paragraphs>146</Paragraphs>
  <ScaleCrop>false</ScaleCrop>
  <HeadingPairs>
    <vt:vector size="2" baseType="variant">
      <vt:variant>
        <vt:lpstr>Tytuł</vt:lpstr>
      </vt:variant>
      <vt:variant>
        <vt:i4>1</vt:i4>
      </vt:variant>
    </vt:vector>
  </HeadingPairs>
  <TitlesOfParts>
    <vt:vector size="1" baseType="lpstr">
      <vt:lpstr>Praca inżynierska</vt:lpstr>
    </vt:vector>
  </TitlesOfParts>
  <Company>AGH</Company>
  <LinksUpToDate>false</LinksUpToDate>
  <CharactersWithSpaces>73108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Praca inżynierska</dc:title>
  <dc:subject>Inercyjny system pomiarowy dla zdalnie sterowanego modelu</dc:subject>
  <dc:creator>Antoni Trąd</dc:creator>
  <cp:lastModifiedBy>Antonio</cp:lastModifiedBy>
  <cp:revision>288</cp:revision>
  <dcterms:created xsi:type="dcterms:W3CDTF">2014-11-29T17:04:00Z</dcterms:created>
  <dcterms:modified xsi:type="dcterms:W3CDTF">2015-04-21T13:03:00Z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quationNumberFormat">
    <vt:lpwstr>ChapterPlusEquationNumber</vt:lpwstr>
  </property>
</Properties>
</file>