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¹,</w:t>
      </w:r>
      <w:r>
        <w:t xml:space="preserve"> </w:t>
      </w:r>
      <w:r>
        <w:rPr>
          <w:b/>
          <w:bCs/>
        </w:rPr>
        <w:t xml:space="preserve">Doris Ansah</w:t>
      </w:r>
      <w:r>
        <w:t xml:space="preserve">¹</w:t>
      </w:r>
    </w:p>
    <w:p>
      <w:pPr>
        <w:pStyle w:val="BodyText"/>
        <w:jc w:val="left"/>
      </w:pPr>
      <w:r>
        <w:t xml:space="preserve">¹ Maurice R. Greenberg School of Risk Science, J. Mack Robinson College of Business, Georgia State University, Atlanta, GA, USA.</w:t>
      </w:r>
    </w:p>
    <w:p>
      <w:pPr>
        <w:pStyle w:val="BodyText"/>
        <w:jc w:val="left"/>
      </w:pPr>
      <w:r>
        <w:rPr>
          <w:b/>
          <w:bCs/>
        </w:rPr>
        <w:t xml:space="preserve">Email.</w:t>
      </w:r>
      <w:r>
        <w:t xml:space="preserve"> </w:t>
      </w:r>
      <w:r>
        <w:t xml:space="preserve">Oluwatosin Dorcas Babalola: oluwatosinbabalola99@gmail.com; Oluwakemi Elizabeth Iroko: Oluwakemi2345@gmail.com; Doris Ansah: dansah2@student.gsu.edu.</w:t>
      </w:r>
    </w:p>
    <w:p>
      <w:pPr>
        <w:pStyle w:val="BodyText"/>
      </w:pPr>
      <w:r>
        <w:rPr>
          <w:b/>
          <w:bCs/>
        </w:rPr>
        <w:t xml:space="preserve">Date.</w:t>
      </w:r>
      <w:r>
        <w:t xml:space="preserve"> </w:t>
      </w:r>
      <w:r>
        <w:t xml:space="preserve">July 2026.</w:t>
      </w:r>
    </w:p>
    <w:p>
      <w:pPr>
        <w:pStyle w:val="BodyText"/>
        <w:jc w:val="left"/>
      </w:pPr>
      <w:r>
        <w:rPr>
          <w:b/>
          <w:bCs/>
        </w:rPr>
        <w:t xml:space="preserve">Word count.</w:t>
      </w:r>
      <w:r>
        <w:t xml:space="preserve"> </w:t>
      </w:r>
      <w:r>
        <w:t xml:space="preserve">7,663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jc w:val="lef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keepNext/>
        <w:jc w:val="center"/>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consequence for this paper is that years in N are overstated and deaths from N understated, so lifetime nursing-home cost is, if anything, overstated and time in that state too long. Section 6.9 tests the obvious explanation, duration in state, and rejects it for mortality: the duration proxy transforms the fit of movements between live states but leaves the death intensity from the nursing home unchanged. What is left is unobserved heterogeneity among residents, which a model with one hazard per state and age cannot represent.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keepNext/>
        <w:jc w:val="center"/>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50"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keepNext/>
        <w:jc w:val="center"/>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keepNext/>
        <w:jc w:val="center"/>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keepNext/>
        <w:jc w:val="center"/>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keepNext/>
        <w:jc w:val="center"/>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keepNext/>
        <w:jc w:val="center"/>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p>
      <w:pPr>
        <w:pStyle w:val="BodyText"/>
      </w:pPr>
      <w:r>
        <w:rPr>
          <w:b/>
          <w:bCs/>
        </w:rPr>
        <w:t xml:space="preserve">Refitting the state definition.</w:t>
      </w:r>
      <w:r>
        <w:t xml:space="preserve"> </w:t>
      </w:r>
      <w:r>
        <w:t xml:space="preserve">One variant re-estimates the transition model rather than re-simulating it: folding nursing-home residence back into severe disability at home, which is the five-state definition this paper argues against. Because refits carry sex alone, the comparison is with the sex-only model. Pooling gives $36,104 and $44,809 with CVaR95 $199,397 and $247,942, against $35,760 and $45,178 with $191,226 and $246,060, and leaves the share ever in long-term care at 46% and 61%, as it must, since that share is the union of the two states either way. The case for separating them is therefore not that pooling moves the headline totals, which it does by about 1% in the mean and 4% in men’s tail, but that pooling hides where the money goes: a state with annual out-of-pocket cost of about $4,000 and one with about $18,000, with Medicaid covering a quarter of the first and two-fifths of the second, are not one state.</w:t>
      </w:r>
    </w:p>
    <w:p>
      <w:pPr>
        <w:pStyle w:val="BodyText"/>
      </w:pPr>
      <w:r>
        <w:t xml:space="preserve">Four further refits change the definition of long-term-care need, the sample period or the likelihood. Lowering the threshold for long-term care to two ADL limitations raises the share of lives ever in long-term care from 47% and 61% to 58% and 71%, and counting dementia (a 27-point cognition score of 6 or less, or a reported diagnosis, carried forward once observed because the score is missing in 2022 and the diagnosis items begin in 2010) raises it to 57% and 69%. Neither moves the money much: out-of-pocket means of $35,599 and $44,382 at two ADLs and $35,489 and $45,302 with dementia, with CVaR95 of $191,305 and $240,045, and $188,082 and $251,586. A wider definition brings people with lighter needs into the state, so the share rises while the cost per person in it falls. Restricting estimation to waves 9 to 16 (2008 to 2022) lowers the tail to $183,424 and $232,429, 4% and 6% below the sex-only row, consistent with the declining disability and nursing-home entry the period extension in Section 6.9 finds. Weighting the likelihood by the respondent weights gives $35,274 and $44,275 with CVaR95 $187,408 and $240,359, within 2% of the unweighted means. Across the five refits, out-of-pocket means stay within 6% and CVaR95 within 6% of the sex-only model, against a Monte Carlo standard error of about $2,400 on CVaR95. The optimizer for the two-ADL refit stopped at its evaluation limit; restarting it from a different point and allowing four times as many iterations returned the same log likelihood (−170,892.7) and the same headline figures to within $20, so the reported values are at the maximum.</w:t>
      </w:r>
    </w:p>
    <w:bookmarkEnd w:id="48"/>
    <w:bookmarkStart w:id="49" w:name="extensions-to-the-transition-model"/>
    <w:p>
      <w:pPr>
        <w:pStyle w:val="Heading3"/>
      </w:pPr>
      <w:r>
        <w:t xml:space="preserve">6.9 Extensions to the transition model</w:t>
      </w:r>
    </w:p>
    <w:p>
      <w:pPr>
        <w:pStyle w:val="FirstParagraph"/>
      </w:pPr>
      <w:r>
        <w:t xml:space="preserve">Table A1 reports extensions that add a term to every one of the 18 intensities of the full model and test it by likelihood ratio. Each starts from the main model’s estimates with the new terms at zero, and the table records whether the optimizer converged. Three are reported. A fourth, a quadratic in age on top of the spline, is not: the first attempt built the term from age at the interval midpoint, which for a death row carries the date of death, and the re-estimation with age at the start of the interval had not converged after 29 hours and was stopped. The spline already lets the intensities bend at 70 and 85, so little rests on it.</w:t>
      </w:r>
    </w:p>
    <w:p>
      <w:pPr>
        <w:pStyle w:val="BodyText"/>
      </w:pPr>
      <w:r>
        <w:rPr>
          <w:b/>
          <w:bCs/>
        </w:rPr>
        <w:t xml:space="preserve">Income.</w:t>
      </w:r>
      <w:r>
        <w:t xml:space="preserve"> </w:t>
      </w:r>
      <w:r>
        <w:t xml:space="preserve">Adding indicators for the lowest and highest tertile of household income improves the likelihood by 1,789.7 on 36 degrees of freedom. Low income raises the intensity of moving from H to D (hazard ratio 1.72), from C to D (1.43), from C to a nursing home (1.66) and from C to death (1.41); high income lowers the last two to 1.19 and 0.73. The effect on life expectancy is large: starting from chronic illness at 65, a man in the lowest tertile can expect 13.9 years and one in the highest 18.6, and a woman 17.5 against 22.2. The main model has no income term, so its income results in Section 6.5 carry differences in composition, costs and Medicaid but not in health dynamics, and the 2-year gap in life expectancy they show is less than half of the 4.7 years this extension implies.</w:t>
      </w:r>
    </w:p>
    <w:p>
      <w:pPr>
        <w:pStyle w:val="BodyText"/>
      </w:pPr>
      <w:r>
        <w:rPr>
          <w:b/>
          <w:bCs/>
        </w:rPr>
        <w:t xml:space="preserve">Duration.</w:t>
      </w:r>
      <w:r>
        <w:t xml:space="preserve"> </w:t>
      </w:r>
      <w:r>
        <w:t xml:space="preserve">Adding an indicator for having been in the same state at the previous interview, a coarse proxy for duration in state, improves the likelihood by 3,046.3 on 18 degrees of freedom, the largest improvement of any extension tried. Movements between live states are strongly duration-dependent in the expected direction: for someone already in the state two years earlier, the intensity of moving from C to D is 0.41 of the intensity for a recent entrant, from D back to C 0.48, from L to D 0.41 and from a nursing home back to D 0.22. Transitions happen soon after a change, and a Markov model spreads them evenly.</w:t>
      </w:r>
    </w:p>
    <w:p>
      <w:pPr>
        <w:pStyle w:val="BodyText"/>
      </w:pPr>
      <w:r>
        <w:t xml:space="preserve">Mortality is the exception, and it matters for Section 5. The death intensity from the nursing home is unchanged by the duration proxy (hazard ratio 1.03, interval 0.95 to 1.12), as is the death intensity from severe disability at home (1.00) and from disability (0.98). The model’s failure to fit deaths from the nursing home is therefore not duration dependence in mortality. The more likely explanation is unobserved heterogeneity: nursing-home residents differ in frailty in ways the six states and three covariates do not capture, so the observed group dies faster than a common hazard predicts. A frailty or semi-Markov specification is the next step, and it is a different model rather than another term in this one.</w:t>
      </w:r>
    </w:p>
    <w:p>
      <w:pPr>
        <w:pStyle w:val="BodyText"/>
      </w:pPr>
      <w:r>
        <w:rPr>
          <w:b/>
          <w:bCs/>
        </w:rPr>
        <w:t xml:space="preserve">Calendar time.</w:t>
      </w:r>
      <w:r>
        <w:t xml:space="preserve"> </w:t>
      </w:r>
      <w:r>
        <w:t xml:space="preserve">Adding a linear term in interview year, per decade from 2010, improves the likelihood by 354.8 on 18 degrees of freedom: far less than income or duration, but not negligible. The trend is toward less institutional care. Per decade, the intensity of entering a nursing home falls to 0.70 of its level from chronic illness, 0.70 from disability and 0.67 from severe disability at home, and the intensity of dying from chronic illness falls to 0.87. Recovery from disability to health also falls, to 0.50, and deaths from disability and from the nursing home become slightly more likely (1.13 and 1.07), consistent with people reaching those states later and in worse health. Starting from chronic illness at 65, life expectancy rises from 15.8 years in 1998 to 17.0 in 2022 for men and from 18.8 to 19.9 for women. The main model pools the period, so it describes the average of 1998 to 2022. Calibration to the 2023 life table corrects the level of mortality but not the decline in nursing-home entry, so for a cohort turning 65 now the model’s nursing-home use is, if anything, too high; the waves 9 to 16 refit in Section 6.8, with a tail 4% to 6% lower, points the same way.</w:t>
      </w:r>
    </w:p>
    <w:bookmarkEnd w:id="49"/>
    <w:bookmarkEnd w:id="50"/>
    <w:bookmarkStart w:id="51"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lifetime nursing-home cost is overstated rather than understated. Section 6.9 shows the cause is not duration in state, which leaves nursing-home mortality unchanged, but heterogeneity the model does not observe.</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and homogeneous within a state: movements between live states are strongly duration-dependent (Section 6.9), and deaths from the nursing home are underpredicted by an amount that duration does not explain, which points to frailty the model does not observe.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 main model has no calendar trend: Section 6.9 finds nursing-home entry falling by about 30% a decade while life expectancy rises, so the pooled model overstates institutional use for a cohort turning 65 in 2026 while calibration to a period table understates its longevity, and there is no trend in long-term-care prices. Sixth, the main transition model has no income term; the extension in Section 6.9 shows that the income results of Section 6.5, which carry composition and costs but not differential health dynamics, understate the gap between tertiles. Linked HRS-Medicare claims would address the second and third and are the natural next step.</w:t>
      </w:r>
    </w:p>
    <w:bookmarkEnd w:id="51"/>
    <w:bookmarkStart w:id="52"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pPr>
        <w:pBdr>
          <w:bottom w:val="single" w:sz="4" w:space="1" w:color="333333"/>
        </w:pBdr>
        <w:spacing w:after="200"/>
      </w:pP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Bdr>
          <w:bottom w:val="single" w:sz="4" w:space="1" w:color="333333"/>
        </w:pBdr>
        <w:spacing w:after="200"/>
      </w:pPr>
    </w:p>
    <w:bookmarkEnd w:id="53"/>
    <w:bookmarkStart w:id="54" w:name="references"/>
    <w:p>
      <w:pPr>
        <w:pStyle w:val="Heading2"/>
      </w:pPr>
      <w:r>
        <w:t xml:space="preserve">References</w:t>
      </w:r>
    </w:p>
    <w:p>
      <w:pPr>
        <w:pStyle w:val="Compact"/>
        <w:numPr>
          <w:ilvl w:val="0"/>
          <w:numId w:val="1004"/>
        </w:numPr>
        <w:spacing w:after="60"/>
        <w:ind w:left="397" w:hanging="397"/>
        <w:jc w:val="left"/>
      </w:pPr>
      <w:r>
        <w:rPr>
          <w:sz w:val="19"/>
        </w:rPr>
        <w:t xml:space="preserve">Aguirre-Hernández, R., &amp; Farewell, V. T. (2002). A Pearson-type goodness-of-fit test for stationary and time-continuous Markov regression models.</w:t>
      </w:r>
      <w:r>
        <w:rPr>
          <w:sz w:val="19"/>
        </w:rPr>
        <w:t xml:space="preserve"> </w:t>
      </w:r>
      <w:r>
        <w:rPr>
          <w:i/>
          <w:iCs/>
          <w:sz w:val="19"/>
        </w:rPr>
        <w:t xml:space="preserve">Statistics in Medicine</w:t>
      </w:r>
      <w:r>
        <w:rPr>
          <w:sz w:val="19"/>
        </w:rPr>
        <w:t xml:space="preserve">, 21(13), 1899–1911. doi:10.1002/sim.1152</w:t>
      </w:r>
    </w:p>
    <w:p>
      <w:pPr>
        <w:pStyle w:val="Compact"/>
        <w:numPr>
          <w:ilvl w:val="0"/>
          <w:numId w:val="1004"/>
        </w:numPr>
        <w:spacing w:after="60"/>
        <w:ind w:left="397" w:hanging="397"/>
        <w:jc w:val="left"/>
      </w:pPr>
      <w:r>
        <w:rPr>
          <w:sz w:val="19"/>
        </w:rPr>
        <w:t xml:space="preserve">Ameriks, J., Briggs, J., Caplin, A., Shapiro, M. D., &amp; Tonetti, C. (2020). Long-term-care utility and late-in-life saving.</w:t>
      </w:r>
      <w:r>
        <w:rPr>
          <w:sz w:val="19"/>
        </w:rPr>
        <w:t xml:space="preserve"> </w:t>
      </w:r>
      <w:r>
        <w:rPr>
          <w:i/>
          <w:iCs/>
          <w:sz w:val="19"/>
        </w:rPr>
        <w:t xml:space="preserve">Journal of Political Economy</w:t>
      </w:r>
      <w:r>
        <w:rPr>
          <w:sz w:val="19"/>
        </w:rPr>
        <w:t xml:space="preserve">, 128(6), 2375–2451. doi:10.1086/706686</w:t>
      </w:r>
    </w:p>
    <w:p>
      <w:pPr>
        <w:pStyle w:val="Compact"/>
        <w:numPr>
          <w:ilvl w:val="0"/>
          <w:numId w:val="1004"/>
        </w:numPr>
        <w:spacing w:after="60"/>
        <w:ind w:left="397" w:hanging="397"/>
        <w:jc w:val="left"/>
      </w:pPr>
      <w:r>
        <w:rPr>
          <w:sz w:val="19"/>
        </w:rPr>
        <w:t xml:space="preserve">Arias, E., &amp; Xu, J. (2025). United States life tables, 2023.</w:t>
      </w:r>
      <w:r>
        <w:rPr>
          <w:sz w:val="19"/>
        </w:rPr>
        <w:t xml:space="preserve"> </w:t>
      </w:r>
      <w:r>
        <w:rPr>
          <w:i/>
          <w:iCs/>
          <w:sz w:val="19"/>
        </w:rPr>
        <w:t xml:space="preserve">National Vital Statistics Reports</w:t>
      </w:r>
      <w:r>
        <w:rPr>
          <w:sz w:val="19"/>
        </w:rPr>
        <w:t xml:space="preserve">, 74(6). Hyattsville, MD: National Center for Health Statistics.</w:t>
      </w:r>
    </w:p>
    <w:p>
      <w:pPr>
        <w:pStyle w:val="Compact"/>
        <w:numPr>
          <w:ilvl w:val="0"/>
          <w:numId w:val="1004"/>
        </w:numPr>
        <w:spacing w:after="60"/>
        <w:ind w:left="397" w:hanging="397"/>
        <w:jc w:val="left"/>
      </w:pPr>
      <w:r>
        <w:rPr>
          <w:sz w:val="19"/>
        </w:rPr>
        <w:t xml:space="preserve">Boards of Trustees, Federal Hospital Insurance and Federal Supplementary Medical Insurance Trust Funds (2026).</w:t>
      </w:r>
      <w:r>
        <w:rPr>
          <w:sz w:val="19"/>
        </w:rPr>
        <w:t xml:space="preserve"> </w:t>
      </w:r>
      <w:r>
        <w:rPr>
          <w:i/>
          <w:iCs/>
          <w:sz w:val="19"/>
        </w:rPr>
        <w:t xml:space="preserve">2026 Annual Report</w:t>
      </w:r>
      <w:r>
        <w:rPr>
          <w:sz w:val="19"/>
        </w:rPr>
        <w:t xml:space="preserve">. Washington, DC.</w:t>
      </w:r>
    </w:p>
    <w:p>
      <w:pPr>
        <w:pStyle w:val="Compact"/>
        <w:numPr>
          <w:ilvl w:val="0"/>
          <w:numId w:val="1004"/>
        </w:numPr>
        <w:spacing w:after="60"/>
        <w:ind w:left="397" w:hanging="397"/>
        <w:jc w:val="left"/>
      </w:pPr>
      <w:r>
        <w:rPr>
          <w:sz w:val="19"/>
        </w:rPr>
        <w:t xml:space="preserve">Braun, R. A., Kopecky, K. A., &amp; Koreshkova, T. (2017). Old, sick, alone, and poor: a welfare analysis of old-age social insurance programmes.</w:t>
      </w:r>
      <w:r>
        <w:rPr>
          <w:sz w:val="19"/>
        </w:rPr>
        <w:t xml:space="preserve"> </w:t>
      </w:r>
      <w:r>
        <w:rPr>
          <w:i/>
          <w:iCs/>
          <w:sz w:val="19"/>
        </w:rPr>
        <w:t xml:space="preserve">Review of Economic Studies</w:t>
      </w:r>
      <w:r>
        <w:rPr>
          <w:sz w:val="19"/>
        </w:rPr>
        <w:t xml:space="preserve">, 84(2), 580–612. doi:10.1093/restud/rdw016</w:t>
      </w:r>
    </w:p>
    <w:p>
      <w:pPr>
        <w:pStyle w:val="Compact"/>
        <w:numPr>
          <w:ilvl w:val="0"/>
          <w:numId w:val="1004"/>
        </w:numPr>
        <w:spacing w:after="60"/>
        <w:ind w:left="397" w:hanging="397"/>
        <w:jc w:val="left"/>
      </w:pPr>
      <w:r>
        <w:rPr>
          <w:sz w:val="19"/>
        </w:rPr>
        <w:t xml:space="preserve">Brown, J. R., &amp; Finkelstein, A. (2008). The interaction of public and private insurance: Medicaid and the long-term care insurance market.</w:t>
      </w:r>
      <w:r>
        <w:rPr>
          <w:sz w:val="19"/>
        </w:rPr>
        <w:t xml:space="preserve"> </w:t>
      </w:r>
      <w:r>
        <w:rPr>
          <w:i/>
          <w:iCs/>
          <w:sz w:val="19"/>
        </w:rPr>
        <w:t xml:space="preserve">American Economic Review</w:t>
      </w:r>
      <w:r>
        <w:rPr>
          <w:sz w:val="19"/>
        </w:rPr>
        <w:t xml:space="preserve">, 98(3), 1083–1102. doi:10.1257/aer.98.3.1083</w:t>
      </w:r>
    </w:p>
    <w:p>
      <w:pPr>
        <w:pStyle w:val="Compact"/>
        <w:numPr>
          <w:ilvl w:val="0"/>
          <w:numId w:val="1004"/>
        </w:numPr>
        <w:spacing w:after="60"/>
        <w:ind w:left="397" w:hanging="397"/>
        <w:jc w:val="left"/>
      </w:pPr>
      <w:r>
        <w:rPr>
          <w:sz w:val="19"/>
        </w:rPr>
        <w:t xml:space="preserve">Bugliari, D., Birnbaum, D. A., Carroll, J., Hayes, J., Hollister, B., Hurd, M. D., Lee, S., Main, R., Meijer, E., Pantoja, P., &amp; Rohwedder, S. (2025).</w:t>
      </w:r>
      <w:r>
        <w:rPr>
          <w:sz w:val="19"/>
        </w:rPr>
        <w:t xml:space="preserve"> </w:t>
      </w:r>
      <w:r>
        <w:rPr>
          <w:i/>
          <w:iCs/>
          <w:sz w:val="19"/>
        </w:rPr>
        <w:t xml:space="preserve">RAND HRS Longitudinal File 2022 (V1) Documentation</w:t>
      </w:r>
      <w:r>
        <w:rPr>
          <w:sz w:val="19"/>
        </w:rPr>
        <w:t xml:space="preserve">. Santa Monica, CA: RAND Center for the Study of Aging.</w:t>
      </w:r>
    </w:p>
    <w:p>
      <w:pPr>
        <w:pStyle w:val="Compact"/>
        <w:numPr>
          <w:ilvl w:val="0"/>
          <w:numId w:val="1004"/>
        </w:numPr>
        <w:spacing w:after="60"/>
        <w:ind w:left="397" w:hanging="397"/>
        <w:jc w:val="left"/>
      </w:pPr>
      <w:r>
        <w:rPr>
          <w:sz w:val="19"/>
        </w:rPr>
        <w:t xml:space="preserve">Centers for Medicare &amp; Medicaid Services (2023).</w:t>
      </w:r>
      <w:r>
        <w:rPr>
          <w:sz w:val="19"/>
        </w:rPr>
        <w:t xml:space="preserve"> </w:t>
      </w:r>
      <w:r>
        <w:rPr>
          <w:i/>
          <w:iCs/>
          <w:sz w:val="19"/>
        </w:rPr>
        <w:t xml:space="preserve">2024 Medicare Parts A &amp; B Premiums and Deductibles</w:t>
      </w:r>
      <w:r>
        <w:rPr>
          <w:sz w:val="19"/>
        </w:rPr>
        <w:t xml:space="preserve">. Fact sheet, 12 October 2023.</w:t>
      </w:r>
    </w:p>
    <w:p>
      <w:pPr>
        <w:pStyle w:val="Compact"/>
        <w:numPr>
          <w:ilvl w:val="0"/>
          <w:numId w:val="1004"/>
        </w:numPr>
        <w:spacing w:after="60"/>
        <w:ind w:left="397" w:hanging="397"/>
        <w:jc w:val="left"/>
      </w:pPr>
      <w:r>
        <w:rPr>
          <w:sz w:val="19"/>
        </w:rPr>
        <w:t xml:space="preserve">Centers for Medicare &amp; Medicaid Services.</w:t>
      </w:r>
      <w:r>
        <w:rPr>
          <w:sz w:val="19"/>
        </w:rPr>
        <w:t xml:space="preserve"> </w:t>
      </w:r>
      <w:r>
        <w:rPr>
          <w:i/>
          <w:iCs/>
          <w:sz w:val="19"/>
        </w:rPr>
        <w:t xml:space="preserve">Medicare Current Beneficiary Survey Cost Supplement Public Use Files, 2019, 2021, 2022 and 2023</w:t>
      </w:r>
      <w:r>
        <w:rPr>
          <w:sz w:val="19"/>
        </w:rPr>
        <w:t xml:space="preserve">.</w:t>
      </w:r>
    </w:p>
    <w:p>
      <w:pPr>
        <w:pStyle w:val="Compact"/>
        <w:numPr>
          <w:ilvl w:val="0"/>
          <w:numId w:val="1004"/>
        </w:numPr>
        <w:spacing w:after="60"/>
        <w:ind w:left="397" w:hanging="397"/>
        <w:jc w:val="left"/>
      </w:pPr>
      <w:r>
        <w:rPr>
          <w:sz w:val="19"/>
        </w:rPr>
        <w:t xml:space="preserve">Crimmins, E. M., Hayward, M. D., &amp; Saito, Y. (1994). Changing mortality and morbidity rates and the health status and life expectancy of the older population.</w:t>
      </w:r>
      <w:r>
        <w:rPr>
          <w:sz w:val="19"/>
        </w:rPr>
        <w:t xml:space="preserve"> </w:t>
      </w:r>
      <w:r>
        <w:rPr>
          <w:i/>
          <w:iCs/>
          <w:sz w:val="19"/>
        </w:rPr>
        <w:t xml:space="preserve">Demography</w:t>
      </w:r>
      <w:r>
        <w:rPr>
          <w:sz w:val="19"/>
        </w:rPr>
        <w:t xml:space="preserve">, 31(1), 159–175. doi:10.2307/2061913</w:t>
      </w:r>
    </w:p>
    <w:p>
      <w:pPr>
        <w:pStyle w:val="Compact"/>
        <w:numPr>
          <w:ilvl w:val="0"/>
          <w:numId w:val="1004"/>
        </w:numPr>
        <w:spacing w:after="60"/>
        <w:ind w:left="397" w:hanging="397"/>
        <w:jc w:val="left"/>
      </w:pPr>
      <w:r>
        <w:rPr>
          <w:sz w:val="19"/>
        </w:rPr>
        <w:t xml:space="preserve">De Nardi, M., French, E., &amp; Jones, J. B. (2010). Why do the elderly save? The role of medical expenses.</w:t>
      </w:r>
      <w:r>
        <w:rPr>
          <w:sz w:val="19"/>
        </w:rPr>
        <w:t xml:space="preserve"> </w:t>
      </w:r>
      <w:r>
        <w:rPr>
          <w:i/>
          <w:iCs/>
          <w:sz w:val="19"/>
        </w:rPr>
        <w:t xml:space="preserve">Journal of Political Economy</w:t>
      </w:r>
      <w:r>
        <w:rPr>
          <w:sz w:val="19"/>
        </w:rPr>
        <w:t xml:space="preserve">, 118(1), 39–75. doi:10.1086/651674</w:t>
      </w:r>
    </w:p>
    <w:p>
      <w:pPr>
        <w:pStyle w:val="Compact"/>
        <w:numPr>
          <w:ilvl w:val="0"/>
          <w:numId w:val="1004"/>
        </w:numPr>
        <w:spacing w:after="60"/>
        <w:ind w:left="397" w:hanging="397"/>
        <w:jc w:val="left"/>
      </w:pPr>
      <w:r>
        <w:rPr>
          <w:sz w:val="19"/>
        </w:rPr>
        <w:t xml:space="preserve">De Nardi, M., French, E., Jones, J. B., &amp; McCauley, J. (2016). Medical spending of the US elderly.</w:t>
      </w:r>
      <w:r>
        <w:rPr>
          <w:sz w:val="19"/>
        </w:rPr>
        <w:t xml:space="preserve"> </w:t>
      </w:r>
      <w:r>
        <w:rPr>
          <w:i/>
          <w:iCs/>
          <w:sz w:val="19"/>
        </w:rPr>
        <w:t xml:space="preserve">Fiscal Studies</w:t>
      </w:r>
      <w:r>
        <w:rPr>
          <w:sz w:val="19"/>
        </w:rPr>
        <w:t xml:space="preserve">, 37(3–4), 717–747. doi:10.1111/j.1475-5890.2016.12106</w:t>
      </w:r>
    </w:p>
    <w:p>
      <w:pPr>
        <w:pStyle w:val="Compact"/>
        <w:numPr>
          <w:ilvl w:val="0"/>
          <w:numId w:val="1004"/>
        </w:numPr>
        <w:spacing w:after="60"/>
        <w:ind w:left="397" w:hanging="397"/>
        <w:jc w:val="left"/>
      </w:pPr>
      <w:r>
        <w:rPr>
          <w:sz w:val="19"/>
        </w:rPr>
        <w:t xml:space="preserve">de Wreede, L. C., Fiocco, M., &amp; Putter, H. (2011). mstate: an R package for the analysis of competing risks and multi-state models.</w:t>
      </w:r>
      <w:r>
        <w:rPr>
          <w:sz w:val="19"/>
        </w:rPr>
        <w:t xml:space="preserve"> </w:t>
      </w:r>
      <w:r>
        <w:rPr>
          <w:i/>
          <w:iCs/>
          <w:sz w:val="19"/>
        </w:rPr>
        <w:t xml:space="preserve">Journal of Statistical Software</w:t>
      </w:r>
      <w:r>
        <w:rPr>
          <w:sz w:val="19"/>
        </w:rPr>
        <w:t xml:space="preserve">, 38(7). doi:10.18637/jss.v038.i07</w:t>
      </w:r>
    </w:p>
    <w:p>
      <w:pPr>
        <w:pStyle w:val="Compact"/>
        <w:numPr>
          <w:ilvl w:val="0"/>
          <w:numId w:val="1004"/>
        </w:numPr>
        <w:spacing w:after="60"/>
        <w:ind w:left="397" w:hanging="397"/>
        <w:jc w:val="left"/>
      </w:pPr>
      <w:r>
        <w:rPr>
          <w:sz w:val="19"/>
        </w:rPr>
        <w:t xml:space="preserve">Fahle, S., McGarry, K., &amp; Skinner, J. (2016). Out-of-pocket medical expenditures in the United States: evidence from the Health and Retirement Study.</w:t>
      </w:r>
      <w:r>
        <w:rPr>
          <w:sz w:val="19"/>
        </w:rPr>
        <w:t xml:space="preserve"> </w:t>
      </w:r>
      <w:r>
        <w:rPr>
          <w:i/>
          <w:iCs/>
          <w:sz w:val="19"/>
        </w:rPr>
        <w:t xml:space="preserve">Fiscal Studies</w:t>
      </w:r>
      <w:r>
        <w:rPr>
          <w:sz w:val="19"/>
        </w:rPr>
        <w:t xml:space="preserve">, 37(3–4), 785–819. doi:10.1111/j.1475-5890.2016.12126</w:t>
      </w:r>
    </w:p>
    <w:p>
      <w:pPr>
        <w:pStyle w:val="Compact"/>
        <w:numPr>
          <w:ilvl w:val="0"/>
          <w:numId w:val="1004"/>
        </w:numPr>
        <w:spacing w:after="60"/>
        <w:ind w:left="397" w:hanging="397"/>
        <w:jc w:val="left"/>
      </w:pPr>
      <w:r>
        <w:rPr>
          <w:sz w:val="19"/>
        </w:rPr>
        <w:t xml:space="preserve">Fong, J. H., Shao, A. W., &amp; Sherris, M. (2015). Multistate actuarial models of functional disability.</w:t>
      </w:r>
      <w:r>
        <w:rPr>
          <w:sz w:val="19"/>
        </w:rPr>
        <w:t xml:space="preserve"> </w:t>
      </w:r>
      <w:r>
        <w:rPr>
          <w:i/>
          <w:iCs/>
          <w:sz w:val="19"/>
        </w:rPr>
        <w:t xml:space="preserve">North American Actuarial Journal</w:t>
      </w:r>
      <w:r>
        <w:rPr>
          <w:sz w:val="19"/>
        </w:rPr>
        <w:t xml:space="preserve">, 19(1), 41–59. doi:10.1080/10920277.2014.978025</w:t>
      </w:r>
    </w:p>
    <w:p>
      <w:pPr>
        <w:pStyle w:val="Compact"/>
        <w:numPr>
          <w:ilvl w:val="0"/>
          <w:numId w:val="1004"/>
        </w:numPr>
        <w:spacing w:after="60"/>
        <w:ind w:left="397" w:hanging="397"/>
        <w:jc w:val="left"/>
      </w:pPr>
      <w:r>
        <w:rPr>
          <w:sz w:val="19"/>
        </w:rPr>
        <w:t xml:space="preserve">French, E., &amp; Jones, J. B. (2004). On the distribution and dynamics of health care costs.</w:t>
      </w:r>
      <w:r>
        <w:rPr>
          <w:sz w:val="19"/>
        </w:rPr>
        <w:t xml:space="preserve"> </w:t>
      </w:r>
      <w:r>
        <w:rPr>
          <w:i/>
          <w:iCs/>
          <w:sz w:val="19"/>
        </w:rPr>
        <w:t xml:space="preserve">Journal of Applied Econometrics</w:t>
      </w:r>
      <w:r>
        <w:rPr>
          <w:sz w:val="19"/>
        </w:rPr>
        <w:t xml:space="preserve">, 19(6), 705–721. doi:10.1002/jae.790</w:t>
      </w:r>
    </w:p>
    <w:p>
      <w:pPr>
        <w:pStyle w:val="Compact"/>
        <w:numPr>
          <w:ilvl w:val="0"/>
          <w:numId w:val="1004"/>
        </w:numPr>
        <w:spacing w:after="60"/>
        <w:ind w:left="397" w:hanging="397"/>
        <w:jc w:val="left"/>
      </w:pPr>
      <w:r>
        <w:rPr>
          <w:sz w:val="19"/>
        </w:rPr>
        <w:t xml:space="preserve">Goldman, D. P., Shang, B., Bhattacharya, J., et al. (2005). Consequences of health trends and medical innovation for the future elderly.</w:t>
      </w:r>
      <w:r>
        <w:rPr>
          <w:sz w:val="19"/>
        </w:rPr>
        <w:t xml:space="preserve"> </w:t>
      </w:r>
      <w:r>
        <w:rPr>
          <w:i/>
          <w:iCs/>
          <w:sz w:val="19"/>
        </w:rPr>
        <w:t xml:space="preserve">Health Affairs</w:t>
      </w:r>
      <w:r>
        <w:rPr>
          <w:sz w:val="19"/>
        </w:rPr>
        <w:t xml:space="preserve">, 24(Suppl. 2), W5-R5–W5-R17. doi:10.1377/hlthaff.w5.r5</w:t>
      </w:r>
    </w:p>
    <w:p>
      <w:pPr>
        <w:pStyle w:val="Compact"/>
        <w:numPr>
          <w:ilvl w:val="0"/>
          <w:numId w:val="1004"/>
        </w:numPr>
        <w:spacing w:after="60"/>
        <w:ind w:left="397" w:hanging="397"/>
        <w:jc w:val="left"/>
      </w:pPr>
      <w:r>
        <w:rPr>
          <w:sz w:val="19"/>
        </w:rPr>
        <w:t xml:space="preserve">Haberman, S., &amp; Pitacco, E. (2018).</w:t>
      </w:r>
      <w:r>
        <w:rPr>
          <w:sz w:val="19"/>
        </w:rPr>
        <w:t xml:space="preserve"> </w:t>
      </w:r>
      <w:r>
        <w:rPr>
          <w:i/>
          <w:iCs/>
          <w:sz w:val="19"/>
        </w:rPr>
        <w:t xml:space="preserve">Actuarial Models for Disability Insurance</w:t>
      </w:r>
      <w:r>
        <w:rPr>
          <w:sz w:val="19"/>
        </w:rPr>
        <w:t xml:space="preserve">. Boca Raton, FL: Chapman and Hall/CRC. doi:10.1201/9781315136622</w:t>
      </w:r>
    </w:p>
    <w:p>
      <w:pPr>
        <w:pStyle w:val="Compact"/>
        <w:numPr>
          <w:ilvl w:val="0"/>
          <w:numId w:val="1004"/>
        </w:numPr>
        <w:spacing w:after="60"/>
        <w:ind w:left="397" w:hanging="397"/>
        <w:jc w:val="left"/>
      </w:pPr>
      <w:r>
        <w:rPr>
          <w:sz w:val="19"/>
        </w:rPr>
        <w:t xml:space="preserve">Health and Retirement Study.</w:t>
      </w:r>
      <w:r>
        <w:rPr>
          <w:sz w:val="19"/>
        </w:rPr>
        <w:t xml:space="preserve"> </w:t>
      </w:r>
      <w:r>
        <w:rPr>
          <w:i/>
          <w:iCs/>
          <w:sz w:val="19"/>
        </w:rPr>
        <w:t xml:space="preserve">RAND HRS Longitudinal File 2022 (V1) public use dataset</w:t>
      </w:r>
      <w:r>
        <w:rPr>
          <w:sz w:val="19"/>
        </w:rPr>
        <w:t xml:space="preserve">. Produced and distributed by the University of Michigan with funding from the National Institute on Aging (NIA U01AG009740 and NIA R01AG073289). Ann Arbor, MI (May 2025).</w:t>
      </w:r>
    </w:p>
    <w:p>
      <w:pPr>
        <w:pStyle w:val="Compact"/>
        <w:numPr>
          <w:ilvl w:val="0"/>
          <w:numId w:val="1004"/>
        </w:numPr>
        <w:spacing w:after="60"/>
        <w:ind w:left="397" w:hanging="397"/>
        <w:jc w:val="left"/>
      </w:pPr>
      <w:r>
        <w:rPr>
          <w:sz w:val="19"/>
        </w:rPr>
        <w:t xml:space="preserve">Hubbard, R. G., Skinner, J., &amp; Zeldes, S. P. (1995). Precautionary saving and social insurance.</w:t>
      </w:r>
      <w:r>
        <w:rPr>
          <w:sz w:val="19"/>
        </w:rPr>
        <w:t xml:space="preserve"> </w:t>
      </w:r>
      <w:r>
        <w:rPr>
          <w:i/>
          <w:iCs/>
          <w:sz w:val="19"/>
        </w:rPr>
        <w:t xml:space="preserve">Journal of Political Economy</w:t>
      </w:r>
      <w:r>
        <w:rPr>
          <w:sz w:val="19"/>
        </w:rPr>
        <w:t xml:space="preserve">, 103(2), 360–399. doi:10.1086/261987</w:t>
      </w:r>
    </w:p>
    <w:p>
      <w:pPr>
        <w:pStyle w:val="Compact"/>
        <w:numPr>
          <w:ilvl w:val="0"/>
          <w:numId w:val="1004"/>
        </w:numPr>
        <w:spacing w:after="60"/>
        <w:ind w:left="397" w:hanging="397"/>
        <w:jc w:val="left"/>
      </w:pPr>
      <w:r>
        <w:rPr>
          <w:sz w:val="19"/>
        </w:rPr>
        <w:t xml:space="preserve">Hurd, M. D., Martorell, P., Delavande, A., Mullen, K. J., &amp; Langa, K. M. (2013). Monetary costs of dementia in the United States.</w:t>
      </w:r>
      <w:r>
        <w:rPr>
          <w:sz w:val="19"/>
        </w:rPr>
        <w:t xml:space="preserve"> </w:t>
      </w:r>
      <w:r>
        <w:rPr>
          <w:i/>
          <w:iCs/>
          <w:sz w:val="19"/>
        </w:rPr>
        <w:t xml:space="preserve">New England Journal of Medicine</w:t>
      </w:r>
      <w:r>
        <w:rPr>
          <w:sz w:val="19"/>
        </w:rPr>
        <w:t xml:space="preserve">, 368(14), 1326–1334. doi:10.1056/NEJMsa1204629</w:t>
      </w:r>
    </w:p>
    <w:p>
      <w:pPr>
        <w:pStyle w:val="Compact"/>
        <w:numPr>
          <w:ilvl w:val="0"/>
          <w:numId w:val="1004"/>
        </w:numPr>
        <w:spacing w:after="60"/>
        <w:ind w:left="397" w:hanging="397"/>
        <w:jc w:val="left"/>
      </w:pPr>
      <w:r>
        <w:rPr>
          <w:sz w:val="19"/>
        </w:rPr>
        <w:t xml:space="preserve">Hurd, M. D., Michaud, P.-C., &amp; Rohwedder, S. (2017). Distribution of lifetime nursing home use and of out-of-pocket spending.</w:t>
      </w:r>
      <w:r>
        <w:rPr>
          <w:sz w:val="19"/>
        </w:rPr>
        <w:t xml:space="preserve"> </w:t>
      </w:r>
      <w:r>
        <w:rPr>
          <w:i/>
          <w:iCs/>
          <w:sz w:val="19"/>
        </w:rPr>
        <w:t xml:space="preserve">Proceedings of the National Academy of Sciences</w:t>
      </w:r>
      <w:r>
        <w:rPr>
          <w:sz w:val="19"/>
        </w:rPr>
        <w:t xml:space="preserve">, 114(37), 9838–9842. doi:10.1073/pnas.1700618114</w:t>
      </w:r>
    </w:p>
    <w:p>
      <w:pPr>
        <w:pStyle w:val="Compact"/>
        <w:numPr>
          <w:ilvl w:val="0"/>
          <w:numId w:val="1004"/>
        </w:numPr>
        <w:spacing w:after="60"/>
        <w:ind w:left="397" w:hanging="397"/>
        <w:jc w:val="left"/>
      </w:pPr>
      <w:r>
        <w:rPr>
          <w:sz w:val="19"/>
        </w:rPr>
        <w:t xml:space="preserve">Jackson, C. H. (2011). Multi-state models for panel data: the msm package for R.</w:t>
      </w:r>
      <w:r>
        <w:rPr>
          <w:sz w:val="19"/>
        </w:rPr>
        <w:t xml:space="preserve"> </w:t>
      </w:r>
      <w:r>
        <w:rPr>
          <w:i/>
          <w:iCs/>
          <w:sz w:val="19"/>
        </w:rPr>
        <w:t xml:space="preserve">Journal of Statistical Software</w:t>
      </w:r>
      <w:r>
        <w:rPr>
          <w:sz w:val="19"/>
        </w:rPr>
        <w:t xml:space="preserve">, 38(8). doi:10.18637/jss.v038.i08</w:t>
      </w:r>
    </w:p>
    <w:p>
      <w:pPr>
        <w:pStyle w:val="Compact"/>
        <w:numPr>
          <w:ilvl w:val="0"/>
          <w:numId w:val="1004"/>
        </w:numPr>
        <w:spacing w:after="60"/>
        <w:ind w:left="397" w:hanging="397"/>
        <w:jc w:val="left"/>
      </w:pPr>
      <w:r>
        <w:rPr>
          <w:sz w:val="19"/>
        </w:rPr>
        <w:t xml:space="preserve">Jones, J. B., De Nardi, M., French, E., McGee, R., &amp; Kirschner, J. (2018). The lifetime medical spending of retirees.</w:t>
      </w:r>
      <w:r>
        <w:rPr>
          <w:sz w:val="19"/>
        </w:rPr>
        <w:t xml:space="preserve"> </w:t>
      </w:r>
      <w:r>
        <w:rPr>
          <w:i/>
          <w:iCs/>
          <w:sz w:val="19"/>
        </w:rPr>
        <w:t xml:space="preserve">Federal Reserve Bank of Richmond Economic Quarterly</w:t>
      </w:r>
      <w:r>
        <w:rPr>
          <w:sz w:val="19"/>
        </w:rPr>
        <w:t xml:space="preserve">, 104(3), 103–135. doi:10.21144/eq1040301</w:t>
      </w:r>
    </w:p>
    <w:p>
      <w:pPr>
        <w:pStyle w:val="Compact"/>
        <w:numPr>
          <w:ilvl w:val="0"/>
          <w:numId w:val="1004"/>
        </w:numPr>
        <w:spacing w:after="60"/>
        <w:ind w:left="397" w:hanging="397"/>
        <w:jc w:val="left"/>
      </w:pPr>
      <w:r>
        <w:rPr>
          <w:sz w:val="19"/>
        </w:rPr>
        <w:t xml:space="preserve">Kalbfleisch, J. D., &amp; Lawless, J. F. (1985). The analysis of panel data under a Markov assumption.</w:t>
      </w:r>
      <w:r>
        <w:rPr>
          <w:sz w:val="19"/>
        </w:rPr>
        <w:t xml:space="preserve"> </w:t>
      </w:r>
      <w:r>
        <w:rPr>
          <w:i/>
          <w:iCs/>
          <w:sz w:val="19"/>
        </w:rPr>
        <w:t xml:space="preserve">Journal of the American Statistical Association</w:t>
      </w:r>
      <w:r>
        <w:rPr>
          <w:sz w:val="19"/>
        </w:rPr>
        <w:t xml:space="preserve">, 80(392), 863–871. doi:10.1080/01621459.1985.10478195</w:t>
      </w:r>
    </w:p>
    <w:p>
      <w:pPr>
        <w:pStyle w:val="Compact"/>
        <w:numPr>
          <w:ilvl w:val="0"/>
          <w:numId w:val="1004"/>
        </w:numPr>
        <w:spacing w:after="60"/>
        <w:ind w:left="397" w:hanging="397"/>
        <w:jc w:val="left"/>
      </w:pPr>
      <w:r>
        <w:rPr>
          <w:sz w:val="19"/>
        </w:rPr>
        <w:t xml:space="preserve">Kelley, A. S., McGarry, K., Fahle, S., et al. (2013). Out-of-pocket spending in the last five years of life.</w:t>
      </w:r>
      <w:r>
        <w:rPr>
          <w:sz w:val="19"/>
        </w:rPr>
        <w:t xml:space="preserve"> </w:t>
      </w:r>
      <w:r>
        <w:rPr>
          <w:i/>
          <w:iCs/>
          <w:sz w:val="19"/>
        </w:rPr>
        <w:t xml:space="preserve">Journal of General Internal Medicine</w:t>
      </w:r>
      <w:r>
        <w:rPr>
          <w:sz w:val="19"/>
        </w:rPr>
        <w:t xml:space="preserve">, 28(2), 304–309. doi:10.1007/s11606-012-2199-x</w:t>
      </w:r>
    </w:p>
    <w:p>
      <w:pPr>
        <w:pStyle w:val="Compact"/>
        <w:numPr>
          <w:ilvl w:val="0"/>
          <w:numId w:val="1004"/>
        </w:numPr>
        <w:spacing w:after="60"/>
        <w:ind w:left="397" w:hanging="397"/>
        <w:jc w:val="left"/>
      </w:pPr>
      <w:r>
        <w:rPr>
          <w:sz w:val="19"/>
        </w:rPr>
        <w:t xml:space="preserve">Kelley, A. S., McGarry, K., Gorges, R., &amp; Skinner, J. S. (2015). The burden of health care costs for patients with dementia in the last 5 years of life.</w:t>
      </w:r>
      <w:r>
        <w:rPr>
          <w:sz w:val="19"/>
        </w:rPr>
        <w:t xml:space="preserve"> </w:t>
      </w:r>
      <w:r>
        <w:rPr>
          <w:i/>
          <w:iCs/>
          <w:sz w:val="19"/>
        </w:rPr>
        <w:t xml:space="preserve">Annals of Internal Medicine</w:t>
      </w:r>
      <w:r>
        <w:rPr>
          <w:sz w:val="19"/>
        </w:rPr>
        <w:t xml:space="preserve">, 163(10), 729–736. doi:10.7326/M15-0381</w:t>
      </w:r>
    </w:p>
    <w:p>
      <w:pPr>
        <w:pStyle w:val="Compact"/>
        <w:numPr>
          <w:ilvl w:val="0"/>
          <w:numId w:val="1004"/>
        </w:numPr>
        <w:spacing w:after="60"/>
        <w:ind w:left="397" w:hanging="397"/>
        <w:jc w:val="left"/>
      </w:pPr>
      <w:r>
        <w:rPr>
          <w:sz w:val="19"/>
        </w:rPr>
        <w:t xml:space="preserve">Kemper, P., Komisar, H. L., &amp; Alecxih, L. (2005). Long-term care over an uncertain future: what can current retirees expect?</w:t>
      </w:r>
      <w:r>
        <w:rPr>
          <w:sz w:val="19"/>
        </w:rPr>
        <w:t xml:space="preserve"> </w:t>
      </w:r>
      <w:r>
        <w:rPr>
          <w:i/>
          <w:iCs/>
          <w:sz w:val="19"/>
        </w:rPr>
        <w:t xml:space="preserve">Inquiry</w:t>
      </w:r>
      <w:r>
        <w:rPr>
          <w:sz w:val="19"/>
        </w:rPr>
        <w:t xml:space="preserve">, 42(4), 335–350. doi:10.5034/inquiryjrnl_42.4.335</w:t>
      </w:r>
    </w:p>
    <w:p>
      <w:pPr>
        <w:pStyle w:val="Compact"/>
        <w:numPr>
          <w:ilvl w:val="0"/>
          <w:numId w:val="1004"/>
        </w:numPr>
        <w:spacing w:after="60"/>
        <w:ind w:left="397" w:hanging="397"/>
        <w:jc w:val="left"/>
      </w:pPr>
      <w:r>
        <w:rPr>
          <w:sz w:val="19"/>
        </w:rPr>
        <w:t xml:space="preserve">Li, Z., Shao, A. W., &amp; Sherris, M. (2017). The impact of systematic trend and uncertainty on mortality and disability in a multistate latent factor model for transition rates.</w:t>
      </w:r>
      <w:r>
        <w:rPr>
          <w:sz w:val="19"/>
        </w:rPr>
        <w:t xml:space="preserve"> </w:t>
      </w:r>
      <w:r>
        <w:rPr>
          <w:i/>
          <w:iCs/>
          <w:sz w:val="19"/>
        </w:rPr>
        <w:t xml:space="preserve">North American Actuarial Journal</w:t>
      </w:r>
      <w:r>
        <w:rPr>
          <w:sz w:val="19"/>
        </w:rPr>
        <w:t xml:space="preserve">, 21(4), 594–610. doi:10.1080/10920277.2017.1330157</w:t>
      </w:r>
    </w:p>
    <w:p>
      <w:pPr>
        <w:pStyle w:val="Compact"/>
        <w:numPr>
          <w:ilvl w:val="0"/>
          <w:numId w:val="1004"/>
        </w:numPr>
        <w:spacing w:after="60"/>
        <w:ind w:left="397" w:hanging="397"/>
        <w:jc w:val="left"/>
      </w:pPr>
      <w:r>
        <w:rPr>
          <w:sz w:val="19"/>
        </w:rPr>
        <w:t xml:space="preserve">Lubitz, J., Cai, L., Kramarow, E., &amp; Lentzner, H. (2003). Health, life expectancy, and health care spending among the elderly.</w:t>
      </w:r>
      <w:r>
        <w:rPr>
          <w:sz w:val="19"/>
        </w:rPr>
        <w:t xml:space="preserve"> </w:t>
      </w:r>
      <w:r>
        <w:rPr>
          <w:i/>
          <w:iCs/>
          <w:sz w:val="19"/>
        </w:rPr>
        <w:t xml:space="preserve">New England Journal of Medicine</w:t>
      </w:r>
      <w:r>
        <w:rPr>
          <w:sz w:val="19"/>
        </w:rPr>
        <w:t xml:space="preserve">, 349(11), 1048–1055. doi:10.1056/NEJMsa020614</w:t>
      </w:r>
    </w:p>
    <w:p>
      <w:pPr>
        <w:pStyle w:val="Compact"/>
        <w:numPr>
          <w:ilvl w:val="0"/>
          <w:numId w:val="1004"/>
        </w:numPr>
        <w:spacing w:after="60"/>
        <w:ind w:left="397" w:hanging="397"/>
        <w:jc w:val="left"/>
      </w:pPr>
      <w:r>
        <w:rPr>
          <w:sz w:val="19"/>
        </w:rPr>
        <w:t xml:space="preserve">Marshall, S., McGarry, K., &amp; Skinner, J. S. (2011). The risk of out-of-pocket health care expenditure at the end of life. In D. A. Wise (Ed.),</w:t>
      </w:r>
      <w:r>
        <w:rPr>
          <w:sz w:val="19"/>
        </w:rPr>
        <w:t xml:space="preserve"> </w:t>
      </w:r>
      <w:r>
        <w:rPr>
          <w:i/>
          <w:iCs/>
          <w:sz w:val="19"/>
        </w:rPr>
        <w:t xml:space="preserve">Explorations in the Economics of Aging</w:t>
      </w:r>
      <w:r>
        <w:rPr>
          <w:sz w:val="19"/>
        </w:rPr>
        <w:t xml:space="preserve"> </w:t>
      </w:r>
      <w:r>
        <w:rPr>
          <w:sz w:val="19"/>
        </w:rPr>
        <w:t xml:space="preserve">(pp. 101–128). Chicago: University of Chicago Press. doi:10.7208/chicago/9780226903385.003.0004</w:t>
      </w:r>
    </w:p>
    <w:p>
      <w:pPr>
        <w:pStyle w:val="Compact"/>
        <w:numPr>
          <w:ilvl w:val="0"/>
          <w:numId w:val="1004"/>
        </w:numPr>
        <w:spacing w:after="60"/>
        <w:ind w:left="397" w:hanging="397"/>
        <w:jc w:val="left"/>
      </w:pPr>
      <w:r>
        <w:rPr>
          <w:sz w:val="19"/>
        </w:rPr>
        <w:t xml:space="preserve">Palumbo, M. G. (1999). Uncertain medical expenses and precautionary saving near the end of the life cycle.</w:t>
      </w:r>
      <w:r>
        <w:rPr>
          <w:sz w:val="19"/>
        </w:rPr>
        <w:t xml:space="preserve"> </w:t>
      </w:r>
      <w:r>
        <w:rPr>
          <w:i/>
          <w:iCs/>
          <w:sz w:val="19"/>
        </w:rPr>
        <w:t xml:space="preserve">Review of Economic Studies</w:t>
      </w:r>
      <w:r>
        <w:rPr>
          <w:sz w:val="19"/>
        </w:rPr>
        <w:t xml:space="preserve">, 66(2), 395–421. doi:10.1111/1467-937X.00092</w:t>
      </w:r>
    </w:p>
    <w:p>
      <w:pPr>
        <w:pStyle w:val="Compact"/>
        <w:numPr>
          <w:ilvl w:val="0"/>
          <w:numId w:val="1004"/>
        </w:numPr>
        <w:spacing w:after="60"/>
        <w:ind w:left="397" w:hanging="397"/>
        <w:jc w:val="left"/>
      </w:pPr>
      <w:r>
        <w:rPr>
          <w:sz w:val="19"/>
        </w:rPr>
        <w:t xml:space="preserve">Poterba, J., Venti, S., &amp; Wise, D. A. (2011). The composition and drawdown of wealth in retirement.</w:t>
      </w:r>
      <w:r>
        <w:rPr>
          <w:sz w:val="19"/>
        </w:rPr>
        <w:t xml:space="preserve"> </w:t>
      </w:r>
      <w:r>
        <w:rPr>
          <w:i/>
          <w:iCs/>
          <w:sz w:val="19"/>
        </w:rPr>
        <w:t xml:space="preserve">Journal of Economic Perspectives</w:t>
      </w:r>
      <w:r>
        <w:rPr>
          <w:sz w:val="19"/>
        </w:rPr>
        <w:t xml:space="preserve">, 25(4), 95–118. doi:10.1257/jep.25.4.95</w:t>
      </w:r>
    </w:p>
    <w:p>
      <w:pPr>
        <w:pStyle w:val="Compact"/>
        <w:numPr>
          <w:ilvl w:val="0"/>
          <w:numId w:val="1004"/>
        </w:numPr>
        <w:spacing w:after="60"/>
        <w:ind w:left="397" w:hanging="397"/>
        <w:jc w:val="left"/>
      </w:pPr>
      <w:r>
        <w:rPr>
          <w:sz w:val="19"/>
        </w:rPr>
        <w:t xml:space="preserve">Putter, H., Fiocco, M., &amp; Geskus, R. B. (2007). Tutorial in biostatistics: competing risks and multi-state models.</w:t>
      </w:r>
      <w:r>
        <w:rPr>
          <w:sz w:val="19"/>
        </w:rPr>
        <w:t xml:space="preserve"> </w:t>
      </w:r>
      <w:r>
        <w:rPr>
          <w:i/>
          <w:iCs/>
          <w:sz w:val="19"/>
        </w:rPr>
        <w:t xml:space="preserve">Statistics in Medicine</w:t>
      </w:r>
      <w:r>
        <w:rPr>
          <w:sz w:val="19"/>
        </w:rPr>
        <w:t xml:space="preserve">, 26(11), 2389–2430. doi:10.1002/sim.2712</w:t>
      </w:r>
    </w:p>
    <w:p>
      <w:pPr>
        <w:pStyle w:val="Compact"/>
        <w:numPr>
          <w:ilvl w:val="0"/>
          <w:numId w:val="1004"/>
        </w:numPr>
        <w:spacing w:after="60"/>
        <w:ind w:left="397" w:hanging="397"/>
        <w:jc w:val="left"/>
      </w:pPr>
      <w:r>
        <w:rPr>
          <w:sz w:val="19"/>
        </w:rPr>
        <w:t xml:space="preserve">Riley, G. F., &amp; Lubitz, J. D. (2010). Long-term trends in Medicare payments in the last year of life.</w:t>
      </w:r>
      <w:r>
        <w:rPr>
          <w:sz w:val="19"/>
        </w:rPr>
        <w:t xml:space="preserve"> </w:t>
      </w:r>
      <w:r>
        <w:rPr>
          <w:i/>
          <w:iCs/>
          <w:sz w:val="19"/>
        </w:rPr>
        <w:t xml:space="preserve">Health Services Research</w:t>
      </w:r>
      <w:r>
        <w:rPr>
          <w:sz w:val="19"/>
        </w:rPr>
        <w:t xml:space="preserve">, 45(2), 565–576. doi:10.1111/j.1475-6773.2010.01082.x</w:t>
      </w:r>
    </w:p>
    <w:p>
      <w:pPr>
        <w:pStyle w:val="Compact"/>
        <w:numPr>
          <w:ilvl w:val="0"/>
          <w:numId w:val="1004"/>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4"/>
        </w:numPr>
        <w:spacing w:after="60"/>
        <w:ind w:left="397" w:hanging="397"/>
        <w:jc w:val="left"/>
      </w:pPr>
      <w:r>
        <w:rPr>
          <w:sz w:val="19"/>
        </w:rPr>
        <w:t xml:space="preserve">Shao, A. W., Sherris, M., &amp; Fong, J. H. (2017). Product pricing and solvency capital requirements for long-term care insurance.</w:t>
      </w:r>
      <w:r>
        <w:rPr>
          <w:sz w:val="19"/>
        </w:rPr>
        <w:t xml:space="preserve"> </w:t>
      </w:r>
      <w:r>
        <w:rPr>
          <w:i/>
          <w:iCs/>
          <w:sz w:val="19"/>
        </w:rPr>
        <w:t xml:space="preserve">Scandinavian Actuarial Journal</w:t>
      </w:r>
      <w:r>
        <w:rPr>
          <w:sz w:val="19"/>
        </w:rPr>
        <w:t xml:space="preserve">, 2017(2), 175–208. doi:10.1080/03461238.2015.1095793</w:t>
      </w:r>
    </w:p>
    <w:p>
      <w:pPr>
        <w:pStyle w:val="Compact"/>
        <w:numPr>
          <w:ilvl w:val="0"/>
          <w:numId w:val="1004"/>
        </w:numPr>
        <w:spacing w:after="60"/>
        <w:ind w:left="397" w:hanging="397"/>
        <w:jc w:val="left"/>
      </w:pPr>
      <w:r>
        <w:rPr>
          <w:sz w:val="19"/>
        </w:rPr>
        <w:t xml:space="preserve">Sherris, M., &amp; Wei, P. (2021). A multi-state model of functional disability and health status in the presence of systematic trend and uncertainty.</w:t>
      </w:r>
      <w:r>
        <w:rPr>
          <w:sz w:val="19"/>
        </w:rPr>
        <w:t xml:space="preserve"> </w:t>
      </w:r>
      <w:r>
        <w:rPr>
          <w:i/>
          <w:iCs/>
          <w:sz w:val="19"/>
        </w:rPr>
        <w:t xml:space="preserve">North American Actuarial Journal</w:t>
      </w:r>
      <w:r>
        <w:rPr>
          <w:sz w:val="19"/>
        </w:rPr>
        <w:t xml:space="preserve">, 25(1), 17–39. doi:10.1080/10920277.2019.1708755</w:t>
      </w:r>
    </w:p>
    <w:p>
      <w:pPr>
        <w:pStyle w:val="Compact"/>
        <w:numPr>
          <w:ilvl w:val="0"/>
          <w:numId w:val="1004"/>
        </w:numPr>
        <w:spacing w:after="60"/>
        <w:ind w:left="397" w:hanging="397"/>
        <w:jc w:val="left"/>
      </w:pPr>
      <w:r>
        <w:rPr>
          <w:sz w:val="19"/>
        </w:rPr>
        <w:t xml:space="preserve">Sonnega, A., Faul, J. D., Ofstedal, M. B., Langa, K. M., Phillips, J. W. R., &amp; Weir, D. R. (2014). Cohort profile: the Health and Retirement Study (HRS).</w:t>
      </w:r>
      <w:r>
        <w:rPr>
          <w:sz w:val="19"/>
        </w:rPr>
        <w:t xml:space="preserve"> </w:t>
      </w:r>
      <w:r>
        <w:rPr>
          <w:i/>
          <w:iCs/>
          <w:sz w:val="19"/>
        </w:rPr>
        <w:t xml:space="preserve">International Journal of Epidemiology</w:t>
      </w:r>
      <w:r>
        <w:rPr>
          <w:sz w:val="19"/>
        </w:rPr>
        <w:t xml:space="preserve">, 43(2), 576–585. doi:10.1093/ije/dyu067</w:t>
      </w:r>
    </w:p>
    <w:p>
      <w:pPr>
        <w:pStyle w:val="Compact"/>
        <w:numPr>
          <w:ilvl w:val="0"/>
          <w:numId w:val="1004"/>
        </w:numPr>
        <w:spacing w:after="60"/>
        <w:ind w:left="397" w:hanging="397"/>
        <w:jc w:val="left"/>
      </w:pPr>
      <w:r>
        <w:rPr>
          <w:sz w:val="19"/>
        </w:rPr>
        <w:t xml:space="preserve">Titman, A. C., &amp; Sharples, L. D. (2010). Model diagnostics for multi-state models.</w:t>
      </w:r>
      <w:r>
        <w:rPr>
          <w:sz w:val="19"/>
        </w:rPr>
        <w:t xml:space="preserve"> </w:t>
      </w:r>
      <w:r>
        <w:rPr>
          <w:i/>
          <w:iCs/>
          <w:sz w:val="19"/>
        </w:rPr>
        <w:t xml:space="preserve">Statistical Methods in Medical Research</w:t>
      </w:r>
      <w:r>
        <w:rPr>
          <w:sz w:val="19"/>
        </w:rPr>
        <w:t xml:space="preserve">, 19(6), 621–651. doi:10.1177/0962280209105541</w:t>
      </w:r>
    </w:p>
    <w:p>
      <w:pPr>
        <w:pStyle w:val="Compact"/>
        <w:numPr>
          <w:ilvl w:val="0"/>
          <w:numId w:val="1004"/>
        </w:numPr>
        <w:spacing w:after="60"/>
        <w:ind w:left="397" w:hanging="397"/>
        <w:jc w:val="left"/>
      </w:pPr>
      <w:r>
        <w:rPr>
          <w:sz w:val="19"/>
        </w:rPr>
        <w:t xml:space="preserve">van den Hout, A. (2016).</w:t>
      </w:r>
      <w:r>
        <w:rPr>
          <w:sz w:val="19"/>
        </w:rPr>
        <w:t xml:space="preserve"> </w:t>
      </w:r>
      <w:r>
        <w:rPr>
          <w:i/>
          <w:iCs/>
          <w:sz w:val="19"/>
        </w:rPr>
        <w:t xml:space="preserve">Multi-State Survival Models for Interval-Censored Data</w:t>
      </w:r>
      <w:r>
        <w:rPr>
          <w:sz w:val="19"/>
        </w:rPr>
        <w:t xml:space="preserve">. Boca Raton, FL: Chapman and Hall/CRC. doi:10.1201/9781315374321</w:t>
      </w:r>
    </w:p>
    <w:p>
      <w:pPr>
        <w:pStyle w:val="FirstParagraph"/>
        <w:keepNext/>
        <w:spacing w:after="60"/>
        <w:ind w:left="397" w:hanging="397"/>
        <w:jc w:val="left"/>
      </w:pPr>
      <w:r>
        <w:rPr>
          <w:i/>
          <w:iCs/>
          <w:sz w:val="19"/>
        </w:rPr>
        <w:t xml:space="preserve">DOIs were verified against the Crossref REST API.</w:t>
      </w:r>
    </w:p>
    <w:bookmarkEnd w:id="54"/>
    <w:bookmarkEnd w:id="55"/>
    <w:bookmarkStart w:id="56"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keepNext/>
        <w:spacing w:before="200"/>
        <w:jc w:val="both"/>
      </w:pPr>
      <w:r>
        <w:rPr>
          <w:b/>
          <w:bCs/>
          <w:sz w:val="19"/>
        </w:rPr>
        <w:t xml:space="preserve">Table 1.</w:t>
      </w:r>
      <w:r>
        <w:rPr>
          <w:sz w:val="19"/>
        </w:rPr>
        <w:t xml:space="preserve"> </w:t>
      </w:r>
      <w:r>
        <w:rPr>
          <w:sz w:val="19"/>
        </w:rPr>
        <w:t xml:space="preserve">The HRS panel, waves 4 to 16 (1998 to 2022), respondents aged 50 and over.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979"/>
        <w:gridCol w:w="2659"/>
      </w:tblGrid>
      <w:tr>
        <w:trPr>
          <w:tblHeader w:val="on"/>
          <w:cantSplit/>
        </w:trPr>
        <w:tc>
          <w:tcPr>
            <w:tcW w:w="697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Quantity</w:t>
            </w:r>
          </w:p>
        </w:tc>
        <w:tc>
          <w:tcPr>
            <w:tcW w:w="26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Respondents with at least one classified interview</w:t>
            </w:r>
          </w:p>
        </w:tc>
        <w:tc>
          <w:tcPr>
            <w:tcW w:w="2659" w:type="dxa"/>
            <w:noWrap/>
          </w:tcPr>
          <w:p>
            <w:pPr>
              <w:pStyle w:val="Compact"/>
              <w:spacing w:before="0" w:after="0" w:line="240" w:lineRule="auto"/>
              <w:jc w:val="right"/>
            </w:pPr>
            <w:r>
              <w:rPr>
                <w:rFonts w:ascii="Arial" w:hAnsi="Arial" w:cs="Arial" w:eastAsia="Arial"/>
                <w:color w:val="111111"/>
                <w:sz w:val="16"/>
              </w:rPr>
              <w:t xml:space="preserve">40,354</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Person-interviews with a classified state</w:t>
            </w:r>
          </w:p>
        </w:tc>
        <w:tc>
          <w:tcPr>
            <w:tcW w:w="2659" w:type="dxa"/>
            <w:noWrap/>
          </w:tcPr>
          <w:p>
            <w:pPr>
              <w:pStyle w:val="Compact"/>
              <w:spacing w:before="0" w:after="0" w:line="240" w:lineRule="auto"/>
              <w:jc w:val="right"/>
            </w:pPr>
            <w:r>
              <w:rPr>
                <w:rFonts w:ascii="Arial" w:hAnsi="Arial" w:cs="Arial" w:eastAsia="Arial"/>
                <w:color w:val="111111"/>
                <w:sz w:val="16"/>
              </w:rPr>
              <w:t xml:space="preserve">237,944</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Intervals between interviews</w:t>
            </w:r>
          </w:p>
        </w:tc>
        <w:tc>
          <w:tcPr>
            <w:tcW w:w="2659" w:type="dxa"/>
            <w:noWrap/>
          </w:tcPr>
          <w:p>
            <w:pPr>
              <w:pStyle w:val="Compact"/>
              <w:spacing w:before="0" w:after="0" w:line="240" w:lineRule="auto"/>
              <w:jc w:val="right"/>
            </w:pPr>
            <w:r>
              <w:rPr>
                <w:rFonts w:ascii="Arial" w:hAnsi="Arial" w:cs="Arial" w:eastAsia="Arial"/>
                <w:color w:val="111111"/>
                <w:sz w:val="16"/>
              </w:rPr>
              <w:t xml:space="preserve">197,258</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Deaths</w:t>
            </w:r>
          </w:p>
        </w:tc>
        <w:tc>
          <w:tcPr>
            <w:tcW w:w="2659" w:type="dxa"/>
            <w:noWrap/>
          </w:tcPr>
          <w:p>
            <w:pPr>
              <w:pStyle w:val="Compact"/>
              <w:spacing w:before="0" w:after="0" w:line="240" w:lineRule="auto"/>
              <w:jc w:val="right"/>
            </w:pPr>
            <w:r>
              <w:rPr>
                <w:rFonts w:ascii="Arial" w:hAnsi="Arial" w:cs="Arial" w:eastAsia="Arial"/>
                <w:color w:val="111111"/>
                <w:sz w:val="16"/>
              </w:rPr>
              <w:t xml:space="preserve">16,160</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Deaths dated to the year only, placed at mid-year</w:t>
            </w:r>
          </w:p>
        </w:tc>
        <w:tc>
          <w:tcPr>
            <w:tcW w:w="2659"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Known-alive censored observations</w:t>
            </w:r>
          </w:p>
        </w:tc>
        <w:tc>
          <w:tcPr>
            <w:tcW w:w="2659" w:type="dxa"/>
            <w:noWrap/>
          </w:tcPr>
          <w:p>
            <w:pPr>
              <w:pStyle w:val="Compact"/>
              <w:spacing w:before="0" w:after="0" w:line="240" w:lineRule="auto"/>
              <w:jc w:val="right"/>
            </w:pPr>
            <w:r>
              <w:rPr>
                <w:rFonts w:ascii="Arial" w:hAnsi="Arial" w:cs="Arial" w:eastAsia="Arial"/>
                <w:color w:val="111111"/>
                <w:sz w:val="16"/>
              </w:rPr>
              <w:t xml:space="preserve">8,548</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Person-years in censored observations</w:t>
            </w:r>
          </w:p>
        </w:tc>
        <w:tc>
          <w:tcPr>
            <w:tcW w:w="2659" w:type="dxa"/>
            <w:noWrap/>
          </w:tcPr>
          <w:p>
            <w:pPr>
              <w:pStyle w:val="Compact"/>
              <w:spacing w:before="0" w:after="0" w:line="240" w:lineRule="auto"/>
              <w:jc w:val="right"/>
            </w:pPr>
            <w:r>
              <w:rPr>
                <w:rFonts w:ascii="Arial" w:hAnsi="Arial" w:cs="Arial" w:eastAsia="Arial"/>
                <w:color w:val="111111"/>
                <w:sz w:val="16"/>
              </w:rPr>
              <w:t xml:space="preserve">39,760.5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Observations dropped for missing race</w:t>
            </w:r>
          </w:p>
        </w:tc>
        <w:tc>
          <w:tcPr>
            <w:tcW w:w="2659" w:type="dxa"/>
            <w:noWrap/>
          </w:tcPr>
          <w:p>
            <w:pPr>
              <w:pStyle w:val="Compact"/>
              <w:spacing w:before="0" w:after="0" w:line="240" w:lineRule="auto"/>
              <w:jc w:val="right"/>
            </w:pPr>
            <w:r>
              <w:rPr>
                <w:rFonts w:ascii="Arial" w:hAnsi="Arial" w:cs="Arial" w:eastAsia="Arial"/>
                <w:color w:val="111111"/>
                <w:sz w:val="16"/>
              </w:rPr>
              <w:t xml:space="preserve">375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Mean interval length, years</w:t>
            </w:r>
          </w:p>
        </w:tc>
        <w:tc>
          <w:tcPr>
            <w:tcW w:w="2659"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Waves</w:t>
            </w:r>
          </w:p>
        </w:tc>
        <w:tc>
          <w:tcPr>
            <w:tcW w:w="2659" w:type="dxa"/>
          </w:tcPr>
          <w:p>
            <w:pPr>
              <w:pStyle w:val="Compact"/>
              <w:spacing w:before="0" w:after="0" w:line="240" w:lineRule="auto"/>
              <w:jc w:val="left"/>
            </w:pPr>
            <w:r>
              <w:rPr>
                <w:rFonts w:ascii="Arial" w:hAnsi="Arial" w:cs="Arial" w:eastAsia="Arial"/>
                <w:color w:val="111111"/>
                <w:sz w:val="16"/>
              </w:rPr>
              <w:t xml:space="preserve">4-16 (1998-2022)</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Healthy, %</w:t>
            </w:r>
          </w:p>
        </w:tc>
        <w:tc>
          <w:tcPr>
            <w:tcW w:w="2659"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Chronic illness, %</w:t>
            </w:r>
          </w:p>
        </w:tc>
        <w:tc>
          <w:tcPr>
            <w:tcW w:w="2659" w:type="dxa"/>
            <w:noWrap/>
          </w:tcPr>
          <w:p>
            <w:pPr>
              <w:pStyle w:val="Compact"/>
              <w:spacing w:before="0" w:after="0" w:line="240" w:lineRule="auto"/>
              <w:jc w:val="right"/>
            </w:pPr>
            <w:r>
              <w:rPr>
                <w:rFonts w:ascii="Arial" w:hAnsi="Arial" w:cs="Arial" w:eastAsia="Arial"/>
                <w:color w:val="111111"/>
                <w:sz w:val="16"/>
              </w:rPr>
              <w:t xml:space="preserve">67.5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Disability, %</w:t>
            </w:r>
          </w:p>
        </w:tc>
        <w:tc>
          <w:tcPr>
            <w:tcW w:w="2659"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Severe disability at home, %</w:t>
            </w:r>
          </w:p>
        </w:tc>
        <w:tc>
          <w:tcPr>
            <w:tcW w:w="2659"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697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Weighted share of person-interviews in Nursing home, %</w:t>
            </w:r>
          </w:p>
        </w:tc>
        <w:tc>
          <w:tcPr>
            <w:tcW w:w="26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w:t>
            </w:r>
          </w:p>
        </w:tc>
      </w:tr>
    </w:tbl>
    <w:p>
      <w:pPr>
        <w:pStyle w:val="BodyText"/>
        <w:keepNext/>
        <w:spacing w:before="200"/>
        <w:jc w:val="both"/>
      </w:pPr>
      <w:r>
        <w:rPr>
          <w:b/>
          <w:bCs/>
          <w:sz w:val="19"/>
        </w:rPr>
        <w:t xml:space="preserve">Table 2.</w:t>
      </w:r>
      <w:r>
        <w:rPr>
          <w:sz w:val="19"/>
        </w:rPr>
        <w:t xml:space="preserve"> </w:t>
      </w:r>
      <w:r>
        <w:rPr>
          <w:sz w:val="19"/>
        </w:rPr>
        <w:t xml:space="preserve">Transition intensities among health states.</w:t>
      </w:r>
    </w:p>
    <w:p>
      <w:pPr>
        <w:pStyle w:val="BodyText"/>
        <w:keepNext/>
      </w:pPr>
      <w:r>
        <w:rPr>
          <w:i/>
          <w:iCs/>
          <w:sz w:val="17"/>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6"/>
        <w:gridCol w:w="2409"/>
        <w:gridCol w:w="1204"/>
        <w:gridCol w:w="753"/>
        <w:gridCol w:w="1506"/>
        <w:gridCol w:w="1054"/>
        <w:gridCol w:w="1204"/>
      </w:tblGrid>
      <w:tr>
        <w:trPr>
          <w:tblHeader w:val="on"/>
          <w:cantSplit/>
        </w:trPr>
        <w:tc>
          <w:tcPr>
            <w:tcW w:w="150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Transition</w:t>
            </w:r>
          </w:p>
        </w:tc>
        <w:tc>
          <w:tcPr>
            <w:tcW w:w="24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7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Hazard ratio</w:t>
            </w:r>
          </w:p>
        </w:tc>
        <w:tc>
          <w:tcPr>
            <w:tcW w:w="10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-2.136</w:t>
            </w:r>
          </w:p>
        </w:tc>
        <w:tc>
          <w:tcPr>
            <w:tcW w:w="753" w:type="dxa"/>
            <w:noWrap/>
          </w:tcPr>
          <w:p>
            <w:pPr>
              <w:pStyle w:val="Compact"/>
              <w:spacing w:before="0" w:after="0" w:line="240" w:lineRule="auto"/>
              <w:jc w:val="right"/>
            </w:pPr>
            <w:r>
              <w:rPr>
                <w:rFonts w:ascii="Arial" w:hAnsi="Arial" w:cs="Arial" w:eastAsia="Arial"/>
                <w:color w:val="111111"/>
                <w:sz w:val="16"/>
              </w:rPr>
              <w:t xml:space="preserve">0.032</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0.211</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1.23</w:t>
            </w:r>
          </w:p>
        </w:tc>
        <w:tc>
          <w:tcPr>
            <w:tcW w:w="1054" w:type="dxa"/>
            <w:noWrap/>
          </w:tcPr>
          <w:p>
            <w:pPr>
              <w:pStyle w:val="Compact"/>
              <w:spacing w:before="0" w:after="0" w:line="240" w:lineRule="auto"/>
              <w:jc w:val="right"/>
            </w:pPr>
            <w:r>
              <w:rPr>
                <w:rFonts w:ascii="Arial" w:hAnsi="Arial" w:cs="Arial" w:eastAsia="Arial"/>
                <w:color w:val="111111"/>
                <w:sz w:val="16"/>
              </w:rPr>
              <w:t xml:space="preserve">1.17</w:t>
            </w:r>
          </w:p>
        </w:tc>
        <w:tc>
          <w:tcPr>
            <w:tcW w:w="1204"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-0.189</w:t>
            </w:r>
          </w:p>
        </w:tc>
        <w:tc>
          <w:tcPr>
            <w:tcW w:w="753" w:type="dxa"/>
            <w:noWrap/>
          </w:tcPr>
          <w:p>
            <w:pPr>
              <w:pStyle w:val="Compact"/>
              <w:spacing w:before="0" w:after="0" w:line="240" w:lineRule="auto"/>
              <w:jc w:val="right"/>
            </w:pPr>
            <w:r>
              <w:rPr>
                <w:rFonts w:ascii="Arial" w:hAnsi="Arial" w:cs="Arial" w:eastAsia="Arial"/>
                <w:color w:val="111111"/>
                <w:sz w:val="16"/>
              </w:rPr>
              <w:t xml:space="preserve">0.071</w:t>
            </w:r>
          </w:p>
        </w:tc>
        <w:tc>
          <w:tcPr>
            <w:tcW w:w="1506" w:type="dxa"/>
            <w:noWrap/>
          </w:tcPr>
          <w:p>
            <w:pPr>
              <w:pStyle w:val="Compact"/>
              <w:spacing w:before="0" w:after="0" w:line="240" w:lineRule="auto"/>
              <w:jc w:val="right"/>
            </w:pPr>
            <w:r>
              <w:rPr>
                <w:rFonts w:ascii="Arial" w:hAnsi="Arial" w:cs="Arial" w:eastAsia="Arial"/>
                <w:color w:val="111111"/>
                <w:sz w:val="16"/>
              </w:rPr>
              <w:t xml:space="preserve">0.83</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-0.106</w:t>
            </w:r>
          </w:p>
        </w:tc>
        <w:tc>
          <w:tcPr>
            <w:tcW w:w="753" w:type="dxa"/>
            <w:noWrap/>
          </w:tcPr>
          <w:p>
            <w:pPr>
              <w:pStyle w:val="Compact"/>
              <w:spacing w:before="0" w:after="0" w:line="240" w:lineRule="auto"/>
              <w:jc w:val="right"/>
            </w:pPr>
            <w:r>
              <w:rPr>
                <w:rFonts w:ascii="Arial" w:hAnsi="Arial" w:cs="Arial" w:eastAsia="Arial"/>
                <w:color w:val="111111"/>
                <w:sz w:val="16"/>
              </w:rPr>
              <w:t xml:space="preserve">0.331</w:t>
            </w:r>
          </w:p>
        </w:tc>
        <w:tc>
          <w:tcPr>
            <w:tcW w:w="1506" w:type="dxa"/>
            <w:noWrap/>
          </w:tcPr>
          <w:p>
            <w:pPr>
              <w:pStyle w:val="Compact"/>
              <w:spacing w:before="0" w:after="0" w:line="240" w:lineRule="auto"/>
              <w:jc w:val="right"/>
            </w:pPr>
            <w:r>
              <w:rPr>
                <w:rFonts w:ascii="Arial" w:hAnsi="Arial" w:cs="Arial" w:eastAsia="Arial"/>
                <w:color w:val="111111"/>
                <w:sz w:val="16"/>
              </w:rPr>
              <w:t xml:space="preserve">0.90</w:t>
            </w:r>
          </w:p>
        </w:tc>
        <w:tc>
          <w:tcPr>
            <w:tcW w:w="1054" w:type="dxa"/>
            <w:noWrap/>
          </w:tcPr>
          <w:p>
            <w:pPr>
              <w:pStyle w:val="Compact"/>
              <w:spacing w:before="0" w:after="0" w:line="240" w:lineRule="auto"/>
              <w:jc w:val="right"/>
            </w:pPr>
            <w:r>
              <w:rPr>
                <w:rFonts w:ascii="Arial" w:hAnsi="Arial" w:cs="Arial" w:eastAsia="Arial"/>
                <w:color w:val="111111"/>
                <w:sz w:val="16"/>
              </w:rPr>
              <w:t xml:space="preserve">0.47</w:t>
            </w:r>
          </w:p>
        </w:tc>
        <w:tc>
          <w:tcPr>
            <w:tcW w:w="1204" w:type="dxa"/>
            <w:noWrap/>
          </w:tcPr>
          <w:p>
            <w:pPr>
              <w:pStyle w:val="Compact"/>
              <w:spacing w:before="0" w:after="0" w:line="240" w:lineRule="auto"/>
              <w:jc w:val="right"/>
            </w:pPr>
            <w:r>
              <w:rPr>
                <w:rFonts w:ascii="Arial" w:hAnsi="Arial" w:cs="Arial" w:eastAsia="Arial"/>
                <w:color w:val="111111"/>
                <w:sz w:val="16"/>
              </w:rPr>
              <w:t xml:space="preserve">1.72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-0.009</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0.99</w:t>
            </w:r>
          </w:p>
        </w:tc>
        <w:tc>
          <w:tcPr>
            <w:tcW w:w="1054" w:type="dxa"/>
            <w:noWrap/>
          </w:tcPr>
          <w:p>
            <w:pPr>
              <w:pStyle w:val="Compact"/>
              <w:spacing w:before="0" w:after="0" w:line="240" w:lineRule="auto"/>
              <w:jc w:val="right"/>
            </w:pPr>
            <w:r>
              <w:rPr>
                <w:rFonts w:ascii="Arial" w:hAnsi="Arial" w:cs="Arial" w:eastAsia="Arial"/>
                <w:color w:val="111111"/>
                <w:sz w:val="16"/>
              </w:rPr>
              <w:t xml:space="preserve">0.94</w:t>
            </w:r>
          </w:p>
        </w:tc>
        <w:tc>
          <w:tcPr>
            <w:tcW w:w="1204"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-0.117</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0.84</w:t>
            </w:r>
          </w:p>
        </w:tc>
        <w:tc>
          <w:tcPr>
            <w:tcW w:w="1204"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0.025</w:t>
            </w:r>
          </w:p>
        </w:tc>
        <w:tc>
          <w:tcPr>
            <w:tcW w:w="753" w:type="dxa"/>
            <w:noWrap/>
          </w:tcPr>
          <w:p>
            <w:pPr>
              <w:pStyle w:val="Compact"/>
              <w:spacing w:before="0" w:after="0" w:line="240" w:lineRule="auto"/>
              <w:jc w:val="right"/>
            </w:pPr>
            <w:r>
              <w:rPr>
                <w:rFonts w:ascii="Arial" w:hAnsi="Arial" w:cs="Arial" w:eastAsia="Arial"/>
                <w:color w:val="111111"/>
                <w:sz w:val="16"/>
              </w:rPr>
              <w:t xml:space="preserve">0.031</w:t>
            </w:r>
          </w:p>
        </w:tc>
        <w:tc>
          <w:tcPr>
            <w:tcW w:w="1506" w:type="dxa"/>
            <w:noWrap/>
          </w:tcPr>
          <w:p>
            <w:pPr>
              <w:pStyle w:val="Compact"/>
              <w:spacing w:before="0" w:after="0" w:line="240" w:lineRule="auto"/>
              <w:jc w:val="right"/>
            </w:pPr>
            <w:r>
              <w:rPr>
                <w:rFonts w:ascii="Arial" w:hAnsi="Arial" w:cs="Arial" w:eastAsia="Arial"/>
                <w:color w:val="111111"/>
                <w:sz w:val="16"/>
              </w:rPr>
              <w:t xml:space="preserve">1.03</w:t>
            </w:r>
          </w:p>
        </w:tc>
        <w:tc>
          <w:tcPr>
            <w:tcW w:w="1054" w:type="dxa"/>
            <w:noWrap/>
          </w:tcPr>
          <w:p>
            <w:pPr>
              <w:pStyle w:val="Compact"/>
              <w:spacing w:before="0" w:after="0" w:line="240" w:lineRule="auto"/>
              <w:jc w:val="right"/>
            </w:pPr>
            <w:r>
              <w:rPr>
                <w:rFonts w:ascii="Arial" w:hAnsi="Arial" w:cs="Arial" w:eastAsia="Arial"/>
                <w:color w:val="111111"/>
                <w:sz w:val="16"/>
              </w:rPr>
              <w:t xml:space="preserve">0.96</w:t>
            </w:r>
          </w:p>
        </w:tc>
        <w:tc>
          <w:tcPr>
            <w:tcW w:w="1204"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-4.562</w:t>
            </w:r>
          </w:p>
        </w:tc>
        <w:tc>
          <w:tcPr>
            <w:tcW w:w="753" w:type="dxa"/>
            <w:noWrap/>
          </w:tcPr>
          <w:p>
            <w:pPr>
              <w:pStyle w:val="Compact"/>
              <w:spacing w:before="0" w:after="0" w:line="240" w:lineRule="auto"/>
              <w:jc w:val="right"/>
            </w:pPr>
            <w:r>
              <w:rPr>
                <w:rFonts w:ascii="Arial" w:hAnsi="Arial" w:cs="Arial" w:eastAsia="Arial"/>
                <w:color w:val="111111"/>
                <w:sz w:val="16"/>
              </w:rPr>
              <w:t xml:space="preserve">0.155</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-0.029</w:t>
            </w:r>
          </w:p>
        </w:tc>
        <w:tc>
          <w:tcPr>
            <w:tcW w:w="753" w:type="dxa"/>
            <w:noWrap/>
          </w:tcPr>
          <w:p>
            <w:pPr>
              <w:pStyle w:val="Compact"/>
              <w:spacing w:before="0" w:after="0" w:line="240" w:lineRule="auto"/>
              <w:jc w:val="right"/>
            </w:pPr>
            <w:r>
              <w:rPr>
                <w:rFonts w:ascii="Arial" w:hAnsi="Arial" w:cs="Arial" w:eastAsia="Arial"/>
                <w:color w:val="111111"/>
                <w:sz w:val="16"/>
              </w:rPr>
              <w:t xml:space="preserve">0.139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1.348</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3.85</w:t>
            </w:r>
          </w:p>
        </w:tc>
        <w:tc>
          <w:tcPr>
            <w:tcW w:w="1054" w:type="dxa"/>
            <w:noWrap/>
          </w:tcPr>
          <w:p>
            <w:pPr>
              <w:pStyle w:val="Compact"/>
              <w:spacing w:before="0" w:after="0" w:line="240" w:lineRule="auto"/>
              <w:jc w:val="right"/>
            </w:pPr>
            <w:r>
              <w:rPr>
                <w:rFonts w:ascii="Arial" w:hAnsi="Arial" w:cs="Arial" w:eastAsia="Arial"/>
                <w:color w:val="111111"/>
                <w:sz w:val="16"/>
              </w:rPr>
              <w:t xml:space="preserve">2.31</w:t>
            </w:r>
          </w:p>
        </w:tc>
        <w:tc>
          <w:tcPr>
            <w:tcW w:w="1204" w:type="dxa"/>
            <w:noWrap/>
          </w:tcPr>
          <w:p>
            <w:pPr>
              <w:pStyle w:val="Compact"/>
              <w:spacing w:before="0" w:after="0" w:line="240" w:lineRule="auto"/>
              <w:jc w:val="right"/>
            </w:pPr>
            <w:r>
              <w:rPr>
                <w:rFonts w:ascii="Arial" w:hAnsi="Arial" w:cs="Arial" w:eastAsia="Arial"/>
                <w:color w:val="111111"/>
                <w:sz w:val="16"/>
              </w:rPr>
              <w:t xml:space="preserve">6.43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-0.081</w:t>
            </w:r>
          </w:p>
        </w:tc>
        <w:tc>
          <w:tcPr>
            <w:tcW w:w="753" w:type="dxa"/>
            <w:noWrap/>
          </w:tcPr>
          <w:p>
            <w:pPr>
              <w:pStyle w:val="Compact"/>
              <w:spacing w:before="0" w:after="0" w:line="240" w:lineRule="auto"/>
              <w:jc w:val="right"/>
            </w:pPr>
            <w:r>
              <w:rPr>
                <w:rFonts w:ascii="Arial" w:hAnsi="Arial" w:cs="Arial" w:eastAsia="Arial"/>
                <w:color w:val="111111"/>
                <w:sz w:val="16"/>
              </w:rPr>
              <w:t xml:space="preserve">0.332</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-0.075</w:t>
            </w:r>
          </w:p>
        </w:tc>
        <w:tc>
          <w:tcPr>
            <w:tcW w:w="753" w:type="dxa"/>
            <w:noWrap/>
          </w:tcPr>
          <w:p>
            <w:pPr>
              <w:pStyle w:val="Compact"/>
              <w:spacing w:before="0" w:after="0" w:line="240" w:lineRule="auto"/>
              <w:jc w:val="right"/>
            </w:pPr>
            <w:r>
              <w:rPr>
                <w:rFonts w:ascii="Arial" w:hAnsi="Arial" w:cs="Arial" w:eastAsia="Arial"/>
                <w:color w:val="111111"/>
                <w:sz w:val="16"/>
              </w:rPr>
              <w:t xml:space="preserve">0.122</w:t>
            </w:r>
          </w:p>
        </w:tc>
        <w:tc>
          <w:tcPr>
            <w:tcW w:w="1506" w:type="dxa"/>
            <w:noWrap/>
          </w:tcPr>
          <w:p>
            <w:pPr>
              <w:pStyle w:val="Compact"/>
              <w:spacing w:before="0" w:after="0" w:line="240" w:lineRule="auto"/>
              <w:jc w:val="right"/>
            </w:pPr>
            <w:r>
              <w:rPr>
                <w:rFonts w:ascii="Arial" w:hAnsi="Arial" w:cs="Arial" w:eastAsia="Arial"/>
                <w:color w:val="111111"/>
                <w:sz w:val="16"/>
              </w:rPr>
              <w:t xml:space="preserve">0.93</w:t>
            </w:r>
          </w:p>
        </w:tc>
        <w:tc>
          <w:tcPr>
            <w:tcW w:w="1054" w:type="dxa"/>
            <w:noWrap/>
          </w:tcPr>
          <w:p>
            <w:pPr>
              <w:pStyle w:val="Compact"/>
              <w:spacing w:before="0" w:after="0" w:line="240" w:lineRule="auto"/>
              <w:jc w:val="right"/>
            </w:pPr>
            <w:r>
              <w:rPr>
                <w:rFonts w:ascii="Arial" w:hAnsi="Arial" w:cs="Arial" w:eastAsia="Arial"/>
                <w:color w:val="111111"/>
                <w:sz w:val="16"/>
              </w:rPr>
              <w:t xml:space="preserve">0.73</w:t>
            </w:r>
          </w:p>
        </w:tc>
        <w:tc>
          <w:tcPr>
            <w:tcW w:w="1204"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-0.333</w:t>
            </w:r>
          </w:p>
        </w:tc>
        <w:tc>
          <w:tcPr>
            <w:tcW w:w="753" w:type="dxa"/>
            <w:noWrap/>
          </w:tcPr>
          <w:p>
            <w:pPr>
              <w:pStyle w:val="Compact"/>
              <w:spacing w:before="0" w:after="0" w:line="240" w:lineRule="auto"/>
              <w:jc w:val="right"/>
            </w:pPr>
            <w:r>
              <w:rPr>
                <w:rFonts w:ascii="Arial" w:hAnsi="Arial" w:cs="Arial" w:eastAsia="Arial"/>
                <w:color w:val="111111"/>
                <w:sz w:val="16"/>
              </w:rPr>
              <w:t xml:space="preserve">0.120</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0.57</w:t>
            </w:r>
          </w:p>
        </w:tc>
        <w:tc>
          <w:tcPr>
            <w:tcW w:w="1204"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0.546</w:t>
            </w:r>
          </w:p>
        </w:tc>
        <w:tc>
          <w:tcPr>
            <w:tcW w:w="753" w:type="dxa"/>
            <w:noWrap/>
          </w:tcPr>
          <w:p>
            <w:pPr>
              <w:pStyle w:val="Compact"/>
              <w:spacing w:before="0" w:after="0" w:line="240" w:lineRule="auto"/>
              <w:jc w:val="right"/>
            </w:pPr>
            <w:r>
              <w:rPr>
                <w:rFonts w:ascii="Arial" w:hAnsi="Arial" w:cs="Arial" w:eastAsia="Arial"/>
                <w:color w:val="111111"/>
                <w:sz w:val="16"/>
              </w:rPr>
              <w:t xml:space="preserve">0.120</w:t>
            </w:r>
          </w:p>
        </w:tc>
        <w:tc>
          <w:tcPr>
            <w:tcW w:w="1506" w:type="dxa"/>
            <w:noWrap/>
          </w:tcPr>
          <w:p>
            <w:pPr>
              <w:pStyle w:val="Compact"/>
              <w:spacing w:before="0" w:after="0" w:line="240" w:lineRule="auto"/>
              <w:jc w:val="right"/>
            </w:pPr>
            <w:r>
              <w:rPr>
                <w:rFonts w:ascii="Arial" w:hAnsi="Arial" w:cs="Arial" w:eastAsia="Arial"/>
                <w:color w:val="111111"/>
                <w:sz w:val="16"/>
              </w:rPr>
              <w:t xml:space="preserve">1.73</w:t>
            </w:r>
          </w:p>
        </w:tc>
        <w:tc>
          <w:tcPr>
            <w:tcW w:w="1054" w:type="dxa"/>
            <w:noWrap/>
          </w:tcPr>
          <w:p>
            <w:pPr>
              <w:pStyle w:val="Compact"/>
              <w:spacing w:before="0" w:after="0" w:line="240" w:lineRule="auto"/>
              <w:jc w:val="right"/>
            </w:pPr>
            <w:r>
              <w:rPr>
                <w:rFonts w:ascii="Arial" w:hAnsi="Arial" w:cs="Arial" w:eastAsia="Arial"/>
                <w:color w:val="111111"/>
                <w:sz w:val="16"/>
              </w:rPr>
              <w:t xml:space="preserve">1.36</w:t>
            </w:r>
          </w:p>
        </w:tc>
        <w:tc>
          <w:tcPr>
            <w:tcW w:w="1204"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-5.499</w:t>
            </w:r>
          </w:p>
        </w:tc>
        <w:tc>
          <w:tcPr>
            <w:tcW w:w="753" w:type="dxa"/>
            <w:noWrap/>
          </w:tcPr>
          <w:p>
            <w:pPr>
              <w:pStyle w:val="Compact"/>
              <w:spacing w:before="0" w:after="0" w:line="240" w:lineRule="auto"/>
              <w:jc w:val="right"/>
            </w:pPr>
            <w:r>
              <w:rPr>
                <w:rFonts w:ascii="Arial" w:hAnsi="Arial" w:cs="Arial" w:eastAsia="Arial"/>
                <w:color w:val="111111"/>
                <w:sz w:val="16"/>
              </w:rPr>
              <w:t xml:space="preserve">0.209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0.951</w:t>
            </w:r>
          </w:p>
        </w:tc>
        <w:tc>
          <w:tcPr>
            <w:tcW w:w="753" w:type="dxa"/>
            <w:noWrap/>
          </w:tcPr>
          <w:p>
            <w:pPr>
              <w:pStyle w:val="Compact"/>
              <w:spacing w:before="0" w:after="0" w:line="240" w:lineRule="auto"/>
              <w:jc w:val="right"/>
            </w:pPr>
            <w:r>
              <w:rPr>
                <w:rFonts w:ascii="Arial" w:hAnsi="Arial" w:cs="Arial" w:eastAsia="Arial"/>
                <w:color w:val="111111"/>
                <w:sz w:val="16"/>
              </w:rPr>
              <w:t xml:space="preserve">0.286</w:t>
            </w:r>
          </w:p>
        </w:tc>
        <w:tc>
          <w:tcPr>
            <w:tcW w:w="1506" w:type="dxa"/>
            <w:noWrap/>
          </w:tcPr>
          <w:p>
            <w:pPr>
              <w:pStyle w:val="Compact"/>
              <w:spacing w:before="0" w:after="0" w:line="240" w:lineRule="auto"/>
              <w:jc w:val="right"/>
            </w:pPr>
            <w:r>
              <w:rPr>
                <w:rFonts w:ascii="Arial" w:hAnsi="Arial" w:cs="Arial" w:eastAsia="Arial"/>
                <w:color w:val="111111"/>
                <w:sz w:val="16"/>
              </w:rPr>
              <w:t xml:space="preserve">2.59</w:t>
            </w:r>
          </w:p>
        </w:tc>
        <w:tc>
          <w:tcPr>
            <w:tcW w:w="1054" w:type="dxa"/>
            <w:noWrap/>
          </w:tcPr>
          <w:p>
            <w:pPr>
              <w:pStyle w:val="Compact"/>
              <w:spacing w:before="0" w:after="0" w:line="240" w:lineRule="auto"/>
              <w:jc w:val="right"/>
            </w:pPr>
            <w:r>
              <w:rPr>
                <w:rFonts w:ascii="Arial" w:hAnsi="Arial" w:cs="Arial" w:eastAsia="Arial"/>
                <w:color w:val="111111"/>
                <w:sz w:val="16"/>
              </w:rPr>
              <w:t xml:space="preserve">1.48</w:t>
            </w:r>
          </w:p>
        </w:tc>
        <w:tc>
          <w:tcPr>
            <w:tcW w:w="1204" w:type="dxa"/>
            <w:noWrap/>
          </w:tcPr>
          <w:p>
            <w:pPr>
              <w:pStyle w:val="Compact"/>
              <w:spacing w:before="0" w:after="0" w:line="240" w:lineRule="auto"/>
              <w:jc w:val="right"/>
            </w:pPr>
            <w:r>
              <w:rPr>
                <w:rFonts w:ascii="Arial" w:hAnsi="Arial" w:cs="Arial" w:eastAsia="Arial"/>
                <w:color w:val="111111"/>
                <w:sz w:val="16"/>
              </w:rPr>
              <w:t xml:space="preserve">4.53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-0.025</w:t>
            </w:r>
          </w:p>
        </w:tc>
        <w:tc>
          <w:tcPr>
            <w:tcW w:w="753" w:type="dxa"/>
            <w:noWrap/>
          </w:tcPr>
          <w:p>
            <w:pPr>
              <w:pStyle w:val="Compact"/>
              <w:spacing w:before="0" w:after="0" w:line="240" w:lineRule="auto"/>
              <w:jc w:val="right"/>
            </w:pPr>
            <w:r>
              <w:rPr>
                <w:rFonts w:ascii="Arial" w:hAnsi="Arial" w:cs="Arial" w:eastAsia="Arial"/>
                <w:color w:val="111111"/>
                <w:sz w:val="16"/>
              </w:rPr>
              <w:t xml:space="preserve">0.457</w:t>
            </w:r>
          </w:p>
        </w:tc>
        <w:tc>
          <w:tcPr>
            <w:tcW w:w="1506" w:type="dxa"/>
            <w:noWrap/>
          </w:tcPr>
          <w:p>
            <w:pPr>
              <w:pStyle w:val="Compact"/>
              <w:spacing w:before="0" w:after="0" w:line="240" w:lineRule="auto"/>
              <w:jc w:val="right"/>
            </w:pPr>
            <w:r>
              <w:rPr>
                <w:rFonts w:ascii="Arial" w:hAnsi="Arial" w:cs="Arial" w:eastAsia="Arial"/>
                <w:color w:val="111111"/>
                <w:sz w:val="16"/>
              </w:rPr>
              <w:t xml:space="preserve">0.98</w:t>
            </w:r>
          </w:p>
        </w:tc>
        <w:tc>
          <w:tcPr>
            <w:tcW w:w="1054" w:type="dxa"/>
            <w:noWrap/>
          </w:tcPr>
          <w:p>
            <w:pPr>
              <w:pStyle w:val="Compact"/>
              <w:spacing w:before="0" w:after="0" w:line="240" w:lineRule="auto"/>
              <w:jc w:val="right"/>
            </w:pPr>
            <w:r>
              <w:rPr>
                <w:rFonts w:ascii="Arial" w:hAnsi="Arial" w:cs="Arial" w:eastAsia="Arial"/>
                <w:color w:val="111111"/>
                <w:sz w:val="16"/>
              </w:rPr>
              <w:t xml:space="preserve">0.40</w:t>
            </w:r>
          </w:p>
        </w:tc>
        <w:tc>
          <w:tcPr>
            <w:tcW w:w="1204" w:type="dxa"/>
            <w:noWrap/>
          </w:tcPr>
          <w:p>
            <w:pPr>
              <w:pStyle w:val="Compact"/>
              <w:spacing w:before="0" w:after="0" w:line="240" w:lineRule="auto"/>
              <w:jc w:val="right"/>
            </w:pPr>
            <w:r>
              <w:rPr>
                <w:rFonts w:ascii="Arial" w:hAnsi="Arial" w:cs="Arial" w:eastAsia="Arial"/>
                <w:color w:val="111111"/>
                <w:sz w:val="16"/>
              </w:rPr>
              <w:t xml:space="preserve">2.39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0.067</w:t>
            </w:r>
          </w:p>
        </w:tc>
        <w:tc>
          <w:tcPr>
            <w:tcW w:w="753" w:type="dxa"/>
            <w:noWrap/>
          </w:tcPr>
          <w:p>
            <w:pPr>
              <w:pStyle w:val="Compact"/>
              <w:spacing w:before="0" w:after="0" w:line="240" w:lineRule="auto"/>
              <w:jc w:val="right"/>
            </w:pPr>
            <w:r>
              <w:rPr>
                <w:rFonts w:ascii="Arial" w:hAnsi="Arial" w:cs="Arial" w:eastAsia="Arial"/>
                <w:color w:val="111111"/>
                <w:sz w:val="16"/>
              </w:rPr>
              <w:t xml:space="preserve">0.689</w:t>
            </w:r>
          </w:p>
        </w:tc>
        <w:tc>
          <w:tcPr>
            <w:tcW w:w="1506" w:type="dxa"/>
            <w:noWrap/>
          </w:tcPr>
          <w:p>
            <w:pPr>
              <w:pStyle w:val="Compact"/>
              <w:spacing w:before="0" w:after="0" w:line="240" w:lineRule="auto"/>
              <w:jc w:val="right"/>
            </w:pPr>
            <w:r>
              <w:rPr>
                <w:rFonts w:ascii="Arial" w:hAnsi="Arial" w:cs="Arial" w:eastAsia="Arial"/>
                <w:color w:val="111111"/>
                <w:sz w:val="16"/>
              </w:rPr>
              <w:t xml:space="preserve">1.07</w:t>
            </w:r>
          </w:p>
        </w:tc>
        <w:tc>
          <w:tcPr>
            <w:tcW w:w="1054" w:type="dxa"/>
            <w:noWrap/>
          </w:tcPr>
          <w:p>
            <w:pPr>
              <w:pStyle w:val="Compact"/>
              <w:spacing w:before="0" w:after="0" w:line="240" w:lineRule="auto"/>
              <w:jc w:val="right"/>
            </w:pPr>
            <w:r>
              <w:rPr>
                <w:rFonts w:ascii="Arial" w:hAnsi="Arial" w:cs="Arial" w:eastAsia="Arial"/>
                <w:color w:val="111111"/>
                <w:sz w:val="16"/>
              </w:rPr>
              <w:t xml:space="preserve">0.28</w:t>
            </w:r>
          </w:p>
        </w:tc>
        <w:tc>
          <w:tcPr>
            <w:tcW w:w="1204" w:type="dxa"/>
            <w:noWrap/>
          </w:tcPr>
          <w:p>
            <w:pPr>
              <w:pStyle w:val="Compact"/>
              <w:spacing w:before="0" w:after="0" w:line="240" w:lineRule="auto"/>
              <w:jc w:val="right"/>
            </w:pPr>
            <w:r>
              <w:rPr>
                <w:rFonts w:ascii="Arial" w:hAnsi="Arial" w:cs="Arial" w:eastAsia="Arial"/>
                <w:color w:val="111111"/>
                <w:sz w:val="16"/>
              </w:rPr>
              <w:t xml:space="preserve">4.13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-0.879</w:t>
            </w:r>
          </w:p>
        </w:tc>
        <w:tc>
          <w:tcPr>
            <w:tcW w:w="753" w:type="dxa"/>
            <w:noWrap/>
          </w:tcPr>
          <w:p>
            <w:pPr>
              <w:pStyle w:val="Compact"/>
              <w:spacing w:before="0" w:after="0" w:line="240" w:lineRule="auto"/>
              <w:jc w:val="right"/>
            </w:pPr>
            <w:r>
              <w:rPr>
                <w:rFonts w:ascii="Arial" w:hAnsi="Arial" w:cs="Arial" w:eastAsia="Arial"/>
                <w:color w:val="111111"/>
                <w:sz w:val="16"/>
              </w:rPr>
              <w:t xml:space="preserve">0.225</w:t>
            </w:r>
          </w:p>
        </w:tc>
        <w:tc>
          <w:tcPr>
            <w:tcW w:w="1506" w:type="dxa"/>
            <w:noWrap/>
          </w:tcPr>
          <w:p>
            <w:pPr>
              <w:pStyle w:val="Compact"/>
              <w:spacing w:before="0" w:after="0" w:line="240" w:lineRule="auto"/>
              <w:jc w:val="right"/>
            </w:pPr>
            <w:r>
              <w:rPr>
                <w:rFonts w:ascii="Arial" w:hAnsi="Arial" w:cs="Arial" w:eastAsia="Arial"/>
                <w:color w:val="111111"/>
                <w:sz w:val="16"/>
              </w:rPr>
              <w:t xml:space="preserve">0.42</w:t>
            </w:r>
          </w:p>
        </w:tc>
        <w:tc>
          <w:tcPr>
            <w:tcW w:w="1054" w:type="dxa"/>
            <w:noWrap/>
          </w:tcPr>
          <w:p>
            <w:pPr>
              <w:pStyle w:val="Compact"/>
              <w:spacing w:before="0" w:after="0" w:line="240" w:lineRule="auto"/>
              <w:jc w:val="right"/>
            </w:pPr>
            <w:r>
              <w:rPr>
                <w:rFonts w:ascii="Arial" w:hAnsi="Arial" w:cs="Arial" w:eastAsia="Arial"/>
                <w:color w:val="111111"/>
                <w:sz w:val="16"/>
              </w:rPr>
              <w:t xml:space="preserve">0.27</w:t>
            </w:r>
          </w:p>
        </w:tc>
        <w:tc>
          <w:tcPr>
            <w:tcW w:w="1204"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-0.765</w:t>
            </w:r>
          </w:p>
        </w:tc>
        <w:tc>
          <w:tcPr>
            <w:tcW w:w="753" w:type="dxa"/>
            <w:noWrap/>
          </w:tcPr>
          <w:p>
            <w:pPr>
              <w:pStyle w:val="Compact"/>
              <w:spacing w:before="0" w:after="0" w:line="240" w:lineRule="auto"/>
              <w:jc w:val="right"/>
            </w:pPr>
            <w:r>
              <w:rPr>
                <w:rFonts w:ascii="Arial" w:hAnsi="Arial" w:cs="Arial" w:eastAsia="Arial"/>
                <w:color w:val="111111"/>
                <w:sz w:val="16"/>
              </w:rPr>
              <w:t xml:space="preserve">0.230</w:t>
            </w:r>
          </w:p>
        </w:tc>
        <w:tc>
          <w:tcPr>
            <w:tcW w:w="1506" w:type="dxa"/>
            <w:noWrap/>
          </w:tcPr>
          <w:p>
            <w:pPr>
              <w:pStyle w:val="Compact"/>
              <w:spacing w:before="0" w:after="0" w:line="240" w:lineRule="auto"/>
              <w:jc w:val="right"/>
            </w:pPr>
            <w:r>
              <w:rPr>
                <w:rFonts w:ascii="Arial" w:hAnsi="Arial" w:cs="Arial" w:eastAsia="Arial"/>
                <w:color w:val="111111"/>
                <w:sz w:val="16"/>
              </w:rPr>
              <w:t xml:space="preserve">0.47</w:t>
            </w:r>
          </w:p>
        </w:tc>
        <w:tc>
          <w:tcPr>
            <w:tcW w:w="1054" w:type="dxa"/>
            <w:noWrap/>
          </w:tcPr>
          <w:p>
            <w:pPr>
              <w:pStyle w:val="Compact"/>
              <w:spacing w:before="0" w:after="0" w:line="240" w:lineRule="auto"/>
              <w:jc w:val="right"/>
            </w:pPr>
            <w:r>
              <w:rPr>
                <w:rFonts w:ascii="Arial" w:hAnsi="Arial" w:cs="Arial" w:eastAsia="Arial"/>
                <w:color w:val="111111"/>
                <w:sz w:val="16"/>
              </w:rPr>
              <w:t xml:space="preserve">0.30</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0.339</w:t>
            </w:r>
          </w:p>
        </w:tc>
        <w:tc>
          <w:tcPr>
            <w:tcW w:w="753" w:type="dxa"/>
            <w:noWrap/>
          </w:tcPr>
          <w:p>
            <w:pPr>
              <w:pStyle w:val="Compact"/>
              <w:spacing w:before="0" w:after="0" w:line="240" w:lineRule="auto"/>
              <w:jc w:val="right"/>
            </w:pPr>
            <w:r>
              <w:rPr>
                <w:rFonts w:ascii="Arial" w:hAnsi="Arial" w:cs="Arial" w:eastAsia="Arial"/>
                <w:color w:val="111111"/>
                <w:sz w:val="16"/>
              </w:rPr>
              <w:t xml:space="preserve">0.215</w:t>
            </w:r>
          </w:p>
        </w:tc>
        <w:tc>
          <w:tcPr>
            <w:tcW w:w="1506" w:type="dxa"/>
            <w:noWrap/>
          </w:tcPr>
          <w:p>
            <w:pPr>
              <w:pStyle w:val="Compact"/>
              <w:spacing w:before="0" w:after="0" w:line="240" w:lineRule="auto"/>
              <w:jc w:val="right"/>
            </w:pPr>
            <w:r>
              <w:rPr>
                <w:rFonts w:ascii="Arial" w:hAnsi="Arial" w:cs="Arial" w:eastAsia="Arial"/>
                <w:color w:val="111111"/>
                <w:sz w:val="16"/>
              </w:rPr>
              <w:t xml:space="preserve">1.40</w:t>
            </w:r>
          </w:p>
        </w:tc>
        <w:tc>
          <w:tcPr>
            <w:tcW w:w="1054" w:type="dxa"/>
            <w:noWrap/>
          </w:tcPr>
          <w:p>
            <w:pPr>
              <w:pStyle w:val="Compact"/>
              <w:spacing w:before="0" w:after="0" w:line="240" w:lineRule="auto"/>
              <w:jc w:val="right"/>
            </w:pPr>
            <w:r>
              <w:rPr>
                <w:rFonts w:ascii="Arial" w:hAnsi="Arial" w:cs="Arial" w:eastAsia="Arial"/>
                <w:color w:val="111111"/>
                <w:sz w:val="16"/>
              </w:rPr>
              <w:t xml:space="preserve">0.92</w:t>
            </w:r>
          </w:p>
        </w:tc>
        <w:tc>
          <w:tcPr>
            <w:tcW w:w="1204"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-2.875</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-0.048</w:t>
            </w:r>
          </w:p>
        </w:tc>
        <w:tc>
          <w:tcPr>
            <w:tcW w:w="753" w:type="dxa"/>
            <w:noWrap/>
          </w:tcPr>
          <w:p>
            <w:pPr>
              <w:pStyle w:val="Compact"/>
              <w:spacing w:before="0" w:after="0" w:line="240" w:lineRule="auto"/>
              <w:jc w:val="right"/>
            </w:pPr>
            <w:r>
              <w:rPr>
                <w:rFonts w:ascii="Arial" w:hAnsi="Arial" w:cs="Arial" w:eastAsia="Arial"/>
                <w:color w:val="111111"/>
                <w:sz w:val="16"/>
              </w:rPr>
              <w:t xml:space="preserve">0.028</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0.90</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0.678</w:t>
            </w:r>
          </w:p>
        </w:tc>
        <w:tc>
          <w:tcPr>
            <w:tcW w:w="753" w:type="dxa"/>
            <w:noWrap/>
          </w:tcPr>
          <w:p>
            <w:pPr>
              <w:pStyle w:val="Compact"/>
              <w:spacing w:before="0" w:after="0" w:line="240" w:lineRule="auto"/>
              <w:jc w:val="right"/>
            </w:pPr>
            <w:r>
              <w:rPr>
                <w:rFonts w:ascii="Arial" w:hAnsi="Arial" w:cs="Arial" w:eastAsia="Arial"/>
                <w:color w:val="111111"/>
                <w:sz w:val="16"/>
              </w:rPr>
              <w:t xml:space="preserve">0.049</w:t>
            </w:r>
          </w:p>
        </w:tc>
        <w:tc>
          <w:tcPr>
            <w:tcW w:w="1506" w:type="dxa"/>
            <w:noWrap/>
          </w:tcPr>
          <w:p>
            <w:pPr>
              <w:pStyle w:val="Compact"/>
              <w:spacing w:before="0" w:after="0" w:line="240" w:lineRule="auto"/>
              <w:jc w:val="right"/>
            </w:pPr>
            <w:r>
              <w:rPr>
                <w:rFonts w:ascii="Arial" w:hAnsi="Arial" w:cs="Arial" w:eastAsia="Arial"/>
                <w:color w:val="111111"/>
                <w:sz w:val="16"/>
              </w:rPr>
              <w:t xml:space="preserve">1.97</w:t>
            </w:r>
          </w:p>
        </w:tc>
        <w:tc>
          <w:tcPr>
            <w:tcW w:w="1054" w:type="dxa"/>
            <w:noWrap/>
          </w:tcPr>
          <w:p>
            <w:pPr>
              <w:pStyle w:val="Compact"/>
              <w:spacing w:before="0" w:after="0" w:line="240" w:lineRule="auto"/>
              <w:jc w:val="right"/>
            </w:pPr>
            <w:r>
              <w:rPr>
                <w:rFonts w:ascii="Arial" w:hAnsi="Arial" w:cs="Arial" w:eastAsia="Arial"/>
                <w:color w:val="111111"/>
                <w:sz w:val="16"/>
              </w:rPr>
              <w:t xml:space="preserve">1.79</w:t>
            </w:r>
          </w:p>
        </w:tc>
        <w:tc>
          <w:tcPr>
            <w:tcW w:w="1204"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0.122</w:t>
            </w:r>
          </w:p>
        </w:tc>
        <w:tc>
          <w:tcPr>
            <w:tcW w:w="753" w:type="dxa"/>
            <w:noWrap/>
          </w:tcPr>
          <w:p>
            <w:pPr>
              <w:pStyle w:val="Compact"/>
              <w:spacing w:before="0" w:after="0" w:line="240" w:lineRule="auto"/>
              <w:jc w:val="right"/>
            </w:pPr>
            <w:r>
              <w:rPr>
                <w:rFonts w:ascii="Arial" w:hAnsi="Arial" w:cs="Arial" w:eastAsia="Arial"/>
                <w:color w:val="111111"/>
                <w:sz w:val="16"/>
              </w:rPr>
              <w:t xml:space="preserve">0.089</w:t>
            </w:r>
          </w:p>
        </w:tc>
        <w:tc>
          <w:tcPr>
            <w:tcW w:w="1506" w:type="dxa"/>
            <w:noWrap/>
          </w:tcPr>
          <w:p>
            <w:pPr>
              <w:pStyle w:val="Compact"/>
              <w:spacing w:before="0" w:after="0" w:line="240" w:lineRule="auto"/>
              <w:jc w:val="right"/>
            </w:pPr>
            <w:r>
              <w:rPr>
                <w:rFonts w:ascii="Arial" w:hAnsi="Arial" w:cs="Arial" w:eastAsia="Arial"/>
                <w:color w:val="111111"/>
                <w:sz w:val="16"/>
              </w:rPr>
              <w:t xml:space="preserve">1.13</w:t>
            </w:r>
          </w:p>
        </w:tc>
        <w:tc>
          <w:tcPr>
            <w:tcW w:w="1054" w:type="dxa"/>
            <w:noWrap/>
          </w:tcPr>
          <w:p>
            <w:pPr>
              <w:pStyle w:val="Compact"/>
              <w:spacing w:before="0" w:after="0" w:line="240" w:lineRule="auto"/>
              <w:jc w:val="right"/>
            </w:pPr>
            <w:r>
              <w:rPr>
                <w:rFonts w:ascii="Arial" w:hAnsi="Arial" w:cs="Arial" w:eastAsia="Arial"/>
                <w:color w:val="111111"/>
                <w:sz w:val="16"/>
              </w:rPr>
              <w:t xml:space="preserve">0.95</w:t>
            </w:r>
          </w:p>
        </w:tc>
        <w:tc>
          <w:tcPr>
            <w:tcW w:w="1204"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0.076</w:t>
            </w:r>
          </w:p>
        </w:tc>
        <w:tc>
          <w:tcPr>
            <w:tcW w:w="753" w:type="dxa"/>
            <w:noWrap/>
          </w:tcPr>
          <w:p>
            <w:pPr>
              <w:pStyle w:val="Compact"/>
              <w:spacing w:before="0" w:after="0" w:line="240" w:lineRule="auto"/>
              <w:jc w:val="right"/>
            </w:pPr>
            <w:r>
              <w:rPr>
                <w:rFonts w:ascii="Arial" w:hAnsi="Arial" w:cs="Arial" w:eastAsia="Arial"/>
                <w:color w:val="111111"/>
                <w:sz w:val="16"/>
              </w:rPr>
              <w:t xml:space="preserve">0.025</w:t>
            </w:r>
          </w:p>
        </w:tc>
        <w:tc>
          <w:tcPr>
            <w:tcW w:w="1506" w:type="dxa"/>
            <w:noWrap/>
          </w:tcPr>
          <w:p>
            <w:pPr>
              <w:pStyle w:val="Compact"/>
              <w:spacing w:before="0" w:after="0" w:line="240" w:lineRule="auto"/>
              <w:jc w:val="right"/>
            </w:pPr>
            <w:r>
              <w:rPr>
                <w:rFonts w:ascii="Arial" w:hAnsi="Arial" w:cs="Arial" w:eastAsia="Arial"/>
                <w:color w:val="111111"/>
                <w:sz w:val="16"/>
              </w:rPr>
              <w:t xml:space="preserve">1.08</w:t>
            </w:r>
          </w:p>
        </w:tc>
        <w:tc>
          <w:tcPr>
            <w:tcW w:w="1054" w:type="dxa"/>
            <w:noWrap/>
          </w:tcPr>
          <w:p>
            <w:pPr>
              <w:pStyle w:val="Compact"/>
              <w:spacing w:before="0" w:after="0" w:line="240" w:lineRule="auto"/>
              <w:jc w:val="right"/>
            </w:pPr>
            <w:r>
              <w:rPr>
                <w:rFonts w:ascii="Arial" w:hAnsi="Arial" w:cs="Arial" w:eastAsia="Arial"/>
                <w:color w:val="111111"/>
                <w:sz w:val="16"/>
              </w:rPr>
              <w:t xml:space="preserve">1.03</w:t>
            </w:r>
          </w:p>
        </w:tc>
        <w:tc>
          <w:tcPr>
            <w:tcW w:w="1204"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-0.329</w:t>
            </w:r>
          </w:p>
        </w:tc>
        <w:tc>
          <w:tcPr>
            <w:tcW w:w="753" w:type="dxa"/>
            <w:noWrap/>
          </w:tcPr>
          <w:p>
            <w:pPr>
              <w:pStyle w:val="Compact"/>
              <w:spacing w:before="0" w:after="0" w:line="240" w:lineRule="auto"/>
              <w:jc w:val="right"/>
            </w:pPr>
            <w:r>
              <w:rPr>
                <w:rFonts w:ascii="Arial" w:hAnsi="Arial" w:cs="Arial" w:eastAsia="Arial"/>
                <w:color w:val="111111"/>
                <w:sz w:val="16"/>
              </w:rPr>
              <w:t xml:space="preserve">0.027</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0.68</w:t>
            </w:r>
          </w:p>
        </w:tc>
        <w:tc>
          <w:tcPr>
            <w:tcW w:w="1204"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0.279</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1.32</w:t>
            </w:r>
          </w:p>
        </w:tc>
        <w:tc>
          <w:tcPr>
            <w:tcW w:w="1054" w:type="dxa"/>
            <w:noWrap/>
          </w:tcPr>
          <w:p>
            <w:pPr>
              <w:pStyle w:val="Compact"/>
              <w:spacing w:before="0" w:after="0" w:line="240" w:lineRule="auto"/>
              <w:jc w:val="right"/>
            </w:pPr>
            <w:r>
              <w:rPr>
                <w:rFonts w:ascii="Arial" w:hAnsi="Arial" w:cs="Arial" w:eastAsia="Arial"/>
                <w:color w:val="111111"/>
                <w:sz w:val="16"/>
              </w:rPr>
              <w:t xml:space="preserve">1.25</w:t>
            </w:r>
          </w:p>
        </w:tc>
        <w:tc>
          <w:tcPr>
            <w:tcW w:w="1204" w:type="dxa"/>
            <w:noWrap/>
          </w:tcPr>
          <w:p>
            <w:pPr>
              <w:pStyle w:val="Compact"/>
              <w:spacing w:before="0" w:after="0" w:line="240" w:lineRule="auto"/>
              <w:jc w:val="right"/>
            </w:pPr>
            <w:r>
              <w:rPr>
                <w:rFonts w:ascii="Arial" w:hAnsi="Arial" w:cs="Arial" w:eastAsia="Arial"/>
                <w:color w:val="111111"/>
                <w:sz w:val="16"/>
              </w:rPr>
              <w:t xml:space="preserve">1.40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-12.151</w:t>
            </w:r>
          </w:p>
        </w:tc>
        <w:tc>
          <w:tcPr>
            <w:tcW w:w="753" w:type="dxa"/>
            <w:noWrap/>
          </w:tcPr>
          <w:p>
            <w:pPr>
              <w:pStyle w:val="Compact"/>
              <w:spacing w:before="0" w:after="0" w:line="240" w:lineRule="auto"/>
              <w:jc w:val="right"/>
            </w:pPr>
            <w:r>
              <w:rPr>
                <w:rFonts w:ascii="Arial" w:hAnsi="Arial" w:cs="Arial" w:eastAsia="Arial"/>
                <w:color w:val="111111"/>
                <w:sz w:val="16"/>
              </w:rPr>
              <w:t xml:space="preserve">1.817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-0.051</w:t>
            </w:r>
          </w:p>
        </w:tc>
        <w:tc>
          <w:tcPr>
            <w:tcW w:w="753" w:type="dxa"/>
            <w:noWrap/>
          </w:tcPr>
          <w:p>
            <w:pPr>
              <w:pStyle w:val="Compact"/>
              <w:spacing w:before="0" w:after="0" w:line="240" w:lineRule="auto"/>
              <w:jc w:val="right"/>
            </w:pPr>
            <w:r>
              <w:rPr>
                <w:rFonts w:ascii="Arial" w:hAnsi="Arial" w:cs="Arial" w:eastAsia="Arial"/>
                <w:color w:val="111111"/>
                <w:sz w:val="16"/>
              </w:rPr>
              <w:t xml:space="preserve">0.347</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1.88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0.602</w:t>
            </w:r>
          </w:p>
        </w:tc>
        <w:tc>
          <w:tcPr>
            <w:tcW w:w="753" w:type="dxa"/>
            <w:noWrap/>
          </w:tcPr>
          <w:p>
            <w:pPr>
              <w:pStyle w:val="Compact"/>
              <w:spacing w:before="0" w:after="0" w:line="240" w:lineRule="auto"/>
              <w:jc w:val="right"/>
            </w:pPr>
            <w:r>
              <w:rPr>
                <w:rFonts w:ascii="Arial" w:hAnsi="Arial" w:cs="Arial" w:eastAsia="Arial"/>
                <w:color w:val="111111"/>
                <w:sz w:val="16"/>
              </w:rPr>
              <w:t xml:space="preserve">0.665</w:t>
            </w:r>
          </w:p>
        </w:tc>
        <w:tc>
          <w:tcPr>
            <w:tcW w:w="1506" w:type="dxa"/>
            <w:noWrap/>
          </w:tcPr>
          <w:p>
            <w:pPr>
              <w:pStyle w:val="Compact"/>
              <w:spacing w:before="0" w:after="0" w:line="240" w:lineRule="auto"/>
              <w:jc w:val="right"/>
            </w:pPr>
            <w:r>
              <w:rPr>
                <w:rFonts w:ascii="Arial" w:hAnsi="Arial" w:cs="Arial" w:eastAsia="Arial"/>
                <w:color w:val="111111"/>
                <w:sz w:val="16"/>
              </w:rPr>
              <w:t xml:space="preserve">1.83</w:t>
            </w:r>
          </w:p>
        </w:tc>
        <w:tc>
          <w:tcPr>
            <w:tcW w:w="1054" w:type="dxa"/>
            <w:noWrap/>
          </w:tcPr>
          <w:p>
            <w:pPr>
              <w:pStyle w:val="Compact"/>
              <w:spacing w:before="0" w:after="0" w:line="240" w:lineRule="auto"/>
              <w:jc w:val="right"/>
            </w:pPr>
            <w:r>
              <w:rPr>
                <w:rFonts w:ascii="Arial" w:hAnsi="Arial" w:cs="Arial" w:eastAsia="Arial"/>
                <w:color w:val="111111"/>
                <w:sz w:val="16"/>
              </w:rPr>
              <w:t xml:space="preserve">0.50</w:t>
            </w:r>
          </w:p>
        </w:tc>
        <w:tc>
          <w:tcPr>
            <w:tcW w:w="1204" w:type="dxa"/>
            <w:noWrap/>
          </w:tcPr>
          <w:p>
            <w:pPr>
              <w:pStyle w:val="Compact"/>
              <w:spacing w:before="0" w:after="0" w:line="240" w:lineRule="auto"/>
              <w:jc w:val="right"/>
            </w:pPr>
            <w:r>
              <w:rPr>
                <w:rFonts w:ascii="Arial" w:hAnsi="Arial" w:cs="Arial" w:eastAsia="Arial"/>
                <w:color w:val="111111"/>
                <w:sz w:val="16"/>
              </w:rPr>
              <w:t xml:space="preserve">6.73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-5.940</w:t>
            </w:r>
          </w:p>
        </w:tc>
        <w:tc>
          <w:tcPr>
            <w:tcW w:w="753" w:type="dxa"/>
            <w:noWrap/>
          </w:tcPr>
          <w:p>
            <w:pPr>
              <w:pStyle w:val="Compact"/>
              <w:spacing w:before="0" w:after="0" w:line="240" w:lineRule="auto"/>
              <w:jc w:val="right"/>
            </w:pPr>
            <w:r>
              <w:rPr>
                <w:rFonts w:ascii="Arial" w:hAnsi="Arial" w:cs="Arial" w:eastAsia="Arial"/>
                <w:color w:val="111111"/>
                <w:sz w:val="16"/>
              </w:rPr>
              <w:t xml:space="preserve">4.148</w:t>
            </w:r>
          </w:p>
        </w:tc>
        <w:tc>
          <w:tcPr>
            <w:tcW w:w="1506" w:type="dxa"/>
            <w:noWrap/>
          </w:tcPr>
          <w:p>
            <w:pPr>
              <w:pStyle w:val="Compact"/>
              <w:spacing w:before="0" w:after="0" w:line="240" w:lineRule="auto"/>
              <w:jc w:val="right"/>
            </w:pPr>
            <w:r>
              <w:rPr>
                <w:rFonts w:ascii="Arial" w:hAnsi="Arial" w:cs="Arial" w:eastAsia="Arial"/>
                <w:color w:val="111111"/>
                <w:sz w:val="16"/>
              </w:rPr>
              <w:t xml:space="preserve">0.00</w:t>
            </w:r>
          </w:p>
        </w:tc>
        <w:tc>
          <w:tcPr>
            <w:tcW w:w="1054" w:type="dxa"/>
            <w:noWrap/>
          </w:tcPr>
          <w:p>
            <w:pPr>
              <w:pStyle w:val="Compact"/>
              <w:spacing w:before="0" w:after="0" w:line="240" w:lineRule="auto"/>
              <w:jc w:val="right"/>
            </w:pPr>
            <w:r>
              <w:rPr>
                <w:rFonts w:ascii="Arial" w:hAnsi="Arial" w:cs="Arial" w:eastAsia="Arial"/>
                <w:color w:val="111111"/>
                <w:sz w:val="16"/>
              </w:rPr>
              <w:t xml:space="preserve">0.00</w:t>
            </w:r>
          </w:p>
        </w:tc>
        <w:tc>
          <w:tcPr>
            <w:tcW w:w="1204" w:type="dxa"/>
            <w:noWrap/>
          </w:tcPr>
          <w:p>
            <w:pPr>
              <w:pStyle w:val="Compact"/>
              <w:spacing w:before="0" w:after="0" w:line="240" w:lineRule="auto"/>
              <w:jc w:val="right"/>
            </w:pPr>
            <w:r>
              <w:rPr>
                <w:rFonts w:ascii="Arial" w:hAnsi="Arial" w:cs="Arial" w:eastAsia="Arial"/>
                <w:color w:val="111111"/>
                <w:sz w:val="16"/>
              </w:rPr>
              <w:t xml:space="preserve">8.94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1.140</w:t>
            </w:r>
          </w:p>
        </w:tc>
        <w:tc>
          <w:tcPr>
            <w:tcW w:w="753" w:type="dxa"/>
            <w:noWrap/>
          </w:tcPr>
          <w:p>
            <w:pPr>
              <w:pStyle w:val="Compact"/>
              <w:spacing w:before="0" w:after="0" w:line="240" w:lineRule="auto"/>
              <w:jc w:val="right"/>
            </w:pPr>
            <w:r>
              <w:rPr>
                <w:rFonts w:ascii="Arial" w:hAnsi="Arial" w:cs="Arial" w:eastAsia="Arial"/>
                <w:color w:val="111111"/>
                <w:sz w:val="16"/>
              </w:rPr>
              <w:t xml:space="preserve">0.686</w:t>
            </w:r>
          </w:p>
        </w:tc>
        <w:tc>
          <w:tcPr>
            <w:tcW w:w="1506" w:type="dxa"/>
            <w:noWrap/>
          </w:tcPr>
          <w:p>
            <w:pPr>
              <w:pStyle w:val="Compact"/>
              <w:spacing w:before="0" w:after="0" w:line="240" w:lineRule="auto"/>
              <w:jc w:val="right"/>
            </w:pPr>
            <w:r>
              <w:rPr>
                <w:rFonts w:ascii="Arial" w:hAnsi="Arial" w:cs="Arial" w:eastAsia="Arial"/>
                <w:color w:val="111111"/>
                <w:sz w:val="16"/>
              </w:rPr>
              <w:t xml:space="preserve">3.13</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12.00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-1.534</w:t>
            </w:r>
          </w:p>
        </w:tc>
        <w:tc>
          <w:tcPr>
            <w:tcW w:w="753" w:type="dxa"/>
            <w:noWrap/>
          </w:tcPr>
          <w:p>
            <w:pPr>
              <w:pStyle w:val="Compact"/>
              <w:spacing w:before="0" w:after="0" w:line="240" w:lineRule="auto"/>
              <w:jc w:val="right"/>
            </w:pPr>
            <w:r>
              <w:rPr>
                <w:rFonts w:ascii="Arial" w:hAnsi="Arial" w:cs="Arial" w:eastAsia="Arial"/>
                <w:color w:val="111111"/>
                <w:sz w:val="16"/>
              </w:rPr>
              <w:t xml:space="preserve">0.734</w:t>
            </w:r>
          </w:p>
        </w:tc>
        <w:tc>
          <w:tcPr>
            <w:tcW w:w="1506" w:type="dxa"/>
            <w:noWrap/>
          </w:tcPr>
          <w:p>
            <w:pPr>
              <w:pStyle w:val="Compact"/>
              <w:spacing w:before="0" w:after="0" w:line="240" w:lineRule="auto"/>
              <w:jc w:val="right"/>
            </w:pPr>
            <w:r>
              <w:rPr>
                <w:rFonts w:ascii="Arial" w:hAnsi="Arial" w:cs="Arial" w:eastAsia="Arial"/>
                <w:color w:val="111111"/>
                <w:sz w:val="16"/>
              </w:rPr>
              <w:t xml:space="preserve">0.22</w:t>
            </w:r>
          </w:p>
        </w:tc>
        <w:tc>
          <w:tcPr>
            <w:tcW w:w="1054" w:type="dxa"/>
            <w:noWrap/>
          </w:tcPr>
          <w:p>
            <w:pPr>
              <w:pStyle w:val="Compact"/>
              <w:spacing w:before="0" w:after="0" w:line="240" w:lineRule="auto"/>
              <w:jc w:val="right"/>
            </w:pPr>
            <w:r>
              <w:rPr>
                <w:rFonts w:ascii="Arial" w:hAnsi="Arial" w:cs="Arial" w:eastAsia="Arial"/>
                <w:color w:val="111111"/>
                <w:sz w:val="16"/>
              </w:rPr>
              <w:t xml:space="preserve">0.05</w:t>
            </w:r>
          </w:p>
        </w:tc>
        <w:tc>
          <w:tcPr>
            <w:tcW w:w="1204"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5.953</w:t>
            </w:r>
          </w:p>
        </w:tc>
        <w:tc>
          <w:tcPr>
            <w:tcW w:w="753" w:type="dxa"/>
            <w:noWrap/>
          </w:tcPr>
          <w:p>
            <w:pPr>
              <w:pStyle w:val="Compact"/>
              <w:spacing w:before="0" w:after="0" w:line="240" w:lineRule="auto"/>
              <w:jc w:val="right"/>
            </w:pPr>
            <w:r>
              <w:rPr>
                <w:rFonts w:ascii="Arial" w:hAnsi="Arial" w:cs="Arial" w:eastAsia="Arial"/>
                <w:color w:val="111111"/>
                <w:sz w:val="16"/>
              </w:rPr>
              <w:t xml:space="preserve">1.517</w:t>
            </w:r>
          </w:p>
        </w:tc>
        <w:tc>
          <w:tcPr>
            <w:tcW w:w="1506" w:type="dxa"/>
            <w:noWrap/>
          </w:tcPr>
          <w:p>
            <w:pPr>
              <w:pStyle w:val="Compact"/>
              <w:spacing w:before="0" w:after="0" w:line="240" w:lineRule="auto"/>
              <w:jc w:val="right"/>
            </w:pPr>
            <w:r>
              <w:rPr>
                <w:rFonts w:ascii="Arial" w:hAnsi="Arial" w:cs="Arial" w:eastAsia="Arial"/>
                <w:color w:val="111111"/>
                <w:sz w:val="16"/>
              </w:rPr>
              <w:t xml:space="preserve">385.07</w:t>
            </w:r>
          </w:p>
        </w:tc>
        <w:tc>
          <w:tcPr>
            <w:tcW w:w="1054" w:type="dxa"/>
            <w:noWrap/>
          </w:tcPr>
          <w:p>
            <w:pPr>
              <w:pStyle w:val="Compact"/>
              <w:spacing w:before="0" w:after="0" w:line="240" w:lineRule="auto"/>
              <w:jc w:val="right"/>
            </w:pPr>
            <w:r>
              <w:rPr>
                <w:rFonts w:ascii="Arial" w:hAnsi="Arial" w:cs="Arial" w:eastAsia="Arial"/>
                <w:color w:val="111111"/>
                <w:sz w:val="16"/>
              </w:rPr>
              <w:t xml:space="preserve">19.68</w:t>
            </w:r>
          </w:p>
        </w:tc>
        <w:tc>
          <w:tcPr>
            <w:tcW w:w="1204" w:type="dxa"/>
            <w:noWrap/>
          </w:tcPr>
          <w:p>
            <w:pPr>
              <w:pStyle w:val="Compact"/>
              <w:spacing w:before="0" w:after="0" w:line="240" w:lineRule="auto"/>
              <w:jc w:val="right"/>
            </w:pPr>
            <w:r>
              <w:rPr>
                <w:rFonts w:ascii="Arial" w:hAnsi="Arial" w:cs="Arial" w:eastAsia="Arial"/>
                <w:color w:val="111111"/>
                <w:sz w:val="16"/>
              </w:rPr>
              <w:t xml:space="preserve">7,534.67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-6.693</w:t>
            </w:r>
          </w:p>
        </w:tc>
        <w:tc>
          <w:tcPr>
            <w:tcW w:w="753" w:type="dxa"/>
            <w:noWrap/>
          </w:tcPr>
          <w:p>
            <w:pPr>
              <w:pStyle w:val="Compact"/>
              <w:spacing w:before="0" w:after="0" w:line="240" w:lineRule="auto"/>
              <w:jc w:val="right"/>
            </w:pPr>
            <w:r>
              <w:rPr>
                <w:rFonts w:ascii="Arial" w:hAnsi="Arial" w:cs="Arial" w:eastAsia="Arial"/>
                <w:color w:val="111111"/>
                <w:sz w:val="16"/>
              </w:rPr>
              <w:t xml:space="preserve">0.184</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0.650</w:t>
            </w:r>
          </w:p>
        </w:tc>
        <w:tc>
          <w:tcPr>
            <w:tcW w:w="753" w:type="dxa"/>
            <w:noWrap/>
          </w:tcPr>
          <w:p>
            <w:pPr>
              <w:pStyle w:val="Compact"/>
              <w:spacing w:before="0" w:after="0" w:line="240" w:lineRule="auto"/>
              <w:jc w:val="right"/>
            </w:pPr>
            <w:r>
              <w:rPr>
                <w:rFonts w:ascii="Arial" w:hAnsi="Arial" w:cs="Arial" w:eastAsia="Arial"/>
                <w:color w:val="111111"/>
                <w:sz w:val="16"/>
              </w:rPr>
              <w:t xml:space="preserve">0.240</w:t>
            </w:r>
          </w:p>
        </w:tc>
        <w:tc>
          <w:tcPr>
            <w:tcW w:w="1506" w:type="dxa"/>
            <w:noWrap/>
          </w:tcPr>
          <w:p>
            <w:pPr>
              <w:pStyle w:val="Compact"/>
              <w:spacing w:before="0" w:after="0" w:line="240" w:lineRule="auto"/>
              <w:jc w:val="right"/>
            </w:pPr>
            <w:r>
              <w:rPr>
                <w:rFonts w:ascii="Arial" w:hAnsi="Arial" w:cs="Arial" w:eastAsia="Arial"/>
                <w:color w:val="111111"/>
                <w:sz w:val="16"/>
              </w:rPr>
              <w:t xml:space="preserve">1.92</w:t>
            </w:r>
          </w:p>
        </w:tc>
        <w:tc>
          <w:tcPr>
            <w:tcW w:w="1054" w:type="dxa"/>
            <w:noWrap/>
          </w:tcPr>
          <w:p>
            <w:pPr>
              <w:pStyle w:val="Compact"/>
              <w:spacing w:before="0" w:after="0" w:line="240" w:lineRule="auto"/>
              <w:jc w:val="right"/>
            </w:pPr>
            <w:r>
              <w:rPr>
                <w:rFonts w:ascii="Arial" w:hAnsi="Arial" w:cs="Arial" w:eastAsia="Arial"/>
                <w:color w:val="111111"/>
                <w:sz w:val="16"/>
              </w:rPr>
              <w:t xml:space="preserve">1.20</w:t>
            </w:r>
          </w:p>
        </w:tc>
        <w:tc>
          <w:tcPr>
            <w:tcW w:w="1204"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0.941</w:t>
            </w:r>
          </w:p>
        </w:tc>
        <w:tc>
          <w:tcPr>
            <w:tcW w:w="753" w:type="dxa"/>
            <w:noWrap/>
          </w:tcPr>
          <w:p>
            <w:pPr>
              <w:pStyle w:val="Compact"/>
              <w:spacing w:before="0" w:after="0" w:line="240" w:lineRule="auto"/>
              <w:jc w:val="right"/>
            </w:pPr>
            <w:r>
              <w:rPr>
                <w:rFonts w:ascii="Arial" w:hAnsi="Arial" w:cs="Arial" w:eastAsia="Arial"/>
                <w:color w:val="111111"/>
                <w:sz w:val="16"/>
              </w:rPr>
              <w:t xml:space="preserve">0.359</w:t>
            </w:r>
          </w:p>
        </w:tc>
        <w:tc>
          <w:tcPr>
            <w:tcW w:w="1506" w:type="dxa"/>
            <w:noWrap/>
          </w:tcPr>
          <w:p>
            <w:pPr>
              <w:pStyle w:val="Compact"/>
              <w:spacing w:before="0" w:after="0" w:line="240" w:lineRule="auto"/>
              <w:jc w:val="right"/>
            </w:pPr>
            <w:r>
              <w:rPr>
                <w:rFonts w:ascii="Arial" w:hAnsi="Arial" w:cs="Arial" w:eastAsia="Arial"/>
                <w:color w:val="111111"/>
                <w:sz w:val="16"/>
              </w:rPr>
              <w:t xml:space="preserve">2.56</w:t>
            </w:r>
          </w:p>
        </w:tc>
        <w:tc>
          <w:tcPr>
            <w:tcW w:w="1054" w:type="dxa"/>
            <w:noWrap/>
          </w:tcPr>
          <w:p>
            <w:pPr>
              <w:pStyle w:val="Compact"/>
              <w:spacing w:before="0" w:after="0" w:line="240" w:lineRule="auto"/>
              <w:jc w:val="right"/>
            </w:pPr>
            <w:r>
              <w:rPr>
                <w:rFonts w:ascii="Arial" w:hAnsi="Arial" w:cs="Arial" w:eastAsia="Arial"/>
                <w:color w:val="111111"/>
                <w:sz w:val="16"/>
              </w:rPr>
              <w:t xml:space="preserve">1.27</w:t>
            </w:r>
          </w:p>
        </w:tc>
        <w:tc>
          <w:tcPr>
            <w:tcW w:w="1204" w:type="dxa"/>
            <w:noWrap/>
          </w:tcPr>
          <w:p>
            <w:pPr>
              <w:pStyle w:val="Compact"/>
              <w:spacing w:before="0" w:after="0" w:line="240" w:lineRule="auto"/>
              <w:jc w:val="right"/>
            </w:pPr>
            <w:r>
              <w:rPr>
                <w:rFonts w:ascii="Arial" w:hAnsi="Arial" w:cs="Arial" w:eastAsia="Arial"/>
                <w:color w:val="111111"/>
                <w:sz w:val="16"/>
              </w:rPr>
              <w:t xml:space="preserve">5.18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-0.094</w:t>
            </w:r>
          </w:p>
        </w:tc>
        <w:tc>
          <w:tcPr>
            <w:tcW w:w="753" w:type="dxa"/>
            <w:noWrap/>
          </w:tcPr>
          <w:p>
            <w:pPr>
              <w:pStyle w:val="Compact"/>
              <w:spacing w:before="0" w:after="0" w:line="240" w:lineRule="auto"/>
              <w:jc w:val="right"/>
            </w:pPr>
            <w:r>
              <w:rPr>
                <w:rFonts w:ascii="Arial" w:hAnsi="Arial" w:cs="Arial" w:eastAsia="Arial"/>
                <w:color w:val="111111"/>
                <w:sz w:val="16"/>
              </w:rPr>
              <w:t xml:space="preserve">0.266</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-0.085</w:t>
            </w:r>
          </w:p>
        </w:tc>
        <w:tc>
          <w:tcPr>
            <w:tcW w:w="753" w:type="dxa"/>
            <w:noWrap/>
          </w:tcPr>
          <w:p>
            <w:pPr>
              <w:pStyle w:val="Compact"/>
              <w:spacing w:before="0" w:after="0" w:line="240" w:lineRule="auto"/>
              <w:jc w:val="right"/>
            </w:pPr>
            <w:r>
              <w:rPr>
                <w:rFonts w:ascii="Arial" w:hAnsi="Arial" w:cs="Arial" w:eastAsia="Arial"/>
                <w:color w:val="111111"/>
                <w:sz w:val="16"/>
              </w:rPr>
              <w:t xml:space="preserve">0.125</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-0.053</w:t>
            </w:r>
          </w:p>
        </w:tc>
        <w:tc>
          <w:tcPr>
            <w:tcW w:w="753" w:type="dxa"/>
            <w:noWrap/>
          </w:tcPr>
          <w:p>
            <w:pPr>
              <w:pStyle w:val="Compact"/>
              <w:spacing w:before="0" w:after="0" w:line="240" w:lineRule="auto"/>
              <w:jc w:val="right"/>
            </w:pPr>
            <w:r>
              <w:rPr>
                <w:rFonts w:ascii="Arial" w:hAnsi="Arial" w:cs="Arial" w:eastAsia="Arial"/>
                <w:color w:val="111111"/>
                <w:sz w:val="16"/>
              </w:rPr>
              <w:t xml:space="preserve">0.127</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-0.143</w:t>
            </w:r>
          </w:p>
        </w:tc>
        <w:tc>
          <w:tcPr>
            <w:tcW w:w="753" w:type="dxa"/>
            <w:noWrap/>
          </w:tcPr>
          <w:p>
            <w:pPr>
              <w:pStyle w:val="Compact"/>
              <w:spacing w:before="0" w:after="0" w:line="240" w:lineRule="auto"/>
              <w:jc w:val="right"/>
            </w:pPr>
            <w:r>
              <w:rPr>
                <w:rFonts w:ascii="Arial" w:hAnsi="Arial" w:cs="Arial" w:eastAsia="Arial"/>
                <w:color w:val="111111"/>
                <w:sz w:val="16"/>
              </w:rPr>
              <w:t xml:space="preserve">0.154</w:t>
            </w:r>
          </w:p>
        </w:tc>
        <w:tc>
          <w:tcPr>
            <w:tcW w:w="1506" w:type="dxa"/>
            <w:noWrap/>
          </w:tcPr>
          <w:p>
            <w:pPr>
              <w:pStyle w:val="Compact"/>
              <w:spacing w:before="0" w:after="0" w:line="240" w:lineRule="auto"/>
              <w:jc w:val="right"/>
            </w:pPr>
            <w:r>
              <w:rPr>
                <w:rFonts w:ascii="Arial" w:hAnsi="Arial" w:cs="Arial" w:eastAsia="Arial"/>
                <w:color w:val="111111"/>
                <w:sz w:val="16"/>
              </w:rPr>
              <w:t xml:space="preserve">0.87</w:t>
            </w:r>
          </w:p>
        </w:tc>
        <w:tc>
          <w:tcPr>
            <w:tcW w:w="1054" w:type="dxa"/>
            <w:noWrap/>
          </w:tcPr>
          <w:p>
            <w:pPr>
              <w:pStyle w:val="Compact"/>
              <w:spacing w:before="0" w:after="0" w:line="240" w:lineRule="auto"/>
              <w:jc w:val="right"/>
            </w:pPr>
            <w:r>
              <w:rPr>
                <w:rFonts w:ascii="Arial" w:hAnsi="Arial" w:cs="Arial" w:eastAsia="Arial"/>
                <w:color w:val="111111"/>
                <w:sz w:val="16"/>
              </w:rPr>
              <w:t xml:space="preserve">0.64</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-4.258</w:t>
            </w:r>
          </w:p>
        </w:tc>
        <w:tc>
          <w:tcPr>
            <w:tcW w:w="753" w:type="dxa"/>
            <w:noWrap/>
          </w:tcPr>
          <w:p>
            <w:pPr>
              <w:pStyle w:val="Compact"/>
              <w:spacing w:before="0" w:after="0" w:line="240" w:lineRule="auto"/>
              <w:jc w:val="right"/>
            </w:pPr>
            <w:r>
              <w:rPr>
                <w:rFonts w:ascii="Arial" w:hAnsi="Arial" w:cs="Arial" w:eastAsia="Arial"/>
                <w:color w:val="111111"/>
                <w:sz w:val="16"/>
              </w:rPr>
              <w:t xml:space="preserve">0.041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0.562</w:t>
            </w:r>
          </w:p>
        </w:tc>
        <w:tc>
          <w:tcPr>
            <w:tcW w:w="753" w:type="dxa"/>
            <w:noWrap/>
          </w:tcPr>
          <w:p>
            <w:pPr>
              <w:pStyle w:val="Compact"/>
              <w:spacing w:before="0" w:after="0" w:line="240" w:lineRule="auto"/>
              <w:jc w:val="right"/>
            </w:pPr>
            <w:r>
              <w:rPr>
                <w:rFonts w:ascii="Arial" w:hAnsi="Arial" w:cs="Arial" w:eastAsia="Arial"/>
                <w:color w:val="111111"/>
                <w:sz w:val="16"/>
              </w:rPr>
              <w:t xml:space="preserve">0.053</w:t>
            </w:r>
          </w:p>
        </w:tc>
        <w:tc>
          <w:tcPr>
            <w:tcW w:w="1506" w:type="dxa"/>
            <w:noWrap/>
          </w:tcPr>
          <w:p>
            <w:pPr>
              <w:pStyle w:val="Compact"/>
              <w:spacing w:before="0" w:after="0" w:line="240" w:lineRule="auto"/>
              <w:jc w:val="right"/>
            </w:pPr>
            <w:r>
              <w:rPr>
                <w:rFonts w:ascii="Arial" w:hAnsi="Arial" w:cs="Arial" w:eastAsia="Arial"/>
                <w:color w:val="111111"/>
                <w:sz w:val="16"/>
              </w:rPr>
              <w:t xml:space="preserve">1.75</w:t>
            </w:r>
          </w:p>
        </w:tc>
        <w:tc>
          <w:tcPr>
            <w:tcW w:w="1054" w:type="dxa"/>
            <w:noWrap/>
          </w:tcPr>
          <w:p>
            <w:pPr>
              <w:pStyle w:val="Compact"/>
              <w:spacing w:before="0" w:after="0" w:line="240" w:lineRule="auto"/>
              <w:jc w:val="right"/>
            </w:pPr>
            <w:r>
              <w:rPr>
                <w:rFonts w:ascii="Arial" w:hAnsi="Arial" w:cs="Arial" w:eastAsia="Arial"/>
                <w:color w:val="111111"/>
                <w:sz w:val="16"/>
              </w:rPr>
              <w:t xml:space="preserve">1.58</w:t>
            </w:r>
          </w:p>
        </w:tc>
        <w:tc>
          <w:tcPr>
            <w:tcW w:w="1204"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0.231</w:t>
            </w:r>
          </w:p>
        </w:tc>
        <w:tc>
          <w:tcPr>
            <w:tcW w:w="753" w:type="dxa"/>
            <w:noWrap/>
          </w:tcPr>
          <w:p>
            <w:pPr>
              <w:pStyle w:val="Compact"/>
              <w:spacing w:before="0" w:after="0" w:line="240" w:lineRule="auto"/>
              <w:jc w:val="right"/>
            </w:pPr>
            <w:r>
              <w:rPr>
                <w:rFonts w:ascii="Arial" w:hAnsi="Arial" w:cs="Arial" w:eastAsia="Arial"/>
                <w:color w:val="111111"/>
                <w:sz w:val="16"/>
              </w:rPr>
              <w:t xml:space="preserve">0.087</w:t>
            </w:r>
          </w:p>
        </w:tc>
        <w:tc>
          <w:tcPr>
            <w:tcW w:w="1506" w:type="dxa"/>
            <w:noWrap/>
          </w:tcPr>
          <w:p>
            <w:pPr>
              <w:pStyle w:val="Compact"/>
              <w:spacing w:before="0" w:after="0" w:line="240" w:lineRule="auto"/>
              <w:jc w:val="right"/>
            </w:pPr>
            <w:r>
              <w:rPr>
                <w:rFonts w:ascii="Arial" w:hAnsi="Arial" w:cs="Arial" w:eastAsia="Arial"/>
                <w:color w:val="111111"/>
                <w:sz w:val="16"/>
              </w:rPr>
              <w:t xml:space="preserve">1.26</w:t>
            </w:r>
          </w:p>
        </w:tc>
        <w:tc>
          <w:tcPr>
            <w:tcW w:w="1054" w:type="dxa"/>
            <w:noWrap/>
          </w:tcPr>
          <w:p>
            <w:pPr>
              <w:pStyle w:val="Compact"/>
              <w:spacing w:before="0" w:after="0" w:line="240" w:lineRule="auto"/>
              <w:jc w:val="right"/>
            </w:pPr>
            <w:r>
              <w:rPr>
                <w:rFonts w:ascii="Arial" w:hAnsi="Arial" w:cs="Arial" w:eastAsia="Arial"/>
                <w:color w:val="111111"/>
                <w:sz w:val="16"/>
              </w:rPr>
              <w:t xml:space="preserve">1.06</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0.175</w:t>
            </w:r>
          </w:p>
        </w:tc>
        <w:tc>
          <w:tcPr>
            <w:tcW w:w="753" w:type="dxa"/>
            <w:noWrap/>
          </w:tcPr>
          <w:p>
            <w:pPr>
              <w:pStyle w:val="Compact"/>
              <w:spacing w:before="0" w:after="0" w:line="240" w:lineRule="auto"/>
              <w:jc w:val="right"/>
            </w:pPr>
            <w:r>
              <w:rPr>
                <w:rFonts w:ascii="Arial" w:hAnsi="Arial" w:cs="Arial" w:eastAsia="Arial"/>
                <w:color w:val="111111"/>
                <w:sz w:val="16"/>
              </w:rPr>
              <w:t xml:space="preserve">0.125</w:t>
            </w:r>
          </w:p>
        </w:tc>
        <w:tc>
          <w:tcPr>
            <w:tcW w:w="1506" w:type="dxa"/>
            <w:noWrap/>
          </w:tcPr>
          <w:p>
            <w:pPr>
              <w:pStyle w:val="Compact"/>
              <w:spacing w:before="0" w:after="0" w:line="240" w:lineRule="auto"/>
              <w:jc w:val="right"/>
            </w:pPr>
            <w:r>
              <w:rPr>
                <w:rFonts w:ascii="Arial" w:hAnsi="Arial" w:cs="Arial" w:eastAsia="Arial"/>
                <w:color w:val="111111"/>
                <w:sz w:val="16"/>
              </w:rPr>
              <w:t xml:space="preserve">1.19</w:t>
            </w:r>
          </w:p>
        </w:tc>
        <w:tc>
          <w:tcPr>
            <w:tcW w:w="1054" w:type="dxa"/>
            <w:noWrap/>
          </w:tcPr>
          <w:p>
            <w:pPr>
              <w:pStyle w:val="Compact"/>
              <w:spacing w:before="0" w:after="0" w:line="240" w:lineRule="auto"/>
              <w:jc w:val="right"/>
            </w:pPr>
            <w:r>
              <w:rPr>
                <w:rFonts w:ascii="Arial" w:hAnsi="Arial" w:cs="Arial" w:eastAsia="Arial"/>
                <w:color w:val="111111"/>
                <w:sz w:val="16"/>
              </w:rPr>
              <w:t xml:space="preserve">0.93</w:t>
            </w:r>
          </w:p>
        </w:tc>
        <w:tc>
          <w:tcPr>
            <w:tcW w:w="1204"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-0.578</w:t>
            </w:r>
          </w:p>
        </w:tc>
        <w:tc>
          <w:tcPr>
            <w:tcW w:w="753" w:type="dxa"/>
            <w:noWrap/>
          </w:tcPr>
          <w:p>
            <w:pPr>
              <w:pStyle w:val="Compact"/>
              <w:spacing w:before="0" w:after="0" w:line="240" w:lineRule="auto"/>
              <w:jc w:val="right"/>
            </w:pPr>
            <w:r>
              <w:rPr>
                <w:rFonts w:ascii="Arial" w:hAnsi="Arial" w:cs="Arial" w:eastAsia="Arial"/>
                <w:color w:val="111111"/>
                <w:sz w:val="16"/>
              </w:rPr>
              <w:t xml:space="preserve">0.037</w:t>
            </w:r>
          </w:p>
        </w:tc>
        <w:tc>
          <w:tcPr>
            <w:tcW w:w="1506" w:type="dxa"/>
            <w:noWrap/>
          </w:tcPr>
          <w:p>
            <w:pPr>
              <w:pStyle w:val="Compact"/>
              <w:spacing w:before="0" w:after="0" w:line="240" w:lineRule="auto"/>
              <w:jc w:val="right"/>
            </w:pPr>
            <w:r>
              <w:rPr>
                <w:rFonts w:ascii="Arial" w:hAnsi="Arial" w:cs="Arial" w:eastAsia="Arial"/>
                <w:color w:val="111111"/>
                <w:sz w:val="16"/>
              </w:rPr>
              <w:t xml:space="preserve">0.56</w:t>
            </w:r>
          </w:p>
        </w:tc>
        <w:tc>
          <w:tcPr>
            <w:tcW w:w="1054" w:type="dxa"/>
            <w:noWrap/>
          </w:tcPr>
          <w:p>
            <w:pPr>
              <w:pStyle w:val="Compact"/>
              <w:spacing w:before="0" w:after="0" w:line="240" w:lineRule="auto"/>
              <w:jc w:val="right"/>
            </w:pPr>
            <w:r>
              <w:rPr>
                <w:rFonts w:ascii="Arial" w:hAnsi="Arial" w:cs="Arial" w:eastAsia="Arial"/>
                <w:color w:val="111111"/>
                <w:sz w:val="16"/>
              </w:rPr>
              <w:t xml:space="preserve">0.52</w:t>
            </w:r>
          </w:p>
        </w:tc>
        <w:tc>
          <w:tcPr>
            <w:tcW w:w="1204" w:type="dxa"/>
            <w:noWrap/>
          </w:tcPr>
          <w:p>
            <w:pPr>
              <w:pStyle w:val="Compact"/>
              <w:spacing w:before="0" w:after="0" w:line="240" w:lineRule="auto"/>
              <w:jc w:val="right"/>
            </w:pPr>
            <w:r>
              <w:rPr>
                <w:rFonts w:ascii="Arial" w:hAnsi="Arial" w:cs="Arial" w:eastAsia="Arial"/>
                <w:color w:val="111111"/>
                <w:sz w:val="16"/>
              </w:rPr>
              <w:t xml:space="preserve">0.60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-0.246</w:t>
            </w:r>
          </w:p>
        </w:tc>
        <w:tc>
          <w:tcPr>
            <w:tcW w:w="753" w:type="dxa"/>
            <w:noWrap/>
          </w:tcPr>
          <w:p>
            <w:pPr>
              <w:pStyle w:val="Compact"/>
              <w:spacing w:before="0" w:after="0" w:line="240" w:lineRule="auto"/>
              <w:jc w:val="right"/>
            </w:pPr>
            <w:r>
              <w:rPr>
                <w:rFonts w:ascii="Arial" w:hAnsi="Arial" w:cs="Arial" w:eastAsia="Arial"/>
                <w:color w:val="111111"/>
                <w:sz w:val="16"/>
              </w:rPr>
              <w:t xml:space="preserve">0.039</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0.110</w:t>
            </w:r>
          </w:p>
        </w:tc>
        <w:tc>
          <w:tcPr>
            <w:tcW w:w="753" w:type="dxa"/>
            <w:noWrap/>
          </w:tcPr>
          <w:p>
            <w:pPr>
              <w:pStyle w:val="Compact"/>
              <w:spacing w:before="0" w:after="0" w:line="240" w:lineRule="auto"/>
              <w:jc w:val="right"/>
            </w:pPr>
            <w:r>
              <w:rPr>
                <w:rFonts w:ascii="Arial" w:hAnsi="Arial" w:cs="Arial" w:eastAsia="Arial"/>
                <w:color w:val="111111"/>
                <w:sz w:val="16"/>
              </w:rPr>
              <w:t xml:space="preserve">0.043</w:t>
            </w:r>
          </w:p>
        </w:tc>
        <w:tc>
          <w:tcPr>
            <w:tcW w:w="1506" w:type="dxa"/>
            <w:noWrap/>
          </w:tcPr>
          <w:p>
            <w:pPr>
              <w:pStyle w:val="Compact"/>
              <w:spacing w:before="0" w:after="0" w:line="240" w:lineRule="auto"/>
              <w:jc w:val="right"/>
            </w:pPr>
            <w:r>
              <w:rPr>
                <w:rFonts w:ascii="Arial" w:hAnsi="Arial" w:cs="Arial" w:eastAsia="Arial"/>
                <w:color w:val="111111"/>
                <w:sz w:val="16"/>
              </w:rPr>
              <w:t xml:space="preserve">1.12</w:t>
            </w:r>
          </w:p>
        </w:tc>
        <w:tc>
          <w:tcPr>
            <w:tcW w:w="1054" w:type="dxa"/>
            <w:noWrap/>
          </w:tcPr>
          <w:p>
            <w:pPr>
              <w:pStyle w:val="Compact"/>
              <w:spacing w:before="0" w:after="0" w:line="240" w:lineRule="auto"/>
              <w:jc w:val="right"/>
            </w:pPr>
            <w:r>
              <w:rPr>
                <w:rFonts w:ascii="Arial" w:hAnsi="Arial" w:cs="Arial" w:eastAsia="Arial"/>
                <w:color w:val="111111"/>
                <w:sz w:val="16"/>
              </w:rPr>
              <w:t xml:space="preserve">1.03</w:t>
            </w:r>
          </w:p>
        </w:tc>
        <w:tc>
          <w:tcPr>
            <w:tcW w:w="1204" w:type="dxa"/>
            <w:noWrap/>
          </w:tcPr>
          <w:p>
            <w:pPr>
              <w:pStyle w:val="Compact"/>
              <w:spacing w:before="0" w:after="0" w:line="240" w:lineRule="auto"/>
              <w:jc w:val="right"/>
            </w:pPr>
            <w:r>
              <w:rPr>
                <w:rFonts w:ascii="Arial" w:hAnsi="Arial" w:cs="Arial" w:eastAsia="Arial"/>
                <w:color w:val="111111"/>
                <w:sz w:val="16"/>
              </w:rPr>
              <w:t xml:space="preserve">1.21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-4.716</w:t>
            </w:r>
          </w:p>
        </w:tc>
        <w:tc>
          <w:tcPr>
            <w:tcW w:w="753" w:type="dxa"/>
            <w:noWrap/>
          </w:tcPr>
          <w:p>
            <w:pPr>
              <w:pStyle w:val="Compact"/>
              <w:spacing w:before="0" w:after="0" w:line="240" w:lineRule="auto"/>
              <w:jc w:val="right"/>
            </w:pPr>
            <w:r>
              <w:rPr>
                <w:rFonts w:ascii="Arial" w:hAnsi="Arial" w:cs="Arial" w:eastAsia="Arial"/>
                <w:color w:val="111111"/>
                <w:sz w:val="16"/>
              </w:rPr>
              <w:t xml:space="preserve">0.131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-0.777</w:t>
            </w:r>
          </w:p>
        </w:tc>
        <w:tc>
          <w:tcPr>
            <w:tcW w:w="753" w:type="dxa"/>
            <w:noWrap/>
          </w:tcPr>
          <w:p>
            <w:pPr>
              <w:pStyle w:val="Compact"/>
              <w:spacing w:before="0" w:after="0" w:line="240" w:lineRule="auto"/>
              <w:jc w:val="right"/>
            </w:pPr>
            <w:r>
              <w:rPr>
                <w:rFonts w:ascii="Arial" w:hAnsi="Arial" w:cs="Arial" w:eastAsia="Arial"/>
                <w:color w:val="111111"/>
                <w:sz w:val="16"/>
              </w:rPr>
              <w:t xml:space="preserve">0.123</w:t>
            </w:r>
          </w:p>
        </w:tc>
        <w:tc>
          <w:tcPr>
            <w:tcW w:w="1506" w:type="dxa"/>
            <w:noWrap/>
          </w:tcPr>
          <w:p>
            <w:pPr>
              <w:pStyle w:val="Compact"/>
              <w:spacing w:before="0" w:after="0" w:line="240" w:lineRule="auto"/>
              <w:jc w:val="right"/>
            </w:pPr>
            <w:r>
              <w:rPr>
                <w:rFonts w:ascii="Arial" w:hAnsi="Arial" w:cs="Arial" w:eastAsia="Arial"/>
                <w:color w:val="111111"/>
                <w:sz w:val="16"/>
              </w:rPr>
              <w:t xml:space="preserve">0.46</w:t>
            </w:r>
          </w:p>
        </w:tc>
        <w:tc>
          <w:tcPr>
            <w:tcW w:w="1054" w:type="dxa"/>
            <w:noWrap/>
          </w:tcPr>
          <w:p>
            <w:pPr>
              <w:pStyle w:val="Compact"/>
              <w:spacing w:before="0" w:after="0" w:line="240" w:lineRule="auto"/>
              <w:jc w:val="right"/>
            </w:pPr>
            <w:r>
              <w:rPr>
                <w:rFonts w:ascii="Arial" w:hAnsi="Arial" w:cs="Arial" w:eastAsia="Arial"/>
                <w:color w:val="111111"/>
                <w:sz w:val="16"/>
              </w:rPr>
              <w:t xml:space="preserve">0.36</w:t>
            </w:r>
          </w:p>
        </w:tc>
        <w:tc>
          <w:tcPr>
            <w:tcW w:w="1204"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0.667</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1.95</w:t>
            </w:r>
          </w:p>
        </w:tc>
        <w:tc>
          <w:tcPr>
            <w:tcW w:w="1054" w:type="dxa"/>
            <w:noWrap/>
          </w:tcPr>
          <w:p>
            <w:pPr>
              <w:pStyle w:val="Compact"/>
              <w:spacing w:before="0" w:after="0" w:line="240" w:lineRule="auto"/>
              <w:jc w:val="right"/>
            </w:pPr>
            <w:r>
              <w:rPr>
                <w:rFonts w:ascii="Arial" w:hAnsi="Arial" w:cs="Arial" w:eastAsia="Arial"/>
                <w:color w:val="111111"/>
                <w:sz w:val="16"/>
              </w:rPr>
              <w:t xml:space="preserve">1.16</w:t>
            </w:r>
          </w:p>
        </w:tc>
        <w:tc>
          <w:tcPr>
            <w:tcW w:w="1204" w:type="dxa"/>
            <w:noWrap/>
          </w:tcPr>
          <w:p>
            <w:pPr>
              <w:pStyle w:val="Compact"/>
              <w:spacing w:before="0" w:after="0" w:line="240" w:lineRule="auto"/>
              <w:jc w:val="right"/>
            </w:pPr>
            <w:r>
              <w:rPr>
                <w:rFonts w:ascii="Arial" w:hAnsi="Arial" w:cs="Arial" w:eastAsia="Arial"/>
                <w:color w:val="111111"/>
                <w:sz w:val="16"/>
              </w:rPr>
              <w:t xml:space="preserve">3.26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0.367</w:t>
            </w:r>
          </w:p>
        </w:tc>
        <w:tc>
          <w:tcPr>
            <w:tcW w:w="753" w:type="dxa"/>
            <w:noWrap/>
          </w:tcPr>
          <w:p>
            <w:pPr>
              <w:pStyle w:val="Compact"/>
              <w:spacing w:before="0" w:after="0" w:line="240" w:lineRule="auto"/>
              <w:jc w:val="right"/>
            </w:pPr>
            <w:r>
              <w:rPr>
                <w:rFonts w:ascii="Arial" w:hAnsi="Arial" w:cs="Arial" w:eastAsia="Arial"/>
                <w:color w:val="111111"/>
                <w:sz w:val="16"/>
              </w:rPr>
              <w:t xml:space="preserve">0.526</w:t>
            </w:r>
          </w:p>
        </w:tc>
        <w:tc>
          <w:tcPr>
            <w:tcW w:w="1506" w:type="dxa"/>
            <w:noWrap/>
          </w:tcPr>
          <w:p>
            <w:pPr>
              <w:pStyle w:val="Compact"/>
              <w:spacing w:before="0" w:after="0" w:line="240" w:lineRule="auto"/>
              <w:jc w:val="right"/>
            </w:pPr>
            <w:r>
              <w:rPr>
                <w:rFonts w:ascii="Arial" w:hAnsi="Arial" w:cs="Arial" w:eastAsia="Arial"/>
                <w:color w:val="111111"/>
                <w:sz w:val="16"/>
              </w:rPr>
              <w:t xml:space="preserve">1.44</w:t>
            </w:r>
          </w:p>
        </w:tc>
        <w:tc>
          <w:tcPr>
            <w:tcW w:w="1054" w:type="dxa"/>
            <w:noWrap/>
          </w:tcPr>
          <w:p>
            <w:pPr>
              <w:pStyle w:val="Compact"/>
              <w:spacing w:before="0" w:after="0" w:line="240" w:lineRule="auto"/>
              <w:jc w:val="right"/>
            </w:pPr>
            <w:r>
              <w:rPr>
                <w:rFonts w:ascii="Arial" w:hAnsi="Arial" w:cs="Arial" w:eastAsia="Arial"/>
                <w:color w:val="111111"/>
                <w:sz w:val="16"/>
              </w:rPr>
              <w:t xml:space="preserve">0.51</w:t>
            </w:r>
          </w:p>
        </w:tc>
        <w:tc>
          <w:tcPr>
            <w:tcW w:w="1204" w:type="dxa"/>
            <w:noWrap/>
          </w:tcPr>
          <w:p>
            <w:pPr>
              <w:pStyle w:val="Compact"/>
              <w:spacing w:before="0" w:after="0" w:line="240" w:lineRule="auto"/>
              <w:jc w:val="right"/>
            </w:pPr>
            <w:r>
              <w:rPr>
                <w:rFonts w:ascii="Arial" w:hAnsi="Arial" w:cs="Arial" w:eastAsia="Arial"/>
                <w:color w:val="111111"/>
                <w:sz w:val="16"/>
              </w:rPr>
              <w:t xml:space="preserve">4.05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-0.390</w:t>
            </w:r>
          </w:p>
        </w:tc>
        <w:tc>
          <w:tcPr>
            <w:tcW w:w="753" w:type="dxa"/>
            <w:noWrap/>
          </w:tcPr>
          <w:p>
            <w:pPr>
              <w:pStyle w:val="Compact"/>
              <w:spacing w:before="0" w:after="0" w:line="240" w:lineRule="auto"/>
              <w:jc w:val="right"/>
            </w:pPr>
            <w:r>
              <w:rPr>
                <w:rFonts w:ascii="Arial" w:hAnsi="Arial" w:cs="Arial" w:eastAsia="Arial"/>
                <w:color w:val="111111"/>
                <w:sz w:val="16"/>
              </w:rPr>
              <w:t xml:space="preserve">0.117</w:t>
            </w:r>
          </w:p>
        </w:tc>
        <w:tc>
          <w:tcPr>
            <w:tcW w:w="1506" w:type="dxa"/>
            <w:noWrap/>
          </w:tcPr>
          <w:p>
            <w:pPr>
              <w:pStyle w:val="Compact"/>
              <w:spacing w:before="0" w:after="0" w:line="240" w:lineRule="auto"/>
              <w:jc w:val="right"/>
            </w:pPr>
            <w:r>
              <w:rPr>
                <w:rFonts w:ascii="Arial" w:hAnsi="Arial" w:cs="Arial" w:eastAsia="Arial"/>
                <w:color w:val="111111"/>
                <w:sz w:val="16"/>
              </w:rPr>
              <w:t xml:space="preserve">0.68</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0.216</w:t>
            </w:r>
          </w:p>
        </w:tc>
        <w:tc>
          <w:tcPr>
            <w:tcW w:w="753" w:type="dxa"/>
            <w:noWrap/>
          </w:tcPr>
          <w:p>
            <w:pPr>
              <w:pStyle w:val="Compact"/>
              <w:spacing w:before="0" w:after="0" w:line="240" w:lineRule="auto"/>
              <w:jc w:val="right"/>
            </w:pPr>
            <w:r>
              <w:rPr>
                <w:rFonts w:ascii="Arial" w:hAnsi="Arial" w:cs="Arial" w:eastAsia="Arial"/>
                <w:color w:val="111111"/>
                <w:sz w:val="16"/>
              </w:rPr>
              <w:t xml:space="preserve">0.119</w:t>
            </w:r>
          </w:p>
        </w:tc>
        <w:tc>
          <w:tcPr>
            <w:tcW w:w="1506" w:type="dxa"/>
            <w:noWrap/>
          </w:tcPr>
          <w:p>
            <w:pPr>
              <w:pStyle w:val="Compact"/>
              <w:spacing w:before="0" w:after="0" w:line="240" w:lineRule="auto"/>
              <w:jc w:val="right"/>
            </w:pPr>
            <w:r>
              <w:rPr>
                <w:rFonts w:ascii="Arial" w:hAnsi="Arial" w:cs="Arial" w:eastAsia="Arial"/>
                <w:color w:val="111111"/>
                <w:sz w:val="16"/>
              </w:rPr>
              <w:t xml:space="preserve">1.24</w:t>
            </w:r>
          </w:p>
        </w:tc>
        <w:tc>
          <w:tcPr>
            <w:tcW w:w="1054" w:type="dxa"/>
            <w:noWrap/>
          </w:tcPr>
          <w:p>
            <w:pPr>
              <w:pStyle w:val="Compact"/>
              <w:spacing w:before="0" w:after="0" w:line="240" w:lineRule="auto"/>
              <w:jc w:val="right"/>
            </w:pPr>
            <w:r>
              <w:rPr>
                <w:rFonts w:ascii="Arial" w:hAnsi="Arial" w:cs="Arial" w:eastAsia="Arial"/>
                <w:color w:val="111111"/>
                <w:sz w:val="16"/>
              </w:rPr>
              <w:t xml:space="preserve">0.98</w:t>
            </w:r>
          </w:p>
        </w:tc>
        <w:tc>
          <w:tcPr>
            <w:tcW w:w="1204"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0.198</w:t>
            </w:r>
          </w:p>
        </w:tc>
        <w:tc>
          <w:tcPr>
            <w:tcW w:w="753" w:type="dxa"/>
            <w:noWrap/>
          </w:tcPr>
          <w:p>
            <w:pPr>
              <w:pStyle w:val="Compact"/>
              <w:spacing w:before="0" w:after="0" w:line="240" w:lineRule="auto"/>
              <w:jc w:val="right"/>
            </w:pPr>
            <w:r>
              <w:rPr>
                <w:rFonts w:ascii="Arial" w:hAnsi="Arial" w:cs="Arial" w:eastAsia="Arial"/>
                <w:color w:val="111111"/>
                <w:sz w:val="16"/>
              </w:rPr>
              <w:t xml:space="preserve">0.119</w:t>
            </w:r>
          </w:p>
        </w:tc>
        <w:tc>
          <w:tcPr>
            <w:tcW w:w="1506" w:type="dxa"/>
            <w:noWrap/>
          </w:tcPr>
          <w:p>
            <w:pPr>
              <w:pStyle w:val="Compact"/>
              <w:spacing w:before="0" w:after="0" w:line="240" w:lineRule="auto"/>
              <w:jc w:val="right"/>
            </w:pPr>
            <w:r>
              <w:rPr>
                <w:rFonts w:ascii="Arial" w:hAnsi="Arial" w:cs="Arial" w:eastAsia="Arial"/>
                <w:color w:val="111111"/>
                <w:sz w:val="16"/>
              </w:rPr>
              <w:t xml:space="preserve">1.22</w:t>
            </w:r>
          </w:p>
        </w:tc>
        <w:tc>
          <w:tcPr>
            <w:tcW w:w="1054" w:type="dxa"/>
            <w:noWrap/>
          </w:tcPr>
          <w:p>
            <w:pPr>
              <w:pStyle w:val="Compact"/>
              <w:spacing w:before="0" w:after="0" w:line="240" w:lineRule="auto"/>
              <w:jc w:val="right"/>
            </w:pPr>
            <w:r>
              <w:rPr>
                <w:rFonts w:ascii="Arial" w:hAnsi="Arial" w:cs="Arial" w:eastAsia="Arial"/>
                <w:color w:val="111111"/>
                <w:sz w:val="16"/>
              </w:rPr>
              <w:t xml:space="preserve">0.97</w:t>
            </w:r>
          </w:p>
        </w:tc>
        <w:tc>
          <w:tcPr>
            <w:tcW w:w="1204" w:type="dxa"/>
            <w:noWrap/>
          </w:tcPr>
          <w:p>
            <w:pPr>
              <w:pStyle w:val="Compact"/>
              <w:spacing w:before="0" w:after="0" w:line="240" w:lineRule="auto"/>
              <w:jc w:val="right"/>
            </w:pPr>
            <w:r>
              <w:rPr>
                <w:rFonts w:ascii="Arial" w:hAnsi="Arial" w:cs="Arial" w:eastAsia="Arial"/>
                <w:color w:val="111111"/>
                <w:sz w:val="16"/>
              </w:rPr>
              <w:t xml:space="preserve">1.54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-1.081</w:t>
            </w:r>
          </w:p>
        </w:tc>
        <w:tc>
          <w:tcPr>
            <w:tcW w:w="753" w:type="dxa"/>
            <w:noWrap/>
          </w:tcPr>
          <w:p>
            <w:pPr>
              <w:pStyle w:val="Compact"/>
              <w:spacing w:before="0" w:after="0" w:line="240" w:lineRule="auto"/>
              <w:jc w:val="right"/>
            </w:pPr>
            <w:r>
              <w:rPr>
                <w:rFonts w:ascii="Arial" w:hAnsi="Arial" w:cs="Arial" w:eastAsia="Arial"/>
                <w:color w:val="111111"/>
                <w:sz w:val="16"/>
              </w:rPr>
              <w:t xml:space="preserve">0.030</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-0.035</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0.91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-0.139</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0.87</w:t>
            </w:r>
          </w:p>
        </w:tc>
        <w:tc>
          <w:tcPr>
            <w:tcW w:w="1054" w:type="dxa"/>
            <w:noWrap/>
          </w:tcPr>
          <w:p>
            <w:pPr>
              <w:pStyle w:val="Compact"/>
              <w:spacing w:before="0" w:after="0" w:line="240" w:lineRule="auto"/>
              <w:jc w:val="right"/>
            </w:pPr>
            <w:r>
              <w:rPr>
                <w:rFonts w:ascii="Arial" w:hAnsi="Arial" w:cs="Arial" w:eastAsia="Arial"/>
                <w:color w:val="111111"/>
                <w:sz w:val="16"/>
              </w:rPr>
              <w:t xml:space="preserve">0.78</w:t>
            </w:r>
          </w:p>
        </w:tc>
        <w:tc>
          <w:tcPr>
            <w:tcW w:w="1204"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-0.038</w:t>
            </w:r>
          </w:p>
        </w:tc>
        <w:tc>
          <w:tcPr>
            <w:tcW w:w="753" w:type="dxa"/>
            <w:noWrap/>
          </w:tcPr>
          <w:p>
            <w:pPr>
              <w:pStyle w:val="Compact"/>
              <w:spacing w:before="0" w:after="0" w:line="240" w:lineRule="auto"/>
              <w:jc w:val="right"/>
            </w:pPr>
            <w:r>
              <w:rPr>
                <w:rFonts w:ascii="Arial" w:hAnsi="Arial" w:cs="Arial" w:eastAsia="Arial"/>
                <w:color w:val="111111"/>
                <w:sz w:val="16"/>
              </w:rPr>
              <w:t xml:space="preserve">0.128</w:t>
            </w:r>
          </w:p>
        </w:tc>
        <w:tc>
          <w:tcPr>
            <w:tcW w:w="1506" w:type="dxa"/>
            <w:noWrap/>
          </w:tcPr>
          <w:p>
            <w:pPr>
              <w:pStyle w:val="Compact"/>
              <w:spacing w:before="0" w:after="0" w:line="240" w:lineRule="auto"/>
              <w:jc w:val="right"/>
            </w:pPr>
            <w:r>
              <w:rPr>
                <w:rFonts w:ascii="Arial" w:hAnsi="Arial" w:cs="Arial" w:eastAsia="Arial"/>
                <w:color w:val="111111"/>
                <w:sz w:val="16"/>
              </w:rPr>
              <w:t xml:space="preserve">0.96</w:t>
            </w:r>
          </w:p>
        </w:tc>
        <w:tc>
          <w:tcPr>
            <w:tcW w:w="1054" w:type="dxa"/>
            <w:noWrap/>
          </w:tcPr>
          <w:p>
            <w:pPr>
              <w:pStyle w:val="Compact"/>
              <w:spacing w:before="0" w:after="0" w:line="240" w:lineRule="auto"/>
              <w:jc w:val="right"/>
            </w:pPr>
            <w:r>
              <w:rPr>
                <w:rFonts w:ascii="Arial" w:hAnsi="Arial" w:cs="Arial" w:eastAsia="Arial"/>
                <w:color w:val="111111"/>
                <w:sz w:val="16"/>
              </w:rPr>
              <w:t xml:space="preserve">0.75</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0.018</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1.02</w:t>
            </w:r>
          </w:p>
        </w:tc>
        <w:tc>
          <w:tcPr>
            <w:tcW w:w="1054" w:type="dxa"/>
            <w:noWrap/>
          </w:tcPr>
          <w:p>
            <w:pPr>
              <w:pStyle w:val="Compact"/>
              <w:spacing w:before="0" w:after="0" w:line="240" w:lineRule="auto"/>
              <w:jc w:val="right"/>
            </w:pPr>
            <w:r>
              <w:rPr>
                <w:rFonts w:ascii="Arial" w:hAnsi="Arial" w:cs="Arial" w:eastAsia="Arial"/>
                <w:color w:val="111111"/>
                <w:sz w:val="16"/>
              </w:rPr>
              <w:t xml:space="preserve">0.96</w:t>
            </w:r>
          </w:p>
        </w:tc>
        <w:tc>
          <w:tcPr>
            <w:tcW w:w="1204"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0.082</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1.08</w:t>
            </w:r>
          </w:p>
        </w:tc>
        <w:tc>
          <w:tcPr>
            <w:tcW w:w="1054" w:type="dxa"/>
            <w:noWrap/>
          </w:tcPr>
          <w:p>
            <w:pPr>
              <w:pStyle w:val="Compact"/>
              <w:spacing w:before="0" w:after="0" w:line="240" w:lineRule="auto"/>
              <w:jc w:val="right"/>
            </w:pPr>
            <w:r>
              <w:rPr>
                <w:rFonts w:ascii="Arial" w:hAnsi="Arial" w:cs="Arial" w:eastAsia="Arial"/>
                <w:color w:val="111111"/>
                <w:sz w:val="16"/>
              </w:rPr>
              <w:t xml:space="preserve">1.02</w:t>
            </w:r>
          </w:p>
        </w:tc>
        <w:tc>
          <w:tcPr>
            <w:tcW w:w="1204"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-0.039</w:t>
            </w:r>
          </w:p>
        </w:tc>
        <w:tc>
          <w:tcPr>
            <w:tcW w:w="753" w:type="dxa"/>
            <w:noWrap/>
          </w:tcPr>
          <w:p>
            <w:pPr>
              <w:pStyle w:val="Compact"/>
              <w:spacing w:before="0" w:after="0" w:line="240" w:lineRule="auto"/>
              <w:jc w:val="right"/>
            </w:pPr>
            <w:r>
              <w:rPr>
                <w:rFonts w:ascii="Arial" w:hAnsi="Arial" w:cs="Arial" w:eastAsia="Arial"/>
                <w:color w:val="111111"/>
                <w:sz w:val="16"/>
              </w:rPr>
              <w:t xml:space="preserve">0.030</w:t>
            </w:r>
          </w:p>
        </w:tc>
        <w:tc>
          <w:tcPr>
            <w:tcW w:w="1506" w:type="dxa"/>
            <w:noWrap/>
          </w:tcPr>
          <w:p>
            <w:pPr>
              <w:pStyle w:val="Compact"/>
              <w:spacing w:before="0" w:after="0" w:line="240" w:lineRule="auto"/>
              <w:jc w:val="right"/>
            </w:pPr>
            <w:r>
              <w:rPr>
                <w:rFonts w:ascii="Arial" w:hAnsi="Arial" w:cs="Arial" w:eastAsia="Arial"/>
                <w:color w:val="111111"/>
                <w:sz w:val="16"/>
              </w:rPr>
              <w:t xml:space="preserve">0.96</w:t>
            </w:r>
          </w:p>
        </w:tc>
        <w:tc>
          <w:tcPr>
            <w:tcW w:w="1054" w:type="dxa"/>
            <w:noWrap/>
          </w:tcPr>
          <w:p>
            <w:pPr>
              <w:pStyle w:val="Compact"/>
              <w:spacing w:before="0" w:after="0" w:line="240" w:lineRule="auto"/>
              <w:jc w:val="right"/>
            </w:pPr>
            <w:r>
              <w:rPr>
                <w:rFonts w:ascii="Arial" w:hAnsi="Arial" w:cs="Arial" w:eastAsia="Arial"/>
                <w:color w:val="111111"/>
                <w:sz w:val="16"/>
              </w:rPr>
              <w:t xml:space="preserve">0.91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-1.920</w:t>
            </w:r>
          </w:p>
        </w:tc>
        <w:tc>
          <w:tcPr>
            <w:tcW w:w="753" w:type="dxa"/>
            <w:noWrap/>
          </w:tcPr>
          <w:p>
            <w:pPr>
              <w:pStyle w:val="Compact"/>
              <w:spacing w:before="0" w:after="0" w:line="240" w:lineRule="auto"/>
              <w:jc w:val="right"/>
            </w:pPr>
            <w:r>
              <w:rPr>
                <w:rFonts w:ascii="Arial" w:hAnsi="Arial" w:cs="Arial" w:eastAsia="Arial"/>
                <w:color w:val="111111"/>
                <w:sz w:val="16"/>
              </w:rPr>
              <w:t xml:space="preserve">0.047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-0.112</w:t>
            </w:r>
          </w:p>
        </w:tc>
        <w:tc>
          <w:tcPr>
            <w:tcW w:w="753" w:type="dxa"/>
            <w:noWrap/>
          </w:tcPr>
          <w:p>
            <w:pPr>
              <w:pStyle w:val="Compact"/>
              <w:spacing w:before="0" w:after="0" w:line="240" w:lineRule="auto"/>
              <w:jc w:val="right"/>
            </w:pPr>
            <w:r>
              <w:rPr>
                <w:rFonts w:ascii="Arial" w:hAnsi="Arial" w:cs="Arial" w:eastAsia="Arial"/>
                <w:color w:val="111111"/>
                <w:sz w:val="16"/>
              </w:rPr>
              <w:t xml:space="preserve">0.052</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0.440</w:t>
            </w:r>
          </w:p>
        </w:tc>
        <w:tc>
          <w:tcPr>
            <w:tcW w:w="753" w:type="dxa"/>
            <w:noWrap/>
          </w:tcPr>
          <w:p>
            <w:pPr>
              <w:pStyle w:val="Compact"/>
              <w:spacing w:before="0" w:after="0" w:line="240" w:lineRule="auto"/>
              <w:jc w:val="right"/>
            </w:pPr>
            <w:r>
              <w:rPr>
                <w:rFonts w:ascii="Arial" w:hAnsi="Arial" w:cs="Arial" w:eastAsia="Arial"/>
                <w:color w:val="111111"/>
                <w:sz w:val="16"/>
              </w:rPr>
              <w:t xml:space="preserve">0.090</w:t>
            </w:r>
          </w:p>
        </w:tc>
        <w:tc>
          <w:tcPr>
            <w:tcW w:w="1506" w:type="dxa"/>
            <w:noWrap/>
          </w:tcPr>
          <w:p>
            <w:pPr>
              <w:pStyle w:val="Compact"/>
              <w:spacing w:before="0" w:after="0" w:line="240" w:lineRule="auto"/>
              <w:jc w:val="right"/>
            </w:pPr>
            <w:r>
              <w:rPr>
                <w:rFonts w:ascii="Arial" w:hAnsi="Arial" w:cs="Arial" w:eastAsia="Arial"/>
                <w:color w:val="111111"/>
                <w:sz w:val="16"/>
              </w:rPr>
              <w:t xml:space="preserve">1.55</w:t>
            </w:r>
          </w:p>
        </w:tc>
        <w:tc>
          <w:tcPr>
            <w:tcW w:w="1054" w:type="dxa"/>
            <w:noWrap/>
          </w:tcPr>
          <w:p>
            <w:pPr>
              <w:pStyle w:val="Compact"/>
              <w:spacing w:before="0" w:after="0" w:line="240" w:lineRule="auto"/>
              <w:jc w:val="right"/>
            </w:pPr>
            <w:r>
              <w:rPr>
                <w:rFonts w:ascii="Arial" w:hAnsi="Arial" w:cs="Arial" w:eastAsia="Arial"/>
                <w:color w:val="111111"/>
                <w:sz w:val="16"/>
              </w:rPr>
              <w:t xml:space="preserve">1.30</w:t>
            </w:r>
          </w:p>
        </w:tc>
        <w:tc>
          <w:tcPr>
            <w:tcW w:w="1204" w:type="dxa"/>
            <w:noWrap/>
          </w:tcPr>
          <w:p>
            <w:pPr>
              <w:pStyle w:val="Compact"/>
              <w:spacing w:before="0" w:after="0" w:line="240" w:lineRule="auto"/>
              <w:jc w:val="right"/>
            </w:pPr>
            <w:r>
              <w:rPr>
                <w:rFonts w:ascii="Arial" w:hAnsi="Arial" w:cs="Arial" w:eastAsia="Arial"/>
                <w:color w:val="111111"/>
                <w:sz w:val="16"/>
              </w:rPr>
              <w:t xml:space="preserve">1.85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0.093</w:t>
            </w:r>
          </w:p>
        </w:tc>
        <w:tc>
          <w:tcPr>
            <w:tcW w:w="753" w:type="dxa"/>
            <w:noWrap/>
          </w:tcPr>
          <w:p>
            <w:pPr>
              <w:pStyle w:val="Compact"/>
              <w:spacing w:before="0" w:after="0" w:line="240" w:lineRule="auto"/>
              <w:jc w:val="right"/>
            </w:pPr>
            <w:r>
              <w:rPr>
                <w:rFonts w:ascii="Arial" w:hAnsi="Arial" w:cs="Arial" w:eastAsia="Arial"/>
                <w:color w:val="111111"/>
                <w:sz w:val="16"/>
              </w:rPr>
              <w:t xml:space="preserve">0.115</w:t>
            </w:r>
          </w:p>
        </w:tc>
        <w:tc>
          <w:tcPr>
            <w:tcW w:w="1506" w:type="dxa"/>
            <w:noWrap/>
          </w:tcPr>
          <w:p>
            <w:pPr>
              <w:pStyle w:val="Compact"/>
              <w:spacing w:before="0" w:after="0" w:line="240" w:lineRule="auto"/>
              <w:jc w:val="right"/>
            </w:pPr>
            <w:r>
              <w:rPr>
                <w:rFonts w:ascii="Arial" w:hAnsi="Arial" w:cs="Arial" w:eastAsia="Arial"/>
                <w:color w:val="111111"/>
                <w:sz w:val="16"/>
              </w:rPr>
              <w:t xml:space="preserve">1.10</w:t>
            </w:r>
          </w:p>
        </w:tc>
        <w:tc>
          <w:tcPr>
            <w:tcW w:w="1054" w:type="dxa"/>
            <w:noWrap/>
          </w:tcPr>
          <w:p>
            <w:pPr>
              <w:pStyle w:val="Compact"/>
              <w:spacing w:before="0" w:after="0" w:line="240" w:lineRule="auto"/>
              <w:jc w:val="right"/>
            </w:pPr>
            <w:r>
              <w:rPr>
                <w:rFonts w:ascii="Arial" w:hAnsi="Arial" w:cs="Arial" w:eastAsia="Arial"/>
                <w:color w:val="111111"/>
                <w:sz w:val="16"/>
              </w:rPr>
              <w:t xml:space="preserve">0.88</w:t>
            </w:r>
          </w:p>
        </w:tc>
        <w:tc>
          <w:tcPr>
            <w:tcW w:w="1204"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-0.079</w:t>
            </w:r>
          </w:p>
        </w:tc>
        <w:tc>
          <w:tcPr>
            <w:tcW w:w="753" w:type="dxa"/>
            <w:noWrap/>
          </w:tcPr>
          <w:p>
            <w:pPr>
              <w:pStyle w:val="Compact"/>
              <w:spacing w:before="0" w:after="0" w:line="240" w:lineRule="auto"/>
              <w:jc w:val="right"/>
            </w:pPr>
            <w:r>
              <w:rPr>
                <w:rFonts w:ascii="Arial" w:hAnsi="Arial" w:cs="Arial" w:eastAsia="Arial"/>
                <w:color w:val="111111"/>
                <w:sz w:val="16"/>
              </w:rPr>
              <w:t xml:space="preserve">0.044</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0.85</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-0.090</w:t>
            </w:r>
          </w:p>
        </w:tc>
        <w:tc>
          <w:tcPr>
            <w:tcW w:w="753" w:type="dxa"/>
            <w:noWrap/>
          </w:tcPr>
          <w:p>
            <w:pPr>
              <w:pStyle w:val="Compact"/>
              <w:spacing w:before="0" w:after="0" w:line="240" w:lineRule="auto"/>
              <w:jc w:val="right"/>
            </w:pPr>
            <w:r>
              <w:rPr>
                <w:rFonts w:ascii="Arial" w:hAnsi="Arial" w:cs="Arial" w:eastAsia="Arial"/>
                <w:color w:val="111111"/>
                <w:sz w:val="16"/>
              </w:rPr>
              <w:t xml:space="preserve">0.043</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0.84</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0.283</w:t>
            </w:r>
          </w:p>
        </w:tc>
        <w:tc>
          <w:tcPr>
            <w:tcW w:w="753" w:type="dxa"/>
            <w:noWrap/>
          </w:tcPr>
          <w:p>
            <w:pPr>
              <w:pStyle w:val="Compact"/>
              <w:spacing w:before="0" w:after="0" w:line="240" w:lineRule="auto"/>
              <w:jc w:val="right"/>
            </w:pPr>
            <w:r>
              <w:rPr>
                <w:rFonts w:ascii="Arial" w:hAnsi="Arial" w:cs="Arial" w:eastAsia="Arial"/>
                <w:color w:val="111111"/>
                <w:sz w:val="16"/>
              </w:rPr>
              <w:t xml:space="preserve">0.045</w:t>
            </w:r>
          </w:p>
        </w:tc>
        <w:tc>
          <w:tcPr>
            <w:tcW w:w="1506" w:type="dxa"/>
            <w:noWrap/>
          </w:tcPr>
          <w:p>
            <w:pPr>
              <w:pStyle w:val="Compact"/>
              <w:spacing w:before="0" w:after="0" w:line="240" w:lineRule="auto"/>
              <w:jc w:val="right"/>
            </w:pPr>
            <w:r>
              <w:rPr>
                <w:rFonts w:ascii="Arial" w:hAnsi="Arial" w:cs="Arial" w:eastAsia="Arial"/>
                <w:color w:val="111111"/>
                <w:sz w:val="16"/>
              </w:rPr>
              <w:t xml:space="preserve">1.33</w:t>
            </w:r>
          </w:p>
        </w:tc>
        <w:tc>
          <w:tcPr>
            <w:tcW w:w="1054" w:type="dxa"/>
            <w:noWrap/>
          </w:tcPr>
          <w:p>
            <w:pPr>
              <w:pStyle w:val="Compact"/>
              <w:spacing w:before="0" w:after="0" w:line="240" w:lineRule="auto"/>
              <w:jc w:val="right"/>
            </w:pPr>
            <w:r>
              <w:rPr>
                <w:rFonts w:ascii="Arial" w:hAnsi="Arial" w:cs="Arial" w:eastAsia="Arial"/>
                <w:color w:val="111111"/>
                <w:sz w:val="16"/>
              </w:rPr>
              <w:t xml:space="preserve">1.22</w:t>
            </w:r>
          </w:p>
        </w:tc>
        <w:tc>
          <w:tcPr>
            <w:tcW w:w="1204"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-5.726</w:t>
            </w:r>
          </w:p>
        </w:tc>
        <w:tc>
          <w:tcPr>
            <w:tcW w:w="753" w:type="dxa"/>
            <w:noWrap/>
          </w:tcPr>
          <w:p>
            <w:pPr>
              <w:pStyle w:val="Compact"/>
              <w:spacing w:before="0" w:after="0" w:line="240" w:lineRule="auto"/>
              <w:jc w:val="right"/>
            </w:pPr>
            <w:r>
              <w:rPr>
                <w:rFonts w:ascii="Arial" w:hAnsi="Arial" w:cs="Arial" w:eastAsia="Arial"/>
                <w:color w:val="111111"/>
                <w:sz w:val="16"/>
              </w:rPr>
              <w:t xml:space="preserve">0.529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1.203</w:t>
            </w:r>
          </w:p>
        </w:tc>
        <w:tc>
          <w:tcPr>
            <w:tcW w:w="753" w:type="dxa"/>
            <w:noWrap/>
          </w:tcPr>
          <w:p>
            <w:pPr>
              <w:pStyle w:val="Compact"/>
              <w:spacing w:before="0" w:after="0" w:line="240" w:lineRule="auto"/>
              <w:jc w:val="right"/>
            </w:pPr>
            <w:r>
              <w:rPr>
                <w:rFonts w:ascii="Arial" w:hAnsi="Arial" w:cs="Arial" w:eastAsia="Arial"/>
                <w:color w:val="111111"/>
                <w:sz w:val="16"/>
              </w:rPr>
              <w:t xml:space="preserve">0.836</w:t>
            </w:r>
          </w:p>
        </w:tc>
        <w:tc>
          <w:tcPr>
            <w:tcW w:w="1506" w:type="dxa"/>
            <w:noWrap/>
          </w:tcPr>
          <w:p>
            <w:pPr>
              <w:pStyle w:val="Compact"/>
              <w:spacing w:before="0" w:after="0" w:line="240" w:lineRule="auto"/>
              <w:jc w:val="right"/>
            </w:pPr>
            <w:r>
              <w:rPr>
                <w:rFonts w:ascii="Arial" w:hAnsi="Arial" w:cs="Arial" w:eastAsia="Arial"/>
                <w:color w:val="111111"/>
                <w:sz w:val="16"/>
              </w:rPr>
              <w:t xml:space="preserve">3.33</w:t>
            </w:r>
          </w:p>
        </w:tc>
        <w:tc>
          <w:tcPr>
            <w:tcW w:w="1054" w:type="dxa"/>
            <w:noWrap/>
          </w:tcPr>
          <w:p>
            <w:pPr>
              <w:pStyle w:val="Compact"/>
              <w:spacing w:before="0" w:after="0" w:line="240" w:lineRule="auto"/>
              <w:jc w:val="right"/>
            </w:pPr>
            <w:r>
              <w:rPr>
                <w:rFonts w:ascii="Arial" w:hAnsi="Arial" w:cs="Arial" w:eastAsia="Arial"/>
                <w:color w:val="111111"/>
                <w:sz w:val="16"/>
              </w:rPr>
              <w:t xml:space="preserve">0.65</w:t>
            </w:r>
          </w:p>
        </w:tc>
        <w:tc>
          <w:tcPr>
            <w:tcW w:w="1204" w:type="dxa"/>
            <w:noWrap/>
          </w:tcPr>
          <w:p>
            <w:pPr>
              <w:pStyle w:val="Compact"/>
              <w:spacing w:before="0" w:after="0" w:line="240" w:lineRule="auto"/>
              <w:jc w:val="right"/>
            </w:pPr>
            <w:r>
              <w:rPr>
                <w:rFonts w:ascii="Arial" w:hAnsi="Arial" w:cs="Arial" w:eastAsia="Arial"/>
                <w:color w:val="111111"/>
                <w:sz w:val="16"/>
              </w:rPr>
              <w:t xml:space="preserve">17.14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0.379</w:t>
            </w:r>
          </w:p>
        </w:tc>
        <w:tc>
          <w:tcPr>
            <w:tcW w:w="753" w:type="dxa"/>
            <w:noWrap/>
          </w:tcPr>
          <w:p>
            <w:pPr>
              <w:pStyle w:val="Compact"/>
              <w:spacing w:before="0" w:after="0" w:line="240" w:lineRule="auto"/>
              <w:jc w:val="right"/>
            </w:pPr>
            <w:r>
              <w:rPr>
                <w:rFonts w:ascii="Arial" w:hAnsi="Arial" w:cs="Arial" w:eastAsia="Arial"/>
                <w:color w:val="111111"/>
                <w:sz w:val="16"/>
              </w:rPr>
              <w:t xml:space="preserve">1.017</w:t>
            </w:r>
          </w:p>
        </w:tc>
        <w:tc>
          <w:tcPr>
            <w:tcW w:w="1506" w:type="dxa"/>
            <w:noWrap/>
          </w:tcPr>
          <w:p>
            <w:pPr>
              <w:pStyle w:val="Compact"/>
              <w:spacing w:before="0" w:after="0" w:line="240" w:lineRule="auto"/>
              <w:jc w:val="right"/>
            </w:pPr>
            <w:r>
              <w:rPr>
                <w:rFonts w:ascii="Arial" w:hAnsi="Arial" w:cs="Arial" w:eastAsia="Arial"/>
                <w:color w:val="111111"/>
                <w:sz w:val="16"/>
              </w:rPr>
              <w:t xml:space="preserve">1.46</w:t>
            </w:r>
          </w:p>
        </w:tc>
        <w:tc>
          <w:tcPr>
            <w:tcW w:w="1054" w:type="dxa"/>
            <w:noWrap/>
          </w:tcPr>
          <w:p>
            <w:pPr>
              <w:pStyle w:val="Compact"/>
              <w:spacing w:before="0" w:after="0" w:line="240" w:lineRule="auto"/>
              <w:jc w:val="right"/>
            </w:pPr>
            <w:r>
              <w:rPr>
                <w:rFonts w:ascii="Arial" w:hAnsi="Arial" w:cs="Arial" w:eastAsia="Arial"/>
                <w:color w:val="111111"/>
                <w:sz w:val="16"/>
              </w:rPr>
              <w:t xml:space="preserve">0.20</w:t>
            </w:r>
          </w:p>
        </w:tc>
        <w:tc>
          <w:tcPr>
            <w:tcW w:w="1204" w:type="dxa"/>
            <w:noWrap/>
          </w:tcPr>
          <w:p>
            <w:pPr>
              <w:pStyle w:val="Compact"/>
              <w:spacing w:before="0" w:after="0" w:line="240" w:lineRule="auto"/>
              <w:jc w:val="right"/>
            </w:pPr>
            <w:r>
              <w:rPr>
                <w:rFonts w:ascii="Arial" w:hAnsi="Arial" w:cs="Arial" w:eastAsia="Arial"/>
                <w:color w:val="111111"/>
                <w:sz w:val="16"/>
              </w:rPr>
              <w:t xml:space="preserve">10.72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-0.774</w:t>
            </w:r>
          </w:p>
        </w:tc>
        <w:tc>
          <w:tcPr>
            <w:tcW w:w="753" w:type="dxa"/>
            <w:noWrap/>
          </w:tcPr>
          <w:p>
            <w:pPr>
              <w:pStyle w:val="Compact"/>
              <w:spacing w:before="0" w:after="0" w:line="240" w:lineRule="auto"/>
              <w:jc w:val="right"/>
            </w:pPr>
            <w:r>
              <w:rPr>
                <w:rFonts w:ascii="Arial" w:hAnsi="Arial" w:cs="Arial" w:eastAsia="Arial"/>
                <w:color w:val="111111"/>
                <w:sz w:val="16"/>
              </w:rPr>
              <w:t xml:space="preserve">0.389</w:t>
            </w:r>
          </w:p>
        </w:tc>
        <w:tc>
          <w:tcPr>
            <w:tcW w:w="1506" w:type="dxa"/>
            <w:noWrap/>
          </w:tcPr>
          <w:p>
            <w:pPr>
              <w:pStyle w:val="Compact"/>
              <w:spacing w:before="0" w:after="0" w:line="240" w:lineRule="auto"/>
              <w:jc w:val="right"/>
            </w:pPr>
            <w:r>
              <w:rPr>
                <w:rFonts w:ascii="Arial" w:hAnsi="Arial" w:cs="Arial" w:eastAsia="Arial"/>
                <w:color w:val="111111"/>
                <w:sz w:val="16"/>
              </w:rPr>
              <w:t xml:space="preserve">0.46</w:t>
            </w:r>
          </w:p>
        </w:tc>
        <w:tc>
          <w:tcPr>
            <w:tcW w:w="1054" w:type="dxa"/>
            <w:noWrap/>
          </w:tcPr>
          <w:p>
            <w:pPr>
              <w:pStyle w:val="Compact"/>
              <w:spacing w:before="0" w:after="0" w:line="240" w:lineRule="auto"/>
              <w:jc w:val="right"/>
            </w:pPr>
            <w:r>
              <w:rPr>
                <w:rFonts w:ascii="Arial" w:hAnsi="Arial" w:cs="Arial" w:eastAsia="Arial"/>
                <w:color w:val="111111"/>
                <w:sz w:val="16"/>
              </w:rPr>
              <w:t xml:space="preserve">0.22</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0.492</w:t>
            </w:r>
          </w:p>
        </w:tc>
        <w:tc>
          <w:tcPr>
            <w:tcW w:w="753" w:type="dxa"/>
            <w:noWrap/>
          </w:tcPr>
          <w:p>
            <w:pPr>
              <w:pStyle w:val="Compact"/>
              <w:spacing w:before="0" w:after="0" w:line="240" w:lineRule="auto"/>
              <w:jc w:val="right"/>
            </w:pPr>
            <w:r>
              <w:rPr>
                <w:rFonts w:ascii="Arial" w:hAnsi="Arial" w:cs="Arial" w:eastAsia="Arial"/>
                <w:color w:val="111111"/>
                <w:sz w:val="16"/>
              </w:rPr>
              <w:t xml:space="preserve">0.245</w:t>
            </w:r>
          </w:p>
        </w:tc>
        <w:tc>
          <w:tcPr>
            <w:tcW w:w="1506" w:type="dxa"/>
            <w:noWrap/>
          </w:tcPr>
          <w:p>
            <w:pPr>
              <w:pStyle w:val="Compact"/>
              <w:spacing w:before="0" w:after="0" w:line="240" w:lineRule="auto"/>
              <w:jc w:val="right"/>
            </w:pPr>
            <w:r>
              <w:rPr>
                <w:rFonts w:ascii="Arial" w:hAnsi="Arial" w:cs="Arial" w:eastAsia="Arial"/>
                <w:color w:val="111111"/>
                <w:sz w:val="16"/>
              </w:rPr>
              <w:t xml:space="preserve">1.64</w:t>
            </w:r>
          </w:p>
        </w:tc>
        <w:tc>
          <w:tcPr>
            <w:tcW w:w="1054" w:type="dxa"/>
            <w:noWrap/>
          </w:tcPr>
          <w:p>
            <w:pPr>
              <w:pStyle w:val="Compact"/>
              <w:spacing w:before="0" w:after="0" w:line="240" w:lineRule="auto"/>
              <w:jc w:val="right"/>
            </w:pPr>
            <w:r>
              <w:rPr>
                <w:rFonts w:ascii="Arial" w:hAnsi="Arial" w:cs="Arial" w:eastAsia="Arial"/>
                <w:color w:val="111111"/>
                <w:sz w:val="16"/>
              </w:rPr>
              <w:t xml:space="preserve">1.01</w:t>
            </w:r>
          </w:p>
        </w:tc>
        <w:tc>
          <w:tcPr>
            <w:tcW w:w="1204" w:type="dxa"/>
            <w:noWrap/>
          </w:tcPr>
          <w:p>
            <w:pPr>
              <w:pStyle w:val="Compact"/>
              <w:spacing w:before="0" w:after="0" w:line="240" w:lineRule="auto"/>
              <w:jc w:val="right"/>
            </w:pPr>
            <w:r>
              <w:rPr>
                <w:rFonts w:ascii="Arial" w:hAnsi="Arial" w:cs="Arial" w:eastAsia="Arial"/>
                <w:color w:val="111111"/>
                <w:sz w:val="16"/>
              </w:rPr>
              <w:t xml:space="preserve">2.64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-0.246</w:t>
            </w:r>
          </w:p>
        </w:tc>
        <w:tc>
          <w:tcPr>
            <w:tcW w:w="753" w:type="dxa"/>
            <w:noWrap/>
          </w:tcPr>
          <w:p>
            <w:pPr>
              <w:pStyle w:val="Compact"/>
              <w:spacing w:before="0" w:after="0" w:line="240" w:lineRule="auto"/>
              <w:jc w:val="right"/>
            </w:pPr>
            <w:r>
              <w:rPr>
                <w:rFonts w:ascii="Arial" w:hAnsi="Arial" w:cs="Arial" w:eastAsia="Arial"/>
                <w:color w:val="111111"/>
                <w:sz w:val="16"/>
              </w:rPr>
              <w:t xml:space="preserve">0.160</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0.57</w:t>
            </w:r>
          </w:p>
        </w:tc>
        <w:tc>
          <w:tcPr>
            <w:tcW w:w="1204" w:type="dxa"/>
            <w:noWrap/>
          </w:tcPr>
          <w:p>
            <w:pPr>
              <w:pStyle w:val="Compact"/>
              <w:spacing w:before="0" w:after="0" w:line="240" w:lineRule="auto"/>
              <w:jc w:val="right"/>
            </w:pPr>
            <w:r>
              <w:rPr>
                <w:rFonts w:ascii="Arial" w:hAnsi="Arial" w:cs="Arial" w:eastAsia="Arial"/>
                <w:color w:val="111111"/>
                <w:sz w:val="16"/>
              </w:rPr>
              <w:t xml:space="preserve">1.07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-0.937</w:t>
            </w:r>
          </w:p>
        </w:tc>
        <w:tc>
          <w:tcPr>
            <w:tcW w:w="753" w:type="dxa"/>
            <w:noWrap/>
          </w:tcPr>
          <w:p>
            <w:pPr>
              <w:pStyle w:val="Compact"/>
              <w:spacing w:before="0" w:after="0" w:line="240" w:lineRule="auto"/>
              <w:jc w:val="right"/>
            </w:pPr>
            <w:r>
              <w:rPr>
                <w:rFonts w:ascii="Arial" w:hAnsi="Arial" w:cs="Arial" w:eastAsia="Arial"/>
                <w:color w:val="111111"/>
                <w:sz w:val="16"/>
              </w:rPr>
              <w:t xml:space="preserve">0.326</w:t>
            </w:r>
          </w:p>
        </w:tc>
        <w:tc>
          <w:tcPr>
            <w:tcW w:w="1506" w:type="dxa"/>
            <w:noWrap/>
          </w:tcPr>
          <w:p>
            <w:pPr>
              <w:pStyle w:val="Compact"/>
              <w:spacing w:before="0" w:after="0" w:line="240" w:lineRule="auto"/>
              <w:jc w:val="right"/>
            </w:pPr>
            <w:r>
              <w:rPr>
                <w:rFonts w:ascii="Arial" w:hAnsi="Arial" w:cs="Arial" w:eastAsia="Arial"/>
                <w:color w:val="111111"/>
                <w:sz w:val="16"/>
              </w:rPr>
              <w:t xml:space="preserve">0.39</w:t>
            </w:r>
          </w:p>
        </w:tc>
        <w:tc>
          <w:tcPr>
            <w:tcW w:w="1054" w:type="dxa"/>
            <w:noWrap/>
          </w:tcPr>
          <w:p>
            <w:pPr>
              <w:pStyle w:val="Compact"/>
              <w:spacing w:before="0" w:after="0" w:line="240" w:lineRule="auto"/>
              <w:jc w:val="right"/>
            </w:pPr>
            <w:r>
              <w:rPr>
                <w:rFonts w:ascii="Arial" w:hAnsi="Arial" w:cs="Arial" w:eastAsia="Arial"/>
                <w:color w:val="111111"/>
                <w:sz w:val="16"/>
              </w:rPr>
              <w:t xml:space="preserve">0.21</w:t>
            </w:r>
          </w:p>
        </w:tc>
        <w:tc>
          <w:tcPr>
            <w:tcW w:w="1204"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-2.948</w:t>
            </w:r>
          </w:p>
        </w:tc>
        <w:tc>
          <w:tcPr>
            <w:tcW w:w="753" w:type="dxa"/>
            <w:noWrap/>
          </w:tcPr>
          <w:p>
            <w:pPr>
              <w:pStyle w:val="Compact"/>
              <w:spacing w:before="0" w:after="0" w:line="240" w:lineRule="auto"/>
              <w:jc w:val="right"/>
            </w:pPr>
            <w:r>
              <w:rPr>
                <w:rFonts w:ascii="Arial" w:hAnsi="Arial" w:cs="Arial" w:eastAsia="Arial"/>
                <w:color w:val="111111"/>
                <w:sz w:val="16"/>
              </w:rPr>
              <w:t xml:space="preserve">0.079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0.843</w:t>
            </w:r>
          </w:p>
        </w:tc>
        <w:tc>
          <w:tcPr>
            <w:tcW w:w="753" w:type="dxa"/>
            <w:noWrap/>
          </w:tcPr>
          <w:p>
            <w:pPr>
              <w:pStyle w:val="Compact"/>
              <w:spacing w:before="0" w:after="0" w:line="240" w:lineRule="auto"/>
              <w:jc w:val="right"/>
            </w:pPr>
            <w:r>
              <w:rPr>
                <w:rFonts w:ascii="Arial" w:hAnsi="Arial" w:cs="Arial" w:eastAsia="Arial"/>
                <w:color w:val="111111"/>
                <w:sz w:val="16"/>
              </w:rPr>
              <w:t xml:space="preserve">0.113</w:t>
            </w:r>
          </w:p>
        </w:tc>
        <w:tc>
          <w:tcPr>
            <w:tcW w:w="1506" w:type="dxa"/>
            <w:noWrap/>
          </w:tcPr>
          <w:p>
            <w:pPr>
              <w:pStyle w:val="Compact"/>
              <w:spacing w:before="0" w:after="0" w:line="240" w:lineRule="auto"/>
              <w:jc w:val="right"/>
            </w:pPr>
            <w:r>
              <w:rPr>
                <w:rFonts w:ascii="Arial" w:hAnsi="Arial" w:cs="Arial" w:eastAsia="Arial"/>
                <w:color w:val="111111"/>
                <w:sz w:val="16"/>
              </w:rPr>
              <w:t xml:space="preserve">2.32</w:t>
            </w:r>
          </w:p>
        </w:tc>
        <w:tc>
          <w:tcPr>
            <w:tcW w:w="1054" w:type="dxa"/>
            <w:noWrap/>
          </w:tcPr>
          <w:p>
            <w:pPr>
              <w:pStyle w:val="Compact"/>
              <w:spacing w:before="0" w:after="0" w:line="240" w:lineRule="auto"/>
              <w:jc w:val="right"/>
            </w:pPr>
            <w:r>
              <w:rPr>
                <w:rFonts w:ascii="Arial" w:hAnsi="Arial" w:cs="Arial" w:eastAsia="Arial"/>
                <w:color w:val="111111"/>
                <w:sz w:val="16"/>
              </w:rPr>
              <w:t xml:space="preserve">1.86</w:t>
            </w:r>
          </w:p>
        </w:tc>
        <w:tc>
          <w:tcPr>
            <w:tcW w:w="1204" w:type="dxa"/>
            <w:noWrap/>
          </w:tcPr>
          <w:p>
            <w:pPr>
              <w:pStyle w:val="Compact"/>
              <w:spacing w:before="0" w:after="0" w:line="240" w:lineRule="auto"/>
              <w:jc w:val="right"/>
            </w:pPr>
            <w:r>
              <w:rPr>
                <w:rFonts w:ascii="Arial" w:hAnsi="Arial" w:cs="Arial" w:eastAsia="Arial"/>
                <w:color w:val="111111"/>
                <w:sz w:val="16"/>
              </w:rPr>
              <w:t xml:space="preserve">2.90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-0.587</w:t>
            </w:r>
          </w:p>
        </w:tc>
        <w:tc>
          <w:tcPr>
            <w:tcW w:w="753" w:type="dxa"/>
            <w:noWrap/>
          </w:tcPr>
          <w:p>
            <w:pPr>
              <w:pStyle w:val="Compact"/>
              <w:spacing w:before="0" w:after="0" w:line="240" w:lineRule="auto"/>
              <w:jc w:val="right"/>
            </w:pPr>
            <w:r>
              <w:rPr>
                <w:rFonts w:ascii="Arial" w:hAnsi="Arial" w:cs="Arial" w:eastAsia="Arial"/>
                <w:color w:val="111111"/>
                <w:sz w:val="16"/>
              </w:rPr>
              <w:t xml:space="preserve">0.178</w:t>
            </w:r>
          </w:p>
        </w:tc>
        <w:tc>
          <w:tcPr>
            <w:tcW w:w="1506" w:type="dxa"/>
            <w:noWrap/>
          </w:tcPr>
          <w:p>
            <w:pPr>
              <w:pStyle w:val="Compact"/>
              <w:spacing w:before="0" w:after="0" w:line="240" w:lineRule="auto"/>
              <w:jc w:val="right"/>
            </w:pPr>
            <w:r>
              <w:rPr>
                <w:rFonts w:ascii="Arial" w:hAnsi="Arial" w:cs="Arial" w:eastAsia="Arial"/>
                <w:color w:val="111111"/>
                <w:sz w:val="16"/>
              </w:rPr>
              <w:t xml:space="preserve">0.56</w:t>
            </w:r>
          </w:p>
        </w:tc>
        <w:tc>
          <w:tcPr>
            <w:tcW w:w="1054" w:type="dxa"/>
            <w:noWrap/>
          </w:tcPr>
          <w:p>
            <w:pPr>
              <w:pStyle w:val="Compact"/>
              <w:spacing w:before="0" w:after="0" w:line="240" w:lineRule="auto"/>
              <w:jc w:val="right"/>
            </w:pPr>
            <w:r>
              <w:rPr>
                <w:rFonts w:ascii="Arial" w:hAnsi="Arial" w:cs="Arial" w:eastAsia="Arial"/>
                <w:color w:val="111111"/>
                <w:sz w:val="16"/>
              </w:rPr>
              <w:t xml:space="preserve">0.39</w:t>
            </w:r>
          </w:p>
        </w:tc>
        <w:tc>
          <w:tcPr>
            <w:tcW w:w="1204"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0.308</w:t>
            </w:r>
          </w:p>
        </w:tc>
        <w:tc>
          <w:tcPr>
            <w:tcW w:w="753" w:type="dxa"/>
            <w:noWrap/>
          </w:tcPr>
          <w:p>
            <w:pPr>
              <w:pStyle w:val="Compact"/>
              <w:spacing w:before="0" w:after="0" w:line="240" w:lineRule="auto"/>
              <w:jc w:val="right"/>
            </w:pPr>
            <w:r>
              <w:rPr>
                <w:rFonts w:ascii="Arial" w:hAnsi="Arial" w:cs="Arial" w:eastAsia="Arial"/>
                <w:color w:val="111111"/>
                <w:sz w:val="16"/>
              </w:rPr>
              <w:t xml:space="preserve">0.217</w:t>
            </w:r>
          </w:p>
        </w:tc>
        <w:tc>
          <w:tcPr>
            <w:tcW w:w="1506" w:type="dxa"/>
            <w:noWrap/>
          </w:tcPr>
          <w:p>
            <w:pPr>
              <w:pStyle w:val="Compact"/>
              <w:spacing w:before="0" w:after="0" w:line="240" w:lineRule="auto"/>
              <w:jc w:val="right"/>
            </w:pPr>
            <w:r>
              <w:rPr>
                <w:rFonts w:ascii="Arial" w:hAnsi="Arial" w:cs="Arial" w:eastAsia="Arial"/>
                <w:color w:val="111111"/>
                <w:sz w:val="16"/>
              </w:rPr>
              <w:t xml:space="preserve">1.36</w:t>
            </w:r>
          </w:p>
        </w:tc>
        <w:tc>
          <w:tcPr>
            <w:tcW w:w="1054" w:type="dxa"/>
            <w:noWrap/>
          </w:tcPr>
          <w:p>
            <w:pPr>
              <w:pStyle w:val="Compact"/>
              <w:spacing w:before="0" w:after="0" w:line="240" w:lineRule="auto"/>
              <w:jc w:val="right"/>
            </w:pPr>
            <w:r>
              <w:rPr>
                <w:rFonts w:ascii="Arial" w:hAnsi="Arial" w:cs="Arial" w:eastAsia="Arial"/>
                <w:color w:val="111111"/>
                <w:sz w:val="16"/>
              </w:rPr>
              <w:t xml:space="preserve">0.89</w:t>
            </w:r>
          </w:p>
        </w:tc>
        <w:tc>
          <w:tcPr>
            <w:tcW w:w="1204" w:type="dxa"/>
            <w:noWrap/>
          </w:tcPr>
          <w:p>
            <w:pPr>
              <w:pStyle w:val="Compact"/>
              <w:spacing w:before="0" w:after="0" w:line="240" w:lineRule="auto"/>
              <w:jc w:val="right"/>
            </w:pPr>
            <w:r>
              <w:rPr>
                <w:rFonts w:ascii="Arial" w:hAnsi="Arial" w:cs="Arial" w:eastAsia="Arial"/>
                <w:color w:val="111111"/>
                <w:sz w:val="16"/>
              </w:rPr>
              <w:t xml:space="preserve">2.08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-0.463</w:t>
            </w:r>
          </w:p>
        </w:tc>
        <w:tc>
          <w:tcPr>
            <w:tcW w:w="753" w:type="dxa"/>
            <w:noWrap/>
          </w:tcPr>
          <w:p>
            <w:pPr>
              <w:pStyle w:val="Compact"/>
              <w:spacing w:before="0" w:after="0" w:line="240" w:lineRule="auto"/>
              <w:jc w:val="right"/>
            </w:pPr>
            <w:r>
              <w:rPr>
                <w:rFonts w:ascii="Arial" w:hAnsi="Arial" w:cs="Arial" w:eastAsia="Arial"/>
                <w:color w:val="111111"/>
                <w:sz w:val="16"/>
              </w:rPr>
              <w:t xml:space="preserve">0.081</w:t>
            </w:r>
          </w:p>
        </w:tc>
        <w:tc>
          <w:tcPr>
            <w:tcW w:w="1506" w:type="dxa"/>
            <w:noWrap/>
          </w:tcPr>
          <w:p>
            <w:pPr>
              <w:pStyle w:val="Compact"/>
              <w:spacing w:before="0" w:after="0" w:line="240" w:lineRule="auto"/>
              <w:jc w:val="right"/>
            </w:pPr>
            <w:r>
              <w:rPr>
                <w:rFonts w:ascii="Arial" w:hAnsi="Arial" w:cs="Arial" w:eastAsia="Arial"/>
                <w:color w:val="111111"/>
                <w:sz w:val="16"/>
              </w:rPr>
              <w:t xml:space="preserve">0.63</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-0.328</w:t>
            </w:r>
          </w:p>
        </w:tc>
        <w:tc>
          <w:tcPr>
            <w:tcW w:w="753" w:type="dxa"/>
            <w:noWrap/>
          </w:tcPr>
          <w:p>
            <w:pPr>
              <w:pStyle w:val="Compact"/>
              <w:spacing w:before="0" w:after="0" w:line="240" w:lineRule="auto"/>
              <w:jc w:val="right"/>
            </w:pPr>
            <w:r>
              <w:rPr>
                <w:rFonts w:ascii="Arial" w:hAnsi="Arial" w:cs="Arial" w:eastAsia="Arial"/>
                <w:color w:val="111111"/>
                <w:sz w:val="16"/>
              </w:rPr>
              <w:t xml:space="preserve">0.087</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-0.305</w:t>
            </w:r>
          </w:p>
        </w:tc>
        <w:tc>
          <w:tcPr>
            <w:tcW w:w="753" w:type="dxa"/>
            <w:noWrap/>
          </w:tcPr>
          <w:p>
            <w:pPr>
              <w:pStyle w:val="Compact"/>
              <w:spacing w:before="0" w:after="0" w:line="240" w:lineRule="auto"/>
              <w:jc w:val="right"/>
            </w:pPr>
            <w:r>
              <w:rPr>
                <w:rFonts w:ascii="Arial" w:hAnsi="Arial" w:cs="Arial" w:eastAsia="Arial"/>
                <w:color w:val="111111"/>
                <w:sz w:val="16"/>
              </w:rPr>
              <w:t xml:space="preserve">0.096</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0.89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-0.982</w:t>
            </w:r>
          </w:p>
        </w:tc>
        <w:tc>
          <w:tcPr>
            <w:tcW w:w="753" w:type="dxa"/>
            <w:noWrap/>
          </w:tcPr>
          <w:p>
            <w:pPr>
              <w:pStyle w:val="Compact"/>
              <w:spacing w:before="0" w:after="0" w:line="240" w:lineRule="auto"/>
              <w:jc w:val="right"/>
            </w:pPr>
            <w:r>
              <w:rPr>
                <w:rFonts w:ascii="Arial" w:hAnsi="Arial" w:cs="Arial" w:eastAsia="Arial"/>
                <w:color w:val="111111"/>
                <w:sz w:val="16"/>
              </w:rPr>
              <w:t xml:space="preserve">0.061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-0.240</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0.79</w:t>
            </w:r>
          </w:p>
        </w:tc>
        <w:tc>
          <w:tcPr>
            <w:tcW w:w="1054" w:type="dxa"/>
            <w:noWrap/>
          </w:tcPr>
          <w:p>
            <w:pPr>
              <w:pStyle w:val="Compact"/>
              <w:spacing w:before="0" w:after="0" w:line="240" w:lineRule="auto"/>
              <w:jc w:val="right"/>
            </w:pPr>
            <w:r>
              <w:rPr>
                <w:rFonts w:ascii="Arial" w:hAnsi="Arial" w:cs="Arial" w:eastAsia="Arial"/>
                <w:color w:val="111111"/>
                <w:sz w:val="16"/>
              </w:rPr>
              <w:t xml:space="preserve">0.71</w:t>
            </w:r>
          </w:p>
        </w:tc>
        <w:tc>
          <w:tcPr>
            <w:tcW w:w="1204" w:type="dxa"/>
            <w:noWrap/>
          </w:tcPr>
          <w:p>
            <w:pPr>
              <w:pStyle w:val="Compact"/>
              <w:spacing w:before="0" w:after="0" w:line="240" w:lineRule="auto"/>
              <w:jc w:val="right"/>
            </w:pPr>
            <w:r>
              <w:rPr>
                <w:rFonts w:ascii="Arial" w:hAnsi="Arial" w:cs="Arial" w:eastAsia="Arial"/>
                <w:color w:val="111111"/>
                <w:sz w:val="16"/>
              </w:rPr>
              <w:t xml:space="preserve">0.88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-0.104</w:t>
            </w:r>
          </w:p>
        </w:tc>
        <w:tc>
          <w:tcPr>
            <w:tcW w:w="753" w:type="dxa"/>
            <w:noWrap/>
          </w:tcPr>
          <w:p>
            <w:pPr>
              <w:pStyle w:val="Compact"/>
              <w:spacing w:before="0" w:after="0" w:line="240" w:lineRule="auto"/>
              <w:jc w:val="right"/>
            </w:pPr>
            <w:r>
              <w:rPr>
                <w:rFonts w:ascii="Arial" w:hAnsi="Arial" w:cs="Arial" w:eastAsia="Arial"/>
                <w:color w:val="111111"/>
                <w:sz w:val="16"/>
              </w:rPr>
              <w:t xml:space="preserve">0.104</w:t>
            </w:r>
          </w:p>
        </w:tc>
        <w:tc>
          <w:tcPr>
            <w:tcW w:w="1506" w:type="dxa"/>
            <w:noWrap/>
          </w:tcPr>
          <w:p>
            <w:pPr>
              <w:pStyle w:val="Compact"/>
              <w:spacing w:before="0" w:after="0" w:line="240" w:lineRule="auto"/>
              <w:jc w:val="right"/>
            </w:pPr>
            <w:r>
              <w:rPr>
                <w:rFonts w:ascii="Arial" w:hAnsi="Arial" w:cs="Arial" w:eastAsia="Arial"/>
                <w:color w:val="111111"/>
                <w:sz w:val="16"/>
              </w:rPr>
              <w:t xml:space="preserve">0.90</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0.036</w:t>
            </w:r>
          </w:p>
        </w:tc>
        <w:tc>
          <w:tcPr>
            <w:tcW w:w="753" w:type="dxa"/>
            <w:noWrap/>
          </w:tcPr>
          <w:p>
            <w:pPr>
              <w:pStyle w:val="Compact"/>
              <w:spacing w:before="0" w:after="0" w:line="240" w:lineRule="auto"/>
              <w:jc w:val="right"/>
            </w:pPr>
            <w:r>
              <w:rPr>
                <w:rFonts w:ascii="Arial" w:hAnsi="Arial" w:cs="Arial" w:eastAsia="Arial"/>
                <w:color w:val="111111"/>
                <w:sz w:val="16"/>
              </w:rPr>
              <w:t xml:space="preserve">0.189</w:t>
            </w:r>
          </w:p>
        </w:tc>
        <w:tc>
          <w:tcPr>
            <w:tcW w:w="1506" w:type="dxa"/>
            <w:noWrap/>
          </w:tcPr>
          <w:p>
            <w:pPr>
              <w:pStyle w:val="Compact"/>
              <w:spacing w:before="0" w:after="0" w:line="240" w:lineRule="auto"/>
              <w:jc w:val="right"/>
            </w:pPr>
            <w:r>
              <w:rPr>
                <w:rFonts w:ascii="Arial" w:hAnsi="Arial" w:cs="Arial" w:eastAsia="Arial"/>
                <w:color w:val="111111"/>
                <w:sz w:val="16"/>
              </w:rPr>
              <w:t xml:space="preserve">1.04</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-0.096</w:t>
            </w:r>
          </w:p>
        </w:tc>
        <w:tc>
          <w:tcPr>
            <w:tcW w:w="753" w:type="dxa"/>
            <w:noWrap/>
          </w:tcPr>
          <w:p>
            <w:pPr>
              <w:pStyle w:val="Compact"/>
              <w:spacing w:before="0" w:after="0" w:line="240" w:lineRule="auto"/>
              <w:jc w:val="right"/>
            </w:pPr>
            <w:r>
              <w:rPr>
                <w:rFonts w:ascii="Arial" w:hAnsi="Arial" w:cs="Arial" w:eastAsia="Arial"/>
                <w:color w:val="111111"/>
                <w:sz w:val="16"/>
              </w:rPr>
              <w:t xml:space="preserve">0.054</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0.82</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-0.091</w:t>
            </w:r>
          </w:p>
        </w:tc>
        <w:tc>
          <w:tcPr>
            <w:tcW w:w="753" w:type="dxa"/>
            <w:noWrap/>
          </w:tcPr>
          <w:p>
            <w:pPr>
              <w:pStyle w:val="Compact"/>
              <w:spacing w:before="0" w:after="0" w:line="240" w:lineRule="auto"/>
              <w:jc w:val="right"/>
            </w:pPr>
            <w:r>
              <w:rPr>
                <w:rFonts w:ascii="Arial" w:hAnsi="Arial" w:cs="Arial" w:eastAsia="Arial"/>
                <w:color w:val="111111"/>
                <w:sz w:val="16"/>
              </w:rPr>
              <w:t xml:space="preserve">0.059</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0.038</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1.04</w:t>
            </w:r>
          </w:p>
        </w:tc>
        <w:tc>
          <w:tcPr>
            <w:tcW w:w="1054" w:type="dxa"/>
            <w:noWrap/>
          </w:tcPr>
          <w:p>
            <w:pPr>
              <w:pStyle w:val="Compact"/>
              <w:spacing w:before="0" w:after="0" w:line="240" w:lineRule="auto"/>
              <w:jc w:val="right"/>
            </w:pPr>
            <w:r>
              <w:rPr>
                <w:rFonts w:ascii="Arial" w:hAnsi="Arial" w:cs="Arial" w:eastAsia="Arial"/>
                <w:color w:val="111111"/>
                <w:sz w:val="16"/>
              </w:rPr>
              <w:t xml:space="preserve">0.93</w:t>
            </w:r>
          </w:p>
        </w:tc>
        <w:tc>
          <w:tcPr>
            <w:tcW w:w="1204" w:type="dxa"/>
            <w:noWrap/>
          </w:tcPr>
          <w:p>
            <w:pPr>
              <w:pStyle w:val="Compact"/>
              <w:spacing w:before="0" w:after="0" w:line="240" w:lineRule="auto"/>
              <w:jc w:val="right"/>
            </w:pPr>
            <w:r>
              <w:rPr>
                <w:rFonts w:ascii="Arial" w:hAnsi="Arial" w:cs="Arial" w:eastAsia="Arial"/>
                <w:color w:val="111111"/>
                <w:sz w:val="16"/>
              </w:rPr>
              <w:t xml:space="preserve">1.16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-3.281</w:t>
            </w:r>
          </w:p>
        </w:tc>
        <w:tc>
          <w:tcPr>
            <w:tcW w:w="753" w:type="dxa"/>
            <w:noWrap/>
          </w:tcPr>
          <w:p>
            <w:pPr>
              <w:pStyle w:val="Compact"/>
              <w:spacing w:before="0" w:after="0" w:line="240" w:lineRule="auto"/>
              <w:jc w:val="right"/>
            </w:pPr>
            <w:r>
              <w:rPr>
                <w:rFonts w:ascii="Arial" w:hAnsi="Arial" w:cs="Arial" w:eastAsia="Arial"/>
                <w:color w:val="111111"/>
                <w:sz w:val="16"/>
              </w:rPr>
              <w:t xml:space="preserve">0.167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1.039</w:t>
            </w:r>
          </w:p>
        </w:tc>
        <w:tc>
          <w:tcPr>
            <w:tcW w:w="753" w:type="dxa"/>
            <w:noWrap/>
          </w:tcPr>
          <w:p>
            <w:pPr>
              <w:pStyle w:val="Compact"/>
              <w:spacing w:before="0" w:after="0" w:line="240" w:lineRule="auto"/>
              <w:jc w:val="right"/>
            </w:pPr>
            <w:r>
              <w:rPr>
                <w:rFonts w:ascii="Arial" w:hAnsi="Arial" w:cs="Arial" w:eastAsia="Arial"/>
                <w:color w:val="111111"/>
                <w:sz w:val="16"/>
              </w:rPr>
              <w:t xml:space="preserve">0.255</w:t>
            </w:r>
          </w:p>
        </w:tc>
        <w:tc>
          <w:tcPr>
            <w:tcW w:w="1506" w:type="dxa"/>
            <w:noWrap/>
          </w:tcPr>
          <w:p>
            <w:pPr>
              <w:pStyle w:val="Compact"/>
              <w:spacing w:before="0" w:after="0" w:line="240" w:lineRule="auto"/>
              <w:jc w:val="right"/>
            </w:pPr>
            <w:r>
              <w:rPr>
                <w:rFonts w:ascii="Arial" w:hAnsi="Arial" w:cs="Arial" w:eastAsia="Arial"/>
                <w:color w:val="111111"/>
                <w:sz w:val="16"/>
              </w:rPr>
              <w:t xml:space="preserve">2.83</w:t>
            </w:r>
          </w:p>
        </w:tc>
        <w:tc>
          <w:tcPr>
            <w:tcW w:w="1054" w:type="dxa"/>
            <w:noWrap/>
          </w:tcPr>
          <w:p>
            <w:pPr>
              <w:pStyle w:val="Compact"/>
              <w:spacing w:before="0" w:after="0" w:line="240" w:lineRule="auto"/>
              <w:jc w:val="right"/>
            </w:pPr>
            <w:r>
              <w:rPr>
                <w:rFonts w:ascii="Arial" w:hAnsi="Arial" w:cs="Arial" w:eastAsia="Arial"/>
                <w:color w:val="111111"/>
                <w:sz w:val="16"/>
              </w:rPr>
              <w:t xml:space="preserve">1.72</w:t>
            </w:r>
          </w:p>
        </w:tc>
        <w:tc>
          <w:tcPr>
            <w:tcW w:w="1204" w:type="dxa"/>
            <w:noWrap/>
          </w:tcPr>
          <w:p>
            <w:pPr>
              <w:pStyle w:val="Compact"/>
              <w:spacing w:before="0" w:after="0" w:line="240" w:lineRule="auto"/>
              <w:jc w:val="right"/>
            </w:pPr>
            <w:r>
              <w:rPr>
                <w:rFonts w:ascii="Arial" w:hAnsi="Arial" w:cs="Arial" w:eastAsia="Arial"/>
                <w:color w:val="111111"/>
                <w:sz w:val="16"/>
              </w:rPr>
              <w:t xml:space="preserve">4.66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-0.567</w:t>
            </w:r>
          </w:p>
        </w:tc>
        <w:tc>
          <w:tcPr>
            <w:tcW w:w="753" w:type="dxa"/>
            <w:noWrap/>
          </w:tcPr>
          <w:p>
            <w:pPr>
              <w:pStyle w:val="Compact"/>
              <w:spacing w:before="0" w:after="0" w:line="240" w:lineRule="auto"/>
              <w:jc w:val="right"/>
            </w:pPr>
            <w:r>
              <w:rPr>
                <w:rFonts w:ascii="Arial" w:hAnsi="Arial" w:cs="Arial" w:eastAsia="Arial"/>
                <w:color w:val="111111"/>
                <w:sz w:val="16"/>
              </w:rPr>
              <w:t xml:space="preserve">0.354</w:t>
            </w:r>
          </w:p>
        </w:tc>
        <w:tc>
          <w:tcPr>
            <w:tcW w:w="1506" w:type="dxa"/>
            <w:noWrap/>
          </w:tcPr>
          <w:p>
            <w:pPr>
              <w:pStyle w:val="Compact"/>
              <w:spacing w:before="0" w:after="0" w:line="240" w:lineRule="auto"/>
              <w:jc w:val="right"/>
            </w:pPr>
            <w:r>
              <w:rPr>
                <w:rFonts w:ascii="Arial" w:hAnsi="Arial" w:cs="Arial" w:eastAsia="Arial"/>
                <w:color w:val="111111"/>
                <w:sz w:val="16"/>
              </w:rPr>
              <w:t xml:space="preserve">0.57</w:t>
            </w:r>
          </w:p>
        </w:tc>
        <w:tc>
          <w:tcPr>
            <w:tcW w:w="1054" w:type="dxa"/>
            <w:noWrap/>
          </w:tcPr>
          <w:p>
            <w:pPr>
              <w:pStyle w:val="Compact"/>
              <w:spacing w:before="0" w:after="0" w:line="240" w:lineRule="auto"/>
              <w:jc w:val="right"/>
            </w:pPr>
            <w:r>
              <w:rPr>
                <w:rFonts w:ascii="Arial" w:hAnsi="Arial" w:cs="Arial" w:eastAsia="Arial"/>
                <w:color w:val="111111"/>
                <w:sz w:val="16"/>
              </w:rPr>
              <w:t xml:space="preserve">0.28</w:t>
            </w:r>
          </w:p>
        </w:tc>
        <w:tc>
          <w:tcPr>
            <w:tcW w:w="1204"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-0.265</w:t>
            </w:r>
          </w:p>
        </w:tc>
        <w:tc>
          <w:tcPr>
            <w:tcW w:w="753" w:type="dxa"/>
            <w:noWrap/>
          </w:tcPr>
          <w:p>
            <w:pPr>
              <w:pStyle w:val="Compact"/>
              <w:spacing w:before="0" w:after="0" w:line="240" w:lineRule="auto"/>
              <w:jc w:val="right"/>
            </w:pPr>
            <w:r>
              <w:rPr>
                <w:rFonts w:ascii="Arial" w:hAnsi="Arial" w:cs="Arial" w:eastAsia="Arial"/>
                <w:color w:val="111111"/>
                <w:sz w:val="16"/>
              </w:rPr>
              <w:t xml:space="preserve">0.238</w:t>
            </w:r>
          </w:p>
        </w:tc>
        <w:tc>
          <w:tcPr>
            <w:tcW w:w="1506" w:type="dxa"/>
            <w:noWrap/>
          </w:tcPr>
          <w:p>
            <w:pPr>
              <w:pStyle w:val="Compact"/>
              <w:spacing w:before="0" w:after="0" w:line="240" w:lineRule="auto"/>
              <w:jc w:val="right"/>
            </w:pPr>
            <w:r>
              <w:rPr>
                <w:rFonts w:ascii="Arial" w:hAnsi="Arial" w:cs="Arial" w:eastAsia="Arial"/>
                <w:color w:val="111111"/>
                <w:sz w:val="16"/>
              </w:rPr>
              <w:t xml:space="preserve">0.77</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-0.063</w:t>
            </w:r>
          </w:p>
        </w:tc>
        <w:tc>
          <w:tcPr>
            <w:tcW w:w="753" w:type="dxa"/>
            <w:noWrap/>
          </w:tcPr>
          <w:p>
            <w:pPr>
              <w:pStyle w:val="Compact"/>
              <w:spacing w:before="0" w:after="0" w:line="240" w:lineRule="auto"/>
              <w:jc w:val="right"/>
            </w:pPr>
            <w:r>
              <w:rPr>
                <w:rFonts w:ascii="Arial" w:hAnsi="Arial" w:cs="Arial" w:eastAsia="Arial"/>
                <w:color w:val="111111"/>
                <w:sz w:val="16"/>
              </w:rPr>
              <w:t xml:space="preserve">0.142</w:t>
            </w:r>
          </w:p>
        </w:tc>
        <w:tc>
          <w:tcPr>
            <w:tcW w:w="1506" w:type="dxa"/>
            <w:noWrap/>
          </w:tcPr>
          <w:p>
            <w:pPr>
              <w:pStyle w:val="Compact"/>
              <w:spacing w:before="0" w:after="0" w:line="240" w:lineRule="auto"/>
              <w:jc w:val="right"/>
            </w:pPr>
            <w:r>
              <w:rPr>
                <w:rFonts w:ascii="Arial" w:hAnsi="Arial" w:cs="Arial" w:eastAsia="Arial"/>
                <w:color w:val="111111"/>
                <w:sz w:val="16"/>
              </w:rPr>
              <w:t xml:space="preserve">0.94</w:t>
            </w:r>
          </w:p>
        </w:tc>
        <w:tc>
          <w:tcPr>
            <w:tcW w:w="1054" w:type="dxa"/>
            <w:noWrap/>
          </w:tcPr>
          <w:p>
            <w:pPr>
              <w:pStyle w:val="Compact"/>
              <w:spacing w:before="0" w:after="0" w:line="240" w:lineRule="auto"/>
              <w:jc w:val="right"/>
            </w:pPr>
            <w:r>
              <w:rPr>
                <w:rFonts w:ascii="Arial" w:hAnsi="Arial" w:cs="Arial" w:eastAsia="Arial"/>
                <w:color w:val="111111"/>
                <w:sz w:val="16"/>
              </w:rPr>
              <w:t xml:space="preserve">0.71</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-0.091</w:t>
            </w:r>
          </w:p>
        </w:tc>
        <w:tc>
          <w:tcPr>
            <w:tcW w:w="753" w:type="dxa"/>
            <w:noWrap/>
          </w:tcPr>
          <w:p>
            <w:pPr>
              <w:pStyle w:val="Compact"/>
              <w:spacing w:before="0" w:after="0" w:line="240" w:lineRule="auto"/>
              <w:jc w:val="right"/>
            </w:pPr>
            <w:r>
              <w:rPr>
                <w:rFonts w:ascii="Arial" w:hAnsi="Arial" w:cs="Arial" w:eastAsia="Arial"/>
                <w:color w:val="111111"/>
                <w:sz w:val="16"/>
              </w:rPr>
              <w:t xml:space="preserve">0.124</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-0.615</w:t>
            </w:r>
          </w:p>
        </w:tc>
        <w:tc>
          <w:tcPr>
            <w:tcW w:w="753" w:type="dxa"/>
            <w:noWrap/>
          </w:tcPr>
          <w:p>
            <w:pPr>
              <w:pStyle w:val="Compact"/>
              <w:spacing w:before="0" w:after="0" w:line="240" w:lineRule="auto"/>
              <w:jc w:val="right"/>
            </w:pPr>
            <w:r>
              <w:rPr>
                <w:rFonts w:ascii="Arial" w:hAnsi="Arial" w:cs="Arial" w:eastAsia="Arial"/>
                <w:color w:val="111111"/>
                <w:sz w:val="16"/>
              </w:rPr>
              <w:t xml:space="preserve">0.153</w:t>
            </w:r>
          </w:p>
        </w:tc>
        <w:tc>
          <w:tcPr>
            <w:tcW w:w="1506" w:type="dxa"/>
            <w:noWrap/>
          </w:tcPr>
          <w:p>
            <w:pPr>
              <w:pStyle w:val="Compact"/>
              <w:spacing w:before="0" w:after="0" w:line="240" w:lineRule="auto"/>
              <w:jc w:val="right"/>
            </w:pPr>
            <w:r>
              <w:rPr>
                <w:rFonts w:ascii="Arial" w:hAnsi="Arial" w:cs="Arial" w:eastAsia="Arial"/>
                <w:color w:val="111111"/>
                <w:sz w:val="16"/>
              </w:rPr>
              <w:t xml:space="preserve">0.54</w:t>
            </w:r>
          </w:p>
        </w:tc>
        <w:tc>
          <w:tcPr>
            <w:tcW w:w="1054" w:type="dxa"/>
            <w:noWrap/>
          </w:tcPr>
          <w:p>
            <w:pPr>
              <w:pStyle w:val="Compact"/>
              <w:spacing w:before="0" w:after="0" w:line="240" w:lineRule="auto"/>
              <w:jc w:val="right"/>
            </w:pPr>
            <w:r>
              <w:rPr>
                <w:rFonts w:ascii="Arial" w:hAnsi="Arial" w:cs="Arial" w:eastAsia="Arial"/>
                <w:color w:val="111111"/>
                <w:sz w:val="16"/>
              </w:rPr>
              <w:t xml:space="preserve">0.40</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-2.200</w:t>
            </w:r>
          </w:p>
        </w:tc>
        <w:tc>
          <w:tcPr>
            <w:tcW w:w="753" w:type="dxa"/>
            <w:noWrap/>
          </w:tcPr>
          <w:p>
            <w:pPr>
              <w:pStyle w:val="Compact"/>
              <w:spacing w:before="0" w:after="0" w:line="240" w:lineRule="auto"/>
              <w:jc w:val="right"/>
            </w:pPr>
            <w:r>
              <w:rPr>
                <w:rFonts w:ascii="Arial" w:hAnsi="Arial" w:cs="Arial" w:eastAsia="Arial"/>
                <w:color w:val="111111"/>
                <w:sz w:val="16"/>
              </w:rPr>
              <w:t xml:space="preserve">0.067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0.627</w:t>
            </w:r>
          </w:p>
        </w:tc>
        <w:tc>
          <w:tcPr>
            <w:tcW w:w="753" w:type="dxa"/>
            <w:noWrap/>
          </w:tcPr>
          <w:p>
            <w:pPr>
              <w:pStyle w:val="Compact"/>
              <w:spacing w:before="0" w:after="0" w:line="240" w:lineRule="auto"/>
              <w:jc w:val="right"/>
            </w:pPr>
            <w:r>
              <w:rPr>
                <w:rFonts w:ascii="Arial" w:hAnsi="Arial" w:cs="Arial" w:eastAsia="Arial"/>
                <w:color w:val="111111"/>
                <w:sz w:val="16"/>
              </w:rPr>
              <w:t xml:space="preserve">0.093</w:t>
            </w:r>
          </w:p>
        </w:tc>
        <w:tc>
          <w:tcPr>
            <w:tcW w:w="1506" w:type="dxa"/>
            <w:noWrap/>
          </w:tcPr>
          <w:p>
            <w:pPr>
              <w:pStyle w:val="Compact"/>
              <w:spacing w:before="0" w:after="0" w:line="240" w:lineRule="auto"/>
              <w:jc w:val="right"/>
            </w:pPr>
            <w:r>
              <w:rPr>
                <w:rFonts w:ascii="Arial" w:hAnsi="Arial" w:cs="Arial" w:eastAsia="Arial"/>
                <w:color w:val="111111"/>
                <w:sz w:val="16"/>
              </w:rPr>
              <w:t xml:space="preserve">1.87</w:t>
            </w:r>
          </w:p>
        </w:tc>
        <w:tc>
          <w:tcPr>
            <w:tcW w:w="1054" w:type="dxa"/>
            <w:noWrap/>
          </w:tcPr>
          <w:p>
            <w:pPr>
              <w:pStyle w:val="Compact"/>
              <w:spacing w:before="0" w:after="0" w:line="240" w:lineRule="auto"/>
              <w:jc w:val="right"/>
            </w:pPr>
            <w:r>
              <w:rPr>
                <w:rFonts w:ascii="Arial" w:hAnsi="Arial" w:cs="Arial" w:eastAsia="Arial"/>
                <w:color w:val="111111"/>
                <w:sz w:val="16"/>
              </w:rPr>
              <w:t xml:space="preserve">1.56</w:t>
            </w:r>
          </w:p>
        </w:tc>
        <w:tc>
          <w:tcPr>
            <w:tcW w:w="1204" w:type="dxa"/>
            <w:noWrap/>
          </w:tcPr>
          <w:p>
            <w:pPr>
              <w:pStyle w:val="Compact"/>
              <w:spacing w:before="0" w:after="0" w:line="240" w:lineRule="auto"/>
              <w:jc w:val="right"/>
            </w:pPr>
            <w:r>
              <w:rPr>
                <w:rFonts w:ascii="Arial" w:hAnsi="Arial" w:cs="Arial" w:eastAsia="Arial"/>
                <w:color w:val="111111"/>
                <w:sz w:val="16"/>
              </w:rPr>
              <w:t xml:space="preserve">2.24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-0.111</w:t>
            </w:r>
          </w:p>
        </w:tc>
        <w:tc>
          <w:tcPr>
            <w:tcW w:w="753" w:type="dxa"/>
            <w:noWrap/>
          </w:tcPr>
          <w:p>
            <w:pPr>
              <w:pStyle w:val="Compact"/>
              <w:spacing w:before="0" w:after="0" w:line="240" w:lineRule="auto"/>
              <w:jc w:val="right"/>
            </w:pPr>
            <w:r>
              <w:rPr>
                <w:rFonts w:ascii="Arial" w:hAnsi="Arial" w:cs="Arial" w:eastAsia="Arial"/>
                <w:color w:val="111111"/>
                <w:sz w:val="16"/>
              </w:rPr>
              <w:t xml:space="preserve">0.141</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0.68</w:t>
            </w:r>
          </w:p>
        </w:tc>
        <w:tc>
          <w:tcPr>
            <w:tcW w:w="1204"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-0.029</w:t>
            </w:r>
          </w:p>
        </w:tc>
        <w:tc>
          <w:tcPr>
            <w:tcW w:w="753" w:type="dxa"/>
            <w:noWrap/>
          </w:tcPr>
          <w:p>
            <w:pPr>
              <w:pStyle w:val="Compact"/>
              <w:spacing w:before="0" w:after="0" w:line="240" w:lineRule="auto"/>
              <w:jc w:val="right"/>
            </w:pPr>
            <w:r>
              <w:rPr>
                <w:rFonts w:ascii="Arial" w:hAnsi="Arial" w:cs="Arial" w:eastAsia="Arial"/>
                <w:color w:val="111111"/>
                <w:sz w:val="16"/>
              </w:rPr>
              <w:t xml:space="preserve">0.131</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0.75</w:t>
            </w:r>
          </w:p>
        </w:tc>
        <w:tc>
          <w:tcPr>
            <w:tcW w:w="1204" w:type="dxa"/>
            <w:noWrap/>
          </w:tcPr>
          <w:p>
            <w:pPr>
              <w:pStyle w:val="Compact"/>
              <w:spacing w:before="0" w:after="0" w:line="240" w:lineRule="auto"/>
              <w:jc w:val="right"/>
            </w:pPr>
            <w:r>
              <w:rPr>
                <w:rFonts w:ascii="Arial" w:hAnsi="Arial" w:cs="Arial" w:eastAsia="Arial"/>
                <w:color w:val="111111"/>
                <w:sz w:val="16"/>
              </w:rPr>
              <w:t xml:space="preserve">1.26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-0.417</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0.66</w:t>
            </w:r>
          </w:p>
        </w:tc>
        <w:tc>
          <w:tcPr>
            <w:tcW w:w="1054" w:type="dxa"/>
            <w:noWrap/>
          </w:tcPr>
          <w:p>
            <w:pPr>
              <w:pStyle w:val="Compact"/>
              <w:spacing w:before="0" w:after="0" w:line="240" w:lineRule="auto"/>
              <w:jc w:val="right"/>
            </w:pPr>
            <w:r>
              <w:rPr>
                <w:rFonts w:ascii="Arial" w:hAnsi="Arial" w:cs="Arial" w:eastAsia="Arial"/>
                <w:color w:val="111111"/>
                <w:sz w:val="16"/>
              </w:rPr>
              <w:t xml:space="preserve">0.59</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0.107</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1.11</w:t>
            </w:r>
          </w:p>
        </w:tc>
        <w:tc>
          <w:tcPr>
            <w:tcW w:w="1054" w:type="dxa"/>
            <w:noWrap/>
          </w:tcPr>
          <w:p>
            <w:pPr>
              <w:pStyle w:val="Compact"/>
              <w:spacing w:before="0" w:after="0" w:line="240" w:lineRule="auto"/>
              <w:jc w:val="right"/>
            </w:pPr>
            <w:r>
              <w:rPr>
                <w:rFonts w:ascii="Arial" w:hAnsi="Arial" w:cs="Arial" w:eastAsia="Arial"/>
                <w:color w:val="111111"/>
                <w:sz w:val="16"/>
              </w:rPr>
              <w:t xml:space="preserve">1.00</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-0.299</w:t>
            </w:r>
          </w:p>
        </w:tc>
        <w:tc>
          <w:tcPr>
            <w:tcW w:w="753" w:type="dxa"/>
            <w:noWrap/>
          </w:tcPr>
          <w:p>
            <w:pPr>
              <w:pStyle w:val="Compact"/>
              <w:spacing w:before="0" w:after="0" w:line="240" w:lineRule="auto"/>
              <w:jc w:val="right"/>
            </w:pPr>
            <w:r>
              <w:rPr>
                <w:rFonts w:ascii="Arial" w:hAnsi="Arial" w:cs="Arial" w:eastAsia="Arial"/>
                <w:color w:val="111111"/>
                <w:sz w:val="16"/>
              </w:rPr>
              <w:t xml:space="preserve">0.058</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0.66</w:t>
            </w:r>
          </w:p>
        </w:tc>
        <w:tc>
          <w:tcPr>
            <w:tcW w:w="1204" w:type="dxa"/>
            <w:noWrap/>
          </w:tcPr>
          <w:p>
            <w:pPr>
              <w:pStyle w:val="Compact"/>
              <w:spacing w:before="0" w:after="0" w:line="240" w:lineRule="auto"/>
              <w:jc w:val="right"/>
            </w:pPr>
            <w:r>
              <w:rPr>
                <w:rFonts w:ascii="Arial" w:hAnsi="Arial" w:cs="Arial" w:eastAsia="Arial"/>
                <w:color w:val="111111"/>
                <w:sz w:val="16"/>
              </w:rPr>
              <w:t xml:space="preserve">0.83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-2.446</w:t>
            </w:r>
          </w:p>
        </w:tc>
        <w:tc>
          <w:tcPr>
            <w:tcW w:w="753" w:type="dxa"/>
            <w:noWrap/>
          </w:tcPr>
          <w:p>
            <w:pPr>
              <w:pStyle w:val="Compact"/>
              <w:spacing w:before="0" w:after="0" w:line="240" w:lineRule="auto"/>
              <w:jc w:val="right"/>
            </w:pPr>
            <w:r>
              <w:rPr>
                <w:rFonts w:ascii="Arial" w:hAnsi="Arial" w:cs="Arial" w:eastAsia="Arial"/>
                <w:color w:val="111111"/>
                <w:sz w:val="16"/>
              </w:rPr>
              <w:t xml:space="preserve">0.242</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-0.543</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0.58</w:t>
            </w:r>
          </w:p>
        </w:tc>
        <w:tc>
          <w:tcPr>
            <w:tcW w:w="1054" w:type="dxa"/>
            <w:noWrap/>
          </w:tcPr>
          <w:p>
            <w:pPr>
              <w:pStyle w:val="Compact"/>
              <w:spacing w:before="0" w:after="0" w:line="240" w:lineRule="auto"/>
              <w:jc w:val="right"/>
            </w:pPr>
            <w:r>
              <w:rPr>
                <w:rFonts w:ascii="Arial" w:hAnsi="Arial" w:cs="Arial" w:eastAsia="Arial"/>
                <w:color w:val="111111"/>
                <w:sz w:val="16"/>
              </w:rPr>
              <w:t xml:space="preserve">0.35</w:t>
            </w:r>
          </w:p>
        </w:tc>
        <w:tc>
          <w:tcPr>
            <w:tcW w:w="1204"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0.317</w:t>
            </w:r>
          </w:p>
        </w:tc>
        <w:tc>
          <w:tcPr>
            <w:tcW w:w="753" w:type="dxa"/>
            <w:noWrap/>
          </w:tcPr>
          <w:p>
            <w:pPr>
              <w:pStyle w:val="Compact"/>
              <w:spacing w:before="0" w:after="0" w:line="240" w:lineRule="auto"/>
              <w:jc w:val="right"/>
            </w:pPr>
            <w:r>
              <w:rPr>
                <w:rFonts w:ascii="Arial" w:hAnsi="Arial" w:cs="Arial" w:eastAsia="Arial"/>
                <w:color w:val="111111"/>
                <w:sz w:val="16"/>
              </w:rPr>
              <w:t xml:space="preserve">0.367</w:t>
            </w:r>
          </w:p>
        </w:tc>
        <w:tc>
          <w:tcPr>
            <w:tcW w:w="1506" w:type="dxa"/>
            <w:noWrap/>
          </w:tcPr>
          <w:p>
            <w:pPr>
              <w:pStyle w:val="Compact"/>
              <w:spacing w:before="0" w:after="0" w:line="240" w:lineRule="auto"/>
              <w:jc w:val="right"/>
            </w:pPr>
            <w:r>
              <w:rPr>
                <w:rFonts w:ascii="Arial" w:hAnsi="Arial" w:cs="Arial" w:eastAsia="Arial"/>
                <w:color w:val="111111"/>
                <w:sz w:val="16"/>
              </w:rPr>
              <w:t xml:space="preserve">1.37</w:t>
            </w:r>
          </w:p>
        </w:tc>
        <w:tc>
          <w:tcPr>
            <w:tcW w:w="1054" w:type="dxa"/>
            <w:noWrap/>
          </w:tcPr>
          <w:p>
            <w:pPr>
              <w:pStyle w:val="Compact"/>
              <w:spacing w:before="0" w:after="0" w:line="240" w:lineRule="auto"/>
              <w:jc w:val="right"/>
            </w:pPr>
            <w:r>
              <w:rPr>
                <w:rFonts w:ascii="Arial" w:hAnsi="Arial" w:cs="Arial" w:eastAsia="Arial"/>
                <w:color w:val="111111"/>
                <w:sz w:val="16"/>
              </w:rPr>
              <w:t xml:space="preserve">0.67</w:t>
            </w:r>
          </w:p>
        </w:tc>
        <w:tc>
          <w:tcPr>
            <w:tcW w:w="1204"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0.307</w:t>
            </w:r>
          </w:p>
        </w:tc>
        <w:tc>
          <w:tcPr>
            <w:tcW w:w="753" w:type="dxa"/>
            <w:noWrap/>
          </w:tcPr>
          <w:p>
            <w:pPr>
              <w:pStyle w:val="Compact"/>
              <w:spacing w:before="0" w:after="0" w:line="240" w:lineRule="auto"/>
              <w:jc w:val="right"/>
            </w:pPr>
            <w:r>
              <w:rPr>
                <w:rFonts w:ascii="Arial" w:hAnsi="Arial" w:cs="Arial" w:eastAsia="Arial"/>
                <w:color w:val="111111"/>
                <w:sz w:val="16"/>
              </w:rPr>
              <w:t xml:space="preserve">0.417</w:t>
            </w:r>
          </w:p>
        </w:tc>
        <w:tc>
          <w:tcPr>
            <w:tcW w:w="1506" w:type="dxa"/>
            <w:noWrap/>
          </w:tcPr>
          <w:p>
            <w:pPr>
              <w:pStyle w:val="Compact"/>
              <w:spacing w:before="0" w:after="0" w:line="240" w:lineRule="auto"/>
              <w:jc w:val="right"/>
            </w:pPr>
            <w:r>
              <w:rPr>
                <w:rFonts w:ascii="Arial" w:hAnsi="Arial" w:cs="Arial" w:eastAsia="Arial"/>
                <w:color w:val="111111"/>
                <w:sz w:val="16"/>
              </w:rPr>
              <w:t xml:space="preserve">1.36</w:t>
            </w:r>
          </w:p>
        </w:tc>
        <w:tc>
          <w:tcPr>
            <w:tcW w:w="1054" w:type="dxa"/>
            <w:noWrap/>
          </w:tcPr>
          <w:p>
            <w:pPr>
              <w:pStyle w:val="Compact"/>
              <w:spacing w:before="0" w:after="0" w:line="240" w:lineRule="auto"/>
              <w:jc w:val="right"/>
            </w:pPr>
            <w:r>
              <w:rPr>
                <w:rFonts w:ascii="Arial" w:hAnsi="Arial" w:cs="Arial" w:eastAsia="Arial"/>
                <w:color w:val="111111"/>
                <w:sz w:val="16"/>
              </w:rPr>
              <w:t xml:space="preserve">0.60</w:t>
            </w:r>
          </w:p>
        </w:tc>
        <w:tc>
          <w:tcPr>
            <w:tcW w:w="1204" w:type="dxa"/>
            <w:noWrap/>
          </w:tcPr>
          <w:p>
            <w:pPr>
              <w:pStyle w:val="Compact"/>
              <w:spacing w:before="0" w:after="0" w:line="240" w:lineRule="auto"/>
              <w:jc w:val="right"/>
            </w:pPr>
            <w:r>
              <w:rPr>
                <w:rFonts w:ascii="Arial" w:hAnsi="Arial" w:cs="Arial" w:eastAsia="Arial"/>
                <w:color w:val="111111"/>
                <w:sz w:val="16"/>
              </w:rPr>
              <w:t xml:space="preserve">3.08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-0.306</w:t>
            </w:r>
          </w:p>
        </w:tc>
        <w:tc>
          <w:tcPr>
            <w:tcW w:w="753" w:type="dxa"/>
            <w:noWrap/>
          </w:tcPr>
          <w:p>
            <w:pPr>
              <w:pStyle w:val="Compact"/>
              <w:spacing w:before="0" w:after="0" w:line="240" w:lineRule="auto"/>
              <w:jc w:val="right"/>
            </w:pPr>
            <w:r>
              <w:rPr>
                <w:rFonts w:ascii="Arial" w:hAnsi="Arial" w:cs="Arial" w:eastAsia="Arial"/>
                <w:color w:val="111111"/>
                <w:sz w:val="16"/>
              </w:rPr>
              <w:t xml:space="preserve">0.188</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0.51</w:t>
            </w:r>
          </w:p>
        </w:tc>
        <w:tc>
          <w:tcPr>
            <w:tcW w:w="1204"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0.616</w:t>
            </w:r>
          </w:p>
        </w:tc>
        <w:tc>
          <w:tcPr>
            <w:tcW w:w="753" w:type="dxa"/>
            <w:noWrap/>
          </w:tcPr>
          <w:p>
            <w:pPr>
              <w:pStyle w:val="Compact"/>
              <w:spacing w:before="0" w:after="0" w:line="240" w:lineRule="auto"/>
              <w:jc w:val="right"/>
            </w:pPr>
            <w:r>
              <w:rPr>
                <w:rFonts w:ascii="Arial" w:hAnsi="Arial" w:cs="Arial" w:eastAsia="Arial"/>
                <w:color w:val="111111"/>
                <w:sz w:val="16"/>
              </w:rPr>
              <w:t xml:space="preserve">0.165</w:t>
            </w:r>
          </w:p>
        </w:tc>
        <w:tc>
          <w:tcPr>
            <w:tcW w:w="1506" w:type="dxa"/>
            <w:noWrap/>
          </w:tcPr>
          <w:p>
            <w:pPr>
              <w:pStyle w:val="Compact"/>
              <w:spacing w:before="0" w:after="0" w:line="240" w:lineRule="auto"/>
              <w:jc w:val="right"/>
            </w:pPr>
            <w:r>
              <w:rPr>
                <w:rFonts w:ascii="Arial" w:hAnsi="Arial" w:cs="Arial" w:eastAsia="Arial"/>
                <w:color w:val="111111"/>
                <w:sz w:val="16"/>
              </w:rPr>
              <w:t xml:space="preserve">1.85</w:t>
            </w:r>
          </w:p>
        </w:tc>
        <w:tc>
          <w:tcPr>
            <w:tcW w:w="1054" w:type="dxa"/>
            <w:noWrap/>
          </w:tcPr>
          <w:p>
            <w:pPr>
              <w:pStyle w:val="Compact"/>
              <w:spacing w:before="0" w:after="0" w:line="240" w:lineRule="auto"/>
              <w:jc w:val="right"/>
            </w:pPr>
            <w:r>
              <w:rPr>
                <w:rFonts w:ascii="Arial" w:hAnsi="Arial" w:cs="Arial" w:eastAsia="Arial"/>
                <w:color w:val="111111"/>
                <w:sz w:val="16"/>
              </w:rPr>
              <w:t xml:space="preserve">1.34</w:t>
            </w:r>
          </w:p>
        </w:tc>
        <w:tc>
          <w:tcPr>
            <w:tcW w:w="1204" w:type="dxa"/>
            <w:noWrap/>
          </w:tcPr>
          <w:p>
            <w:pPr>
              <w:pStyle w:val="Compact"/>
              <w:spacing w:before="0" w:after="0" w:line="240" w:lineRule="auto"/>
              <w:jc w:val="right"/>
            </w:pPr>
            <w:r>
              <w:rPr>
                <w:rFonts w:ascii="Arial" w:hAnsi="Arial" w:cs="Arial" w:eastAsia="Arial"/>
                <w:color w:val="111111"/>
                <w:sz w:val="16"/>
              </w:rPr>
              <w:t xml:space="preserve">2.56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-0.300</w:t>
            </w:r>
          </w:p>
        </w:tc>
        <w:tc>
          <w:tcPr>
            <w:tcW w:w="753" w:type="dxa"/>
            <w:noWrap/>
          </w:tcPr>
          <w:p>
            <w:pPr>
              <w:pStyle w:val="Compact"/>
              <w:spacing w:before="0" w:after="0" w:line="240" w:lineRule="auto"/>
              <w:jc w:val="right"/>
            </w:pPr>
            <w:r>
              <w:rPr>
                <w:rFonts w:ascii="Arial" w:hAnsi="Arial" w:cs="Arial" w:eastAsia="Arial"/>
                <w:color w:val="111111"/>
                <w:sz w:val="16"/>
              </w:rPr>
              <w:t xml:space="preserve">0.217</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-3.344</w:t>
            </w:r>
          </w:p>
        </w:tc>
        <w:tc>
          <w:tcPr>
            <w:tcW w:w="753" w:type="dxa"/>
            <w:noWrap/>
          </w:tcPr>
          <w:p>
            <w:pPr>
              <w:pStyle w:val="Compact"/>
              <w:spacing w:before="0" w:after="0" w:line="240" w:lineRule="auto"/>
              <w:jc w:val="right"/>
            </w:pPr>
            <w:r>
              <w:rPr>
                <w:rFonts w:ascii="Arial" w:hAnsi="Arial" w:cs="Arial" w:eastAsia="Arial"/>
                <w:color w:val="111111"/>
                <w:sz w:val="16"/>
              </w:rPr>
              <w:t xml:space="preserve">0.400</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-0.696</w:t>
            </w:r>
          </w:p>
        </w:tc>
        <w:tc>
          <w:tcPr>
            <w:tcW w:w="753" w:type="dxa"/>
            <w:noWrap/>
          </w:tcPr>
          <w:p>
            <w:pPr>
              <w:pStyle w:val="Compact"/>
              <w:spacing w:before="0" w:after="0" w:line="240" w:lineRule="auto"/>
              <w:jc w:val="right"/>
            </w:pPr>
            <w:r>
              <w:rPr>
                <w:rFonts w:ascii="Arial" w:hAnsi="Arial" w:cs="Arial" w:eastAsia="Arial"/>
                <w:color w:val="111111"/>
                <w:sz w:val="16"/>
              </w:rPr>
              <w:t xml:space="preserve">0.369</w:t>
            </w:r>
          </w:p>
        </w:tc>
        <w:tc>
          <w:tcPr>
            <w:tcW w:w="1506" w:type="dxa"/>
            <w:noWrap/>
          </w:tcPr>
          <w:p>
            <w:pPr>
              <w:pStyle w:val="Compact"/>
              <w:spacing w:before="0" w:after="0" w:line="240" w:lineRule="auto"/>
              <w:jc w:val="right"/>
            </w:pPr>
            <w:r>
              <w:rPr>
                <w:rFonts w:ascii="Arial" w:hAnsi="Arial" w:cs="Arial" w:eastAsia="Arial"/>
                <w:color w:val="111111"/>
                <w:sz w:val="16"/>
              </w:rPr>
              <w:t xml:space="preserve">0.50</w:t>
            </w:r>
          </w:p>
        </w:tc>
        <w:tc>
          <w:tcPr>
            <w:tcW w:w="1054" w:type="dxa"/>
            <w:noWrap/>
          </w:tcPr>
          <w:p>
            <w:pPr>
              <w:pStyle w:val="Compact"/>
              <w:spacing w:before="0" w:after="0" w:line="240" w:lineRule="auto"/>
              <w:jc w:val="right"/>
            </w:pPr>
            <w:r>
              <w:rPr>
                <w:rFonts w:ascii="Arial" w:hAnsi="Arial" w:cs="Arial" w:eastAsia="Arial"/>
                <w:color w:val="111111"/>
                <w:sz w:val="16"/>
              </w:rPr>
              <w:t xml:space="preserve">0.24</w:t>
            </w:r>
          </w:p>
        </w:tc>
        <w:tc>
          <w:tcPr>
            <w:tcW w:w="1204"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0.122</w:t>
            </w:r>
          </w:p>
        </w:tc>
        <w:tc>
          <w:tcPr>
            <w:tcW w:w="753" w:type="dxa"/>
            <w:noWrap/>
          </w:tcPr>
          <w:p>
            <w:pPr>
              <w:pStyle w:val="Compact"/>
              <w:spacing w:before="0" w:after="0" w:line="240" w:lineRule="auto"/>
              <w:jc w:val="right"/>
            </w:pPr>
            <w:r>
              <w:rPr>
                <w:rFonts w:ascii="Arial" w:hAnsi="Arial" w:cs="Arial" w:eastAsia="Arial"/>
                <w:color w:val="111111"/>
                <w:sz w:val="16"/>
              </w:rPr>
              <w:t xml:space="preserve">0.591</w:t>
            </w:r>
          </w:p>
        </w:tc>
        <w:tc>
          <w:tcPr>
            <w:tcW w:w="1506" w:type="dxa"/>
            <w:noWrap/>
          </w:tcPr>
          <w:p>
            <w:pPr>
              <w:pStyle w:val="Compact"/>
              <w:spacing w:before="0" w:after="0" w:line="240" w:lineRule="auto"/>
              <w:jc w:val="right"/>
            </w:pPr>
            <w:r>
              <w:rPr>
                <w:rFonts w:ascii="Arial" w:hAnsi="Arial" w:cs="Arial" w:eastAsia="Arial"/>
                <w:color w:val="111111"/>
                <w:sz w:val="16"/>
              </w:rPr>
              <w:t xml:space="preserve">1.13</w:t>
            </w:r>
          </w:p>
        </w:tc>
        <w:tc>
          <w:tcPr>
            <w:tcW w:w="1054" w:type="dxa"/>
            <w:noWrap/>
          </w:tcPr>
          <w:p>
            <w:pPr>
              <w:pStyle w:val="Compact"/>
              <w:spacing w:before="0" w:after="0" w:line="240" w:lineRule="auto"/>
              <w:jc w:val="right"/>
            </w:pPr>
            <w:r>
              <w:rPr>
                <w:rFonts w:ascii="Arial" w:hAnsi="Arial" w:cs="Arial" w:eastAsia="Arial"/>
                <w:color w:val="111111"/>
                <w:sz w:val="16"/>
              </w:rPr>
              <w:t xml:space="preserve">0.35</w:t>
            </w:r>
          </w:p>
        </w:tc>
        <w:tc>
          <w:tcPr>
            <w:tcW w:w="1204" w:type="dxa"/>
            <w:noWrap/>
          </w:tcPr>
          <w:p>
            <w:pPr>
              <w:pStyle w:val="Compact"/>
              <w:spacing w:before="0" w:after="0" w:line="240" w:lineRule="auto"/>
              <w:jc w:val="right"/>
            </w:pPr>
            <w:r>
              <w:rPr>
                <w:rFonts w:ascii="Arial" w:hAnsi="Arial" w:cs="Arial" w:eastAsia="Arial"/>
                <w:color w:val="111111"/>
                <w:sz w:val="16"/>
              </w:rPr>
              <w:t xml:space="preserve">3.60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1.011</w:t>
            </w:r>
          </w:p>
        </w:tc>
        <w:tc>
          <w:tcPr>
            <w:tcW w:w="753" w:type="dxa"/>
            <w:noWrap/>
          </w:tcPr>
          <w:p>
            <w:pPr>
              <w:pStyle w:val="Compact"/>
              <w:spacing w:before="0" w:after="0" w:line="240" w:lineRule="auto"/>
              <w:jc w:val="right"/>
            </w:pPr>
            <w:r>
              <w:rPr>
                <w:rFonts w:ascii="Arial" w:hAnsi="Arial" w:cs="Arial" w:eastAsia="Arial"/>
                <w:color w:val="111111"/>
                <w:sz w:val="16"/>
              </w:rPr>
              <w:t xml:space="preserve">0.852</w:t>
            </w:r>
          </w:p>
        </w:tc>
        <w:tc>
          <w:tcPr>
            <w:tcW w:w="1506" w:type="dxa"/>
            <w:noWrap/>
          </w:tcPr>
          <w:p>
            <w:pPr>
              <w:pStyle w:val="Compact"/>
              <w:spacing w:before="0" w:after="0" w:line="240" w:lineRule="auto"/>
              <w:jc w:val="right"/>
            </w:pPr>
            <w:r>
              <w:rPr>
                <w:rFonts w:ascii="Arial" w:hAnsi="Arial" w:cs="Arial" w:eastAsia="Arial"/>
                <w:color w:val="111111"/>
                <w:sz w:val="16"/>
              </w:rPr>
              <w:t xml:space="preserve">2.75</w:t>
            </w:r>
          </w:p>
        </w:tc>
        <w:tc>
          <w:tcPr>
            <w:tcW w:w="1054" w:type="dxa"/>
            <w:noWrap/>
          </w:tcPr>
          <w:p>
            <w:pPr>
              <w:pStyle w:val="Compact"/>
              <w:spacing w:before="0" w:after="0" w:line="240" w:lineRule="auto"/>
              <w:jc w:val="right"/>
            </w:pPr>
            <w:r>
              <w:rPr>
                <w:rFonts w:ascii="Arial" w:hAnsi="Arial" w:cs="Arial" w:eastAsia="Arial"/>
                <w:color w:val="111111"/>
                <w:sz w:val="16"/>
              </w:rPr>
              <w:t xml:space="preserve">0.52</w:t>
            </w:r>
          </w:p>
        </w:tc>
        <w:tc>
          <w:tcPr>
            <w:tcW w:w="1204" w:type="dxa"/>
            <w:noWrap/>
          </w:tcPr>
          <w:p>
            <w:pPr>
              <w:pStyle w:val="Compact"/>
              <w:spacing w:before="0" w:after="0" w:line="240" w:lineRule="auto"/>
              <w:jc w:val="right"/>
            </w:pPr>
            <w:r>
              <w:rPr>
                <w:rFonts w:ascii="Arial" w:hAnsi="Arial" w:cs="Arial" w:eastAsia="Arial"/>
                <w:color w:val="111111"/>
                <w:sz w:val="16"/>
              </w:rPr>
              <w:t xml:space="preserve">14.61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0.355</w:t>
            </w:r>
          </w:p>
        </w:tc>
        <w:tc>
          <w:tcPr>
            <w:tcW w:w="753" w:type="dxa"/>
            <w:noWrap/>
          </w:tcPr>
          <w:p>
            <w:pPr>
              <w:pStyle w:val="Compact"/>
              <w:spacing w:before="0" w:after="0" w:line="240" w:lineRule="auto"/>
              <w:jc w:val="right"/>
            </w:pPr>
            <w:r>
              <w:rPr>
                <w:rFonts w:ascii="Arial" w:hAnsi="Arial" w:cs="Arial" w:eastAsia="Arial"/>
                <w:color w:val="111111"/>
                <w:sz w:val="16"/>
              </w:rPr>
              <w:t xml:space="preserve">0.440</w:t>
            </w:r>
          </w:p>
        </w:tc>
        <w:tc>
          <w:tcPr>
            <w:tcW w:w="1506" w:type="dxa"/>
            <w:noWrap/>
          </w:tcPr>
          <w:p>
            <w:pPr>
              <w:pStyle w:val="Compact"/>
              <w:spacing w:before="0" w:after="0" w:line="240" w:lineRule="auto"/>
              <w:jc w:val="right"/>
            </w:pPr>
            <w:r>
              <w:rPr>
                <w:rFonts w:ascii="Arial" w:hAnsi="Arial" w:cs="Arial" w:eastAsia="Arial"/>
                <w:color w:val="111111"/>
                <w:sz w:val="16"/>
              </w:rPr>
              <w:t xml:space="preserve">1.43</w:t>
            </w:r>
          </w:p>
        </w:tc>
        <w:tc>
          <w:tcPr>
            <w:tcW w:w="1054" w:type="dxa"/>
            <w:noWrap/>
          </w:tcPr>
          <w:p>
            <w:pPr>
              <w:pStyle w:val="Compact"/>
              <w:spacing w:before="0" w:after="0" w:line="240" w:lineRule="auto"/>
              <w:jc w:val="right"/>
            </w:pPr>
            <w:r>
              <w:rPr>
                <w:rFonts w:ascii="Arial" w:hAnsi="Arial" w:cs="Arial" w:eastAsia="Arial"/>
                <w:color w:val="111111"/>
                <w:sz w:val="16"/>
              </w:rPr>
              <w:t xml:space="preserve">0.60</w:t>
            </w:r>
          </w:p>
        </w:tc>
        <w:tc>
          <w:tcPr>
            <w:tcW w:w="1204"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0.617</w:t>
            </w:r>
          </w:p>
        </w:tc>
        <w:tc>
          <w:tcPr>
            <w:tcW w:w="753" w:type="dxa"/>
            <w:noWrap/>
          </w:tcPr>
          <w:p>
            <w:pPr>
              <w:pStyle w:val="Compact"/>
              <w:spacing w:before="0" w:after="0" w:line="240" w:lineRule="auto"/>
              <w:jc w:val="right"/>
            </w:pPr>
            <w:r>
              <w:rPr>
                <w:rFonts w:ascii="Arial" w:hAnsi="Arial" w:cs="Arial" w:eastAsia="Arial"/>
                <w:color w:val="111111"/>
                <w:sz w:val="16"/>
              </w:rPr>
              <w:t xml:space="preserve">0.294</w:t>
            </w:r>
          </w:p>
        </w:tc>
        <w:tc>
          <w:tcPr>
            <w:tcW w:w="1506" w:type="dxa"/>
            <w:noWrap/>
          </w:tcPr>
          <w:p>
            <w:pPr>
              <w:pStyle w:val="Compact"/>
              <w:spacing w:before="0" w:after="0" w:line="240" w:lineRule="auto"/>
              <w:jc w:val="right"/>
            </w:pPr>
            <w:r>
              <w:rPr>
                <w:rFonts w:ascii="Arial" w:hAnsi="Arial" w:cs="Arial" w:eastAsia="Arial"/>
                <w:color w:val="111111"/>
                <w:sz w:val="16"/>
              </w:rPr>
              <w:t xml:space="preserve">1.85</w:t>
            </w:r>
          </w:p>
        </w:tc>
        <w:tc>
          <w:tcPr>
            <w:tcW w:w="1054" w:type="dxa"/>
            <w:noWrap/>
          </w:tcPr>
          <w:p>
            <w:pPr>
              <w:pStyle w:val="Compact"/>
              <w:spacing w:before="0" w:after="0" w:line="240" w:lineRule="auto"/>
              <w:jc w:val="right"/>
            </w:pPr>
            <w:r>
              <w:rPr>
                <w:rFonts w:ascii="Arial" w:hAnsi="Arial" w:cs="Arial" w:eastAsia="Arial"/>
                <w:color w:val="111111"/>
                <w:sz w:val="16"/>
              </w:rPr>
              <w:t xml:space="preserve">1.04</w:t>
            </w:r>
          </w:p>
        </w:tc>
        <w:tc>
          <w:tcPr>
            <w:tcW w:w="1204" w:type="dxa"/>
            <w:noWrap/>
          </w:tcPr>
          <w:p>
            <w:pPr>
              <w:pStyle w:val="Compact"/>
              <w:spacing w:before="0" w:after="0" w:line="240" w:lineRule="auto"/>
              <w:jc w:val="right"/>
            </w:pPr>
            <w:r>
              <w:rPr>
                <w:rFonts w:ascii="Arial" w:hAnsi="Arial" w:cs="Arial" w:eastAsia="Arial"/>
                <w:color w:val="111111"/>
                <w:sz w:val="16"/>
              </w:rPr>
              <w:t xml:space="preserve">3.29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-0.026</w:t>
            </w:r>
          </w:p>
        </w:tc>
        <w:tc>
          <w:tcPr>
            <w:tcW w:w="753" w:type="dxa"/>
            <w:noWrap/>
          </w:tcPr>
          <w:p>
            <w:pPr>
              <w:pStyle w:val="Compact"/>
              <w:spacing w:before="0" w:after="0" w:line="240" w:lineRule="auto"/>
              <w:jc w:val="right"/>
            </w:pPr>
            <w:r>
              <w:rPr>
                <w:rFonts w:ascii="Arial" w:hAnsi="Arial" w:cs="Arial" w:eastAsia="Arial"/>
                <w:color w:val="111111"/>
                <w:sz w:val="16"/>
              </w:rPr>
              <w:t xml:space="preserve">0.339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0.50</w:t>
            </w:r>
          </w:p>
        </w:tc>
        <w:tc>
          <w:tcPr>
            <w:tcW w:w="1204" w:type="dxa"/>
            <w:noWrap/>
          </w:tcPr>
          <w:p>
            <w:pPr>
              <w:pStyle w:val="Compact"/>
              <w:spacing w:before="0" w:after="0" w:line="240" w:lineRule="auto"/>
              <w:jc w:val="right"/>
            </w:pPr>
            <w:r>
              <w:rPr>
                <w:rFonts w:ascii="Arial" w:hAnsi="Arial" w:cs="Arial" w:eastAsia="Arial"/>
                <w:color w:val="111111"/>
                <w:sz w:val="16"/>
              </w:rPr>
              <w:t xml:space="preserve">1.89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-1.564</w:t>
            </w:r>
          </w:p>
        </w:tc>
        <w:tc>
          <w:tcPr>
            <w:tcW w:w="753" w:type="dxa"/>
            <w:noWrap/>
          </w:tcPr>
          <w:p>
            <w:pPr>
              <w:pStyle w:val="Compact"/>
              <w:spacing w:before="0" w:after="0" w:line="240" w:lineRule="auto"/>
              <w:jc w:val="right"/>
            </w:pPr>
            <w:r>
              <w:rPr>
                <w:rFonts w:ascii="Arial" w:hAnsi="Arial" w:cs="Arial" w:eastAsia="Arial"/>
                <w:color w:val="111111"/>
                <w:sz w:val="16"/>
              </w:rPr>
              <w:t xml:space="preserve">0.099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0.542</w:t>
            </w:r>
          </w:p>
        </w:tc>
        <w:tc>
          <w:tcPr>
            <w:tcW w:w="753" w:type="dxa"/>
            <w:noWrap/>
          </w:tcPr>
          <w:p>
            <w:pPr>
              <w:pStyle w:val="Compact"/>
              <w:spacing w:before="0" w:after="0" w:line="240" w:lineRule="auto"/>
              <w:jc w:val="right"/>
            </w:pPr>
            <w:r>
              <w:rPr>
                <w:rFonts w:ascii="Arial" w:hAnsi="Arial" w:cs="Arial" w:eastAsia="Arial"/>
                <w:color w:val="111111"/>
                <w:sz w:val="16"/>
              </w:rPr>
              <w:t xml:space="preserve">0.197</w:t>
            </w:r>
          </w:p>
        </w:tc>
        <w:tc>
          <w:tcPr>
            <w:tcW w:w="1506" w:type="dxa"/>
            <w:noWrap/>
          </w:tcPr>
          <w:p>
            <w:pPr>
              <w:pStyle w:val="Compact"/>
              <w:spacing w:before="0" w:after="0" w:line="240" w:lineRule="auto"/>
              <w:jc w:val="right"/>
            </w:pPr>
            <w:r>
              <w:rPr>
                <w:rFonts w:ascii="Arial" w:hAnsi="Arial" w:cs="Arial" w:eastAsia="Arial"/>
                <w:color w:val="111111"/>
                <w:sz w:val="16"/>
              </w:rPr>
              <w:t xml:space="preserve">1.72</w:t>
            </w:r>
          </w:p>
        </w:tc>
        <w:tc>
          <w:tcPr>
            <w:tcW w:w="1054" w:type="dxa"/>
            <w:noWrap/>
          </w:tcPr>
          <w:p>
            <w:pPr>
              <w:pStyle w:val="Compact"/>
              <w:spacing w:before="0" w:after="0" w:line="240" w:lineRule="auto"/>
              <w:jc w:val="right"/>
            </w:pPr>
            <w:r>
              <w:rPr>
                <w:rFonts w:ascii="Arial" w:hAnsi="Arial" w:cs="Arial" w:eastAsia="Arial"/>
                <w:color w:val="111111"/>
                <w:sz w:val="16"/>
              </w:rPr>
              <w:t xml:space="preserve">1.17</w:t>
            </w:r>
          </w:p>
        </w:tc>
        <w:tc>
          <w:tcPr>
            <w:tcW w:w="1204" w:type="dxa"/>
            <w:noWrap/>
          </w:tcPr>
          <w:p>
            <w:pPr>
              <w:pStyle w:val="Compact"/>
              <w:spacing w:before="0" w:after="0" w:line="240" w:lineRule="auto"/>
              <w:jc w:val="right"/>
            </w:pPr>
            <w:r>
              <w:rPr>
                <w:rFonts w:ascii="Arial" w:hAnsi="Arial" w:cs="Arial" w:eastAsia="Arial"/>
                <w:color w:val="111111"/>
                <w:sz w:val="16"/>
              </w:rPr>
              <w:t xml:space="preserve">2.53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-0.245</w:t>
            </w:r>
          </w:p>
        </w:tc>
        <w:tc>
          <w:tcPr>
            <w:tcW w:w="753" w:type="dxa"/>
            <w:noWrap/>
          </w:tcPr>
          <w:p>
            <w:pPr>
              <w:pStyle w:val="Compact"/>
              <w:spacing w:before="0" w:after="0" w:line="240" w:lineRule="auto"/>
              <w:jc w:val="right"/>
            </w:pPr>
            <w:r>
              <w:rPr>
                <w:rFonts w:ascii="Arial" w:hAnsi="Arial" w:cs="Arial" w:eastAsia="Arial"/>
                <w:color w:val="111111"/>
                <w:sz w:val="16"/>
              </w:rPr>
              <w:t xml:space="preserve">0.237</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0.49</w:t>
            </w:r>
          </w:p>
        </w:tc>
        <w:tc>
          <w:tcPr>
            <w:tcW w:w="1204"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0.195</w:t>
            </w:r>
          </w:p>
        </w:tc>
        <w:tc>
          <w:tcPr>
            <w:tcW w:w="753" w:type="dxa"/>
            <w:noWrap/>
          </w:tcPr>
          <w:p>
            <w:pPr>
              <w:pStyle w:val="Compact"/>
              <w:spacing w:before="0" w:after="0" w:line="240" w:lineRule="auto"/>
              <w:jc w:val="right"/>
            </w:pPr>
            <w:r>
              <w:rPr>
                <w:rFonts w:ascii="Arial" w:hAnsi="Arial" w:cs="Arial" w:eastAsia="Arial"/>
                <w:color w:val="111111"/>
                <w:sz w:val="16"/>
              </w:rPr>
              <w:t xml:space="preserve">0.107</w:t>
            </w:r>
          </w:p>
        </w:tc>
        <w:tc>
          <w:tcPr>
            <w:tcW w:w="1506" w:type="dxa"/>
            <w:noWrap/>
          </w:tcPr>
          <w:p>
            <w:pPr>
              <w:pStyle w:val="Compact"/>
              <w:spacing w:before="0" w:after="0" w:line="240" w:lineRule="auto"/>
              <w:jc w:val="right"/>
            </w:pPr>
            <w:r>
              <w:rPr>
                <w:rFonts w:ascii="Arial" w:hAnsi="Arial" w:cs="Arial" w:eastAsia="Arial"/>
                <w:color w:val="111111"/>
                <w:sz w:val="16"/>
              </w:rPr>
              <w:t xml:space="preserve">1.22</w:t>
            </w:r>
          </w:p>
        </w:tc>
        <w:tc>
          <w:tcPr>
            <w:tcW w:w="1054" w:type="dxa"/>
            <w:noWrap/>
          </w:tcPr>
          <w:p>
            <w:pPr>
              <w:pStyle w:val="Compact"/>
              <w:spacing w:before="0" w:after="0" w:line="240" w:lineRule="auto"/>
              <w:jc w:val="right"/>
            </w:pPr>
            <w:r>
              <w:rPr>
                <w:rFonts w:ascii="Arial" w:hAnsi="Arial" w:cs="Arial" w:eastAsia="Arial"/>
                <w:color w:val="111111"/>
                <w:sz w:val="16"/>
              </w:rPr>
              <w:t xml:space="preserve">0.99</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-0.401</w:t>
            </w:r>
          </w:p>
        </w:tc>
        <w:tc>
          <w:tcPr>
            <w:tcW w:w="753" w:type="dxa"/>
            <w:noWrap/>
          </w:tcPr>
          <w:p>
            <w:pPr>
              <w:pStyle w:val="Compact"/>
              <w:spacing w:before="0" w:after="0" w:line="240" w:lineRule="auto"/>
              <w:jc w:val="right"/>
            </w:pPr>
            <w:r>
              <w:rPr>
                <w:rFonts w:ascii="Arial" w:hAnsi="Arial" w:cs="Arial" w:eastAsia="Arial"/>
                <w:color w:val="111111"/>
                <w:sz w:val="16"/>
              </w:rPr>
              <w:t xml:space="preserve">0.047</w:t>
            </w:r>
          </w:p>
        </w:tc>
        <w:tc>
          <w:tcPr>
            <w:tcW w:w="1506" w:type="dxa"/>
            <w:noWrap/>
          </w:tcPr>
          <w:p>
            <w:pPr>
              <w:pStyle w:val="Compact"/>
              <w:spacing w:before="0" w:after="0" w:line="240" w:lineRule="auto"/>
              <w:jc w:val="right"/>
            </w:pPr>
            <w:r>
              <w:rPr>
                <w:rFonts w:ascii="Arial" w:hAnsi="Arial" w:cs="Arial" w:eastAsia="Arial"/>
                <w:color w:val="111111"/>
                <w:sz w:val="16"/>
              </w:rPr>
              <w:t xml:space="preserve">0.67</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-0.053</w:t>
            </w:r>
          </w:p>
        </w:tc>
        <w:tc>
          <w:tcPr>
            <w:tcW w:w="753" w:type="dxa"/>
            <w:noWrap/>
          </w:tcPr>
          <w:p>
            <w:pPr>
              <w:pStyle w:val="Compact"/>
              <w:spacing w:before="0" w:after="0" w:line="240" w:lineRule="auto"/>
              <w:jc w:val="right"/>
            </w:pPr>
            <w:r>
              <w:rPr>
                <w:rFonts w:ascii="Arial" w:hAnsi="Arial" w:cs="Arial" w:eastAsia="Arial"/>
                <w:color w:val="111111"/>
                <w:sz w:val="16"/>
              </w:rPr>
              <w:t xml:space="preserve">0.050</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0.86</w:t>
            </w:r>
          </w:p>
        </w:tc>
        <w:tc>
          <w:tcPr>
            <w:tcW w:w="1204"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50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 to X</w:t>
            </w:r>
          </w:p>
        </w:tc>
        <w:tc>
          <w:tcPr>
            <w:tcW w:w="24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-0.078</w:t>
            </w:r>
          </w:p>
        </w:tc>
        <w:tc>
          <w:tcPr>
            <w:tcW w:w="7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c>
          <w:tcPr>
            <w:tcW w:w="10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0.83</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1.03</w:t>
            </w:r>
          </w:p>
        </w:tc>
      </w:tr>
    </w:tbl>
    <w:p>
      <w:pPr>
        <w:pStyle w:val="BodyText"/>
        <w:keepNext/>
        <w:spacing w:before="200"/>
        <w:jc w:val="both"/>
      </w:pPr>
      <w:r>
        <w:rPr>
          <w:b/>
          <w:bCs/>
          <w:sz w:val="19"/>
        </w:rPr>
        <w:t xml:space="preserve">Table 3.</w:t>
      </w:r>
      <w:r>
        <w:rPr>
          <w:sz w:val="19"/>
        </w:rPr>
        <w:t xml:space="preserve"> </w:t>
      </w:r>
      <w:r>
        <w:rPr>
          <w:sz w:val="19"/>
        </w:rPr>
        <w:t xml:space="preserve">Goodness of fit: observed and expected destination at the next observation, by starting state (percent).</w:t>
      </w:r>
    </w:p>
    <w:p>
      <w:pPr>
        <w:pStyle w:val="BodyText"/>
        <w:keepNext/>
      </w:pPr>
      <w:r>
        <w:rPr>
          <w:i/>
          <w:iCs/>
          <w:sz w:val="17"/>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62"/>
        <w:gridCol w:w="661"/>
        <w:gridCol w:w="472"/>
        <w:gridCol w:w="472"/>
        <w:gridCol w:w="472"/>
        <w:gridCol w:w="472"/>
        <w:gridCol w:w="472"/>
        <w:gridCol w:w="472"/>
        <w:gridCol w:w="472"/>
        <w:gridCol w:w="472"/>
        <w:gridCol w:w="472"/>
        <w:gridCol w:w="472"/>
        <w:gridCol w:w="472"/>
        <w:gridCol w:w="472"/>
        <w:gridCol w:w="945"/>
      </w:tblGrid>
      <w:tr>
        <w:trPr>
          <w:tblHeader w:val="on"/>
          <w:cantSplit/>
        </w:trPr>
        <w:tc>
          <w:tcPr>
            <w:tcW w:w="23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 exp</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Largest gap, pts</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Healthy</w:t>
            </w:r>
          </w:p>
        </w:tc>
        <w:tc>
          <w:tcPr>
            <w:tcW w:w="661" w:type="dxa"/>
            <w:noWrap/>
          </w:tcPr>
          <w:p>
            <w:pPr>
              <w:pStyle w:val="Compact"/>
              <w:spacing w:before="0" w:after="0" w:line="240" w:lineRule="auto"/>
              <w:jc w:val="right"/>
            </w:pPr>
            <w:r>
              <w:rPr>
                <w:rFonts w:ascii="Arial" w:hAnsi="Arial" w:cs="Arial" w:eastAsia="Arial"/>
                <w:color w:val="111111"/>
                <w:sz w:val="16"/>
              </w:rPr>
              <w:t xml:space="preserve">31,658</w:t>
            </w:r>
          </w:p>
        </w:tc>
        <w:tc>
          <w:tcPr>
            <w:tcW w:w="472" w:type="dxa"/>
            <w:noWrap/>
          </w:tcPr>
          <w:p>
            <w:pPr>
              <w:pStyle w:val="Compact"/>
              <w:spacing w:before="0" w:after="0" w:line="240" w:lineRule="auto"/>
              <w:jc w:val="right"/>
            </w:pPr>
            <w:r>
              <w:rPr>
                <w:rFonts w:ascii="Arial" w:hAnsi="Arial" w:cs="Arial" w:eastAsia="Arial"/>
                <w:color w:val="111111"/>
                <w:sz w:val="16"/>
              </w:rPr>
              <w:t xml:space="preserve">77.2%</w:t>
            </w:r>
          </w:p>
        </w:tc>
        <w:tc>
          <w:tcPr>
            <w:tcW w:w="472" w:type="dxa"/>
            <w:noWrap/>
          </w:tcPr>
          <w:p>
            <w:pPr>
              <w:pStyle w:val="Compact"/>
              <w:spacing w:before="0" w:after="0" w:line="240" w:lineRule="auto"/>
              <w:jc w:val="right"/>
            </w:pPr>
            <w:r>
              <w:rPr>
                <w:rFonts w:ascii="Arial" w:hAnsi="Arial" w:cs="Arial" w:eastAsia="Arial"/>
                <w:color w:val="111111"/>
                <w:sz w:val="16"/>
              </w:rPr>
              <w:t xml:space="preserve">77.5%</w:t>
            </w:r>
          </w:p>
        </w:tc>
        <w:tc>
          <w:tcPr>
            <w:tcW w:w="472" w:type="dxa"/>
            <w:noWrap/>
          </w:tcPr>
          <w:p>
            <w:pPr>
              <w:pStyle w:val="Compact"/>
              <w:spacing w:before="0" w:after="0" w:line="240" w:lineRule="auto"/>
              <w:jc w:val="right"/>
            </w:pPr>
            <w:r>
              <w:rPr>
                <w:rFonts w:ascii="Arial" w:hAnsi="Arial" w:cs="Arial" w:eastAsia="Arial"/>
                <w:color w:val="111111"/>
                <w:sz w:val="16"/>
              </w:rPr>
              <w:t xml:space="preserve">18.3%</w:t>
            </w:r>
          </w:p>
        </w:tc>
        <w:tc>
          <w:tcPr>
            <w:tcW w:w="472" w:type="dxa"/>
            <w:noWrap/>
          </w:tcPr>
          <w:p>
            <w:pPr>
              <w:pStyle w:val="Compact"/>
              <w:spacing w:before="0" w:after="0" w:line="240" w:lineRule="auto"/>
              <w:jc w:val="right"/>
            </w:pPr>
            <w:r>
              <w:rPr>
                <w:rFonts w:ascii="Arial" w:hAnsi="Arial" w:cs="Arial" w:eastAsia="Arial"/>
                <w:color w:val="111111"/>
                <w:sz w:val="16"/>
              </w:rPr>
              <w:t xml:space="preserve">18.3%</w:t>
            </w:r>
          </w:p>
        </w:tc>
        <w:tc>
          <w:tcPr>
            <w:tcW w:w="472" w:type="dxa"/>
            <w:noWrap/>
          </w:tcPr>
          <w:p>
            <w:pPr>
              <w:pStyle w:val="Compact"/>
              <w:spacing w:before="0" w:after="0" w:line="240" w:lineRule="auto"/>
              <w:jc w:val="right"/>
            </w:pPr>
            <w:r>
              <w:rPr>
                <w:rFonts w:ascii="Arial" w:hAnsi="Arial" w:cs="Arial" w:eastAsia="Arial"/>
                <w:color w:val="111111"/>
                <w:sz w:val="16"/>
              </w:rPr>
              <w:t xml:space="preserve">2.4%</w:t>
            </w:r>
          </w:p>
        </w:tc>
        <w:tc>
          <w:tcPr>
            <w:tcW w:w="472" w:type="dxa"/>
            <w:noWrap/>
          </w:tcPr>
          <w:p>
            <w:pPr>
              <w:pStyle w:val="Compact"/>
              <w:spacing w:before="0" w:after="0" w:line="240" w:lineRule="auto"/>
              <w:jc w:val="right"/>
            </w:pPr>
            <w:r>
              <w:rPr>
                <w:rFonts w:ascii="Arial" w:hAnsi="Arial" w:cs="Arial" w:eastAsia="Arial"/>
                <w:color w:val="111111"/>
                <w:sz w:val="16"/>
              </w:rPr>
              <w:t xml:space="preserve">2.6%</w:t>
            </w:r>
          </w:p>
        </w:tc>
        <w:tc>
          <w:tcPr>
            <w:tcW w:w="472" w:type="dxa"/>
            <w:noWrap/>
          </w:tcPr>
          <w:p>
            <w:pPr>
              <w:pStyle w:val="Compact"/>
              <w:spacing w:before="0" w:after="0" w:line="240" w:lineRule="auto"/>
              <w:jc w:val="right"/>
            </w:pPr>
            <w:r>
              <w:rPr>
                <w:rFonts w:ascii="Arial" w:hAnsi="Arial" w:cs="Arial" w:eastAsia="Arial"/>
                <w:color w:val="111111"/>
                <w:sz w:val="16"/>
              </w:rPr>
              <w:t xml:space="preserve">0.4%</w:t>
            </w:r>
          </w:p>
        </w:tc>
        <w:tc>
          <w:tcPr>
            <w:tcW w:w="472" w:type="dxa"/>
            <w:noWrap/>
          </w:tcPr>
          <w:p>
            <w:pPr>
              <w:pStyle w:val="Compact"/>
              <w:spacing w:before="0" w:after="0" w:line="240" w:lineRule="auto"/>
              <w:jc w:val="right"/>
            </w:pPr>
            <w:r>
              <w:rPr>
                <w:rFonts w:ascii="Arial" w:hAnsi="Arial" w:cs="Arial" w:eastAsia="Arial"/>
                <w:color w:val="111111"/>
                <w:sz w:val="16"/>
              </w:rPr>
              <w:t xml:space="preserve">0.4%</w:t>
            </w:r>
          </w:p>
        </w:tc>
        <w:tc>
          <w:tcPr>
            <w:tcW w:w="472" w:type="dxa"/>
            <w:noWrap/>
          </w:tcPr>
          <w:p>
            <w:pPr>
              <w:pStyle w:val="Compact"/>
              <w:spacing w:before="0" w:after="0" w:line="240" w:lineRule="auto"/>
              <w:jc w:val="right"/>
            </w:pPr>
            <w:r>
              <w:rPr>
                <w:rFonts w:ascii="Arial" w:hAnsi="Arial" w:cs="Arial" w:eastAsia="Arial"/>
                <w:color w:val="111111"/>
                <w:sz w:val="16"/>
              </w:rPr>
              <w:t xml:space="preserve">0.3%</w:t>
            </w:r>
          </w:p>
        </w:tc>
        <w:tc>
          <w:tcPr>
            <w:tcW w:w="472" w:type="dxa"/>
            <w:noWrap/>
          </w:tcPr>
          <w:p>
            <w:pPr>
              <w:pStyle w:val="Compact"/>
              <w:spacing w:before="0" w:after="0" w:line="240" w:lineRule="auto"/>
              <w:jc w:val="right"/>
            </w:pPr>
            <w:r>
              <w:rPr>
                <w:rFonts w:ascii="Arial" w:hAnsi="Arial" w:cs="Arial" w:eastAsia="Arial"/>
                <w:color w:val="111111"/>
                <w:sz w:val="16"/>
              </w:rPr>
              <w:t xml:space="preserve">0.1%</w:t>
            </w:r>
          </w:p>
        </w:tc>
        <w:tc>
          <w:tcPr>
            <w:tcW w:w="472" w:type="dxa"/>
            <w:noWrap/>
          </w:tcPr>
          <w:p>
            <w:pPr>
              <w:pStyle w:val="Compact"/>
              <w:spacing w:before="0" w:after="0" w:line="240" w:lineRule="auto"/>
              <w:jc w:val="right"/>
            </w:pPr>
            <w:r>
              <w:rPr>
                <w:rFonts w:ascii="Arial" w:hAnsi="Arial" w:cs="Arial" w:eastAsia="Arial"/>
                <w:color w:val="111111"/>
                <w:sz w:val="16"/>
              </w:rPr>
              <w:t xml:space="preserve">1.3%</w:t>
            </w:r>
          </w:p>
        </w:tc>
        <w:tc>
          <w:tcPr>
            <w:tcW w:w="472" w:type="dxa"/>
            <w:noWrap/>
          </w:tcPr>
          <w:p>
            <w:pPr>
              <w:pStyle w:val="Compact"/>
              <w:spacing w:before="0" w:after="0" w:line="240" w:lineRule="auto"/>
              <w:jc w:val="right"/>
            </w:pPr>
            <w:r>
              <w:rPr>
                <w:rFonts w:ascii="Arial" w:hAnsi="Arial" w:cs="Arial" w:eastAsia="Arial"/>
                <w:color w:val="111111"/>
                <w:sz w:val="16"/>
              </w:rPr>
              <w:t xml:space="preserve">1.1%</w:t>
            </w:r>
          </w:p>
        </w:tc>
        <w:tc>
          <w:tcPr>
            <w:tcW w:w="945"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Chronic illness</w:t>
            </w:r>
          </w:p>
        </w:tc>
        <w:tc>
          <w:tcPr>
            <w:tcW w:w="661" w:type="dxa"/>
            <w:noWrap/>
          </w:tcPr>
          <w:p>
            <w:pPr>
              <w:pStyle w:val="Compact"/>
              <w:spacing w:before="0" w:after="0" w:line="240" w:lineRule="auto"/>
              <w:jc w:val="right"/>
            </w:pPr>
            <w:r>
              <w:rPr>
                <w:rFonts w:ascii="Arial" w:hAnsi="Arial" w:cs="Arial" w:eastAsia="Arial"/>
                <w:color w:val="111111"/>
                <w:sz w:val="16"/>
              </w:rPr>
              <w:t xml:space="preserve">141,854</w:t>
            </w:r>
          </w:p>
        </w:tc>
        <w:tc>
          <w:tcPr>
            <w:tcW w:w="472" w:type="dxa"/>
            <w:noWrap/>
          </w:tcPr>
          <w:p>
            <w:pPr>
              <w:pStyle w:val="Compact"/>
              <w:spacing w:before="0" w:after="0" w:line="240" w:lineRule="auto"/>
              <w:jc w:val="right"/>
            </w:pPr>
            <w:r>
              <w:rPr>
                <w:rFonts w:ascii="Arial" w:hAnsi="Arial" w:cs="Arial" w:eastAsia="Arial"/>
                <w:color w:val="111111"/>
                <w:sz w:val="16"/>
              </w:rPr>
              <w:t xml:space="preserve">0.0%</w:t>
            </w:r>
          </w:p>
        </w:tc>
        <w:tc>
          <w:tcPr>
            <w:tcW w:w="472" w:type="dxa"/>
            <w:noWrap/>
          </w:tcPr>
          <w:p>
            <w:pPr>
              <w:pStyle w:val="Compact"/>
              <w:spacing w:before="0" w:after="0" w:line="240" w:lineRule="auto"/>
              <w:jc w:val="right"/>
            </w:pPr>
            <w:r>
              <w:rPr>
                <w:rFonts w:ascii="Arial" w:hAnsi="Arial" w:cs="Arial" w:eastAsia="Arial"/>
                <w:color w:val="111111"/>
                <w:sz w:val="16"/>
              </w:rPr>
              <w:t xml:space="preserve">0.1%</w:t>
            </w:r>
          </w:p>
        </w:tc>
        <w:tc>
          <w:tcPr>
            <w:tcW w:w="472" w:type="dxa"/>
            <w:noWrap/>
          </w:tcPr>
          <w:p>
            <w:pPr>
              <w:pStyle w:val="Compact"/>
              <w:spacing w:before="0" w:after="0" w:line="240" w:lineRule="auto"/>
              <w:jc w:val="right"/>
            </w:pPr>
            <w:r>
              <w:rPr>
                <w:rFonts w:ascii="Arial" w:hAnsi="Arial" w:cs="Arial" w:eastAsia="Arial"/>
                <w:color w:val="111111"/>
                <w:sz w:val="16"/>
              </w:rPr>
              <w:t xml:space="preserve">84.2%</w:t>
            </w:r>
          </w:p>
        </w:tc>
        <w:tc>
          <w:tcPr>
            <w:tcW w:w="472" w:type="dxa"/>
            <w:noWrap/>
          </w:tcPr>
          <w:p>
            <w:pPr>
              <w:pStyle w:val="Compact"/>
              <w:spacing w:before="0" w:after="0" w:line="240" w:lineRule="auto"/>
              <w:jc w:val="right"/>
            </w:pPr>
            <w:r>
              <w:rPr>
                <w:rFonts w:ascii="Arial" w:hAnsi="Arial" w:cs="Arial" w:eastAsia="Arial"/>
                <w:color w:val="111111"/>
                <w:sz w:val="16"/>
              </w:rPr>
              <w:t xml:space="preserve">85.0%</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1.5%</w:t>
            </w:r>
          </w:p>
        </w:tc>
        <w:tc>
          <w:tcPr>
            <w:tcW w:w="472" w:type="dxa"/>
            <w:noWrap/>
          </w:tcPr>
          <w:p>
            <w:pPr>
              <w:pStyle w:val="Compact"/>
              <w:spacing w:before="0" w:after="0" w:line="240" w:lineRule="auto"/>
              <w:jc w:val="right"/>
            </w:pPr>
            <w:r>
              <w:rPr>
                <w:rFonts w:ascii="Arial" w:hAnsi="Arial" w:cs="Arial" w:eastAsia="Arial"/>
                <w:color w:val="111111"/>
                <w:sz w:val="16"/>
              </w:rPr>
              <w:t xml:space="preserve">1.5%</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5.2%</w:t>
            </w:r>
          </w:p>
        </w:tc>
        <w:tc>
          <w:tcPr>
            <w:tcW w:w="472" w:type="dxa"/>
            <w:noWrap/>
          </w:tcPr>
          <w:p>
            <w:pPr>
              <w:pStyle w:val="Compact"/>
              <w:spacing w:before="0" w:after="0" w:line="240" w:lineRule="auto"/>
              <w:jc w:val="right"/>
            </w:pPr>
            <w:r>
              <w:rPr>
                <w:rFonts w:ascii="Arial" w:hAnsi="Arial" w:cs="Arial" w:eastAsia="Arial"/>
                <w:color w:val="111111"/>
                <w:sz w:val="16"/>
              </w:rPr>
              <w:t xml:space="preserve">4.4%</w:t>
            </w:r>
          </w:p>
        </w:tc>
        <w:tc>
          <w:tcPr>
            <w:tcW w:w="945" w:type="dxa"/>
            <w:noWrap/>
          </w:tcPr>
          <w:p>
            <w:pPr>
              <w:pStyle w:val="Compact"/>
              <w:spacing w:before="0" w:after="0" w:line="240" w:lineRule="auto"/>
              <w:jc w:val="right"/>
            </w:pPr>
            <w:r>
              <w:rPr>
                <w:rFonts w:ascii="Arial" w:hAnsi="Arial" w:cs="Arial" w:eastAsia="Arial"/>
                <w:color w:val="111111"/>
                <w:sz w:val="16"/>
              </w:rPr>
              <w:t xml:space="preserve">0.8</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Disability</w:t>
            </w:r>
          </w:p>
        </w:tc>
        <w:tc>
          <w:tcPr>
            <w:tcW w:w="661" w:type="dxa"/>
            <w:noWrap/>
          </w:tcPr>
          <w:p>
            <w:pPr>
              <w:pStyle w:val="Compact"/>
              <w:spacing w:before="0" w:after="0" w:line="240" w:lineRule="auto"/>
              <w:jc w:val="right"/>
            </w:pPr>
            <w:r>
              <w:rPr>
                <w:rFonts w:ascii="Arial" w:hAnsi="Arial" w:cs="Arial" w:eastAsia="Arial"/>
                <w:color w:val="111111"/>
                <w:sz w:val="16"/>
              </w:rPr>
              <w:t xml:space="preserve">25,231</w:t>
            </w:r>
          </w:p>
        </w:tc>
        <w:tc>
          <w:tcPr>
            <w:tcW w:w="472" w:type="dxa"/>
            <w:noWrap/>
          </w:tcPr>
          <w:p>
            <w:pPr>
              <w:pStyle w:val="Compact"/>
              <w:spacing w:before="0" w:after="0" w:line="240" w:lineRule="auto"/>
              <w:jc w:val="right"/>
            </w:pPr>
            <w:r>
              <w:rPr>
                <w:rFonts w:ascii="Arial" w:hAnsi="Arial" w:cs="Arial" w:eastAsia="Arial"/>
                <w:color w:val="111111"/>
                <w:sz w:val="16"/>
              </w:rPr>
              <w:t xml:space="preserve">1.3%</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33.8%</w:t>
            </w:r>
          </w:p>
        </w:tc>
        <w:tc>
          <w:tcPr>
            <w:tcW w:w="472" w:type="dxa"/>
            <w:noWrap/>
          </w:tcPr>
          <w:p>
            <w:pPr>
              <w:pStyle w:val="Compact"/>
              <w:spacing w:before="0" w:after="0" w:line="240" w:lineRule="auto"/>
              <w:jc w:val="right"/>
            </w:pPr>
            <w:r>
              <w:rPr>
                <w:rFonts w:ascii="Arial" w:hAnsi="Arial" w:cs="Arial" w:eastAsia="Arial"/>
                <w:color w:val="111111"/>
                <w:sz w:val="16"/>
              </w:rPr>
              <w:t xml:space="preserve">33.0%</w:t>
            </w:r>
          </w:p>
        </w:tc>
        <w:tc>
          <w:tcPr>
            <w:tcW w:w="472" w:type="dxa"/>
            <w:noWrap/>
          </w:tcPr>
          <w:p>
            <w:pPr>
              <w:pStyle w:val="Compact"/>
              <w:spacing w:before="0" w:after="0" w:line="240" w:lineRule="auto"/>
              <w:jc w:val="right"/>
            </w:pPr>
            <w:r>
              <w:rPr>
                <w:rFonts w:ascii="Arial" w:hAnsi="Arial" w:cs="Arial" w:eastAsia="Arial"/>
                <w:color w:val="111111"/>
                <w:sz w:val="16"/>
              </w:rPr>
              <w:t xml:space="preserve">36.1%</w:t>
            </w:r>
          </w:p>
        </w:tc>
        <w:tc>
          <w:tcPr>
            <w:tcW w:w="472" w:type="dxa"/>
            <w:noWrap/>
          </w:tcPr>
          <w:p>
            <w:pPr>
              <w:pStyle w:val="Compact"/>
              <w:spacing w:before="0" w:after="0" w:line="240" w:lineRule="auto"/>
              <w:jc w:val="right"/>
            </w:pPr>
            <w:r>
              <w:rPr>
                <w:rFonts w:ascii="Arial" w:hAnsi="Arial" w:cs="Arial" w:eastAsia="Arial"/>
                <w:color w:val="111111"/>
                <w:sz w:val="16"/>
              </w:rPr>
              <w:t xml:space="preserve">39.3%</w:t>
            </w:r>
          </w:p>
        </w:tc>
        <w:tc>
          <w:tcPr>
            <w:tcW w:w="472" w:type="dxa"/>
            <w:noWrap/>
          </w:tcPr>
          <w:p>
            <w:pPr>
              <w:pStyle w:val="Compact"/>
              <w:spacing w:before="0" w:after="0" w:line="240" w:lineRule="auto"/>
              <w:jc w:val="right"/>
            </w:pPr>
            <w:r>
              <w:rPr>
                <w:rFonts w:ascii="Arial" w:hAnsi="Arial" w:cs="Arial" w:eastAsia="Arial"/>
                <w:color w:val="111111"/>
                <w:sz w:val="16"/>
              </w:rPr>
              <w:t xml:space="preserve">12.5%</w:t>
            </w:r>
          </w:p>
        </w:tc>
        <w:tc>
          <w:tcPr>
            <w:tcW w:w="472" w:type="dxa"/>
            <w:noWrap/>
          </w:tcPr>
          <w:p>
            <w:pPr>
              <w:pStyle w:val="Compact"/>
              <w:spacing w:before="0" w:after="0" w:line="240" w:lineRule="auto"/>
              <w:jc w:val="right"/>
            </w:pPr>
            <w:r>
              <w:rPr>
                <w:rFonts w:ascii="Arial" w:hAnsi="Arial" w:cs="Arial" w:eastAsia="Arial"/>
                <w:color w:val="111111"/>
                <w:sz w:val="16"/>
              </w:rPr>
              <w:t xml:space="preserve">12.8%</w:t>
            </w:r>
          </w:p>
        </w:tc>
        <w:tc>
          <w:tcPr>
            <w:tcW w:w="472" w:type="dxa"/>
            <w:noWrap/>
          </w:tcPr>
          <w:p>
            <w:pPr>
              <w:pStyle w:val="Compact"/>
              <w:spacing w:before="0" w:after="0" w:line="240" w:lineRule="auto"/>
              <w:jc w:val="right"/>
            </w:pPr>
            <w:r>
              <w:rPr>
                <w:rFonts w:ascii="Arial" w:hAnsi="Arial" w:cs="Arial" w:eastAsia="Arial"/>
                <w:color w:val="111111"/>
                <w:sz w:val="16"/>
              </w:rPr>
              <w:t xml:space="preserve">2.8%</w:t>
            </w:r>
          </w:p>
        </w:tc>
        <w:tc>
          <w:tcPr>
            <w:tcW w:w="472" w:type="dxa"/>
            <w:noWrap/>
          </w:tcPr>
          <w:p>
            <w:pPr>
              <w:pStyle w:val="Compact"/>
              <w:spacing w:before="0" w:after="0" w:line="240" w:lineRule="auto"/>
              <w:jc w:val="right"/>
            </w:pPr>
            <w:r>
              <w:rPr>
                <w:rFonts w:ascii="Arial" w:hAnsi="Arial" w:cs="Arial" w:eastAsia="Arial"/>
                <w:color w:val="111111"/>
                <w:sz w:val="16"/>
              </w:rPr>
              <w:t xml:space="preserve">2.9%</w:t>
            </w:r>
          </w:p>
        </w:tc>
        <w:tc>
          <w:tcPr>
            <w:tcW w:w="472" w:type="dxa"/>
            <w:noWrap/>
          </w:tcPr>
          <w:p>
            <w:pPr>
              <w:pStyle w:val="Compact"/>
              <w:spacing w:before="0" w:after="0" w:line="240" w:lineRule="auto"/>
              <w:jc w:val="right"/>
            </w:pPr>
            <w:r>
              <w:rPr>
                <w:rFonts w:ascii="Arial" w:hAnsi="Arial" w:cs="Arial" w:eastAsia="Arial"/>
                <w:color w:val="111111"/>
                <w:sz w:val="16"/>
              </w:rPr>
              <w:t xml:space="preserve">13.4%</w:t>
            </w:r>
          </w:p>
        </w:tc>
        <w:tc>
          <w:tcPr>
            <w:tcW w:w="472" w:type="dxa"/>
            <w:noWrap/>
          </w:tcPr>
          <w:p>
            <w:pPr>
              <w:pStyle w:val="Compact"/>
              <w:spacing w:before="0" w:after="0" w:line="240" w:lineRule="auto"/>
              <w:jc w:val="right"/>
            </w:pPr>
            <w:r>
              <w:rPr>
                <w:rFonts w:ascii="Arial" w:hAnsi="Arial" w:cs="Arial" w:eastAsia="Arial"/>
                <w:color w:val="111111"/>
                <w:sz w:val="16"/>
              </w:rPr>
              <w:t xml:space="preserve">11.1%</w:t>
            </w:r>
          </w:p>
        </w:tc>
        <w:tc>
          <w:tcPr>
            <w:tcW w:w="945" w:type="dxa"/>
            <w:noWrap/>
          </w:tcPr>
          <w:p>
            <w:pPr>
              <w:pStyle w:val="Compact"/>
              <w:spacing w:before="0" w:after="0" w:line="240" w:lineRule="auto"/>
              <w:jc w:val="right"/>
            </w:pPr>
            <w:r>
              <w:rPr>
                <w:rFonts w:ascii="Arial" w:hAnsi="Arial" w:cs="Arial" w:eastAsia="Arial"/>
                <w:color w:val="111111"/>
                <w:sz w:val="16"/>
              </w:rPr>
              <w:t xml:space="preserve">3.1</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61" w:type="dxa"/>
            <w:noWrap/>
          </w:tcPr>
          <w:p>
            <w:pPr>
              <w:pStyle w:val="Compact"/>
              <w:spacing w:before="0" w:after="0" w:line="240" w:lineRule="auto"/>
              <w:jc w:val="right"/>
            </w:pPr>
            <w:r>
              <w:rPr>
                <w:rFonts w:ascii="Arial" w:hAnsi="Arial" w:cs="Arial" w:eastAsia="Arial"/>
                <w:color w:val="111111"/>
                <w:sz w:val="16"/>
              </w:rPr>
              <w:t xml:space="preserve">10,100</w:t>
            </w:r>
          </w:p>
        </w:tc>
        <w:tc>
          <w:tcPr>
            <w:tcW w:w="472" w:type="dxa"/>
            <w:noWrap/>
          </w:tcPr>
          <w:p>
            <w:pPr>
              <w:pStyle w:val="Compact"/>
              <w:spacing w:before="0" w:after="0" w:line="240" w:lineRule="auto"/>
              <w:jc w:val="right"/>
            </w:pPr>
            <w:r>
              <w:rPr>
                <w:rFonts w:ascii="Arial" w:hAnsi="Arial" w:cs="Arial" w:eastAsia="Arial"/>
                <w:color w:val="111111"/>
                <w:sz w:val="16"/>
              </w:rPr>
              <w:t xml:space="preserve">0.2%</w:t>
            </w:r>
          </w:p>
        </w:tc>
        <w:tc>
          <w:tcPr>
            <w:tcW w:w="472" w:type="dxa"/>
            <w:noWrap/>
          </w:tcPr>
          <w:p>
            <w:pPr>
              <w:pStyle w:val="Compact"/>
              <w:spacing w:before="0" w:after="0" w:line="240" w:lineRule="auto"/>
              <w:jc w:val="right"/>
            </w:pPr>
            <w:r>
              <w:rPr>
                <w:rFonts w:ascii="Arial" w:hAnsi="Arial" w:cs="Arial" w:eastAsia="Arial"/>
                <w:color w:val="111111"/>
                <w:sz w:val="16"/>
              </w:rPr>
              <w:t xml:space="preserve">0.2%</w:t>
            </w:r>
          </w:p>
        </w:tc>
        <w:tc>
          <w:tcPr>
            <w:tcW w:w="472" w:type="dxa"/>
            <w:noWrap/>
          </w:tcPr>
          <w:p>
            <w:pPr>
              <w:pStyle w:val="Compact"/>
              <w:spacing w:before="0" w:after="0" w:line="240" w:lineRule="auto"/>
              <w:jc w:val="right"/>
            </w:pPr>
            <w:r>
              <w:rPr>
                <w:rFonts w:ascii="Arial" w:hAnsi="Arial" w:cs="Arial" w:eastAsia="Arial"/>
                <w:color w:val="111111"/>
                <w:sz w:val="16"/>
              </w:rPr>
              <w:t xml:space="preserve">8.1%</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21.1%</w:t>
            </w:r>
          </w:p>
        </w:tc>
        <w:tc>
          <w:tcPr>
            <w:tcW w:w="472" w:type="dxa"/>
            <w:noWrap/>
          </w:tcPr>
          <w:p>
            <w:pPr>
              <w:pStyle w:val="Compact"/>
              <w:spacing w:before="0" w:after="0" w:line="240" w:lineRule="auto"/>
              <w:jc w:val="right"/>
            </w:pPr>
            <w:r>
              <w:rPr>
                <w:rFonts w:ascii="Arial" w:hAnsi="Arial" w:cs="Arial" w:eastAsia="Arial"/>
                <w:color w:val="111111"/>
                <w:sz w:val="16"/>
              </w:rPr>
              <w:t xml:space="preserve">19.3%</w:t>
            </w:r>
          </w:p>
        </w:tc>
        <w:tc>
          <w:tcPr>
            <w:tcW w:w="472" w:type="dxa"/>
            <w:noWrap/>
          </w:tcPr>
          <w:p>
            <w:pPr>
              <w:pStyle w:val="Compact"/>
              <w:spacing w:before="0" w:after="0" w:line="240" w:lineRule="auto"/>
              <w:jc w:val="right"/>
            </w:pPr>
            <w:r>
              <w:rPr>
                <w:rFonts w:ascii="Arial" w:hAnsi="Arial" w:cs="Arial" w:eastAsia="Arial"/>
                <w:color w:val="111111"/>
                <w:sz w:val="16"/>
              </w:rPr>
              <w:t xml:space="preserve">39.8%</w:t>
            </w:r>
          </w:p>
        </w:tc>
        <w:tc>
          <w:tcPr>
            <w:tcW w:w="472" w:type="dxa"/>
            <w:noWrap/>
          </w:tcPr>
          <w:p>
            <w:pPr>
              <w:pStyle w:val="Compact"/>
              <w:spacing w:before="0" w:after="0" w:line="240" w:lineRule="auto"/>
              <w:jc w:val="right"/>
            </w:pPr>
            <w:r>
              <w:rPr>
                <w:rFonts w:ascii="Arial" w:hAnsi="Arial" w:cs="Arial" w:eastAsia="Arial"/>
                <w:color w:val="111111"/>
                <w:sz w:val="16"/>
              </w:rPr>
              <w:t xml:space="preserve">47.0%</w:t>
            </w:r>
          </w:p>
        </w:tc>
        <w:tc>
          <w:tcPr>
            <w:tcW w:w="472" w:type="dxa"/>
            <w:noWrap/>
          </w:tcPr>
          <w:p>
            <w:pPr>
              <w:pStyle w:val="Compact"/>
              <w:spacing w:before="0" w:after="0" w:line="240" w:lineRule="auto"/>
              <w:jc w:val="right"/>
            </w:pPr>
            <w:r>
              <w:rPr>
                <w:rFonts w:ascii="Arial" w:hAnsi="Arial" w:cs="Arial" w:eastAsia="Arial"/>
                <w:color w:val="111111"/>
                <w:sz w:val="16"/>
              </w:rPr>
              <w:t xml:space="preserve">4.9%</w:t>
            </w:r>
          </w:p>
        </w:tc>
        <w:tc>
          <w:tcPr>
            <w:tcW w:w="472" w:type="dxa"/>
            <w:noWrap/>
          </w:tcPr>
          <w:p>
            <w:pPr>
              <w:pStyle w:val="Compact"/>
              <w:spacing w:before="0" w:after="0" w:line="240" w:lineRule="auto"/>
              <w:jc w:val="right"/>
            </w:pPr>
            <w:r>
              <w:rPr>
                <w:rFonts w:ascii="Arial" w:hAnsi="Arial" w:cs="Arial" w:eastAsia="Arial"/>
                <w:color w:val="111111"/>
                <w:sz w:val="16"/>
              </w:rPr>
              <w:t xml:space="preserve">4.7%</w:t>
            </w:r>
          </w:p>
        </w:tc>
        <w:tc>
          <w:tcPr>
            <w:tcW w:w="472" w:type="dxa"/>
            <w:noWrap/>
          </w:tcPr>
          <w:p>
            <w:pPr>
              <w:pStyle w:val="Compact"/>
              <w:spacing w:before="0" w:after="0" w:line="240" w:lineRule="auto"/>
              <w:jc w:val="right"/>
            </w:pPr>
            <w:r>
              <w:rPr>
                <w:rFonts w:ascii="Arial" w:hAnsi="Arial" w:cs="Arial" w:eastAsia="Arial"/>
                <w:color w:val="111111"/>
                <w:sz w:val="16"/>
              </w:rPr>
              <w:t xml:space="preserve">25.8%</w:t>
            </w:r>
          </w:p>
        </w:tc>
        <w:tc>
          <w:tcPr>
            <w:tcW w:w="472" w:type="dxa"/>
            <w:noWrap/>
          </w:tcPr>
          <w:p>
            <w:pPr>
              <w:pStyle w:val="Compact"/>
              <w:spacing w:before="0" w:after="0" w:line="240" w:lineRule="auto"/>
              <w:jc w:val="right"/>
            </w:pPr>
            <w:r>
              <w:rPr>
                <w:rFonts w:ascii="Arial" w:hAnsi="Arial" w:cs="Arial" w:eastAsia="Arial"/>
                <w:color w:val="111111"/>
                <w:sz w:val="16"/>
              </w:rPr>
              <w:t xml:space="preserve">20.5%</w:t>
            </w:r>
          </w:p>
        </w:tc>
        <w:tc>
          <w:tcPr>
            <w:tcW w:w="945" w:type="dxa"/>
            <w:noWrap/>
          </w:tcPr>
          <w:p>
            <w:pPr>
              <w:pStyle w:val="Compact"/>
              <w:spacing w:before="0" w:after="0" w:line="240" w:lineRule="auto"/>
              <w:jc w:val="right"/>
            </w:pPr>
            <w:r>
              <w:rPr>
                <w:rFonts w:ascii="Arial" w:hAnsi="Arial" w:cs="Arial" w:eastAsia="Arial"/>
                <w:color w:val="111111"/>
                <w:sz w:val="16"/>
              </w:rPr>
              <w:t xml:space="preserve">7.2</w:t>
            </w:r>
          </w:p>
        </w:tc>
      </w:tr>
      <w:tr>
        <w:trPr>
          <w:cantSplit/>
        </w:trPr>
        <w:tc>
          <w:tcPr>
            <w:tcW w:w="23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4,575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41.2%</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50.6%</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36.6%</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3b.</w:t>
      </w:r>
      <w:r>
        <w:rPr>
          <w:sz w:val="19"/>
        </w:rPr>
        <w:t xml:space="preserve"> </w:t>
      </w:r>
      <w:r>
        <w:rPr>
          <w:sz w:val="19"/>
        </w:rPr>
        <w:t xml:space="preserve">Mortality: the fitted model, the calibrated model and the 2023 US period life table.</w:t>
      </w:r>
    </w:p>
    <w:p>
      <w:pPr>
        <w:pStyle w:val="BodyText"/>
        <w:keepNext/>
      </w:pPr>
      <w:r>
        <w:rPr>
          <w:i/>
          <w:iCs/>
          <w:sz w:val="17"/>
        </w:rPr>
        <w:t xml:space="preserve">Entry mix of HRS respondents aged 64 to 66. The multiplier scales death intensities from every live state and equals exp(c0 + c1 (age - 65)/10) at the calibrated values.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97"/>
        <w:gridCol w:w="1661"/>
        <w:gridCol w:w="1661"/>
        <w:gridCol w:w="1661"/>
        <w:gridCol w:w="1661"/>
        <w:gridCol w:w="664"/>
        <w:gridCol w:w="664"/>
        <w:gridCol w:w="664"/>
      </w:tblGrid>
      <w:tr>
        <w:trPr>
          <w:tblHeader w:val="on"/>
          <w:cantSplit/>
        </w:trPr>
        <w:tc>
          <w:tcPr>
            <w:tcW w:w="9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fitted</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calibrated</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life table</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Multiplier at 65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75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85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95</w:t>
            </w:r>
          </w:p>
        </w:tc>
      </w:tr>
      <w:tr>
        <w:trPr>
          <w:cantSplit/>
        </w:trPr>
        <w:tc>
          <w:tcPr>
            <w:tcW w:w="997" w:type="dxa"/>
          </w:tcPr>
          <w:p>
            <w:pPr>
              <w:pStyle w:val="Compact"/>
              <w:spacing w:before="0" w:after="0" w:line="240" w:lineRule="auto"/>
              <w:jc w:val="left"/>
            </w:pPr>
            <w:r>
              <w:rPr>
                <w:rFonts w:ascii="Arial" w:hAnsi="Arial" w:cs="Arial" w:eastAsia="Arial"/>
                <w:color w:val="111111"/>
                <w:sz w:val="16"/>
              </w:rPr>
              <w:t xml:space="preserve">male</w:t>
            </w:r>
          </w:p>
        </w:tc>
        <w:tc>
          <w:tcPr>
            <w:tcW w:w="1661" w:type="dxa"/>
            <w:noWrap/>
          </w:tcPr>
          <w:p>
            <w:pPr>
              <w:pStyle w:val="Compact"/>
              <w:spacing w:before="0" w:after="0" w:line="240" w:lineRule="auto"/>
              <w:jc w:val="right"/>
            </w:pPr>
            <w:r>
              <w:rPr>
                <w:rFonts w:ascii="Arial" w:hAnsi="Arial" w:cs="Arial" w:eastAsia="Arial"/>
                <w:color w:val="111111"/>
                <w:sz w:val="16"/>
              </w:rPr>
              <w:t xml:space="preserve">17.49</w:t>
            </w:r>
          </w:p>
        </w:tc>
        <w:tc>
          <w:tcPr>
            <w:tcW w:w="1661" w:type="dxa"/>
            <w:noWrap/>
          </w:tcPr>
          <w:p>
            <w:pPr>
              <w:pStyle w:val="Compact"/>
              <w:spacing w:before="0" w:after="0" w:line="240" w:lineRule="auto"/>
              <w:jc w:val="right"/>
            </w:pPr>
            <w:r>
              <w:rPr>
                <w:rFonts w:ascii="Arial" w:hAnsi="Arial" w:cs="Arial" w:eastAsia="Arial"/>
                <w:color w:val="111111"/>
                <w:sz w:val="16"/>
              </w:rPr>
              <w:t xml:space="preserve">18.23</w:t>
            </w:r>
          </w:p>
        </w:tc>
        <w:tc>
          <w:tcPr>
            <w:tcW w:w="1661" w:type="dxa"/>
            <w:noWrap/>
          </w:tcPr>
          <w:p>
            <w:pPr>
              <w:pStyle w:val="Compact"/>
              <w:spacing w:before="0" w:after="0" w:line="240" w:lineRule="auto"/>
              <w:jc w:val="right"/>
            </w:pPr>
            <w:r>
              <w:rPr>
                <w:rFonts w:ascii="Arial" w:hAnsi="Arial" w:cs="Arial" w:eastAsia="Arial"/>
                <w:color w:val="111111"/>
                <w:sz w:val="16"/>
              </w:rPr>
              <w:t xml:space="preserve">18.19</w:t>
            </w:r>
          </w:p>
        </w:tc>
        <w:tc>
          <w:tcPr>
            <w:tcW w:w="1661" w:type="dxa"/>
            <w:noWrap/>
          </w:tcPr>
          <w:p>
            <w:pPr>
              <w:pStyle w:val="Compact"/>
              <w:spacing w:before="0" w:after="0" w:line="240" w:lineRule="auto"/>
              <w:jc w:val="right"/>
            </w:pPr>
            <w:r>
              <w:rPr>
                <w:rFonts w:ascii="Arial" w:hAnsi="Arial" w:cs="Arial" w:eastAsia="Arial"/>
                <w:color w:val="111111"/>
                <w:sz w:val="16"/>
              </w:rPr>
              <w:t xml:space="preserve">0.86</w:t>
            </w:r>
          </w:p>
        </w:tc>
        <w:tc>
          <w:tcPr>
            <w:tcW w:w="664" w:type="dxa"/>
            <w:noWrap/>
          </w:tcPr>
          <w:p>
            <w:pPr>
              <w:pStyle w:val="Compact"/>
              <w:spacing w:before="0" w:after="0" w:line="240" w:lineRule="auto"/>
              <w:jc w:val="right"/>
            </w:pPr>
            <w:r>
              <w:rPr>
                <w:rFonts w:ascii="Arial" w:hAnsi="Arial" w:cs="Arial" w:eastAsia="Arial"/>
                <w:color w:val="111111"/>
                <w:sz w:val="16"/>
              </w:rPr>
              <w:t xml:space="preserve">0.89</w:t>
            </w:r>
          </w:p>
        </w:tc>
        <w:tc>
          <w:tcPr>
            <w:tcW w:w="664" w:type="dxa"/>
            <w:noWrap/>
          </w:tcPr>
          <w:p>
            <w:pPr>
              <w:pStyle w:val="Compact"/>
              <w:spacing w:before="0" w:after="0" w:line="240" w:lineRule="auto"/>
              <w:jc w:val="right"/>
            </w:pPr>
            <w:r>
              <w:rPr>
                <w:rFonts w:ascii="Arial" w:hAnsi="Arial" w:cs="Arial" w:eastAsia="Arial"/>
                <w:color w:val="111111"/>
                <w:sz w:val="16"/>
              </w:rPr>
              <w:t xml:space="preserve">0.91</w:t>
            </w:r>
          </w:p>
        </w:tc>
        <w:tc>
          <w:tcPr>
            <w:tcW w:w="664"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9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20.35</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20.74</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20.71</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0.83</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0.90</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1.06</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56"/>
        <w:gridCol w:w="771"/>
        <w:gridCol w:w="1927"/>
        <w:gridCol w:w="1927"/>
        <w:gridCol w:w="1927"/>
        <w:gridCol w:w="1927"/>
      </w:tblGrid>
      <w:tr>
        <w:trPr>
          <w:tblHeader w:val="on"/>
          <w:cantSplit/>
        </w:trPr>
        <w:tc>
          <w:tcPr>
            <w:tcW w:w="11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fitted</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calibrated</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life table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Calibrated / table</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0.0176</w:t>
            </w:r>
          </w:p>
        </w:tc>
        <w:tc>
          <w:tcPr>
            <w:tcW w:w="1927" w:type="dxa"/>
            <w:noWrap/>
          </w:tcPr>
          <w:p>
            <w:pPr>
              <w:pStyle w:val="Compact"/>
              <w:spacing w:before="0" w:after="0" w:line="240" w:lineRule="auto"/>
              <w:jc w:val="right"/>
            </w:pPr>
            <w:r>
              <w:rPr>
                <w:rFonts w:ascii="Arial" w:hAnsi="Arial" w:cs="Arial" w:eastAsia="Arial"/>
                <w:color w:val="111111"/>
                <w:sz w:val="16"/>
              </w:rPr>
              <w:t xml:space="preserve">0.0152</w:t>
            </w:r>
          </w:p>
        </w:tc>
        <w:tc>
          <w:tcPr>
            <w:tcW w:w="1927" w:type="dxa"/>
            <w:noWrap/>
          </w:tcPr>
          <w:p>
            <w:pPr>
              <w:pStyle w:val="Compact"/>
              <w:spacing w:before="0" w:after="0" w:line="240" w:lineRule="auto"/>
              <w:jc w:val="right"/>
            </w:pPr>
            <w:r>
              <w:rPr>
                <w:rFonts w:ascii="Arial" w:hAnsi="Arial" w:cs="Arial" w:eastAsia="Arial"/>
                <w:color w:val="111111"/>
                <w:sz w:val="16"/>
              </w:rPr>
              <w:t xml:space="preserve">0.0162</w:t>
            </w:r>
          </w:p>
        </w:tc>
        <w:tc>
          <w:tcPr>
            <w:tcW w:w="1927"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0.0258</w:t>
            </w:r>
          </w:p>
        </w:tc>
        <w:tc>
          <w:tcPr>
            <w:tcW w:w="1927" w:type="dxa"/>
            <w:noWrap/>
          </w:tcPr>
          <w:p>
            <w:pPr>
              <w:pStyle w:val="Compact"/>
              <w:spacing w:before="0" w:after="0" w:line="240" w:lineRule="auto"/>
              <w:jc w:val="right"/>
            </w:pPr>
            <w:r>
              <w:rPr>
                <w:rFonts w:ascii="Arial" w:hAnsi="Arial" w:cs="Arial" w:eastAsia="Arial"/>
                <w:color w:val="111111"/>
                <w:sz w:val="16"/>
              </w:rPr>
              <w:t xml:space="preserve">0.0229</w:t>
            </w:r>
          </w:p>
        </w:tc>
        <w:tc>
          <w:tcPr>
            <w:tcW w:w="1927" w:type="dxa"/>
            <w:noWrap/>
          </w:tcPr>
          <w:p>
            <w:pPr>
              <w:pStyle w:val="Compact"/>
              <w:spacing w:before="0" w:after="0" w:line="240" w:lineRule="auto"/>
              <w:jc w:val="right"/>
            </w:pPr>
            <w:r>
              <w:rPr>
                <w:rFonts w:ascii="Arial" w:hAnsi="Arial" w:cs="Arial" w:eastAsia="Arial"/>
                <w:color w:val="111111"/>
                <w:sz w:val="16"/>
              </w:rPr>
              <w:t xml:space="preserve">0.0226</w:t>
            </w:r>
          </w:p>
        </w:tc>
        <w:tc>
          <w:tcPr>
            <w:tcW w:w="1927"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0.0388</w:t>
            </w:r>
          </w:p>
        </w:tc>
        <w:tc>
          <w:tcPr>
            <w:tcW w:w="1927" w:type="dxa"/>
            <w:noWrap/>
          </w:tcPr>
          <w:p>
            <w:pPr>
              <w:pStyle w:val="Compact"/>
              <w:spacing w:before="0" w:after="0" w:line="240" w:lineRule="auto"/>
              <w:jc w:val="right"/>
            </w:pPr>
            <w:r>
              <w:rPr>
                <w:rFonts w:ascii="Arial" w:hAnsi="Arial" w:cs="Arial" w:eastAsia="Arial"/>
                <w:color w:val="111111"/>
                <w:sz w:val="16"/>
              </w:rPr>
              <w:t xml:space="preserve">0.0351</w:t>
            </w:r>
          </w:p>
        </w:tc>
        <w:tc>
          <w:tcPr>
            <w:tcW w:w="1927" w:type="dxa"/>
            <w:noWrap/>
          </w:tcPr>
          <w:p>
            <w:pPr>
              <w:pStyle w:val="Compact"/>
              <w:spacing w:before="0" w:after="0" w:line="240" w:lineRule="auto"/>
              <w:jc w:val="right"/>
            </w:pPr>
            <w:r>
              <w:rPr>
                <w:rFonts w:ascii="Arial" w:hAnsi="Arial" w:cs="Arial" w:eastAsia="Arial"/>
                <w:color w:val="111111"/>
                <w:sz w:val="16"/>
              </w:rPr>
              <w:t xml:space="preserve">0.0335</w:t>
            </w:r>
          </w:p>
        </w:tc>
        <w:tc>
          <w:tcPr>
            <w:tcW w:w="1927"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0.0610</w:t>
            </w:r>
          </w:p>
        </w:tc>
        <w:tc>
          <w:tcPr>
            <w:tcW w:w="1927" w:type="dxa"/>
            <w:noWrap/>
          </w:tcPr>
          <w:p>
            <w:pPr>
              <w:pStyle w:val="Compact"/>
              <w:spacing w:before="0" w:after="0" w:line="240" w:lineRule="auto"/>
              <w:jc w:val="right"/>
            </w:pPr>
            <w:r>
              <w:rPr>
                <w:rFonts w:ascii="Arial" w:hAnsi="Arial" w:cs="Arial" w:eastAsia="Arial"/>
                <w:color w:val="111111"/>
                <w:sz w:val="16"/>
              </w:rPr>
              <w:t xml:space="preserve">0.0560</w:t>
            </w:r>
          </w:p>
        </w:tc>
        <w:tc>
          <w:tcPr>
            <w:tcW w:w="1927" w:type="dxa"/>
            <w:noWrap/>
          </w:tcPr>
          <w:p>
            <w:pPr>
              <w:pStyle w:val="Compact"/>
              <w:spacing w:before="0" w:after="0" w:line="240" w:lineRule="auto"/>
              <w:jc w:val="right"/>
            </w:pPr>
            <w:r>
              <w:rPr>
                <w:rFonts w:ascii="Arial" w:hAnsi="Arial" w:cs="Arial" w:eastAsia="Arial"/>
                <w:color w:val="111111"/>
                <w:sz w:val="16"/>
              </w:rPr>
              <w:t xml:space="preserve">0.0542</w:t>
            </w:r>
          </w:p>
        </w:tc>
        <w:tc>
          <w:tcPr>
            <w:tcW w:w="1927"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0.0966</w:t>
            </w:r>
          </w:p>
        </w:tc>
        <w:tc>
          <w:tcPr>
            <w:tcW w:w="1927" w:type="dxa"/>
            <w:noWrap/>
          </w:tcPr>
          <w:p>
            <w:pPr>
              <w:pStyle w:val="Compact"/>
              <w:spacing w:before="0" w:after="0" w:line="240" w:lineRule="auto"/>
              <w:jc w:val="right"/>
            </w:pPr>
            <w:r>
              <w:rPr>
                <w:rFonts w:ascii="Arial" w:hAnsi="Arial" w:cs="Arial" w:eastAsia="Arial"/>
                <w:color w:val="111111"/>
                <w:sz w:val="16"/>
              </w:rPr>
              <w:t xml:space="preserve">0.0902</w:t>
            </w:r>
          </w:p>
        </w:tc>
        <w:tc>
          <w:tcPr>
            <w:tcW w:w="1927" w:type="dxa"/>
            <w:noWrap/>
          </w:tcPr>
          <w:p>
            <w:pPr>
              <w:pStyle w:val="Compact"/>
              <w:spacing w:before="0" w:after="0" w:line="240" w:lineRule="auto"/>
              <w:jc w:val="right"/>
            </w:pPr>
            <w:r>
              <w:rPr>
                <w:rFonts w:ascii="Arial" w:hAnsi="Arial" w:cs="Arial" w:eastAsia="Arial"/>
                <w:color w:val="111111"/>
                <w:sz w:val="16"/>
              </w:rPr>
              <w:t xml:space="preserve">0.0922</w:t>
            </w:r>
          </w:p>
        </w:tc>
        <w:tc>
          <w:tcPr>
            <w:tcW w:w="1927" w:type="dxa"/>
            <w:noWrap/>
          </w:tcPr>
          <w:p>
            <w:pPr>
              <w:pStyle w:val="Compact"/>
              <w:spacing w:before="0" w:after="0" w:line="240" w:lineRule="auto"/>
              <w:jc w:val="right"/>
            </w:pPr>
            <w:r>
              <w:rPr>
                <w:rFonts w:ascii="Arial" w:hAnsi="Arial" w:cs="Arial" w:eastAsia="Arial"/>
                <w:color w:val="111111"/>
                <w:sz w:val="16"/>
              </w:rPr>
              <w:t xml:space="preserve">0.98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0.1578</w:t>
            </w:r>
          </w:p>
        </w:tc>
        <w:tc>
          <w:tcPr>
            <w:tcW w:w="1927" w:type="dxa"/>
            <w:noWrap/>
          </w:tcPr>
          <w:p>
            <w:pPr>
              <w:pStyle w:val="Compact"/>
              <w:spacing w:before="0" w:after="0" w:line="240" w:lineRule="auto"/>
              <w:jc w:val="right"/>
            </w:pPr>
            <w:r>
              <w:rPr>
                <w:rFonts w:ascii="Arial" w:hAnsi="Arial" w:cs="Arial" w:eastAsia="Arial"/>
                <w:color w:val="111111"/>
                <w:sz w:val="16"/>
              </w:rPr>
              <w:t xml:space="preserve">0.1498</w:t>
            </w:r>
          </w:p>
        </w:tc>
        <w:tc>
          <w:tcPr>
            <w:tcW w:w="1927" w:type="dxa"/>
            <w:noWrap/>
          </w:tcPr>
          <w:p>
            <w:pPr>
              <w:pStyle w:val="Compact"/>
              <w:spacing w:before="0" w:after="0" w:line="240" w:lineRule="auto"/>
              <w:jc w:val="right"/>
            </w:pPr>
            <w:r>
              <w:rPr>
                <w:rFonts w:ascii="Arial" w:hAnsi="Arial" w:cs="Arial" w:eastAsia="Arial"/>
                <w:color w:val="111111"/>
                <w:sz w:val="16"/>
              </w:rPr>
              <w:t xml:space="preserve">0.1599</w:t>
            </w:r>
          </w:p>
        </w:tc>
        <w:tc>
          <w:tcPr>
            <w:tcW w:w="1927"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95</w:t>
            </w:r>
          </w:p>
        </w:tc>
        <w:tc>
          <w:tcPr>
            <w:tcW w:w="1927" w:type="dxa"/>
            <w:noWrap/>
          </w:tcPr>
          <w:p>
            <w:pPr>
              <w:pStyle w:val="Compact"/>
              <w:spacing w:before="0" w:after="0" w:line="240" w:lineRule="auto"/>
              <w:jc w:val="right"/>
            </w:pPr>
            <w:r>
              <w:rPr>
                <w:rFonts w:ascii="Arial" w:hAnsi="Arial" w:cs="Arial" w:eastAsia="Arial"/>
                <w:color w:val="111111"/>
                <w:sz w:val="16"/>
              </w:rPr>
              <w:t xml:space="preserve">0.2466</w:t>
            </w:r>
          </w:p>
        </w:tc>
        <w:tc>
          <w:tcPr>
            <w:tcW w:w="1927" w:type="dxa"/>
            <w:noWrap/>
          </w:tcPr>
          <w:p>
            <w:pPr>
              <w:pStyle w:val="Compact"/>
              <w:spacing w:before="0" w:after="0" w:line="240" w:lineRule="auto"/>
              <w:jc w:val="right"/>
            </w:pPr>
            <w:r>
              <w:rPr>
                <w:rFonts w:ascii="Arial" w:hAnsi="Arial" w:cs="Arial" w:eastAsia="Arial"/>
                <w:color w:val="111111"/>
                <w:sz w:val="16"/>
              </w:rPr>
              <w:t xml:space="preserve">0.2370</w:t>
            </w:r>
          </w:p>
        </w:tc>
        <w:tc>
          <w:tcPr>
            <w:tcW w:w="1927" w:type="dxa"/>
            <w:noWrap/>
          </w:tcPr>
          <w:p>
            <w:pPr>
              <w:pStyle w:val="Compact"/>
              <w:spacing w:before="0" w:after="0" w:line="240" w:lineRule="auto"/>
              <w:jc w:val="right"/>
            </w:pPr>
            <w:r>
              <w:rPr>
                <w:rFonts w:ascii="Arial" w:hAnsi="Arial" w:cs="Arial" w:eastAsia="Arial"/>
                <w:color w:val="111111"/>
                <w:sz w:val="16"/>
              </w:rPr>
              <w:t xml:space="preserve">0.2563</w:t>
            </w:r>
          </w:p>
        </w:tc>
        <w:tc>
          <w:tcPr>
            <w:tcW w:w="1927"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0.0113</w:t>
            </w:r>
          </w:p>
        </w:tc>
        <w:tc>
          <w:tcPr>
            <w:tcW w:w="1927" w:type="dxa"/>
            <w:noWrap/>
          </w:tcPr>
          <w:p>
            <w:pPr>
              <w:pStyle w:val="Compact"/>
              <w:spacing w:before="0" w:after="0" w:line="240" w:lineRule="auto"/>
              <w:jc w:val="right"/>
            </w:pPr>
            <w:r>
              <w:rPr>
                <w:rFonts w:ascii="Arial" w:hAnsi="Arial" w:cs="Arial" w:eastAsia="Arial"/>
                <w:color w:val="111111"/>
                <w:sz w:val="16"/>
              </w:rPr>
              <w:t xml:space="preserve">0.0095</w:t>
            </w:r>
          </w:p>
        </w:tc>
        <w:tc>
          <w:tcPr>
            <w:tcW w:w="1927" w:type="dxa"/>
            <w:noWrap/>
          </w:tcPr>
          <w:p>
            <w:pPr>
              <w:pStyle w:val="Compact"/>
              <w:spacing w:before="0" w:after="0" w:line="240" w:lineRule="auto"/>
              <w:jc w:val="right"/>
            </w:pPr>
            <w:r>
              <w:rPr>
                <w:rFonts w:ascii="Arial" w:hAnsi="Arial" w:cs="Arial" w:eastAsia="Arial"/>
                <w:color w:val="111111"/>
                <w:sz w:val="16"/>
              </w:rPr>
              <w:t xml:space="preserve">0.0101</w:t>
            </w:r>
          </w:p>
        </w:tc>
        <w:tc>
          <w:tcPr>
            <w:tcW w:w="1927"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0.0171</w:t>
            </w:r>
          </w:p>
        </w:tc>
        <w:tc>
          <w:tcPr>
            <w:tcW w:w="1927" w:type="dxa"/>
            <w:noWrap/>
          </w:tcPr>
          <w:p>
            <w:pPr>
              <w:pStyle w:val="Compact"/>
              <w:spacing w:before="0" w:after="0" w:line="240" w:lineRule="auto"/>
              <w:jc w:val="right"/>
            </w:pPr>
            <w:r>
              <w:rPr>
                <w:rFonts w:ascii="Arial" w:hAnsi="Arial" w:cs="Arial" w:eastAsia="Arial"/>
                <w:color w:val="111111"/>
                <w:sz w:val="16"/>
              </w:rPr>
              <w:t xml:space="preserve">0.0151</w:t>
            </w:r>
          </w:p>
        </w:tc>
        <w:tc>
          <w:tcPr>
            <w:tcW w:w="1927" w:type="dxa"/>
            <w:noWrap/>
          </w:tcPr>
          <w:p>
            <w:pPr>
              <w:pStyle w:val="Compact"/>
              <w:spacing w:before="0" w:after="0" w:line="240" w:lineRule="auto"/>
              <w:jc w:val="right"/>
            </w:pPr>
            <w:r>
              <w:rPr>
                <w:rFonts w:ascii="Arial" w:hAnsi="Arial" w:cs="Arial" w:eastAsia="Arial"/>
                <w:color w:val="111111"/>
                <w:sz w:val="16"/>
              </w:rPr>
              <w:t xml:space="preserve">0.0148</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0.0263</w:t>
            </w:r>
          </w:p>
        </w:tc>
        <w:tc>
          <w:tcPr>
            <w:tcW w:w="1927" w:type="dxa"/>
            <w:noWrap/>
          </w:tcPr>
          <w:p>
            <w:pPr>
              <w:pStyle w:val="Compact"/>
              <w:spacing w:before="0" w:after="0" w:line="240" w:lineRule="auto"/>
              <w:jc w:val="right"/>
            </w:pPr>
            <w:r>
              <w:rPr>
                <w:rFonts w:ascii="Arial" w:hAnsi="Arial" w:cs="Arial" w:eastAsia="Arial"/>
                <w:color w:val="111111"/>
                <w:sz w:val="16"/>
              </w:rPr>
              <w:t xml:space="preserve">0.0243</w:t>
            </w:r>
          </w:p>
        </w:tc>
        <w:tc>
          <w:tcPr>
            <w:tcW w:w="1927" w:type="dxa"/>
            <w:noWrap/>
          </w:tcPr>
          <w:p>
            <w:pPr>
              <w:pStyle w:val="Compact"/>
              <w:spacing w:before="0" w:after="0" w:line="240" w:lineRule="auto"/>
              <w:jc w:val="right"/>
            </w:pPr>
            <w:r>
              <w:rPr>
                <w:rFonts w:ascii="Arial" w:hAnsi="Arial" w:cs="Arial" w:eastAsia="Arial"/>
                <w:color w:val="111111"/>
                <w:sz w:val="16"/>
              </w:rPr>
              <w:t xml:space="preserve">0.0237</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0.0429</w:t>
            </w:r>
          </w:p>
        </w:tc>
        <w:tc>
          <w:tcPr>
            <w:tcW w:w="1927" w:type="dxa"/>
            <w:noWrap/>
          </w:tcPr>
          <w:p>
            <w:pPr>
              <w:pStyle w:val="Compact"/>
              <w:spacing w:before="0" w:after="0" w:line="240" w:lineRule="auto"/>
              <w:jc w:val="right"/>
            </w:pPr>
            <w:r>
              <w:rPr>
                <w:rFonts w:ascii="Arial" w:hAnsi="Arial" w:cs="Arial" w:eastAsia="Arial"/>
                <w:color w:val="111111"/>
                <w:sz w:val="16"/>
              </w:rPr>
              <w:t xml:space="preserve">0.0412</w:t>
            </w:r>
          </w:p>
        </w:tc>
        <w:tc>
          <w:tcPr>
            <w:tcW w:w="1927" w:type="dxa"/>
            <w:noWrap/>
          </w:tcPr>
          <w:p>
            <w:pPr>
              <w:pStyle w:val="Compact"/>
              <w:spacing w:before="0" w:after="0" w:line="240" w:lineRule="auto"/>
              <w:jc w:val="right"/>
            </w:pPr>
            <w:r>
              <w:rPr>
                <w:rFonts w:ascii="Arial" w:hAnsi="Arial" w:cs="Arial" w:eastAsia="Arial"/>
                <w:color w:val="111111"/>
                <w:sz w:val="16"/>
              </w:rPr>
              <w:t xml:space="preserve">0.0405</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0.0714</w:t>
            </w:r>
          </w:p>
        </w:tc>
        <w:tc>
          <w:tcPr>
            <w:tcW w:w="1927" w:type="dxa"/>
            <w:noWrap/>
          </w:tcPr>
          <w:p>
            <w:pPr>
              <w:pStyle w:val="Compact"/>
              <w:spacing w:before="0" w:after="0" w:line="240" w:lineRule="auto"/>
              <w:jc w:val="right"/>
            </w:pPr>
            <w:r>
              <w:rPr>
                <w:rFonts w:ascii="Arial" w:hAnsi="Arial" w:cs="Arial" w:eastAsia="Arial"/>
                <w:color w:val="111111"/>
                <w:sz w:val="16"/>
              </w:rPr>
              <w:t xml:space="preserve">0.0710</w:t>
            </w:r>
          </w:p>
        </w:tc>
        <w:tc>
          <w:tcPr>
            <w:tcW w:w="1927" w:type="dxa"/>
            <w:noWrap/>
          </w:tcPr>
          <w:p>
            <w:pPr>
              <w:pStyle w:val="Compact"/>
              <w:spacing w:before="0" w:after="0" w:line="240" w:lineRule="auto"/>
              <w:jc w:val="right"/>
            </w:pPr>
            <w:r>
              <w:rPr>
                <w:rFonts w:ascii="Arial" w:hAnsi="Arial" w:cs="Arial" w:eastAsia="Arial"/>
                <w:color w:val="111111"/>
                <w:sz w:val="16"/>
              </w:rPr>
              <w:t xml:space="preserve">0.0709</w:t>
            </w:r>
          </w:p>
        </w:tc>
        <w:tc>
          <w:tcPr>
            <w:tcW w:w="1927"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0.1214</w:t>
            </w:r>
          </w:p>
        </w:tc>
        <w:tc>
          <w:tcPr>
            <w:tcW w:w="1927" w:type="dxa"/>
            <w:noWrap/>
          </w:tcPr>
          <w:p>
            <w:pPr>
              <w:pStyle w:val="Compact"/>
              <w:spacing w:before="0" w:after="0" w:line="240" w:lineRule="auto"/>
              <w:jc w:val="right"/>
            </w:pPr>
            <w:r>
              <w:rPr>
                <w:rFonts w:ascii="Arial" w:hAnsi="Arial" w:cs="Arial" w:eastAsia="Arial"/>
                <w:color w:val="111111"/>
                <w:sz w:val="16"/>
              </w:rPr>
              <w:t xml:space="preserve">0.1243</w:t>
            </w:r>
          </w:p>
        </w:tc>
        <w:tc>
          <w:tcPr>
            <w:tcW w:w="1927" w:type="dxa"/>
            <w:noWrap/>
          </w:tcPr>
          <w:p>
            <w:pPr>
              <w:pStyle w:val="Compact"/>
              <w:spacing w:before="0" w:after="0" w:line="240" w:lineRule="auto"/>
              <w:jc w:val="right"/>
            </w:pPr>
            <w:r>
              <w:rPr>
                <w:rFonts w:ascii="Arial" w:hAnsi="Arial" w:cs="Arial" w:eastAsia="Arial"/>
                <w:color w:val="111111"/>
                <w:sz w:val="16"/>
              </w:rPr>
              <w:t xml:space="preserve">0.1285</w:t>
            </w:r>
          </w:p>
        </w:tc>
        <w:tc>
          <w:tcPr>
            <w:tcW w:w="1927"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1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95</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0.1955</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0.2049</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0.2160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r>
    </w:tbl>
    <w:p>
      <w:pPr>
        <w:pStyle w:val="BodyText"/>
        <w:keepNext/>
        <w:spacing w:before="200"/>
        <w:jc w:val="both"/>
      </w:pPr>
      <w:r>
        <w:rPr>
          <w:b/>
          <w:bCs/>
          <w:sz w:val="19"/>
        </w:rPr>
        <w:t xml:space="preserve">Table 4.</w:t>
      </w:r>
      <w:r>
        <w:rPr>
          <w:sz w:val="19"/>
        </w:rPr>
        <w:t xml:space="preserve"> </w:t>
      </w:r>
      <w:r>
        <w:rPr>
          <w:sz w:val="19"/>
        </w:rPr>
        <w:t xml:space="preserve">Annual Medicare cost by health state and age band.</w:t>
      </w:r>
    </w:p>
    <w:p>
      <w:pPr>
        <w:pStyle w:val="BodyText"/>
        <w:keepNext/>
      </w:pPr>
      <w:r>
        <w:rPr>
          <w:i/>
          <w:iCs/>
          <w:sz w:val="17"/>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92"/>
        <w:gridCol w:w="698"/>
        <w:gridCol w:w="1396"/>
        <w:gridCol w:w="558"/>
        <w:gridCol w:w="558"/>
        <w:gridCol w:w="1117"/>
        <w:gridCol w:w="698"/>
        <w:gridCol w:w="1117"/>
      </w:tblGrid>
      <w:tr>
        <w:trPr>
          <w:tblHeader w:val="on"/>
          <w:cantSplit/>
        </w:trPr>
        <w:tc>
          <w:tcPr>
            <w:tcW w:w="34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9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0-1 conditions</w:t>
            </w:r>
          </w:p>
        </w:tc>
        <w:tc>
          <w:tcPr>
            <w:tcW w:w="5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2-3</w:t>
            </w:r>
          </w:p>
        </w:tc>
        <w:tc>
          <w:tcPr>
            <w:tcW w:w="558"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4+</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Cell mix</w:t>
            </w:r>
          </w:p>
        </w:tc>
        <w:tc>
          <w:tcPr>
            <w:tcW w:w="69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Scale</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Healthy</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1.00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1117" w:type="dxa"/>
            <w:noWrap/>
          </w:tcPr>
          <w:p>
            <w:pPr>
              <w:pStyle w:val="Compact"/>
              <w:spacing w:before="0" w:after="0" w:line="240" w:lineRule="auto"/>
              <w:jc w:val="right"/>
            </w:pPr>
            <w:r>
              <w:rPr>
                <w:rFonts w:ascii="Arial" w:hAnsi="Arial" w:cs="Arial" w:eastAsia="Arial"/>
                <w:color w:val="111111"/>
                <w:sz w:val="16"/>
              </w:rPr>
              <w:t xml:space="preserve">$4,418</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$5,127</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Healthy</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1.00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1117" w:type="dxa"/>
            <w:noWrap/>
          </w:tcPr>
          <w:p>
            <w:pPr>
              <w:pStyle w:val="Compact"/>
              <w:spacing w:before="0" w:after="0" w:line="240" w:lineRule="auto"/>
              <w:jc w:val="right"/>
            </w:pPr>
            <w:r>
              <w:rPr>
                <w:rFonts w:ascii="Arial" w:hAnsi="Arial" w:cs="Arial" w:eastAsia="Arial"/>
                <w:color w:val="111111"/>
                <w:sz w:val="16"/>
              </w:rPr>
              <w:t xml:space="preserve">$5,976</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$6,815</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Chronic illness</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0.26</w:t>
            </w:r>
          </w:p>
        </w:tc>
        <w:tc>
          <w:tcPr>
            <w:tcW w:w="558" w:type="dxa"/>
            <w:noWrap/>
          </w:tcPr>
          <w:p>
            <w:pPr>
              <w:pStyle w:val="Compact"/>
              <w:spacing w:before="0" w:after="0" w:line="240" w:lineRule="auto"/>
              <w:jc w:val="right"/>
            </w:pPr>
            <w:r>
              <w:rPr>
                <w:rFonts w:ascii="Arial" w:hAnsi="Arial" w:cs="Arial" w:eastAsia="Arial"/>
                <w:color w:val="111111"/>
                <w:sz w:val="16"/>
              </w:rPr>
              <w:t xml:space="preserve">0.56</w:t>
            </w:r>
          </w:p>
        </w:tc>
        <w:tc>
          <w:tcPr>
            <w:tcW w:w="558" w:type="dxa"/>
            <w:noWrap/>
          </w:tcPr>
          <w:p>
            <w:pPr>
              <w:pStyle w:val="Compact"/>
              <w:spacing w:before="0" w:after="0" w:line="240" w:lineRule="auto"/>
              <w:jc w:val="right"/>
            </w:pPr>
            <w:r>
              <w:rPr>
                <w:rFonts w:ascii="Arial" w:hAnsi="Arial" w:cs="Arial" w:eastAsia="Arial"/>
                <w:color w:val="111111"/>
                <w:sz w:val="16"/>
              </w:rPr>
              <w:t xml:space="preserve">0.18</w:t>
            </w:r>
          </w:p>
        </w:tc>
        <w:tc>
          <w:tcPr>
            <w:tcW w:w="1117" w:type="dxa"/>
            <w:noWrap/>
          </w:tcPr>
          <w:p>
            <w:pPr>
              <w:pStyle w:val="Compact"/>
              <w:spacing w:before="0" w:after="0" w:line="240" w:lineRule="auto"/>
              <w:jc w:val="right"/>
            </w:pPr>
            <w:r>
              <w:rPr>
                <w:rFonts w:ascii="Arial" w:hAnsi="Arial" w:cs="Arial" w:eastAsia="Arial"/>
                <w:color w:val="111111"/>
                <w:sz w:val="16"/>
              </w:rPr>
              <w:t xml:space="preserve">$8,566</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$9,940</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Chronic illness</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0.18</w:t>
            </w:r>
          </w:p>
        </w:tc>
        <w:tc>
          <w:tcPr>
            <w:tcW w:w="558" w:type="dxa"/>
            <w:noWrap/>
          </w:tcPr>
          <w:p>
            <w:pPr>
              <w:pStyle w:val="Compact"/>
              <w:spacing w:before="0" w:after="0" w:line="240" w:lineRule="auto"/>
              <w:jc w:val="right"/>
            </w:pPr>
            <w:r>
              <w:rPr>
                <w:rFonts w:ascii="Arial" w:hAnsi="Arial" w:cs="Arial" w:eastAsia="Arial"/>
                <w:color w:val="111111"/>
                <w:sz w:val="16"/>
              </w:rPr>
              <w:t xml:space="preserve">0.57</w:t>
            </w:r>
          </w:p>
        </w:tc>
        <w:tc>
          <w:tcPr>
            <w:tcW w:w="558" w:type="dxa"/>
            <w:noWrap/>
          </w:tcPr>
          <w:p>
            <w:pPr>
              <w:pStyle w:val="Compact"/>
              <w:spacing w:before="0" w:after="0" w:line="240" w:lineRule="auto"/>
              <w:jc w:val="right"/>
            </w:pPr>
            <w:r>
              <w:rPr>
                <w:rFonts w:ascii="Arial" w:hAnsi="Arial" w:cs="Arial" w:eastAsia="Arial"/>
                <w:color w:val="111111"/>
                <w:sz w:val="16"/>
              </w:rPr>
              <w:t xml:space="preserve">0.24</w:t>
            </w:r>
          </w:p>
        </w:tc>
        <w:tc>
          <w:tcPr>
            <w:tcW w:w="1117" w:type="dxa"/>
            <w:noWrap/>
          </w:tcPr>
          <w:p>
            <w:pPr>
              <w:pStyle w:val="Compact"/>
              <w:spacing w:before="0" w:after="0" w:line="240" w:lineRule="auto"/>
              <w:jc w:val="right"/>
            </w:pPr>
            <w:r>
              <w:rPr>
                <w:rFonts w:ascii="Arial" w:hAnsi="Arial" w:cs="Arial" w:eastAsia="Arial"/>
                <w:color w:val="111111"/>
                <w:sz w:val="16"/>
              </w:rPr>
              <w:t xml:space="preserve">$10,512</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$11,987</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Disability</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0.11</w:t>
            </w:r>
          </w:p>
        </w:tc>
        <w:tc>
          <w:tcPr>
            <w:tcW w:w="558" w:type="dxa"/>
            <w:noWrap/>
          </w:tcPr>
          <w:p>
            <w:pPr>
              <w:pStyle w:val="Compact"/>
              <w:spacing w:before="0" w:after="0" w:line="240" w:lineRule="auto"/>
              <w:jc w:val="right"/>
            </w:pPr>
            <w:r>
              <w:rPr>
                <w:rFonts w:ascii="Arial" w:hAnsi="Arial" w:cs="Arial" w:eastAsia="Arial"/>
                <w:color w:val="111111"/>
                <w:sz w:val="16"/>
              </w:rPr>
              <w:t xml:space="preserve">0.46</w:t>
            </w:r>
          </w:p>
        </w:tc>
        <w:tc>
          <w:tcPr>
            <w:tcW w:w="558" w:type="dxa"/>
            <w:noWrap/>
          </w:tcPr>
          <w:p>
            <w:pPr>
              <w:pStyle w:val="Compact"/>
              <w:spacing w:before="0" w:after="0" w:line="240" w:lineRule="auto"/>
              <w:jc w:val="right"/>
            </w:pPr>
            <w:r>
              <w:rPr>
                <w:rFonts w:ascii="Arial" w:hAnsi="Arial" w:cs="Arial" w:eastAsia="Arial"/>
                <w:color w:val="111111"/>
                <w:sz w:val="16"/>
              </w:rPr>
              <w:t xml:space="preserve">0.43</w:t>
            </w:r>
          </w:p>
        </w:tc>
        <w:tc>
          <w:tcPr>
            <w:tcW w:w="1117" w:type="dxa"/>
            <w:noWrap/>
          </w:tcPr>
          <w:p>
            <w:pPr>
              <w:pStyle w:val="Compact"/>
              <w:spacing w:before="0" w:after="0" w:line="240" w:lineRule="auto"/>
              <w:jc w:val="right"/>
            </w:pPr>
            <w:r>
              <w:rPr>
                <w:rFonts w:ascii="Arial" w:hAnsi="Arial" w:cs="Arial" w:eastAsia="Arial"/>
                <w:color w:val="111111"/>
                <w:sz w:val="16"/>
              </w:rPr>
              <w:t xml:space="preserve">$10,925</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$12,678</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Disability</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0.10</w:t>
            </w:r>
          </w:p>
        </w:tc>
        <w:tc>
          <w:tcPr>
            <w:tcW w:w="558" w:type="dxa"/>
            <w:noWrap/>
          </w:tcPr>
          <w:p>
            <w:pPr>
              <w:pStyle w:val="Compact"/>
              <w:spacing w:before="0" w:after="0" w:line="240" w:lineRule="auto"/>
              <w:jc w:val="right"/>
            </w:pPr>
            <w:r>
              <w:rPr>
                <w:rFonts w:ascii="Arial" w:hAnsi="Arial" w:cs="Arial" w:eastAsia="Arial"/>
                <w:color w:val="111111"/>
                <w:sz w:val="16"/>
              </w:rPr>
              <w:t xml:space="preserve">0.48</w:t>
            </w:r>
          </w:p>
        </w:tc>
        <w:tc>
          <w:tcPr>
            <w:tcW w:w="558" w:type="dxa"/>
            <w:noWrap/>
          </w:tcPr>
          <w:p>
            <w:pPr>
              <w:pStyle w:val="Compact"/>
              <w:spacing w:before="0" w:after="0" w:line="240" w:lineRule="auto"/>
              <w:jc w:val="right"/>
            </w:pPr>
            <w:r>
              <w:rPr>
                <w:rFonts w:ascii="Arial" w:hAnsi="Arial" w:cs="Arial" w:eastAsia="Arial"/>
                <w:color w:val="111111"/>
                <w:sz w:val="16"/>
              </w:rPr>
              <w:t xml:space="preserve">0.42</w:t>
            </w:r>
          </w:p>
        </w:tc>
        <w:tc>
          <w:tcPr>
            <w:tcW w:w="1117" w:type="dxa"/>
            <w:noWrap/>
          </w:tcPr>
          <w:p>
            <w:pPr>
              <w:pStyle w:val="Compact"/>
              <w:spacing w:before="0" w:after="0" w:line="240" w:lineRule="auto"/>
              <w:jc w:val="right"/>
            </w:pPr>
            <w:r>
              <w:rPr>
                <w:rFonts w:ascii="Arial" w:hAnsi="Arial" w:cs="Arial" w:eastAsia="Arial"/>
                <w:color w:val="111111"/>
                <w:sz w:val="16"/>
              </w:rPr>
              <w:t xml:space="preserve">$11,935</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$13,610</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0.06</w:t>
            </w:r>
          </w:p>
        </w:tc>
        <w:tc>
          <w:tcPr>
            <w:tcW w:w="558" w:type="dxa"/>
            <w:noWrap/>
          </w:tcPr>
          <w:p>
            <w:pPr>
              <w:pStyle w:val="Compact"/>
              <w:spacing w:before="0" w:after="0" w:line="240" w:lineRule="auto"/>
              <w:jc w:val="right"/>
            </w:pPr>
            <w:r>
              <w:rPr>
                <w:rFonts w:ascii="Arial" w:hAnsi="Arial" w:cs="Arial" w:eastAsia="Arial"/>
                <w:color w:val="111111"/>
                <w:sz w:val="16"/>
              </w:rPr>
              <w:t xml:space="preserve">0.37</w:t>
            </w:r>
          </w:p>
        </w:tc>
        <w:tc>
          <w:tcPr>
            <w:tcW w:w="558" w:type="dxa"/>
            <w:noWrap/>
          </w:tcPr>
          <w:p>
            <w:pPr>
              <w:pStyle w:val="Compact"/>
              <w:spacing w:before="0" w:after="0" w:line="240" w:lineRule="auto"/>
              <w:jc w:val="right"/>
            </w:pPr>
            <w:r>
              <w:rPr>
                <w:rFonts w:ascii="Arial" w:hAnsi="Arial" w:cs="Arial" w:eastAsia="Arial"/>
                <w:color w:val="111111"/>
                <w:sz w:val="16"/>
              </w:rPr>
              <w:t xml:space="preserve">0.56</w:t>
            </w:r>
          </w:p>
        </w:tc>
        <w:tc>
          <w:tcPr>
            <w:tcW w:w="1117" w:type="dxa"/>
            <w:noWrap/>
          </w:tcPr>
          <w:p>
            <w:pPr>
              <w:pStyle w:val="Compact"/>
              <w:spacing w:before="0" w:after="0" w:line="240" w:lineRule="auto"/>
              <w:jc w:val="right"/>
            </w:pPr>
            <w:r>
              <w:rPr>
                <w:rFonts w:ascii="Arial" w:hAnsi="Arial" w:cs="Arial" w:eastAsia="Arial"/>
                <w:color w:val="111111"/>
                <w:sz w:val="16"/>
              </w:rPr>
              <w:t xml:space="preserve">$12,063</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$13,998</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0.07</w:t>
            </w:r>
          </w:p>
        </w:tc>
        <w:tc>
          <w:tcPr>
            <w:tcW w:w="558" w:type="dxa"/>
            <w:noWrap/>
          </w:tcPr>
          <w:p>
            <w:pPr>
              <w:pStyle w:val="Compact"/>
              <w:spacing w:before="0" w:after="0" w:line="240" w:lineRule="auto"/>
              <w:jc w:val="right"/>
            </w:pPr>
            <w:r>
              <w:rPr>
                <w:rFonts w:ascii="Arial" w:hAnsi="Arial" w:cs="Arial" w:eastAsia="Arial"/>
                <w:color w:val="111111"/>
                <w:sz w:val="16"/>
              </w:rPr>
              <w:t xml:space="preserve">0.40</w:t>
            </w:r>
          </w:p>
        </w:tc>
        <w:tc>
          <w:tcPr>
            <w:tcW w:w="558" w:type="dxa"/>
            <w:noWrap/>
          </w:tcPr>
          <w:p>
            <w:pPr>
              <w:pStyle w:val="Compact"/>
              <w:spacing w:before="0" w:after="0" w:line="240" w:lineRule="auto"/>
              <w:jc w:val="right"/>
            </w:pPr>
            <w:r>
              <w:rPr>
                <w:rFonts w:ascii="Arial" w:hAnsi="Arial" w:cs="Arial" w:eastAsia="Arial"/>
                <w:color w:val="111111"/>
                <w:sz w:val="16"/>
              </w:rPr>
              <w:t xml:space="preserve">0.53</w:t>
            </w:r>
          </w:p>
        </w:tc>
        <w:tc>
          <w:tcPr>
            <w:tcW w:w="1117" w:type="dxa"/>
            <w:noWrap/>
          </w:tcPr>
          <w:p>
            <w:pPr>
              <w:pStyle w:val="Compact"/>
              <w:spacing w:before="0" w:after="0" w:line="240" w:lineRule="auto"/>
              <w:jc w:val="right"/>
            </w:pPr>
            <w:r>
              <w:rPr>
                <w:rFonts w:ascii="Arial" w:hAnsi="Arial" w:cs="Arial" w:eastAsia="Arial"/>
                <w:color w:val="111111"/>
                <w:sz w:val="16"/>
              </w:rPr>
              <w:t xml:space="preserve">$12,754</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$14,544</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Nursing home</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0.05</w:t>
            </w:r>
          </w:p>
        </w:tc>
        <w:tc>
          <w:tcPr>
            <w:tcW w:w="558" w:type="dxa"/>
            <w:noWrap/>
          </w:tcPr>
          <w:p>
            <w:pPr>
              <w:pStyle w:val="Compact"/>
              <w:spacing w:before="0" w:after="0" w:line="240" w:lineRule="auto"/>
              <w:jc w:val="right"/>
            </w:pPr>
            <w:r>
              <w:rPr>
                <w:rFonts w:ascii="Arial" w:hAnsi="Arial" w:cs="Arial" w:eastAsia="Arial"/>
                <w:color w:val="111111"/>
                <w:sz w:val="16"/>
              </w:rPr>
              <w:t xml:space="preserve">0.38</w:t>
            </w:r>
          </w:p>
        </w:tc>
        <w:tc>
          <w:tcPr>
            <w:tcW w:w="558" w:type="dxa"/>
            <w:noWrap/>
          </w:tcPr>
          <w:p>
            <w:pPr>
              <w:pStyle w:val="Compact"/>
              <w:spacing w:before="0" w:after="0" w:line="240" w:lineRule="auto"/>
              <w:jc w:val="right"/>
            </w:pPr>
            <w:r>
              <w:rPr>
                <w:rFonts w:ascii="Arial" w:hAnsi="Arial" w:cs="Arial" w:eastAsia="Arial"/>
                <w:color w:val="111111"/>
                <w:sz w:val="16"/>
              </w:rPr>
              <w:t xml:space="preserve">0.57</w:t>
            </w:r>
          </w:p>
        </w:tc>
        <w:tc>
          <w:tcPr>
            <w:tcW w:w="1117" w:type="dxa"/>
            <w:noWrap/>
          </w:tcPr>
          <w:p>
            <w:pPr>
              <w:pStyle w:val="Compact"/>
              <w:spacing w:before="0" w:after="0" w:line="240" w:lineRule="auto"/>
              <w:jc w:val="right"/>
            </w:pPr>
            <w:r>
              <w:rPr>
                <w:rFonts w:ascii="Arial" w:hAnsi="Arial" w:cs="Arial" w:eastAsia="Arial"/>
                <w:color w:val="111111"/>
                <w:sz w:val="16"/>
              </w:rPr>
              <w:t xml:space="preserve">$12,176</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$14,129</w:t>
            </w:r>
          </w:p>
        </w:tc>
      </w:tr>
      <w:tr>
        <w:trPr>
          <w:cantSplit/>
        </w:trPr>
        <w:tc>
          <w:tcPr>
            <w:tcW w:w="34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9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1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0.09</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0.39</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0.51</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$12,534</w:t>
            </w:r>
          </w:p>
        </w:tc>
        <w:tc>
          <w:tcPr>
            <w:tcW w:w="69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$14,293</w:t>
            </w:r>
          </w:p>
        </w:tc>
      </w:tr>
    </w:tbl>
    <w:p>
      <w:pPr>
        <w:pStyle w:val="BodyText"/>
        <w:keepNext/>
        <w:spacing w:before="200"/>
        <w:jc w:val="both"/>
      </w:pPr>
      <w:r>
        <w:rPr>
          <w:b/>
          <w:bCs/>
          <w:sz w:val="19"/>
        </w:rPr>
        <w:t xml:space="preserve">Table 4b.</w:t>
      </w:r>
      <w:r>
        <w:rPr>
          <w:sz w:val="19"/>
        </w:rPr>
        <w:t xml:space="preserve"> </w:t>
      </w:r>
      <w:r>
        <w:rPr>
          <w:sz w:val="19"/>
        </w:rPr>
        <w:t xml:space="preserve">Annual out-of-pocket spending by state, age band and sex (HRS core interviews, 2006 to 2022).</w:t>
      </w:r>
    </w:p>
    <w:p>
      <w:pPr>
        <w:pStyle w:val="BodyText"/>
        <w:keepNext/>
      </w:pPr>
      <w:r>
        <w:rPr>
          <w:i/>
          <w:iCs/>
          <w:sz w:val="17"/>
        </w:rPr>
        <w:t xml:space="preserve">Annualized from the recall since the last interview; premiums excluded. The share on Medicaid is the weighted share of person-waves reporting Medicaid coverage.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012"/>
        <w:gridCol w:w="602"/>
        <w:gridCol w:w="722"/>
        <w:gridCol w:w="722"/>
        <w:gridCol w:w="843"/>
        <w:gridCol w:w="722"/>
        <w:gridCol w:w="843"/>
        <w:gridCol w:w="963"/>
        <w:gridCol w:w="1204"/>
      </w:tblGrid>
      <w:tr>
        <w:trPr>
          <w:tblHeader w:val="on"/>
          <w:cantSplit/>
        </w:trPr>
        <w:tc>
          <w:tcPr>
            <w:tcW w:w="30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72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7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8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7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p50</w:t>
            </w:r>
          </w:p>
        </w:tc>
        <w:tc>
          <w:tcPr>
            <w:tcW w:w="8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p90</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On Medicaid</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2,045</w:t>
            </w:r>
          </w:p>
        </w:tc>
        <w:tc>
          <w:tcPr>
            <w:tcW w:w="843" w:type="dxa"/>
            <w:noWrap/>
          </w:tcPr>
          <w:p>
            <w:pPr>
              <w:pStyle w:val="Compact"/>
              <w:spacing w:before="0" w:after="0" w:line="240" w:lineRule="auto"/>
              <w:jc w:val="right"/>
            </w:pPr>
            <w:r>
              <w:rPr>
                <w:rFonts w:ascii="Arial" w:hAnsi="Arial" w:cs="Arial" w:eastAsia="Arial"/>
                <w:color w:val="111111"/>
                <w:sz w:val="16"/>
              </w:rPr>
              <w:t xml:space="preserve">$1,199</w:t>
            </w:r>
          </w:p>
        </w:tc>
        <w:tc>
          <w:tcPr>
            <w:tcW w:w="722" w:type="dxa"/>
            <w:noWrap/>
          </w:tcPr>
          <w:p>
            <w:pPr>
              <w:pStyle w:val="Compact"/>
              <w:spacing w:before="0" w:after="0" w:line="240" w:lineRule="auto"/>
              <w:jc w:val="right"/>
            </w:pPr>
            <w:r>
              <w:rPr>
                <w:rFonts w:ascii="Arial" w:hAnsi="Arial" w:cs="Arial" w:eastAsia="Arial"/>
                <w:color w:val="111111"/>
                <w:sz w:val="16"/>
              </w:rPr>
              <w:t xml:space="preserve">$531</w:t>
            </w:r>
          </w:p>
        </w:tc>
        <w:tc>
          <w:tcPr>
            <w:tcW w:w="843" w:type="dxa"/>
            <w:noWrap/>
          </w:tcPr>
          <w:p>
            <w:pPr>
              <w:pStyle w:val="Compact"/>
              <w:spacing w:before="0" w:after="0" w:line="240" w:lineRule="auto"/>
              <w:jc w:val="right"/>
            </w:pPr>
            <w:r>
              <w:rPr>
                <w:rFonts w:ascii="Arial" w:hAnsi="Arial" w:cs="Arial" w:eastAsia="Arial"/>
                <w:color w:val="111111"/>
                <w:sz w:val="16"/>
              </w:rPr>
              <w:t xml:space="preserve">$3,024</w:t>
            </w:r>
          </w:p>
        </w:tc>
        <w:tc>
          <w:tcPr>
            <w:tcW w:w="963" w:type="dxa"/>
            <w:noWrap/>
          </w:tcPr>
          <w:p>
            <w:pPr>
              <w:pStyle w:val="Compact"/>
              <w:spacing w:before="0" w:after="0" w:line="240" w:lineRule="auto"/>
              <w:jc w:val="right"/>
            </w:pPr>
            <w:r>
              <w:rPr>
                <w:rFonts w:ascii="Arial" w:hAnsi="Arial" w:cs="Arial" w:eastAsia="Arial"/>
                <w:color w:val="111111"/>
                <w:sz w:val="16"/>
              </w:rPr>
              <w:t xml:space="preserve">$9,087</w:t>
            </w:r>
          </w:p>
        </w:tc>
        <w:tc>
          <w:tcPr>
            <w:tcW w:w="1204"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1,775</w:t>
            </w:r>
          </w:p>
        </w:tc>
        <w:tc>
          <w:tcPr>
            <w:tcW w:w="843" w:type="dxa"/>
            <w:noWrap/>
          </w:tcPr>
          <w:p>
            <w:pPr>
              <w:pStyle w:val="Compact"/>
              <w:spacing w:before="0" w:after="0" w:line="240" w:lineRule="auto"/>
              <w:jc w:val="right"/>
            </w:pPr>
            <w:r>
              <w:rPr>
                <w:rFonts w:ascii="Arial" w:hAnsi="Arial" w:cs="Arial" w:eastAsia="Arial"/>
                <w:color w:val="111111"/>
                <w:sz w:val="16"/>
              </w:rPr>
              <w:t xml:space="preserve">$1,258</w:t>
            </w:r>
          </w:p>
        </w:tc>
        <w:tc>
          <w:tcPr>
            <w:tcW w:w="722" w:type="dxa"/>
            <w:noWrap/>
          </w:tcPr>
          <w:p>
            <w:pPr>
              <w:pStyle w:val="Compact"/>
              <w:spacing w:before="0" w:after="0" w:line="240" w:lineRule="auto"/>
              <w:jc w:val="right"/>
            </w:pPr>
            <w:r>
              <w:rPr>
                <w:rFonts w:ascii="Arial" w:hAnsi="Arial" w:cs="Arial" w:eastAsia="Arial"/>
                <w:color w:val="111111"/>
                <w:sz w:val="16"/>
              </w:rPr>
              <w:t xml:space="preserve">$392</w:t>
            </w:r>
          </w:p>
        </w:tc>
        <w:tc>
          <w:tcPr>
            <w:tcW w:w="843" w:type="dxa"/>
            <w:noWrap/>
          </w:tcPr>
          <w:p>
            <w:pPr>
              <w:pStyle w:val="Compact"/>
              <w:spacing w:before="0" w:after="0" w:line="240" w:lineRule="auto"/>
              <w:jc w:val="right"/>
            </w:pPr>
            <w:r>
              <w:rPr>
                <w:rFonts w:ascii="Arial" w:hAnsi="Arial" w:cs="Arial" w:eastAsia="Arial"/>
                <w:color w:val="111111"/>
                <w:sz w:val="16"/>
              </w:rPr>
              <w:t xml:space="preserve">$2,998</w:t>
            </w:r>
          </w:p>
        </w:tc>
        <w:tc>
          <w:tcPr>
            <w:tcW w:w="963" w:type="dxa"/>
            <w:noWrap/>
          </w:tcPr>
          <w:p>
            <w:pPr>
              <w:pStyle w:val="Compact"/>
              <w:spacing w:before="0" w:after="0" w:line="240" w:lineRule="auto"/>
              <w:jc w:val="right"/>
            </w:pPr>
            <w:r>
              <w:rPr>
                <w:rFonts w:ascii="Arial" w:hAnsi="Arial" w:cs="Arial" w:eastAsia="Arial"/>
                <w:color w:val="111111"/>
                <w:sz w:val="16"/>
              </w:rPr>
              <w:t xml:space="preserve">$13,017</w:t>
            </w:r>
          </w:p>
        </w:tc>
        <w:tc>
          <w:tcPr>
            <w:tcW w:w="1204"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948</w:t>
            </w:r>
          </w:p>
        </w:tc>
        <w:tc>
          <w:tcPr>
            <w:tcW w:w="843" w:type="dxa"/>
            <w:noWrap/>
          </w:tcPr>
          <w:p>
            <w:pPr>
              <w:pStyle w:val="Compact"/>
              <w:spacing w:before="0" w:after="0" w:line="240" w:lineRule="auto"/>
              <w:jc w:val="right"/>
            </w:pPr>
            <w:r>
              <w:rPr>
                <w:rFonts w:ascii="Arial" w:hAnsi="Arial" w:cs="Arial" w:eastAsia="Arial"/>
                <w:color w:val="111111"/>
                <w:sz w:val="16"/>
              </w:rPr>
              <w:t xml:space="preserve">$1,184</w:t>
            </w:r>
          </w:p>
        </w:tc>
        <w:tc>
          <w:tcPr>
            <w:tcW w:w="722" w:type="dxa"/>
            <w:noWrap/>
          </w:tcPr>
          <w:p>
            <w:pPr>
              <w:pStyle w:val="Compact"/>
              <w:spacing w:before="0" w:after="0" w:line="240" w:lineRule="auto"/>
              <w:jc w:val="right"/>
            </w:pPr>
            <w:r>
              <w:rPr>
                <w:rFonts w:ascii="Arial" w:hAnsi="Arial" w:cs="Arial" w:eastAsia="Arial"/>
                <w:color w:val="111111"/>
                <w:sz w:val="16"/>
              </w:rPr>
              <w:t xml:space="preserve">$484</w:t>
            </w:r>
          </w:p>
        </w:tc>
        <w:tc>
          <w:tcPr>
            <w:tcW w:w="843" w:type="dxa"/>
            <w:noWrap/>
          </w:tcPr>
          <w:p>
            <w:pPr>
              <w:pStyle w:val="Compact"/>
              <w:spacing w:before="0" w:after="0" w:line="240" w:lineRule="auto"/>
              <w:jc w:val="right"/>
            </w:pPr>
            <w:r>
              <w:rPr>
                <w:rFonts w:ascii="Arial" w:hAnsi="Arial" w:cs="Arial" w:eastAsia="Arial"/>
                <w:color w:val="111111"/>
                <w:sz w:val="16"/>
              </w:rPr>
              <w:t xml:space="preserve">$2,773</w:t>
            </w:r>
          </w:p>
        </w:tc>
        <w:tc>
          <w:tcPr>
            <w:tcW w:w="963" w:type="dxa"/>
            <w:noWrap/>
          </w:tcPr>
          <w:p>
            <w:pPr>
              <w:pStyle w:val="Compact"/>
              <w:spacing w:before="0" w:after="0" w:line="240" w:lineRule="auto"/>
              <w:jc w:val="right"/>
            </w:pPr>
            <w:r>
              <w:rPr>
                <w:rFonts w:ascii="Arial" w:hAnsi="Arial" w:cs="Arial" w:eastAsia="Arial"/>
                <w:color w:val="111111"/>
                <w:sz w:val="16"/>
              </w:rPr>
              <w:t xml:space="preserve">$11,512</w:t>
            </w:r>
          </w:p>
        </w:tc>
        <w:tc>
          <w:tcPr>
            <w:tcW w:w="1204"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873</w:t>
            </w:r>
          </w:p>
        </w:tc>
        <w:tc>
          <w:tcPr>
            <w:tcW w:w="843" w:type="dxa"/>
            <w:noWrap/>
          </w:tcPr>
          <w:p>
            <w:pPr>
              <w:pStyle w:val="Compact"/>
              <w:spacing w:before="0" w:after="0" w:line="240" w:lineRule="auto"/>
              <w:jc w:val="right"/>
            </w:pPr>
            <w:r>
              <w:rPr>
                <w:rFonts w:ascii="Arial" w:hAnsi="Arial" w:cs="Arial" w:eastAsia="Arial"/>
                <w:color w:val="111111"/>
                <w:sz w:val="16"/>
              </w:rPr>
              <w:t xml:space="preserve">$1,220</w:t>
            </w:r>
          </w:p>
        </w:tc>
        <w:tc>
          <w:tcPr>
            <w:tcW w:w="722" w:type="dxa"/>
            <w:noWrap/>
          </w:tcPr>
          <w:p>
            <w:pPr>
              <w:pStyle w:val="Compact"/>
              <w:spacing w:before="0" w:after="0" w:line="240" w:lineRule="auto"/>
              <w:jc w:val="right"/>
            </w:pPr>
            <w:r>
              <w:rPr>
                <w:rFonts w:ascii="Arial" w:hAnsi="Arial" w:cs="Arial" w:eastAsia="Arial"/>
                <w:color w:val="111111"/>
                <w:sz w:val="16"/>
              </w:rPr>
              <w:t xml:space="preserve">$432</w:t>
            </w:r>
          </w:p>
        </w:tc>
        <w:tc>
          <w:tcPr>
            <w:tcW w:w="843" w:type="dxa"/>
            <w:noWrap/>
          </w:tcPr>
          <w:p>
            <w:pPr>
              <w:pStyle w:val="Compact"/>
              <w:spacing w:before="0" w:after="0" w:line="240" w:lineRule="auto"/>
              <w:jc w:val="right"/>
            </w:pPr>
            <w:r>
              <w:rPr>
                <w:rFonts w:ascii="Arial" w:hAnsi="Arial" w:cs="Arial" w:eastAsia="Arial"/>
                <w:color w:val="111111"/>
                <w:sz w:val="16"/>
              </w:rPr>
              <w:t xml:space="preserve">$3,109</w:t>
            </w:r>
          </w:p>
        </w:tc>
        <w:tc>
          <w:tcPr>
            <w:tcW w:w="963" w:type="dxa"/>
            <w:noWrap/>
          </w:tcPr>
          <w:p>
            <w:pPr>
              <w:pStyle w:val="Compact"/>
              <w:spacing w:before="0" w:after="0" w:line="240" w:lineRule="auto"/>
              <w:jc w:val="right"/>
            </w:pPr>
            <w:r>
              <w:rPr>
                <w:rFonts w:ascii="Arial" w:hAnsi="Arial" w:cs="Arial" w:eastAsia="Arial"/>
                <w:color w:val="111111"/>
                <w:sz w:val="16"/>
              </w:rPr>
              <w:t xml:space="preserve">$13,731</w:t>
            </w:r>
          </w:p>
        </w:tc>
        <w:tc>
          <w:tcPr>
            <w:tcW w:w="1204"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19,714</w:t>
            </w:r>
          </w:p>
        </w:tc>
        <w:tc>
          <w:tcPr>
            <w:tcW w:w="843" w:type="dxa"/>
            <w:noWrap/>
          </w:tcPr>
          <w:p>
            <w:pPr>
              <w:pStyle w:val="Compact"/>
              <w:spacing w:before="0" w:after="0" w:line="240" w:lineRule="auto"/>
              <w:jc w:val="right"/>
            </w:pPr>
            <w:r>
              <w:rPr>
                <w:rFonts w:ascii="Arial" w:hAnsi="Arial" w:cs="Arial" w:eastAsia="Arial"/>
                <w:color w:val="111111"/>
                <w:sz w:val="16"/>
              </w:rPr>
              <w:t xml:space="preserve">$1,903</w:t>
            </w:r>
          </w:p>
        </w:tc>
        <w:tc>
          <w:tcPr>
            <w:tcW w:w="722" w:type="dxa"/>
            <w:noWrap/>
          </w:tcPr>
          <w:p>
            <w:pPr>
              <w:pStyle w:val="Compact"/>
              <w:spacing w:before="0" w:after="0" w:line="240" w:lineRule="auto"/>
              <w:jc w:val="right"/>
            </w:pPr>
            <w:r>
              <w:rPr>
                <w:rFonts w:ascii="Arial" w:hAnsi="Arial" w:cs="Arial" w:eastAsia="Arial"/>
                <w:color w:val="111111"/>
                <w:sz w:val="16"/>
              </w:rPr>
              <w:t xml:space="preserve">$962</w:t>
            </w:r>
          </w:p>
        </w:tc>
        <w:tc>
          <w:tcPr>
            <w:tcW w:w="843" w:type="dxa"/>
            <w:noWrap/>
          </w:tcPr>
          <w:p>
            <w:pPr>
              <w:pStyle w:val="Compact"/>
              <w:spacing w:before="0" w:after="0" w:line="240" w:lineRule="auto"/>
              <w:jc w:val="right"/>
            </w:pPr>
            <w:r>
              <w:rPr>
                <w:rFonts w:ascii="Arial" w:hAnsi="Arial" w:cs="Arial" w:eastAsia="Arial"/>
                <w:color w:val="111111"/>
                <w:sz w:val="16"/>
              </w:rPr>
              <w:t xml:space="preserve">$4,403</w:t>
            </w:r>
          </w:p>
        </w:tc>
        <w:tc>
          <w:tcPr>
            <w:tcW w:w="963" w:type="dxa"/>
            <w:noWrap/>
          </w:tcPr>
          <w:p>
            <w:pPr>
              <w:pStyle w:val="Compact"/>
              <w:spacing w:before="0" w:after="0" w:line="240" w:lineRule="auto"/>
              <w:jc w:val="right"/>
            </w:pPr>
            <w:r>
              <w:rPr>
                <w:rFonts w:ascii="Arial" w:hAnsi="Arial" w:cs="Arial" w:eastAsia="Arial"/>
                <w:color w:val="111111"/>
                <w:sz w:val="16"/>
              </w:rPr>
              <w:t xml:space="preserve">$14,172</w:t>
            </w:r>
          </w:p>
        </w:tc>
        <w:tc>
          <w:tcPr>
            <w:tcW w:w="1204"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14,799</w:t>
            </w:r>
          </w:p>
        </w:tc>
        <w:tc>
          <w:tcPr>
            <w:tcW w:w="843" w:type="dxa"/>
            <w:noWrap/>
          </w:tcPr>
          <w:p>
            <w:pPr>
              <w:pStyle w:val="Compact"/>
              <w:spacing w:before="0" w:after="0" w:line="240" w:lineRule="auto"/>
              <w:jc w:val="right"/>
            </w:pPr>
            <w:r>
              <w:rPr>
                <w:rFonts w:ascii="Arial" w:hAnsi="Arial" w:cs="Arial" w:eastAsia="Arial"/>
                <w:color w:val="111111"/>
                <w:sz w:val="16"/>
              </w:rPr>
              <w:t xml:space="preserve">$1,832</w:t>
            </w:r>
          </w:p>
        </w:tc>
        <w:tc>
          <w:tcPr>
            <w:tcW w:w="722" w:type="dxa"/>
            <w:noWrap/>
          </w:tcPr>
          <w:p>
            <w:pPr>
              <w:pStyle w:val="Compact"/>
              <w:spacing w:before="0" w:after="0" w:line="240" w:lineRule="auto"/>
              <w:jc w:val="right"/>
            </w:pPr>
            <w:r>
              <w:rPr>
                <w:rFonts w:ascii="Arial" w:hAnsi="Arial" w:cs="Arial" w:eastAsia="Arial"/>
                <w:color w:val="111111"/>
                <w:sz w:val="16"/>
              </w:rPr>
              <w:t xml:space="preserve">$879</w:t>
            </w:r>
          </w:p>
        </w:tc>
        <w:tc>
          <w:tcPr>
            <w:tcW w:w="843" w:type="dxa"/>
            <w:noWrap/>
          </w:tcPr>
          <w:p>
            <w:pPr>
              <w:pStyle w:val="Compact"/>
              <w:spacing w:before="0" w:after="0" w:line="240" w:lineRule="auto"/>
              <w:jc w:val="right"/>
            </w:pPr>
            <w:r>
              <w:rPr>
                <w:rFonts w:ascii="Arial" w:hAnsi="Arial" w:cs="Arial" w:eastAsia="Arial"/>
                <w:color w:val="111111"/>
                <w:sz w:val="16"/>
              </w:rPr>
              <w:t xml:space="preserve">$4,279</w:t>
            </w:r>
          </w:p>
        </w:tc>
        <w:tc>
          <w:tcPr>
            <w:tcW w:w="963" w:type="dxa"/>
            <w:noWrap/>
          </w:tcPr>
          <w:p>
            <w:pPr>
              <w:pStyle w:val="Compact"/>
              <w:spacing w:before="0" w:after="0" w:line="240" w:lineRule="auto"/>
              <w:jc w:val="right"/>
            </w:pPr>
            <w:r>
              <w:rPr>
                <w:rFonts w:ascii="Arial" w:hAnsi="Arial" w:cs="Arial" w:eastAsia="Arial"/>
                <w:color w:val="111111"/>
                <w:sz w:val="16"/>
              </w:rPr>
              <w:t xml:space="preserve">$14,317</w:t>
            </w:r>
          </w:p>
        </w:tc>
        <w:tc>
          <w:tcPr>
            <w:tcW w:w="1204"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17,552</w:t>
            </w:r>
          </w:p>
        </w:tc>
        <w:tc>
          <w:tcPr>
            <w:tcW w:w="843" w:type="dxa"/>
            <w:noWrap/>
          </w:tcPr>
          <w:p>
            <w:pPr>
              <w:pStyle w:val="Compact"/>
              <w:spacing w:before="0" w:after="0" w:line="240" w:lineRule="auto"/>
              <w:jc w:val="right"/>
            </w:pPr>
            <w:r>
              <w:rPr>
                <w:rFonts w:ascii="Arial" w:hAnsi="Arial" w:cs="Arial" w:eastAsia="Arial"/>
                <w:color w:val="111111"/>
                <w:sz w:val="16"/>
              </w:rPr>
              <w:t xml:space="preserve">$2,040</w:t>
            </w:r>
          </w:p>
        </w:tc>
        <w:tc>
          <w:tcPr>
            <w:tcW w:w="722" w:type="dxa"/>
            <w:noWrap/>
          </w:tcPr>
          <w:p>
            <w:pPr>
              <w:pStyle w:val="Compact"/>
              <w:spacing w:before="0" w:after="0" w:line="240" w:lineRule="auto"/>
              <w:jc w:val="right"/>
            </w:pPr>
            <w:r>
              <w:rPr>
                <w:rFonts w:ascii="Arial" w:hAnsi="Arial" w:cs="Arial" w:eastAsia="Arial"/>
                <w:color w:val="111111"/>
                <w:sz w:val="16"/>
              </w:rPr>
              <w:t xml:space="preserve">$980</w:t>
            </w:r>
          </w:p>
        </w:tc>
        <w:tc>
          <w:tcPr>
            <w:tcW w:w="843" w:type="dxa"/>
            <w:noWrap/>
          </w:tcPr>
          <w:p>
            <w:pPr>
              <w:pStyle w:val="Compact"/>
              <w:spacing w:before="0" w:after="0" w:line="240" w:lineRule="auto"/>
              <w:jc w:val="right"/>
            </w:pPr>
            <w:r>
              <w:rPr>
                <w:rFonts w:ascii="Arial" w:hAnsi="Arial" w:cs="Arial" w:eastAsia="Arial"/>
                <w:color w:val="111111"/>
                <w:sz w:val="16"/>
              </w:rPr>
              <w:t xml:space="preserve">$4,644</w:t>
            </w:r>
          </w:p>
        </w:tc>
        <w:tc>
          <w:tcPr>
            <w:tcW w:w="963" w:type="dxa"/>
            <w:noWrap/>
          </w:tcPr>
          <w:p>
            <w:pPr>
              <w:pStyle w:val="Compact"/>
              <w:spacing w:before="0" w:after="0" w:line="240" w:lineRule="auto"/>
              <w:jc w:val="right"/>
            </w:pPr>
            <w:r>
              <w:rPr>
                <w:rFonts w:ascii="Arial" w:hAnsi="Arial" w:cs="Arial" w:eastAsia="Arial"/>
                <w:color w:val="111111"/>
                <w:sz w:val="16"/>
              </w:rPr>
              <w:t xml:space="preserve">$15,709</w:t>
            </w:r>
          </w:p>
        </w:tc>
        <w:tc>
          <w:tcPr>
            <w:tcW w:w="1204"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12,926</w:t>
            </w:r>
          </w:p>
        </w:tc>
        <w:tc>
          <w:tcPr>
            <w:tcW w:w="843" w:type="dxa"/>
            <w:noWrap/>
          </w:tcPr>
          <w:p>
            <w:pPr>
              <w:pStyle w:val="Compact"/>
              <w:spacing w:before="0" w:after="0" w:line="240" w:lineRule="auto"/>
              <w:jc w:val="right"/>
            </w:pPr>
            <w:r>
              <w:rPr>
                <w:rFonts w:ascii="Arial" w:hAnsi="Arial" w:cs="Arial" w:eastAsia="Arial"/>
                <w:color w:val="111111"/>
                <w:sz w:val="16"/>
              </w:rPr>
              <w:t xml:space="preserve">$2,008</w:t>
            </w:r>
          </w:p>
        </w:tc>
        <w:tc>
          <w:tcPr>
            <w:tcW w:w="722" w:type="dxa"/>
            <w:noWrap/>
          </w:tcPr>
          <w:p>
            <w:pPr>
              <w:pStyle w:val="Compact"/>
              <w:spacing w:before="0" w:after="0" w:line="240" w:lineRule="auto"/>
              <w:jc w:val="right"/>
            </w:pPr>
            <w:r>
              <w:rPr>
                <w:rFonts w:ascii="Arial" w:hAnsi="Arial" w:cs="Arial" w:eastAsia="Arial"/>
                <w:color w:val="111111"/>
                <w:sz w:val="16"/>
              </w:rPr>
              <w:t xml:space="preserve">$980</w:t>
            </w:r>
          </w:p>
        </w:tc>
        <w:tc>
          <w:tcPr>
            <w:tcW w:w="843" w:type="dxa"/>
            <w:noWrap/>
          </w:tcPr>
          <w:p>
            <w:pPr>
              <w:pStyle w:val="Compact"/>
              <w:spacing w:before="0" w:after="0" w:line="240" w:lineRule="auto"/>
              <w:jc w:val="right"/>
            </w:pPr>
            <w:r>
              <w:rPr>
                <w:rFonts w:ascii="Arial" w:hAnsi="Arial" w:cs="Arial" w:eastAsia="Arial"/>
                <w:color w:val="111111"/>
                <w:sz w:val="16"/>
              </w:rPr>
              <w:t xml:space="preserve">$4,731</w:t>
            </w:r>
          </w:p>
        </w:tc>
        <w:tc>
          <w:tcPr>
            <w:tcW w:w="963" w:type="dxa"/>
            <w:noWrap/>
          </w:tcPr>
          <w:p>
            <w:pPr>
              <w:pStyle w:val="Compact"/>
              <w:spacing w:before="0" w:after="0" w:line="240" w:lineRule="auto"/>
              <w:jc w:val="right"/>
            </w:pPr>
            <w:r>
              <w:rPr>
                <w:rFonts w:ascii="Arial" w:hAnsi="Arial" w:cs="Arial" w:eastAsia="Arial"/>
                <w:color w:val="111111"/>
                <w:sz w:val="16"/>
              </w:rPr>
              <w:t xml:space="preserve">$15,073</w:t>
            </w:r>
          </w:p>
        </w:tc>
        <w:tc>
          <w:tcPr>
            <w:tcW w:w="1204"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2,836</w:t>
            </w:r>
          </w:p>
        </w:tc>
        <w:tc>
          <w:tcPr>
            <w:tcW w:w="843" w:type="dxa"/>
            <w:noWrap/>
          </w:tcPr>
          <w:p>
            <w:pPr>
              <w:pStyle w:val="Compact"/>
              <w:spacing w:before="0" w:after="0" w:line="240" w:lineRule="auto"/>
              <w:jc w:val="right"/>
            </w:pPr>
            <w:r>
              <w:rPr>
                <w:rFonts w:ascii="Arial" w:hAnsi="Arial" w:cs="Arial" w:eastAsia="Arial"/>
                <w:color w:val="111111"/>
                <w:sz w:val="16"/>
              </w:rPr>
              <w:t xml:space="preserve">$2,296</w:t>
            </w:r>
          </w:p>
        </w:tc>
        <w:tc>
          <w:tcPr>
            <w:tcW w:w="722" w:type="dxa"/>
            <w:noWrap/>
          </w:tcPr>
          <w:p>
            <w:pPr>
              <w:pStyle w:val="Compact"/>
              <w:spacing w:before="0" w:after="0" w:line="240" w:lineRule="auto"/>
              <w:jc w:val="right"/>
            </w:pPr>
            <w:r>
              <w:rPr>
                <w:rFonts w:ascii="Arial" w:hAnsi="Arial" w:cs="Arial" w:eastAsia="Arial"/>
                <w:color w:val="111111"/>
                <w:sz w:val="16"/>
              </w:rPr>
              <w:t xml:space="preserve">$1,018</w:t>
            </w:r>
          </w:p>
        </w:tc>
        <w:tc>
          <w:tcPr>
            <w:tcW w:w="843" w:type="dxa"/>
            <w:noWrap/>
          </w:tcPr>
          <w:p>
            <w:pPr>
              <w:pStyle w:val="Compact"/>
              <w:spacing w:before="0" w:after="0" w:line="240" w:lineRule="auto"/>
              <w:jc w:val="right"/>
            </w:pPr>
            <w:r>
              <w:rPr>
                <w:rFonts w:ascii="Arial" w:hAnsi="Arial" w:cs="Arial" w:eastAsia="Arial"/>
                <w:color w:val="111111"/>
                <w:sz w:val="16"/>
              </w:rPr>
              <w:t xml:space="preserve">$5,608</w:t>
            </w:r>
          </w:p>
        </w:tc>
        <w:tc>
          <w:tcPr>
            <w:tcW w:w="963" w:type="dxa"/>
            <w:noWrap/>
          </w:tcPr>
          <w:p>
            <w:pPr>
              <w:pStyle w:val="Compact"/>
              <w:spacing w:before="0" w:after="0" w:line="240" w:lineRule="auto"/>
              <w:jc w:val="right"/>
            </w:pPr>
            <w:r>
              <w:rPr>
                <w:rFonts w:ascii="Arial" w:hAnsi="Arial" w:cs="Arial" w:eastAsia="Arial"/>
                <w:color w:val="111111"/>
                <w:sz w:val="16"/>
              </w:rPr>
              <w:t xml:space="preserve">$16,878</w:t>
            </w:r>
          </w:p>
        </w:tc>
        <w:tc>
          <w:tcPr>
            <w:tcW w:w="1204"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1,945</w:t>
            </w:r>
          </w:p>
        </w:tc>
        <w:tc>
          <w:tcPr>
            <w:tcW w:w="843" w:type="dxa"/>
            <w:noWrap/>
          </w:tcPr>
          <w:p>
            <w:pPr>
              <w:pStyle w:val="Compact"/>
              <w:spacing w:before="0" w:after="0" w:line="240" w:lineRule="auto"/>
              <w:jc w:val="right"/>
            </w:pPr>
            <w:r>
              <w:rPr>
                <w:rFonts w:ascii="Arial" w:hAnsi="Arial" w:cs="Arial" w:eastAsia="Arial"/>
                <w:color w:val="111111"/>
                <w:sz w:val="16"/>
              </w:rPr>
              <w:t xml:space="preserve">$2,572</w:t>
            </w:r>
          </w:p>
        </w:tc>
        <w:tc>
          <w:tcPr>
            <w:tcW w:w="722" w:type="dxa"/>
            <w:noWrap/>
          </w:tcPr>
          <w:p>
            <w:pPr>
              <w:pStyle w:val="Compact"/>
              <w:spacing w:before="0" w:after="0" w:line="240" w:lineRule="auto"/>
              <w:jc w:val="right"/>
            </w:pPr>
            <w:r>
              <w:rPr>
                <w:rFonts w:ascii="Arial" w:hAnsi="Arial" w:cs="Arial" w:eastAsia="Arial"/>
                <w:color w:val="111111"/>
                <w:sz w:val="16"/>
              </w:rPr>
              <w:t xml:space="preserve">$963</w:t>
            </w:r>
          </w:p>
        </w:tc>
        <w:tc>
          <w:tcPr>
            <w:tcW w:w="843" w:type="dxa"/>
            <w:noWrap/>
          </w:tcPr>
          <w:p>
            <w:pPr>
              <w:pStyle w:val="Compact"/>
              <w:spacing w:before="0" w:after="0" w:line="240" w:lineRule="auto"/>
              <w:jc w:val="right"/>
            </w:pPr>
            <w:r>
              <w:rPr>
                <w:rFonts w:ascii="Arial" w:hAnsi="Arial" w:cs="Arial" w:eastAsia="Arial"/>
                <w:color w:val="111111"/>
                <w:sz w:val="16"/>
              </w:rPr>
              <w:t xml:space="preserve">$6,822</w:t>
            </w:r>
          </w:p>
        </w:tc>
        <w:tc>
          <w:tcPr>
            <w:tcW w:w="963" w:type="dxa"/>
            <w:noWrap/>
          </w:tcPr>
          <w:p>
            <w:pPr>
              <w:pStyle w:val="Compact"/>
              <w:spacing w:before="0" w:after="0" w:line="240" w:lineRule="auto"/>
              <w:jc w:val="right"/>
            </w:pPr>
            <w:r>
              <w:rPr>
                <w:rFonts w:ascii="Arial" w:hAnsi="Arial" w:cs="Arial" w:eastAsia="Arial"/>
                <w:color w:val="111111"/>
                <w:sz w:val="16"/>
              </w:rPr>
              <w:t xml:space="preserve">$22,581</w:t>
            </w:r>
          </w:p>
        </w:tc>
        <w:tc>
          <w:tcPr>
            <w:tcW w:w="1204"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4,584</w:t>
            </w:r>
          </w:p>
        </w:tc>
        <w:tc>
          <w:tcPr>
            <w:tcW w:w="843" w:type="dxa"/>
            <w:noWrap/>
          </w:tcPr>
          <w:p>
            <w:pPr>
              <w:pStyle w:val="Compact"/>
              <w:spacing w:before="0" w:after="0" w:line="240" w:lineRule="auto"/>
              <w:jc w:val="right"/>
            </w:pPr>
            <w:r>
              <w:rPr>
                <w:rFonts w:ascii="Arial" w:hAnsi="Arial" w:cs="Arial" w:eastAsia="Arial"/>
                <w:color w:val="111111"/>
                <w:sz w:val="16"/>
              </w:rPr>
              <w:t xml:space="preserve">$2,940</w:t>
            </w:r>
          </w:p>
        </w:tc>
        <w:tc>
          <w:tcPr>
            <w:tcW w:w="722" w:type="dxa"/>
            <w:noWrap/>
          </w:tcPr>
          <w:p>
            <w:pPr>
              <w:pStyle w:val="Compact"/>
              <w:spacing w:before="0" w:after="0" w:line="240" w:lineRule="auto"/>
              <w:jc w:val="right"/>
            </w:pPr>
            <w:r>
              <w:rPr>
                <w:rFonts w:ascii="Arial" w:hAnsi="Arial" w:cs="Arial" w:eastAsia="Arial"/>
                <w:color w:val="111111"/>
                <w:sz w:val="16"/>
              </w:rPr>
              <w:t xml:space="preserve">$1,166</w:t>
            </w:r>
          </w:p>
        </w:tc>
        <w:tc>
          <w:tcPr>
            <w:tcW w:w="843" w:type="dxa"/>
            <w:noWrap/>
          </w:tcPr>
          <w:p>
            <w:pPr>
              <w:pStyle w:val="Compact"/>
              <w:spacing w:before="0" w:after="0" w:line="240" w:lineRule="auto"/>
              <w:jc w:val="right"/>
            </w:pPr>
            <w:r>
              <w:rPr>
                <w:rFonts w:ascii="Arial" w:hAnsi="Arial" w:cs="Arial" w:eastAsia="Arial"/>
                <w:color w:val="111111"/>
                <w:sz w:val="16"/>
              </w:rPr>
              <w:t xml:space="preserve">$6,296</w:t>
            </w:r>
          </w:p>
        </w:tc>
        <w:tc>
          <w:tcPr>
            <w:tcW w:w="963" w:type="dxa"/>
            <w:noWrap/>
          </w:tcPr>
          <w:p>
            <w:pPr>
              <w:pStyle w:val="Compact"/>
              <w:spacing w:before="0" w:after="0" w:line="240" w:lineRule="auto"/>
              <w:jc w:val="right"/>
            </w:pPr>
            <w:r>
              <w:rPr>
                <w:rFonts w:ascii="Arial" w:hAnsi="Arial" w:cs="Arial" w:eastAsia="Arial"/>
                <w:color w:val="111111"/>
                <w:sz w:val="16"/>
              </w:rPr>
              <w:t xml:space="preserve">$28,559</w:t>
            </w:r>
          </w:p>
        </w:tc>
        <w:tc>
          <w:tcPr>
            <w:tcW w:w="1204"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2,865</w:t>
            </w:r>
          </w:p>
        </w:tc>
        <w:tc>
          <w:tcPr>
            <w:tcW w:w="843" w:type="dxa"/>
            <w:noWrap/>
          </w:tcPr>
          <w:p>
            <w:pPr>
              <w:pStyle w:val="Compact"/>
              <w:spacing w:before="0" w:after="0" w:line="240" w:lineRule="auto"/>
              <w:jc w:val="right"/>
            </w:pPr>
            <w:r>
              <w:rPr>
                <w:rFonts w:ascii="Arial" w:hAnsi="Arial" w:cs="Arial" w:eastAsia="Arial"/>
                <w:color w:val="111111"/>
                <w:sz w:val="16"/>
              </w:rPr>
              <w:t xml:space="preserve">$2,777</w:t>
            </w:r>
          </w:p>
        </w:tc>
        <w:tc>
          <w:tcPr>
            <w:tcW w:w="722" w:type="dxa"/>
            <w:noWrap/>
          </w:tcPr>
          <w:p>
            <w:pPr>
              <w:pStyle w:val="Compact"/>
              <w:spacing w:before="0" w:after="0" w:line="240" w:lineRule="auto"/>
              <w:jc w:val="right"/>
            </w:pPr>
            <w:r>
              <w:rPr>
                <w:rFonts w:ascii="Arial" w:hAnsi="Arial" w:cs="Arial" w:eastAsia="Arial"/>
                <w:color w:val="111111"/>
                <w:sz w:val="16"/>
              </w:rPr>
              <w:t xml:space="preserve">$1,246</w:t>
            </w:r>
          </w:p>
        </w:tc>
        <w:tc>
          <w:tcPr>
            <w:tcW w:w="843" w:type="dxa"/>
            <w:noWrap/>
          </w:tcPr>
          <w:p>
            <w:pPr>
              <w:pStyle w:val="Compact"/>
              <w:spacing w:before="0" w:after="0" w:line="240" w:lineRule="auto"/>
              <w:jc w:val="right"/>
            </w:pPr>
            <w:r>
              <w:rPr>
                <w:rFonts w:ascii="Arial" w:hAnsi="Arial" w:cs="Arial" w:eastAsia="Arial"/>
                <w:color w:val="111111"/>
                <w:sz w:val="16"/>
              </w:rPr>
              <w:t xml:space="preserve">$6,300</w:t>
            </w:r>
          </w:p>
        </w:tc>
        <w:tc>
          <w:tcPr>
            <w:tcW w:w="963" w:type="dxa"/>
            <w:noWrap/>
          </w:tcPr>
          <w:p>
            <w:pPr>
              <w:pStyle w:val="Compact"/>
              <w:spacing w:before="0" w:after="0" w:line="240" w:lineRule="auto"/>
              <w:jc w:val="right"/>
            </w:pPr>
            <w:r>
              <w:rPr>
                <w:rFonts w:ascii="Arial" w:hAnsi="Arial" w:cs="Arial" w:eastAsia="Arial"/>
                <w:color w:val="111111"/>
                <w:sz w:val="16"/>
              </w:rPr>
              <w:t xml:space="preserve">$21,035</w:t>
            </w:r>
          </w:p>
        </w:tc>
        <w:tc>
          <w:tcPr>
            <w:tcW w:w="1204"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1,122</w:t>
            </w:r>
          </w:p>
        </w:tc>
        <w:tc>
          <w:tcPr>
            <w:tcW w:w="843" w:type="dxa"/>
            <w:noWrap/>
          </w:tcPr>
          <w:p>
            <w:pPr>
              <w:pStyle w:val="Compact"/>
              <w:spacing w:before="0" w:after="0" w:line="240" w:lineRule="auto"/>
              <w:jc w:val="right"/>
            </w:pPr>
            <w:r>
              <w:rPr>
                <w:rFonts w:ascii="Arial" w:hAnsi="Arial" w:cs="Arial" w:eastAsia="Arial"/>
                <w:color w:val="111111"/>
                <w:sz w:val="16"/>
              </w:rPr>
              <w:t xml:space="preserve">$2,838</w:t>
            </w:r>
          </w:p>
        </w:tc>
        <w:tc>
          <w:tcPr>
            <w:tcW w:w="722" w:type="dxa"/>
            <w:noWrap/>
          </w:tcPr>
          <w:p>
            <w:pPr>
              <w:pStyle w:val="Compact"/>
              <w:spacing w:before="0" w:after="0" w:line="240" w:lineRule="auto"/>
              <w:jc w:val="right"/>
            </w:pPr>
            <w:r>
              <w:rPr>
                <w:rFonts w:ascii="Arial" w:hAnsi="Arial" w:cs="Arial" w:eastAsia="Arial"/>
                <w:color w:val="111111"/>
                <w:sz w:val="16"/>
              </w:rPr>
              <w:t xml:space="preserve">$874</w:t>
            </w:r>
          </w:p>
        </w:tc>
        <w:tc>
          <w:tcPr>
            <w:tcW w:w="843" w:type="dxa"/>
            <w:noWrap/>
          </w:tcPr>
          <w:p>
            <w:pPr>
              <w:pStyle w:val="Compact"/>
              <w:spacing w:before="0" w:after="0" w:line="240" w:lineRule="auto"/>
              <w:jc w:val="right"/>
            </w:pPr>
            <w:r>
              <w:rPr>
                <w:rFonts w:ascii="Arial" w:hAnsi="Arial" w:cs="Arial" w:eastAsia="Arial"/>
                <w:color w:val="111111"/>
                <w:sz w:val="16"/>
              </w:rPr>
              <w:t xml:space="preserve">$7,256</w:t>
            </w:r>
          </w:p>
        </w:tc>
        <w:tc>
          <w:tcPr>
            <w:tcW w:w="963" w:type="dxa"/>
            <w:noWrap/>
          </w:tcPr>
          <w:p>
            <w:pPr>
              <w:pStyle w:val="Compact"/>
              <w:spacing w:before="0" w:after="0" w:line="240" w:lineRule="auto"/>
              <w:jc w:val="right"/>
            </w:pPr>
            <w:r>
              <w:rPr>
                <w:rFonts w:ascii="Arial" w:hAnsi="Arial" w:cs="Arial" w:eastAsia="Arial"/>
                <w:color w:val="111111"/>
                <w:sz w:val="16"/>
              </w:rPr>
              <w:t xml:space="preserve">$25,816</w:t>
            </w:r>
          </w:p>
        </w:tc>
        <w:tc>
          <w:tcPr>
            <w:tcW w:w="1204" w:type="dxa"/>
            <w:noWrap/>
          </w:tcPr>
          <w:p>
            <w:pPr>
              <w:pStyle w:val="Compact"/>
              <w:spacing w:before="0" w:after="0" w:line="240" w:lineRule="auto"/>
              <w:jc w:val="right"/>
            </w:pPr>
            <w:r>
              <w:rPr>
                <w:rFonts w:ascii="Arial" w:hAnsi="Arial" w:cs="Arial" w:eastAsia="Arial"/>
                <w:color w:val="111111"/>
                <w:sz w:val="16"/>
              </w:rPr>
              <w:t xml:space="preserve">34%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580</w:t>
            </w:r>
          </w:p>
        </w:tc>
        <w:tc>
          <w:tcPr>
            <w:tcW w:w="843" w:type="dxa"/>
            <w:noWrap/>
          </w:tcPr>
          <w:p>
            <w:pPr>
              <w:pStyle w:val="Compact"/>
              <w:spacing w:before="0" w:after="0" w:line="240" w:lineRule="auto"/>
              <w:jc w:val="right"/>
            </w:pPr>
            <w:r>
              <w:rPr>
                <w:rFonts w:ascii="Arial" w:hAnsi="Arial" w:cs="Arial" w:eastAsia="Arial"/>
                <w:color w:val="111111"/>
                <w:sz w:val="16"/>
              </w:rPr>
              <w:t xml:space="preserve">$2,949</w:t>
            </w:r>
          </w:p>
        </w:tc>
        <w:tc>
          <w:tcPr>
            <w:tcW w:w="722" w:type="dxa"/>
            <w:noWrap/>
          </w:tcPr>
          <w:p>
            <w:pPr>
              <w:pStyle w:val="Compact"/>
              <w:spacing w:before="0" w:after="0" w:line="240" w:lineRule="auto"/>
              <w:jc w:val="right"/>
            </w:pPr>
            <w:r>
              <w:rPr>
                <w:rFonts w:ascii="Arial" w:hAnsi="Arial" w:cs="Arial" w:eastAsia="Arial"/>
                <w:color w:val="111111"/>
                <w:sz w:val="16"/>
              </w:rPr>
              <w:t xml:space="preserve">$662</w:t>
            </w:r>
          </w:p>
        </w:tc>
        <w:tc>
          <w:tcPr>
            <w:tcW w:w="843" w:type="dxa"/>
            <w:noWrap/>
          </w:tcPr>
          <w:p>
            <w:pPr>
              <w:pStyle w:val="Compact"/>
              <w:spacing w:before="0" w:after="0" w:line="240" w:lineRule="auto"/>
              <w:jc w:val="right"/>
            </w:pPr>
            <w:r>
              <w:rPr>
                <w:rFonts w:ascii="Arial" w:hAnsi="Arial" w:cs="Arial" w:eastAsia="Arial"/>
                <w:color w:val="111111"/>
                <w:sz w:val="16"/>
              </w:rPr>
              <w:t xml:space="preserve">$7,006</w:t>
            </w:r>
          </w:p>
        </w:tc>
        <w:tc>
          <w:tcPr>
            <w:tcW w:w="963" w:type="dxa"/>
            <w:noWrap/>
          </w:tcPr>
          <w:p>
            <w:pPr>
              <w:pStyle w:val="Compact"/>
              <w:spacing w:before="0" w:after="0" w:line="240" w:lineRule="auto"/>
              <w:jc w:val="right"/>
            </w:pPr>
            <w:r>
              <w:rPr>
                <w:rFonts w:ascii="Arial" w:hAnsi="Arial" w:cs="Arial" w:eastAsia="Arial"/>
                <w:color w:val="111111"/>
                <w:sz w:val="16"/>
              </w:rPr>
              <w:t xml:space="preserve">$27,436</w:t>
            </w:r>
          </w:p>
        </w:tc>
        <w:tc>
          <w:tcPr>
            <w:tcW w:w="1204"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2,399</w:t>
            </w:r>
          </w:p>
        </w:tc>
        <w:tc>
          <w:tcPr>
            <w:tcW w:w="843" w:type="dxa"/>
            <w:noWrap/>
          </w:tcPr>
          <w:p>
            <w:pPr>
              <w:pStyle w:val="Compact"/>
              <w:spacing w:before="0" w:after="0" w:line="240" w:lineRule="auto"/>
              <w:jc w:val="right"/>
            </w:pPr>
            <w:r>
              <w:rPr>
                <w:rFonts w:ascii="Arial" w:hAnsi="Arial" w:cs="Arial" w:eastAsia="Arial"/>
                <w:color w:val="111111"/>
                <w:sz w:val="16"/>
              </w:rPr>
              <w:t xml:space="preserve">$3,632</w:t>
            </w:r>
          </w:p>
        </w:tc>
        <w:tc>
          <w:tcPr>
            <w:tcW w:w="722" w:type="dxa"/>
            <w:noWrap/>
          </w:tcPr>
          <w:p>
            <w:pPr>
              <w:pStyle w:val="Compact"/>
              <w:spacing w:before="0" w:after="0" w:line="240" w:lineRule="auto"/>
              <w:jc w:val="right"/>
            </w:pPr>
            <w:r>
              <w:rPr>
                <w:rFonts w:ascii="Arial" w:hAnsi="Arial" w:cs="Arial" w:eastAsia="Arial"/>
                <w:color w:val="111111"/>
                <w:sz w:val="16"/>
              </w:rPr>
              <w:t xml:space="preserve">$1,160</w:t>
            </w:r>
          </w:p>
        </w:tc>
        <w:tc>
          <w:tcPr>
            <w:tcW w:w="843" w:type="dxa"/>
            <w:noWrap/>
          </w:tcPr>
          <w:p>
            <w:pPr>
              <w:pStyle w:val="Compact"/>
              <w:spacing w:before="0" w:after="0" w:line="240" w:lineRule="auto"/>
              <w:jc w:val="right"/>
            </w:pPr>
            <w:r>
              <w:rPr>
                <w:rFonts w:ascii="Arial" w:hAnsi="Arial" w:cs="Arial" w:eastAsia="Arial"/>
                <w:color w:val="111111"/>
                <w:sz w:val="16"/>
              </w:rPr>
              <w:t xml:space="preserve">$8,141</w:t>
            </w:r>
          </w:p>
        </w:tc>
        <w:tc>
          <w:tcPr>
            <w:tcW w:w="963" w:type="dxa"/>
            <w:noWrap/>
          </w:tcPr>
          <w:p>
            <w:pPr>
              <w:pStyle w:val="Compact"/>
              <w:spacing w:before="0" w:after="0" w:line="240" w:lineRule="auto"/>
              <w:jc w:val="right"/>
            </w:pPr>
            <w:r>
              <w:rPr>
                <w:rFonts w:ascii="Arial" w:hAnsi="Arial" w:cs="Arial" w:eastAsia="Arial"/>
                <w:color w:val="111111"/>
                <w:sz w:val="16"/>
              </w:rPr>
              <w:t xml:space="preserve">$47,266</w:t>
            </w:r>
          </w:p>
        </w:tc>
        <w:tc>
          <w:tcPr>
            <w:tcW w:w="1204"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1,170</w:t>
            </w:r>
          </w:p>
        </w:tc>
        <w:tc>
          <w:tcPr>
            <w:tcW w:w="843" w:type="dxa"/>
            <w:noWrap/>
          </w:tcPr>
          <w:p>
            <w:pPr>
              <w:pStyle w:val="Compact"/>
              <w:spacing w:before="0" w:after="0" w:line="240" w:lineRule="auto"/>
              <w:jc w:val="right"/>
            </w:pPr>
            <w:r>
              <w:rPr>
                <w:rFonts w:ascii="Arial" w:hAnsi="Arial" w:cs="Arial" w:eastAsia="Arial"/>
                <w:color w:val="111111"/>
                <w:sz w:val="16"/>
              </w:rPr>
              <w:t xml:space="preserve">$4,042</w:t>
            </w:r>
          </w:p>
        </w:tc>
        <w:tc>
          <w:tcPr>
            <w:tcW w:w="722" w:type="dxa"/>
            <w:noWrap/>
          </w:tcPr>
          <w:p>
            <w:pPr>
              <w:pStyle w:val="Compact"/>
              <w:spacing w:before="0" w:after="0" w:line="240" w:lineRule="auto"/>
              <w:jc w:val="right"/>
            </w:pPr>
            <w:r>
              <w:rPr>
                <w:rFonts w:ascii="Arial" w:hAnsi="Arial" w:cs="Arial" w:eastAsia="Arial"/>
                <w:color w:val="111111"/>
                <w:sz w:val="16"/>
              </w:rPr>
              <w:t xml:space="preserve">$1,381</w:t>
            </w:r>
          </w:p>
        </w:tc>
        <w:tc>
          <w:tcPr>
            <w:tcW w:w="843" w:type="dxa"/>
            <w:noWrap/>
          </w:tcPr>
          <w:p>
            <w:pPr>
              <w:pStyle w:val="Compact"/>
              <w:spacing w:before="0" w:after="0" w:line="240" w:lineRule="auto"/>
              <w:jc w:val="right"/>
            </w:pPr>
            <w:r>
              <w:rPr>
                <w:rFonts w:ascii="Arial" w:hAnsi="Arial" w:cs="Arial" w:eastAsia="Arial"/>
                <w:color w:val="111111"/>
                <w:sz w:val="16"/>
              </w:rPr>
              <w:t xml:space="preserve">$8,723</w:t>
            </w:r>
          </w:p>
        </w:tc>
        <w:tc>
          <w:tcPr>
            <w:tcW w:w="963" w:type="dxa"/>
            <w:noWrap/>
          </w:tcPr>
          <w:p>
            <w:pPr>
              <w:pStyle w:val="Compact"/>
              <w:spacing w:before="0" w:after="0" w:line="240" w:lineRule="auto"/>
              <w:jc w:val="right"/>
            </w:pPr>
            <w:r>
              <w:rPr>
                <w:rFonts w:ascii="Arial" w:hAnsi="Arial" w:cs="Arial" w:eastAsia="Arial"/>
                <w:color w:val="111111"/>
                <w:sz w:val="16"/>
              </w:rPr>
              <w:t xml:space="preserve">$49,987</w:t>
            </w:r>
          </w:p>
        </w:tc>
        <w:tc>
          <w:tcPr>
            <w:tcW w:w="1204"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235</w:t>
            </w:r>
          </w:p>
        </w:tc>
        <w:tc>
          <w:tcPr>
            <w:tcW w:w="843" w:type="dxa"/>
            <w:noWrap/>
          </w:tcPr>
          <w:p>
            <w:pPr>
              <w:pStyle w:val="Compact"/>
              <w:spacing w:before="0" w:after="0" w:line="240" w:lineRule="auto"/>
              <w:jc w:val="right"/>
            </w:pPr>
            <w:r>
              <w:rPr>
                <w:rFonts w:ascii="Arial" w:hAnsi="Arial" w:cs="Arial" w:eastAsia="Arial"/>
                <w:color w:val="111111"/>
                <w:sz w:val="16"/>
              </w:rPr>
              <w:t xml:space="preserve">$11,268</w:t>
            </w:r>
          </w:p>
        </w:tc>
        <w:tc>
          <w:tcPr>
            <w:tcW w:w="722" w:type="dxa"/>
            <w:noWrap/>
          </w:tcPr>
          <w:p>
            <w:pPr>
              <w:pStyle w:val="Compact"/>
              <w:spacing w:before="0" w:after="0" w:line="240" w:lineRule="auto"/>
              <w:jc w:val="right"/>
            </w:pPr>
            <w:r>
              <w:rPr>
                <w:rFonts w:ascii="Arial" w:hAnsi="Arial" w:cs="Arial" w:eastAsia="Arial"/>
                <w:color w:val="111111"/>
                <w:sz w:val="16"/>
              </w:rPr>
              <w:t xml:space="preserve">$1,361</w:t>
            </w:r>
          </w:p>
        </w:tc>
        <w:tc>
          <w:tcPr>
            <w:tcW w:w="843" w:type="dxa"/>
            <w:noWrap/>
          </w:tcPr>
          <w:p>
            <w:pPr>
              <w:pStyle w:val="Compact"/>
              <w:spacing w:before="0" w:after="0" w:line="240" w:lineRule="auto"/>
              <w:jc w:val="right"/>
            </w:pPr>
            <w:r>
              <w:rPr>
                <w:rFonts w:ascii="Arial" w:hAnsi="Arial" w:cs="Arial" w:eastAsia="Arial"/>
                <w:color w:val="111111"/>
                <w:sz w:val="16"/>
              </w:rPr>
              <w:t xml:space="preserve">$33,675</w:t>
            </w:r>
          </w:p>
        </w:tc>
        <w:tc>
          <w:tcPr>
            <w:tcW w:w="963" w:type="dxa"/>
            <w:noWrap/>
          </w:tcPr>
          <w:p>
            <w:pPr>
              <w:pStyle w:val="Compact"/>
              <w:spacing w:before="0" w:after="0" w:line="240" w:lineRule="auto"/>
              <w:jc w:val="right"/>
            </w:pPr>
            <w:r>
              <w:rPr>
                <w:rFonts w:ascii="Arial" w:hAnsi="Arial" w:cs="Arial" w:eastAsia="Arial"/>
                <w:color w:val="111111"/>
                <w:sz w:val="16"/>
              </w:rPr>
              <w:t xml:space="preserve">$86,653</w:t>
            </w:r>
          </w:p>
        </w:tc>
        <w:tc>
          <w:tcPr>
            <w:tcW w:w="1204"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151</w:t>
            </w:r>
          </w:p>
        </w:tc>
        <w:tc>
          <w:tcPr>
            <w:tcW w:w="843" w:type="dxa"/>
            <w:noWrap/>
          </w:tcPr>
          <w:p>
            <w:pPr>
              <w:pStyle w:val="Compact"/>
              <w:spacing w:before="0" w:after="0" w:line="240" w:lineRule="auto"/>
              <w:jc w:val="right"/>
            </w:pPr>
            <w:r>
              <w:rPr>
                <w:rFonts w:ascii="Arial" w:hAnsi="Arial" w:cs="Arial" w:eastAsia="Arial"/>
                <w:color w:val="111111"/>
                <w:sz w:val="16"/>
              </w:rPr>
              <w:t xml:space="preserve">$9,106</w:t>
            </w:r>
          </w:p>
        </w:tc>
        <w:tc>
          <w:tcPr>
            <w:tcW w:w="722" w:type="dxa"/>
            <w:noWrap/>
          </w:tcPr>
          <w:p>
            <w:pPr>
              <w:pStyle w:val="Compact"/>
              <w:spacing w:before="0" w:after="0" w:line="240" w:lineRule="auto"/>
              <w:jc w:val="right"/>
            </w:pPr>
            <w:r>
              <w:rPr>
                <w:rFonts w:ascii="Arial" w:hAnsi="Arial" w:cs="Arial" w:eastAsia="Arial"/>
                <w:color w:val="111111"/>
                <w:sz w:val="16"/>
              </w:rPr>
              <w:t xml:space="preserve">$0</w:t>
            </w:r>
          </w:p>
        </w:tc>
        <w:tc>
          <w:tcPr>
            <w:tcW w:w="843" w:type="dxa"/>
            <w:noWrap/>
          </w:tcPr>
          <w:p>
            <w:pPr>
              <w:pStyle w:val="Compact"/>
              <w:spacing w:before="0" w:after="0" w:line="240" w:lineRule="auto"/>
              <w:jc w:val="right"/>
            </w:pPr>
            <w:r>
              <w:rPr>
                <w:rFonts w:ascii="Arial" w:hAnsi="Arial" w:cs="Arial" w:eastAsia="Arial"/>
                <w:color w:val="111111"/>
                <w:sz w:val="16"/>
              </w:rPr>
              <w:t xml:space="preserve">$34,359</w:t>
            </w:r>
          </w:p>
        </w:tc>
        <w:tc>
          <w:tcPr>
            <w:tcW w:w="963" w:type="dxa"/>
            <w:noWrap/>
          </w:tcPr>
          <w:p>
            <w:pPr>
              <w:pStyle w:val="Compact"/>
              <w:spacing w:before="0" w:after="0" w:line="240" w:lineRule="auto"/>
              <w:jc w:val="right"/>
            </w:pPr>
            <w:r>
              <w:rPr>
                <w:rFonts w:ascii="Arial" w:hAnsi="Arial" w:cs="Arial" w:eastAsia="Arial"/>
                <w:color w:val="111111"/>
                <w:sz w:val="16"/>
              </w:rPr>
              <w:t xml:space="preserve">$82,263</w:t>
            </w:r>
          </w:p>
        </w:tc>
        <w:tc>
          <w:tcPr>
            <w:tcW w:w="1204"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1,841</w:t>
            </w:r>
          </w:p>
        </w:tc>
        <w:tc>
          <w:tcPr>
            <w:tcW w:w="843" w:type="dxa"/>
            <w:noWrap/>
          </w:tcPr>
          <w:p>
            <w:pPr>
              <w:pStyle w:val="Compact"/>
              <w:spacing w:before="0" w:after="0" w:line="240" w:lineRule="auto"/>
              <w:jc w:val="right"/>
            </w:pPr>
            <w:r>
              <w:rPr>
                <w:rFonts w:ascii="Arial" w:hAnsi="Arial" w:cs="Arial" w:eastAsia="Arial"/>
                <w:color w:val="111111"/>
                <w:sz w:val="16"/>
              </w:rPr>
              <w:t xml:space="preserve">$19,047</w:t>
            </w:r>
          </w:p>
        </w:tc>
        <w:tc>
          <w:tcPr>
            <w:tcW w:w="722" w:type="dxa"/>
            <w:noWrap/>
          </w:tcPr>
          <w:p>
            <w:pPr>
              <w:pStyle w:val="Compact"/>
              <w:spacing w:before="0" w:after="0" w:line="240" w:lineRule="auto"/>
              <w:jc w:val="right"/>
            </w:pPr>
            <w:r>
              <w:rPr>
                <w:rFonts w:ascii="Arial" w:hAnsi="Arial" w:cs="Arial" w:eastAsia="Arial"/>
                <w:color w:val="111111"/>
                <w:sz w:val="16"/>
              </w:rPr>
              <w:t xml:space="preserve">$4,157</w:t>
            </w:r>
          </w:p>
        </w:tc>
        <w:tc>
          <w:tcPr>
            <w:tcW w:w="843" w:type="dxa"/>
            <w:noWrap/>
          </w:tcPr>
          <w:p>
            <w:pPr>
              <w:pStyle w:val="Compact"/>
              <w:spacing w:before="0" w:after="0" w:line="240" w:lineRule="auto"/>
              <w:jc w:val="right"/>
            </w:pPr>
            <w:r>
              <w:rPr>
                <w:rFonts w:ascii="Arial" w:hAnsi="Arial" w:cs="Arial" w:eastAsia="Arial"/>
                <w:color w:val="111111"/>
                <w:sz w:val="16"/>
              </w:rPr>
              <w:t xml:space="preserve">$56,735</w:t>
            </w:r>
          </w:p>
        </w:tc>
        <w:tc>
          <w:tcPr>
            <w:tcW w:w="963" w:type="dxa"/>
            <w:noWrap/>
          </w:tcPr>
          <w:p>
            <w:pPr>
              <w:pStyle w:val="Compact"/>
              <w:spacing w:before="0" w:after="0" w:line="240" w:lineRule="auto"/>
              <w:jc w:val="right"/>
            </w:pPr>
            <w:r>
              <w:rPr>
                <w:rFonts w:ascii="Arial" w:hAnsi="Arial" w:cs="Arial" w:eastAsia="Arial"/>
                <w:color w:val="111111"/>
                <w:sz w:val="16"/>
              </w:rPr>
              <w:t xml:space="preserve">$157,817</w:t>
            </w:r>
          </w:p>
        </w:tc>
        <w:tc>
          <w:tcPr>
            <w:tcW w:w="1204"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30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72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7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655</w:t>
            </w:r>
          </w:p>
        </w:tc>
        <w:tc>
          <w:tcPr>
            <w:tcW w:w="8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$16,387</w:t>
            </w:r>
          </w:p>
        </w:tc>
        <w:tc>
          <w:tcPr>
            <w:tcW w:w="7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$3,282</w:t>
            </w:r>
          </w:p>
        </w:tc>
        <w:tc>
          <w:tcPr>
            <w:tcW w:w="8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$51,040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$135,957</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r>
    </w:tbl>
    <w:p>
      <w:pPr>
        <w:pStyle w:val="BodyText"/>
        <w:keepNext/>
        <w:spacing w:before="200"/>
        <w:jc w:val="both"/>
      </w:pPr>
      <w:r>
        <w:rPr>
          <w:b/>
          <w:bCs/>
          <w:sz w:val="19"/>
        </w:rPr>
        <w:t xml:space="preserve">Table 4c.</w:t>
      </w:r>
      <w:r>
        <w:rPr>
          <w:sz w:val="19"/>
        </w:rPr>
        <w:t xml:space="preserve"> </w:t>
      </w:r>
      <w:r>
        <w:rPr>
          <w:sz w:val="19"/>
        </w:rPr>
        <w:t xml:space="preserve">Out-of-pocket spending with and without Medicaid, by state and age band.</w:t>
      </w:r>
    </w:p>
    <w:p>
      <w:pPr>
        <w:pStyle w:val="BodyText"/>
        <w:keepNext/>
      </w:pPr>
      <w:r>
        <w:rPr>
          <w:i/>
          <w:iCs/>
          <w:sz w:val="17"/>
        </w:rPr>
        <w:t xml:space="preserve">Weighted, sexes pooled. Medicaid pays most long-term-care costs for those enrolled, which is why the simulation draws from the two distributions separately and moves a life onto Medicaid when it spends down.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642"/>
        <w:gridCol w:w="1285"/>
        <w:gridCol w:w="1285"/>
        <w:gridCol w:w="1028"/>
        <w:gridCol w:w="1285"/>
        <w:gridCol w:w="899"/>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On Medicaid</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not on Medicaid</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on Medicaid</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Healthy</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2.8%</w:t>
            </w:r>
          </w:p>
        </w:tc>
        <w:tc>
          <w:tcPr>
            <w:tcW w:w="1285" w:type="dxa"/>
            <w:noWrap/>
          </w:tcPr>
          <w:p>
            <w:pPr>
              <w:pStyle w:val="Compact"/>
              <w:spacing w:before="0" w:after="0" w:line="240" w:lineRule="auto"/>
              <w:jc w:val="right"/>
            </w:pPr>
            <w:r>
              <w:rPr>
                <w:rFonts w:ascii="Arial" w:hAnsi="Arial" w:cs="Arial" w:eastAsia="Arial"/>
                <w:color w:val="111111"/>
                <w:sz w:val="16"/>
              </w:rPr>
              <w:t xml:space="preserve">$1,254</w:t>
            </w:r>
          </w:p>
        </w:tc>
        <w:tc>
          <w:tcPr>
            <w:tcW w:w="1028" w:type="dxa"/>
            <w:noWrap/>
          </w:tcPr>
          <w:p>
            <w:pPr>
              <w:pStyle w:val="Compact"/>
              <w:spacing w:before="0" w:after="0" w:line="240" w:lineRule="auto"/>
              <w:jc w:val="right"/>
            </w:pPr>
            <w:r>
              <w:rPr>
                <w:rFonts w:ascii="Arial" w:hAnsi="Arial" w:cs="Arial" w:eastAsia="Arial"/>
                <w:color w:val="111111"/>
                <w:sz w:val="16"/>
              </w:rPr>
              <w:t xml:space="preserve">$10,190</w:t>
            </w:r>
          </w:p>
        </w:tc>
        <w:tc>
          <w:tcPr>
            <w:tcW w:w="1285" w:type="dxa"/>
            <w:noWrap/>
          </w:tcPr>
          <w:p>
            <w:pPr>
              <w:pStyle w:val="Compact"/>
              <w:spacing w:before="0" w:after="0" w:line="240" w:lineRule="auto"/>
              <w:jc w:val="right"/>
            </w:pPr>
            <w:r>
              <w:rPr>
                <w:rFonts w:ascii="Arial" w:hAnsi="Arial" w:cs="Arial" w:eastAsia="Arial"/>
                <w:color w:val="111111"/>
                <w:sz w:val="16"/>
              </w:rPr>
              <w:t xml:space="preserve">$300</w:t>
            </w:r>
          </w:p>
        </w:tc>
        <w:tc>
          <w:tcPr>
            <w:tcW w:w="899" w:type="dxa"/>
            <w:noWrap/>
          </w:tcPr>
          <w:p>
            <w:pPr>
              <w:pStyle w:val="Compact"/>
              <w:spacing w:before="0" w:after="0" w:line="240" w:lineRule="auto"/>
              <w:jc w:val="right"/>
            </w:pPr>
            <w:r>
              <w:rPr>
                <w:rFonts w:ascii="Arial" w:hAnsi="Arial" w:cs="Arial" w:eastAsia="Arial"/>
                <w:color w:val="111111"/>
                <w:sz w:val="16"/>
              </w:rPr>
              <w:t xml:space="preserve">$3,186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Healthy</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5.4%</w:t>
            </w:r>
          </w:p>
        </w:tc>
        <w:tc>
          <w:tcPr>
            <w:tcW w:w="1285" w:type="dxa"/>
            <w:noWrap/>
          </w:tcPr>
          <w:p>
            <w:pPr>
              <w:pStyle w:val="Compact"/>
              <w:spacing w:before="0" w:after="0" w:line="240" w:lineRule="auto"/>
              <w:jc w:val="right"/>
            </w:pPr>
            <w:r>
              <w:rPr>
                <w:rFonts w:ascii="Arial" w:hAnsi="Arial" w:cs="Arial" w:eastAsia="Arial"/>
                <w:color w:val="111111"/>
                <w:sz w:val="16"/>
              </w:rPr>
              <w:t xml:space="preserve">$1,230</w:t>
            </w:r>
          </w:p>
        </w:tc>
        <w:tc>
          <w:tcPr>
            <w:tcW w:w="1028" w:type="dxa"/>
            <w:noWrap/>
          </w:tcPr>
          <w:p>
            <w:pPr>
              <w:pStyle w:val="Compact"/>
              <w:spacing w:before="0" w:after="0" w:line="240" w:lineRule="auto"/>
              <w:jc w:val="right"/>
            </w:pPr>
            <w:r>
              <w:rPr>
                <w:rFonts w:ascii="Arial" w:hAnsi="Arial" w:cs="Arial" w:eastAsia="Arial"/>
                <w:color w:val="111111"/>
                <w:sz w:val="16"/>
              </w:rPr>
              <w:t xml:space="preserve">$13,154</w:t>
            </w:r>
          </w:p>
        </w:tc>
        <w:tc>
          <w:tcPr>
            <w:tcW w:w="1285" w:type="dxa"/>
            <w:noWrap/>
          </w:tcPr>
          <w:p>
            <w:pPr>
              <w:pStyle w:val="Compact"/>
              <w:spacing w:before="0" w:after="0" w:line="240" w:lineRule="auto"/>
              <w:jc w:val="right"/>
            </w:pPr>
            <w:r>
              <w:rPr>
                <w:rFonts w:ascii="Arial" w:hAnsi="Arial" w:cs="Arial" w:eastAsia="Arial"/>
                <w:color w:val="111111"/>
                <w:sz w:val="16"/>
              </w:rPr>
              <w:t xml:space="preserve">$668</w:t>
            </w:r>
          </w:p>
        </w:tc>
        <w:tc>
          <w:tcPr>
            <w:tcW w:w="899" w:type="dxa"/>
            <w:noWrap/>
          </w:tcPr>
          <w:p>
            <w:pPr>
              <w:pStyle w:val="Compact"/>
              <w:spacing w:before="0" w:after="0" w:line="240" w:lineRule="auto"/>
              <w:jc w:val="right"/>
            </w:pPr>
            <w:r>
              <w:rPr>
                <w:rFonts w:ascii="Arial" w:hAnsi="Arial" w:cs="Arial" w:eastAsia="Arial"/>
                <w:color w:val="111111"/>
                <w:sz w:val="16"/>
              </w:rPr>
              <w:t xml:space="preserve">$7,966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Chronic illness</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6.1%</w:t>
            </w:r>
          </w:p>
        </w:tc>
        <w:tc>
          <w:tcPr>
            <w:tcW w:w="1285" w:type="dxa"/>
            <w:noWrap/>
          </w:tcPr>
          <w:p>
            <w:pPr>
              <w:pStyle w:val="Compact"/>
              <w:spacing w:before="0" w:after="0" w:line="240" w:lineRule="auto"/>
              <w:jc w:val="right"/>
            </w:pPr>
            <w:r>
              <w:rPr>
                <w:rFonts w:ascii="Arial" w:hAnsi="Arial" w:cs="Arial" w:eastAsia="Arial"/>
                <w:color w:val="111111"/>
                <w:sz w:val="16"/>
              </w:rPr>
              <w:t xml:space="preserve">$1,937</w:t>
            </w:r>
          </w:p>
        </w:tc>
        <w:tc>
          <w:tcPr>
            <w:tcW w:w="1028" w:type="dxa"/>
            <w:noWrap/>
          </w:tcPr>
          <w:p>
            <w:pPr>
              <w:pStyle w:val="Compact"/>
              <w:spacing w:before="0" w:after="0" w:line="240" w:lineRule="auto"/>
              <w:jc w:val="right"/>
            </w:pPr>
            <w:r>
              <w:rPr>
                <w:rFonts w:ascii="Arial" w:hAnsi="Arial" w:cs="Arial" w:eastAsia="Arial"/>
                <w:color w:val="111111"/>
                <w:sz w:val="16"/>
              </w:rPr>
              <w:t xml:space="preserve">$14,484</w:t>
            </w:r>
          </w:p>
        </w:tc>
        <w:tc>
          <w:tcPr>
            <w:tcW w:w="1285" w:type="dxa"/>
            <w:noWrap/>
          </w:tcPr>
          <w:p>
            <w:pPr>
              <w:pStyle w:val="Compact"/>
              <w:spacing w:before="0" w:after="0" w:line="240" w:lineRule="auto"/>
              <w:jc w:val="right"/>
            </w:pPr>
            <w:r>
              <w:rPr>
                <w:rFonts w:ascii="Arial" w:hAnsi="Arial" w:cs="Arial" w:eastAsia="Arial"/>
                <w:color w:val="111111"/>
                <w:sz w:val="16"/>
              </w:rPr>
              <w:t xml:space="preserve">$833</w:t>
            </w:r>
          </w:p>
        </w:tc>
        <w:tc>
          <w:tcPr>
            <w:tcW w:w="899" w:type="dxa"/>
            <w:noWrap/>
          </w:tcPr>
          <w:p>
            <w:pPr>
              <w:pStyle w:val="Compact"/>
              <w:spacing w:before="0" w:after="0" w:line="240" w:lineRule="auto"/>
              <w:jc w:val="right"/>
            </w:pPr>
            <w:r>
              <w:rPr>
                <w:rFonts w:ascii="Arial" w:hAnsi="Arial" w:cs="Arial" w:eastAsia="Arial"/>
                <w:color w:val="111111"/>
                <w:sz w:val="16"/>
              </w:rPr>
              <w:t xml:space="preserve">$10,186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Chronic illness</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6.1%</w:t>
            </w:r>
          </w:p>
        </w:tc>
        <w:tc>
          <w:tcPr>
            <w:tcW w:w="1285" w:type="dxa"/>
            <w:noWrap/>
          </w:tcPr>
          <w:p>
            <w:pPr>
              <w:pStyle w:val="Compact"/>
              <w:spacing w:before="0" w:after="0" w:line="240" w:lineRule="auto"/>
              <w:jc w:val="right"/>
            </w:pPr>
            <w:r>
              <w:rPr>
                <w:rFonts w:ascii="Arial" w:hAnsi="Arial" w:cs="Arial" w:eastAsia="Arial"/>
                <w:color w:val="111111"/>
                <w:sz w:val="16"/>
              </w:rPr>
              <w:t xml:space="preserve">$2,096</w:t>
            </w:r>
          </w:p>
        </w:tc>
        <w:tc>
          <w:tcPr>
            <w:tcW w:w="1028" w:type="dxa"/>
            <w:noWrap/>
          </w:tcPr>
          <w:p>
            <w:pPr>
              <w:pStyle w:val="Compact"/>
              <w:spacing w:before="0" w:after="0" w:line="240" w:lineRule="auto"/>
              <w:jc w:val="right"/>
            </w:pPr>
            <w:r>
              <w:rPr>
                <w:rFonts w:ascii="Arial" w:hAnsi="Arial" w:cs="Arial" w:eastAsia="Arial"/>
                <w:color w:val="111111"/>
                <w:sz w:val="16"/>
              </w:rPr>
              <w:t xml:space="preserve">$15,609</w:t>
            </w:r>
          </w:p>
        </w:tc>
        <w:tc>
          <w:tcPr>
            <w:tcW w:w="1285" w:type="dxa"/>
            <w:noWrap/>
          </w:tcPr>
          <w:p>
            <w:pPr>
              <w:pStyle w:val="Compact"/>
              <w:spacing w:before="0" w:after="0" w:line="240" w:lineRule="auto"/>
              <w:jc w:val="right"/>
            </w:pPr>
            <w:r>
              <w:rPr>
                <w:rFonts w:ascii="Arial" w:hAnsi="Arial" w:cs="Arial" w:eastAsia="Arial"/>
                <w:color w:val="111111"/>
                <w:sz w:val="16"/>
              </w:rPr>
              <w:t xml:space="preserve">$953</w:t>
            </w:r>
          </w:p>
        </w:tc>
        <w:tc>
          <w:tcPr>
            <w:tcW w:w="899" w:type="dxa"/>
            <w:noWrap/>
          </w:tcPr>
          <w:p>
            <w:pPr>
              <w:pStyle w:val="Compact"/>
              <w:spacing w:before="0" w:after="0" w:line="240" w:lineRule="auto"/>
              <w:jc w:val="right"/>
            </w:pPr>
            <w:r>
              <w:rPr>
                <w:rFonts w:ascii="Arial" w:hAnsi="Arial" w:cs="Arial" w:eastAsia="Arial"/>
                <w:color w:val="111111"/>
                <w:sz w:val="16"/>
              </w:rPr>
              <w:t xml:space="preserve">$11,869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Disability</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17.5%</w:t>
            </w:r>
          </w:p>
        </w:tc>
        <w:tc>
          <w:tcPr>
            <w:tcW w:w="1285" w:type="dxa"/>
            <w:noWrap/>
          </w:tcPr>
          <w:p>
            <w:pPr>
              <w:pStyle w:val="Compact"/>
              <w:spacing w:before="0" w:after="0" w:line="240" w:lineRule="auto"/>
              <w:jc w:val="right"/>
            </w:pPr>
            <w:r>
              <w:rPr>
                <w:rFonts w:ascii="Arial" w:hAnsi="Arial" w:cs="Arial" w:eastAsia="Arial"/>
                <w:color w:val="111111"/>
                <w:sz w:val="16"/>
              </w:rPr>
              <w:t xml:space="preserve">$2,720</w:t>
            </w:r>
          </w:p>
        </w:tc>
        <w:tc>
          <w:tcPr>
            <w:tcW w:w="1028" w:type="dxa"/>
            <w:noWrap/>
          </w:tcPr>
          <w:p>
            <w:pPr>
              <w:pStyle w:val="Compact"/>
              <w:spacing w:before="0" w:after="0" w:line="240" w:lineRule="auto"/>
              <w:jc w:val="right"/>
            </w:pPr>
            <w:r>
              <w:rPr>
                <w:rFonts w:ascii="Arial" w:hAnsi="Arial" w:cs="Arial" w:eastAsia="Arial"/>
                <w:color w:val="111111"/>
                <w:sz w:val="16"/>
              </w:rPr>
              <w:t xml:space="preserve">$20,789</w:t>
            </w:r>
          </w:p>
        </w:tc>
        <w:tc>
          <w:tcPr>
            <w:tcW w:w="1285" w:type="dxa"/>
            <w:noWrap/>
          </w:tcPr>
          <w:p>
            <w:pPr>
              <w:pStyle w:val="Compact"/>
              <w:spacing w:before="0" w:after="0" w:line="240" w:lineRule="auto"/>
              <w:jc w:val="right"/>
            </w:pPr>
            <w:r>
              <w:rPr>
                <w:rFonts w:ascii="Arial" w:hAnsi="Arial" w:cs="Arial" w:eastAsia="Arial"/>
                <w:color w:val="111111"/>
                <w:sz w:val="16"/>
              </w:rPr>
              <w:t xml:space="preserve">$1,009</w:t>
            </w:r>
          </w:p>
        </w:tc>
        <w:tc>
          <w:tcPr>
            <w:tcW w:w="899" w:type="dxa"/>
            <w:noWrap/>
          </w:tcPr>
          <w:p>
            <w:pPr>
              <w:pStyle w:val="Compact"/>
              <w:spacing w:before="0" w:after="0" w:line="240" w:lineRule="auto"/>
              <w:jc w:val="right"/>
            </w:pPr>
            <w:r>
              <w:rPr>
                <w:rFonts w:ascii="Arial" w:hAnsi="Arial" w:cs="Arial" w:eastAsia="Arial"/>
                <w:color w:val="111111"/>
                <w:sz w:val="16"/>
              </w:rPr>
              <w:t xml:space="preserve">$15,235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Disability</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11.4%</w:t>
            </w:r>
          </w:p>
        </w:tc>
        <w:tc>
          <w:tcPr>
            <w:tcW w:w="1285" w:type="dxa"/>
            <w:noWrap/>
          </w:tcPr>
          <w:p>
            <w:pPr>
              <w:pStyle w:val="Compact"/>
              <w:spacing w:before="0" w:after="0" w:line="240" w:lineRule="auto"/>
              <w:jc w:val="right"/>
            </w:pPr>
            <w:r>
              <w:rPr>
                <w:rFonts w:ascii="Arial" w:hAnsi="Arial" w:cs="Arial" w:eastAsia="Arial"/>
                <w:color w:val="111111"/>
                <w:sz w:val="16"/>
              </w:rPr>
              <w:t xml:space="preserve">$3,061</w:t>
            </w:r>
          </w:p>
        </w:tc>
        <w:tc>
          <w:tcPr>
            <w:tcW w:w="1028" w:type="dxa"/>
            <w:noWrap/>
          </w:tcPr>
          <w:p>
            <w:pPr>
              <w:pStyle w:val="Compact"/>
              <w:spacing w:before="0" w:after="0" w:line="240" w:lineRule="auto"/>
              <w:jc w:val="right"/>
            </w:pPr>
            <w:r>
              <w:rPr>
                <w:rFonts w:ascii="Arial" w:hAnsi="Arial" w:cs="Arial" w:eastAsia="Arial"/>
                <w:color w:val="111111"/>
                <w:sz w:val="16"/>
              </w:rPr>
              <w:t xml:space="preserve">$26,814</w:t>
            </w:r>
          </w:p>
        </w:tc>
        <w:tc>
          <w:tcPr>
            <w:tcW w:w="1285" w:type="dxa"/>
            <w:noWrap/>
          </w:tcPr>
          <w:p>
            <w:pPr>
              <w:pStyle w:val="Compact"/>
              <w:spacing w:before="0" w:after="0" w:line="240" w:lineRule="auto"/>
              <w:jc w:val="right"/>
            </w:pPr>
            <w:r>
              <w:rPr>
                <w:rFonts w:ascii="Arial" w:hAnsi="Arial" w:cs="Arial" w:eastAsia="Arial"/>
                <w:color w:val="111111"/>
                <w:sz w:val="16"/>
              </w:rPr>
              <w:t xml:space="preserve">$1,455</w:t>
            </w:r>
          </w:p>
        </w:tc>
        <w:tc>
          <w:tcPr>
            <w:tcW w:w="899" w:type="dxa"/>
            <w:noWrap/>
          </w:tcPr>
          <w:p>
            <w:pPr>
              <w:pStyle w:val="Compact"/>
              <w:spacing w:before="0" w:after="0" w:line="240" w:lineRule="auto"/>
              <w:jc w:val="right"/>
            </w:pPr>
            <w:r>
              <w:rPr>
                <w:rFonts w:ascii="Arial" w:hAnsi="Arial" w:cs="Arial" w:eastAsia="Arial"/>
                <w:color w:val="111111"/>
                <w:sz w:val="16"/>
              </w:rPr>
              <w:t xml:space="preserve">$17,444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30.3%</w:t>
            </w:r>
          </w:p>
        </w:tc>
        <w:tc>
          <w:tcPr>
            <w:tcW w:w="1285" w:type="dxa"/>
            <w:noWrap/>
          </w:tcPr>
          <w:p>
            <w:pPr>
              <w:pStyle w:val="Compact"/>
              <w:spacing w:before="0" w:after="0" w:line="240" w:lineRule="auto"/>
              <w:jc w:val="right"/>
            </w:pPr>
            <w:r>
              <w:rPr>
                <w:rFonts w:ascii="Arial" w:hAnsi="Arial" w:cs="Arial" w:eastAsia="Arial"/>
                <w:color w:val="111111"/>
                <w:sz w:val="16"/>
              </w:rPr>
              <w:t xml:space="preserve">$3,701</w:t>
            </w:r>
          </w:p>
        </w:tc>
        <w:tc>
          <w:tcPr>
            <w:tcW w:w="1028" w:type="dxa"/>
            <w:noWrap/>
          </w:tcPr>
          <w:p>
            <w:pPr>
              <w:pStyle w:val="Compact"/>
              <w:spacing w:before="0" w:after="0" w:line="240" w:lineRule="auto"/>
              <w:jc w:val="right"/>
            </w:pPr>
            <w:r>
              <w:rPr>
                <w:rFonts w:ascii="Arial" w:hAnsi="Arial" w:cs="Arial" w:eastAsia="Arial"/>
                <w:color w:val="111111"/>
                <w:sz w:val="16"/>
              </w:rPr>
              <w:t xml:space="preserve">$27,699</w:t>
            </w:r>
          </w:p>
        </w:tc>
        <w:tc>
          <w:tcPr>
            <w:tcW w:w="1285" w:type="dxa"/>
            <w:noWrap/>
          </w:tcPr>
          <w:p>
            <w:pPr>
              <w:pStyle w:val="Compact"/>
              <w:spacing w:before="0" w:after="0" w:line="240" w:lineRule="auto"/>
              <w:jc w:val="right"/>
            </w:pPr>
            <w:r>
              <w:rPr>
                <w:rFonts w:ascii="Arial" w:hAnsi="Arial" w:cs="Arial" w:eastAsia="Arial"/>
                <w:color w:val="111111"/>
                <w:sz w:val="16"/>
              </w:rPr>
              <w:t xml:space="preserve">$986</w:t>
            </w:r>
          </w:p>
        </w:tc>
        <w:tc>
          <w:tcPr>
            <w:tcW w:w="899" w:type="dxa"/>
            <w:noWrap/>
          </w:tcPr>
          <w:p>
            <w:pPr>
              <w:pStyle w:val="Compact"/>
              <w:spacing w:before="0" w:after="0" w:line="240" w:lineRule="auto"/>
              <w:jc w:val="right"/>
            </w:pPr>
            <w:r>
              <w:rPr>
                <w:rFonts w:ascii="Arial" w:hAnsi="Arial" w:cs="Arial" w:eastAsia="Arial"/>
                <w:color w:val="111111"/>
                <w:sz w:val="16"/>
              </w:rPr>
              <w:t xml:space="preserve">$11,483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22.1%</w:t>
            </w:r>
          </w:p>
        </w:tc>
        <w:tc>
          <w:tcPr>
            <w:tcW w:w="1285" w:type="dxa"/>
            <w:noWrap/>
          </w:tcPr>
          <w:p>
            <w:pPr>
              <w:pStyle w:val="Compact"/>
              <w:spacing w:before="0" w:after="0" w:line="240" w:lineRule="auto"/>
              <w:jc w:val="right"/>
            </w:pPr>
            <w:r>
              <w:rPr>
                <w:rFonts w:ascii="Arial" w:hAnsi="Arial" w:cs="Arial" w:eastAsia="Arial"/>
                <w:color w:val="111111"/>
                <w:sz w:val="16"/>
              </w:rPr>
              <w:t xml:space="preserve">$4,502</w:t>
            </w:r>
          </w:p>
        </w:tc>
        <w:tc>
          <w:tcPr>
            <w:tcW w:w="1028" w:type="dxa"/>
            <w:noWrap/>
          </w:tcPr>
          <w:p>
            <w:pPr>
              <w:pStyle w:val="Compact"/>
              <w:spacing w:before="0" w:after="0" w:line="240" w:lineRule="auto"/>
              <w:jc w:val="right"/>
            </w:pPr>
            <w:r>
              <w:rPr>
                <w:rFonts w:ascii="Arial" w:hAnsi="Arial" w:cs="Arial" w:eastAsia="Arial"/>
                <w:color w:val="111111"/>
                <w:sz w:val="16"/>
              </w:rPr>
              <w:t xml:space="preserve">$51,424</w:t>
            </w:r>
          </w:p>
        </w:tc>
        <w:tc>
          <w:tcPr>
            <w:tcW w:w="1285" w:type="dxa"/>
            <w:noWrap/>
          </w:tcPr>
          <w:p>
            <w:pPr>
              <w:pStyle w:val="Compact"/>
              <w:spacing w:before="0" w:after="0" w:line="240" w:lineRule="auto"/>
              <w:jc w:val="right"/>
            </w:pPr>
            <w:r>
              <w:rPr>
                <w:rFonts w:ascii="Arial" w:hAnsi="Arial" w:cs="Arial" w:eastAsia="Arial"/>
                <w:color w:val="111111"/>
                <w:sz w:val="16"/>
              </w:rPr>
              <w:t xml:space="preserve">$1,136</w:t>
            </w:r>
          </w:p>
        </w:tc>
        <w:tc>
          <w:tcPr>
            <w:tcW w:w="899" w:type="dxa"/>
            <w:noWrap/>
          </w:tcPr>
          <w:p>
            <w:pPr>
              <w:pStyle w:val="Compact"/>
              <w:spacing w:before="0" w:after="0" w:line="240" w:lineRule="auto"/>
              <w:jc w:val="right"/>
            </w:pPr>
            <w:r>
              <w:rPr>
                <w:rFonts w:ascii="Arial" w:hAnsi="Arial" w:cs="Arial" w:eastAsia="Arial"/>
                <w:color w:val="111111"/>
                <w:sz w:val="16"/>
              </w:rPr>
              <w:t xml:space="preserve">$16,946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Nursing home</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50.0%</w:t>
            </w:r>
          </w:p>
        </w:tc>
        <w:tc>
          <w:tcPr>
            <w:tcW w:w="1285" w:type="dxa"/>
            <w:noWrap/>
          </w:tcPr>
          <w:p>
            <w:pPr>
              <w:pStyle w:val="Compact"/>
              <w:spacing w:before="0" w:after="0" w:line="240" w:lineRule="auto"/>
              <w:jc w:val="right"/>
            </w:pPr>
            <w:r>
              <w:rPr>
                <w:rFonts w:ascii="Arial" w:hAnsi="Arial" w:cs="Arial" w:eastAsia="Arial"/>
                <w:color w:val="111111"/>
                <w:sz w:val="16"/>
              </w:rPr>
              <w:t xml:space="preserve">$16,046</w:t>
            </w:r>
          </w:p>
        </w:tc>
        <w:tc>
          <w:tcPr>
            <w:tcW w:w="1028" w:type="dxa"/>
            <w:noWrap/>
          </w:tcPr>
          <w:p>
            <w:pPr>
              <w:pStyle w:val="Compact"/>
              <w:spacing w:before="0" w:after="0" w:line="240" w:lineRule="auto"/>
              <w:jc w:val="right"/>
            </w:pPr>
            <w:r>
              <w:rPr>
                <w:rFonts w:ascii="Arial" w:hAnsi="Arial" w:cs="Arial" w:eastAsia="Arial"/>
                <w:color w:val="111111"/>
                <w:sz w:val="16"/>
              </w:rPr>
              <w:t xml:space="preserve">$102,868</w:t>
            </w:r>
          </w:p>
        </w:tc>
        <w:tc>
          <w:tcPr>
            <w:tcW w:w="1285" w:type="dxa"/>
            <w:noWrap/>
          </w:tcPr>
          <w:p>
            <w:pPr>
              <w:pStyle w:val="Compact"/>
              <w:spacing w:before="0" w:after="0" w:line="240" w:lineRule="auto"/>
              <w:jc w:val="right"/>
            </w:pPr>
            <w:r>
              <w:rPr>
                <w:rFonts w:ascii="Arial" w:hAnsi="Arial" w:cs="Arial" w:eastAsia="Arial"/>
                <w:color w:val="111111"/>
                <w:sz w:val="16"/>
              </w:rPr>
              <w:t xml:space="preserve">$4,747</w:t>
            </w:r>
          </w:p>
        </w:tc>
        <w:tc>
          <w:tcPr>
            <w:tcW w:w="899" w:type="dxa"/>
            <w:noWrap/>
          </w:tcPr>
          <w:p>
            <w:pPr>
              <w:pStyle w:val="Compact"/>
              <w:spacing w:before="0" w:after="0" w:line="240" w:lineRule="auto"/>
              <w:jc w:val="right"/>
            </w:pPr>
            <w:r>
              <w:rPr>
                <w:rFonts w:ascii="Arial" w:hAnsi="Arial" w:cs="Arial" w:eastAsia="Arial"/>
                <w:color w:val="111111"/>
                <w:sz w:val="16"/>
              </w:rPr>
              <w:t xml:space="preserve">$50,047</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38.4%</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$23,588</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$152,487</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$9,916</w:t>
            </w:r>
          </w:p>
        </w:tc>
        <w:tc>
          <w:tcPr>
            <w:tcW w:w="89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$96,944</w:t>
            </w:r>
          </w:p>
        </w:tc>
      </w:tr>
    </w:tbl>
    <w:p>
      <w:pPr>
        <w:pStyle w:val="BodyText"/>
        <w:keepNext/>
        <w:spacing w:before="200"/>
        <w:jc w:val="both"/>
      </w:pPr>
      <w:r>
        <w:rPr>
          <w:b/>
          <w:bCs/>
          <w:sz w:val="19"/>
        </w:rPr>
        <w:t xml:space="preserve">Table 4d.</w:t>
      </w:r>
      <w:r>
        <w:rPr>
          <w:sz w:val="19"/>
        </w:rPr>
        <w:t xml:space="preserve"> </w:t>
      </w:r>
      <w:r>
        <w:rPr>
          <w:sz w:val="19"/>
        </w:rPr>
        <w:t xml:space="preserve">Out-of-pocket spending in the last year of life (HRS exit interviews, 2006 to 2022).</w:t>
      </w:r>
    </w:p>
    <w:p>
      <w:pPr>
        <w:pStyle w:val="BodyText"/>
        <w:keepNext/>
      </w:pPr>
      <w:r>
        <w:rPr>
          <w:i/>
          <w:iCs/>
          <w:sz w:val="17"/>
        </w:rPr>
        <w:t xml:space="preserve">Spending from the last core interview to death, pro-rated to twelve months where that window is longer; includes hospice. Unweighted; age band at death.</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05"/>
        <w:gridCol w:w="1095"/>
        <w:gridCol w:w="657"/>
        <w:gridCol w:w="547"/>
        <w:gridCol w:w="766"/>
        <w:gridCol w:w="766"/>
        <w:gridCol w:w="657"/>
        <w:gridCol w:w="766"/>
        <w:gridCol w:w="876"/>
      </w:tblGrid>
      <w:tr>
        <w:trPr>
          <w:tblHeader w:val="on"/>
          <w:cantSplit/>
        </w:trPr>
        <w:tc>
          <w:tcPr>
            <w:tcW w:w="350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0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 at death</w:t>
            </w:r>
          </w:p>
        </w:tc>
        <w:tc>
          <w:tcPr>
            <w:tcW w:w="6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5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Imputed</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6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p50</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p90</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219</w:t>
            </w:r>
          </w:p>
        </w:tc>
        <w:tc>
          <w:tcPr>
            <w:tcW w:w="766" w:type="dxa"/>
            <w:noWrap/>
          </w:tcPr>
          <w:p>
            <w:pPr>
              <w:pStyle w:val="Compact"/>
              <w:spacing w:before="0" w:after="0" w:line="240" w:lineRule="auto"/>
              <w:jc w:val="right"/>
            </w:pPr>
            <w:r>
              <w:rPr>
                <w:rFonts w:ascii="Arial" w:hAnsi="Arial" w:cs="Arial" w:eastAsia="Arial"/>
                <w:color w:val="111111"/>
                <w:sz w:val="16"/>
              </w:rPr>
              <w:t xml:space="preserve">31%</w:t>
            </w:r>
          </w:p>
        </w:tc>
        <w:tc>
          <w:tcPr>
            <w:tcW w:w="766" w:type="dxa"/>
            <w:noWrap/>
          </w:tcPr>
          <w:p>
            <w:pPr>
              <w:pStyle w:val="Compact"/>
              <w:spacing w:before="0" w:after="0" w:line="240" w:lineRule="auto"/>
              <w:jc w:val="right"/>
            </w:pPr>
            <w:r>
              <w:rPr>
                <w:rFonts w:ascii="Arial" w:hAnsi="Arial" w:cs="Arial" w:eastAsia="Arial"/>
                <w:color w:val="111111"/>
                <w:sz w:val="16"/>
              </w:rPr>
              <w:t xml:space="preserve">$10,761</w:t>
            </w:r>
          </w:p>
        </w:tc>
        <w:tc>
          <w:tcPr>
            <w:tcW w:w="657" w:type="dxa"/>
            <w:noWrap/>
          </w:tcPr>
          <w:p>
            <w:pPr>
              <w:pStyle w:val="Compact"/>
              <w:spacing w:before="0" w:after="0" w:line="240" w:lineRule="auto"/>
              <w:jc w:val="right"/>
            </w:pPr>
            <w:r>
              <w:rPr>
                <w:rFonts w:ascii="Arial" w:hAnsi="Arial" w:cs="Arial" w:eastAsia="Arial"/>
                <w:color w:val="111111"/>
                <w:sz w:val="16"/>
              </w:rPr>
              <w:t xml:space="preserve">$583</w:t>
            </w:r>
          </w:p>
        </w:tc>
        <w:tc>
          <w:tcPr>
            <w:tcW w:w="766" w:type="dxa"/>
            <w:noWrap/>
          </w:tcPr>
          <w:p>
            <w:pPr>
              <w:pStyle w:val="Compact"/>
              <w:spacing w:before="0" w:after="0" w:line="240" w:lineRule="auto"/>
              <w:jc w:val="right"/>
            </w:pPr>
            <w:r>
              <w:rPr>
                <w:rFonts w:ascii="Arial" w:hAnsi="Arial" w:cs="Arial" w:eastAsia="Arial"/>
                <w:color w:val="111111"/>
                <w:sz w:val="16"/>
              </w:rPr>
              <w:t xml:space="preserve">$25,685</w:t>
            </w:r>
          </w:p>
        </w:tc>
        <w:tc>
          <w:tcPr>
            <w:tcW w:w="876" w:type="dxa"/>
            <w:noWrap/>
          </w:tcPr>
          <w:p>
            <w:pPr>
              <w:pStyle w:val="Compact"/>
              <w:spacing w:before="0" w:after="0" w:line="240" w:lineRule="auto"/>
              <w:jc w:val="right"/>
            </w:pPr>
            <w:r>
              <w:rPr>
                <w:rFonts w:ascii="Arial" w:hAnsi="Arial" w:cs="Arial" w:eastAsia="Arial"/>
                <w:color w:val="111111"/>
                <w:sz w:val="16"/>
              </w:rPr>
              <w:t xml:space="preserve">$141,728</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176</w:t>
            </w:r>
          </w:p>
        </w:tc>
        <w:tc>
          <w:tcPr>
            <w:tcW w:w="766" w:type="dxa"/>
            <w:noWrap/>
          </w:tcPr>
          <w:p>
            <w:pPr>
              <w:pStyle w:val="Compact"/>
              <w:spacing w:before="0" w:after="0" w:line="240" w:lineRule="auto"/>
              <w:jc w:val="right"/>
            </w:pPr>
            <w:r>
              <w:rPr>
                <w:rFonts w:ascii="Arial" w:hAnsi="Arial" w:cs="Arial" w:eastAsia="Arial"/>
                <w:color w:val="111111"/>
                <w:sz w:val="16"/>
              </w:rPr>
              <w:t xml:space="preserve">29%</w:t>
            </w:r>
          </w:p>
        </w:tc>
        <w:tc>
          <w:tcPr>
            <w:tcW w:w="766" w:type="dxa"/>
            <w:noWrap/>
          </w:tcPr>
          <w:p>
            <w:pPr>
              <w:pStyle w:val="Compact"/>
              <w:spacing w:before="0" w:after="0" w:line="240" w:lineRule="auto"/>
              <w:jc w:val="right"/>
            </w:pPr>
            <w:r>
              <w:rPr>
                <w:rFonts w:ascii="Arial" w:hAnsi="Arial" w:cs="Arial" w:eastAsia="Arial"/>
                <w:color w:val="111111"/>
                <w:sz w:val="16"/>
              </w:rPr>
              <w:t xml:space="preserve">$10,083</w:t>
            </w:r>
          </w:p>
        </w:tc>
        <w:tc>
          <w:tcPr>
            <w:tcW w:w="657" w:type="dxa"/>
            <w:noWrap/>
          </w:tcPr>
          <w:p>
            <w:pPr>
              <w:pStyle w:val="Compact"/>
              <w:spacing w:before="0" w:after="0" w:line="240" w:lineRule="auto"/>
              <w:jc w:val="right"/>
            </w:pPr>
            <w:r>
              <w:rPr>
                <w:rFonts w:ascii="Arial" w:hAnsi="Arial" w:cs="Arial" w:eastAsia="Arial"/>
                <w:color w:val="111111"/>
                <w:sz w:val="16"/>
              </w:rPr>
              <w:t xml:space="preserve">$442</w:t>
            </w:r>
          </w:p>
        </w:tc>
        <w:tc>
          <w:tcPr>
            <w:tcW w:w="766" w:type="dxa"/>
            <w:noWrap/>
          </w:tcPr>
          <w:p>
            <w:pPr>
              <w:pStyle w:val="Compact"/>
              <w:spacing w:before="0" w:after="0" w:line="240" w:lineRule="auto"/>
              <w:jc w:val="right"/>
            </w:pPr>
            <w:r>
              <w:rPr>
                <w:rFonts w:ascii="Arial" w:hAnsi="Arial" w:cs="Arial" w:eastAsia="Arial"/>
                <w:color w:val="111111"/>
                <w:sz w:val="16"/>
              </w:rPr>
              <w:t xml:space="preserve">$22,600</w:t>
            </w:r>
          </w:p>
        </w:tc>
        <w:tc>
          <w:tcPr>
            <w:tcW w:w="876" w:type="dxa"/>
            <w:noWrap/>
          </w:tcPr>
          <w:p>
            <w:pPr>
              <w:pStyle w:val="Compact"/>
              <w:spacing w:before="0" w:after="0" w:line="240" w:lineRule="auto"/>
              <w:jc w:val="right"/>
            </w:pPr>
            <w:r>
              <w:rPr>
                <w:rFonts w:ascii="Arial" w:hAnsi="Arial" w:cs="Arial" w:eastAsia="Arial"/>
                <w:color w:val="111111"/>
                <w:sz w:val="16"/>
              </w:rPr>
              <w:t xml:space="preserve">$173,599</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1,865</w:t>
            </w:r>
          </w:p>
        </w:tc>
        <w:tc>
          <w:tcPr>
            <w:tcW w:w="766" w:type="dxa"/>
            <w:noWrap/>
          </w:tcPr>
          <w:p>
            <w:pPr>
              <w:pStyle w:val="Compact"/>
              <w:spacing w:before="0" w:after="0" w:line="240" w:lineRule="auto"/>
              <w:jc w:val="right"/>
            </w:pPr>
            <w:r>
              <w:rPr>
                <w:rFonts w:ascii="Arial" w:hAnsi="Arial" w:cs="Arial" w:eastAsia="Arial"/>
                <w:color w:val="111111"/>
                <w:sz w:val="16"/>
              </w:rPr>
              <w:t xml:space="preserve">29%</w:t>
            </w:r>
          </w:p>
        </w:tc>
        <w:tc>
          <w:tcPr>
            <w:tcW w:w="766" w:type="dxa"/>
            <w:noWrap/>
          </w:tcPr>
          <w:p>
            <w:pPr>
              <w:pStyle w:val="Compact"/>
              <w:spacing w:before="0" w:after="0" w:line="240" w:lineRule="auto"/>
              <w:jc w:val="right"/>
            </w:pPr>
            <w:r>
              <w:rPr>
                <w:rFonts w:ascii="Arial" w:hAnsi="Arial" w:cs="Arial" w:eastAsia="Arial"/>
                <w:color w:val="111111"/>
                <w:sz w:val="16"/>
              </w:rPr>
              <w:t xml:space="preserve">$17,751</w:t>
            </w:r>
          </w:p>
        </w:tc>
        <w:tc>
          <w:tcPr>
            <w:tcW w:w="657" w:type="dxa"/>
            <w:noWrap/>
          </w:tcPr>
          <w:p>
            <w:pPr>
              <w:pStyle w:val="Compact"/>
              <w:spacing w:before="0" w:after="0" w:line="240" w:lineRule="auto"/>
              <w:jc w:val="right"/>
            </w:pPr>
            <w:r>
              <w:rPr>
                <w:rFonts w:ascii="Arial" w:hAnsi="Arial" w:cs="Arial" w:eastAsia="Arial"/>
                <w:color w:val="111111"/>
                <w:sz w:val="16"/>
              </w:rPr>
              <w:t xml:space="preserve">$1,681</w:t>
            </w:r>
          </w:p>
        </w:tc>
        <w:tc>
          <w:tcPr>
            <w:tcW w:w="766" w:type="dxa"/>
            <w:noWrap/>
          </w:tcPr>
          <w:p>
            <w:pPr>
              <w:pStyle w:val="Compact"/>
              <w:spacing w:before="0" w:after="0" w:line="240" w:lineRule="auto"/>
              <w:jc w:val="right"/>
            </w:pPr>
            <w:r>
              <w:rPr>
                <w:rFonts w:ascii="Arial" w:hAnsi="Arial" w:cs="Arial" w:eastAsia="Arial"/>
                <w:color w:val="111111"/>
                <w:sz w:val="16"/>
              </w:rPr>
              <w:t xml:space="preserve">$58,719</w:t>
            </w:r>
          </w:p>
        </w:tc>
        <w:tc>
          <w:tcPr>
            <w:tcW w:w="876" w:type="dxa"/>
            <w:noWrap/>
          </w:tcPr>
          <w:p>
            <w:pPr>
              <w:pStyle w:val="Compact"/>
              <w:spacing w:before="0" w:after="0" w:line="240" w:lineRule="auto"/>
              <w:jc w:val="right"/>
            </w:pPr>
            <w:r>
              <w:rPr>
                <w:rFonts w:ascii="Arial" w:hAnsi="Arial" w:cs="Arial" w:eastAsia="Arial"/>
                <w:color w:val="111111"/>
                <w:sz w:val="16"/>
              </w:rPr>
              <w:t xml:space="preserve">$171,333</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992</w:t>
            </w:r>
          </w:p>
        </w:tc>
        <w:tc>
          <w:tcPr>
            <w:tcW w:w="766" w:type="dxa"/>
            <w:noWrap/>
          </w:tcPr>
          <w:p>
            <w:pPr>
              <w:pStyle w:val="Compact"/>
              <w:spacing w:before="0" w:after="0" w:line="240" w:lineRule="auto"/>
              <w:jc w:val="right"/>
            </w:pPr>
            <w:r>
              <w:rPr>
                <w:rFonts w:ascii="Arial" w:hAnsi="Arial" w:cs="Arial" w:eastAsia="Arial"/>
                <w:color w:val="111111"/>
                <w:sz w:val="16"/>
              </w:rPr>
              <w:t xml:space="preserve">33%</w:t>
            </w:r>
          </w:p>
        </w:tc>
        <w:tc>
          <w:tcPr>
            <w:tcW w:w="766" w:type="dxa"/>
            <w:noWrap/>
          </w:tcPr>
          <w:p>
            <w:pPr>
              <w:pStyle w:val="Compact"/>
              <w:spacing w:before="0" w:after="0" w:line="240" w:lineRule="auto"/>
              <w:jc w:val="right"/>
            </w:pPr>
            <w:r>
              <w:rPr>
                <w:rFonts w:ascii="Arial" w:hAnsi="Arial" w:cs="Arial" w:eastAsia="Arial"/>
                <w:color w:val="111111"/>
                <w:sz w:val="16"/>
              </w:rPr>
              <w:t xml:space="preserve">$16,607</w:t>
            </w:r>
          </w:p>
        </w:tc>
        <w:tc>
          <w:tcPr>
            <w:tcW w:w="657" w:type="dxa"/>
            <w:noWrap/>
          </w:tcPr>
          <w:p>
            <w:pPr>
              <w:pStyle w:val="Compact"/>
              <w:spacing w:before="0" w:after="0" w:line="240" w:lineRule="auto"/>
              <w:jc w:val="right"/>
            </w:pPr>
            <w:r>
              <w:rPr>
                <w:rFonts w:ascii="Arial" w:hAnsi="Arial" w:cs="Arial" w:eastAsia="Arial"/>
                <w:color w:val="111111"/>
                <w:sz w:val="16"/>
              </w:rPr>
              <w:t xml:space="preserve">$2,069</w:t>
            </w:r>
          </w:p>
        </w:tc>
        <w:tc>
          <w:tcPr>
            <w:tcW w:w="766" w:type="dxa"/>
            <w:noWrap/>
          </w:tcPr>
          <w:p>
            <w:pPr>
              <w:pStyle w:val="Compact"/>
              <w:spacing w:before="0" w:after="0" w:line="240" w:lineRule="auto"/>
              <w:jc w:val="right"/>
            </w:pPr>
            <w:r>
              <w:rPr>
                <w:rFonts w:ascii="Arial" w:hAnsi="Arial" w:cs="Arial" w:eastAsia="Arial"/>
                <w:color w:val="111111"/>
                <w:sz w:val="16"/>
              </w:rPr>
              <w:t xml:space="preserve">$51,770</w:t>
            </w:r>
          </w:p>
        </w:tc>
        <w:tc>
          <w:tcPr>
            <w:tcW w:w="876" w:type="dxa"/>
            <w:noWrap/>
          </w:tcPr>
          <w:p>
            <w:pPr>
              <w:pStyle w:val="Compact"/>
              <w:spacing w:before="0" w:after="0" w:line="240" w:lineRule="auto"/>
              <w:jc w:val="right"/>
            </w:pPr>
            <w:r>
              <w:rPr>
                <w:rFonts w:ascii="Arial" w:hAnsi="Arial" w:cs="Arial" w:eastAsia="Arial"/>
                <w:color w:val="111111"/>
                <w:sz w:val="16"/>
              </w:rPr>
              <w:t xml:space="preserve">$181,296</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771</w:t>
            </w:r>
          </w:p>
        </w:tc>
        <w:tc>
          <w:tcPr>
            <w:tcW w:w="766" w:type="dxa"/>
            <w:noWrap/>
          </w:tcPr>
          <w:p>
            <w:pPr>
              <w:pStyle w:val="Compact"/>
              <w:spacing w:before="0" w:after="0" w:line="240" w:lineRule="auto"/>
              <w:jc w:val="right"/>
            </w:pPr>
            <w:r>
              <w:rPr>
                <w:rFonts w:ascii="Arial" w:hAnsi="Arial" w:cs="Arial" w:eastAsia="Arial"/>
                <w:color w:val="111111"/>
                <w:sz w:val="16"/>
              </w:rPr>
              <w:t xml:space="preserve">37%</w:t>
            </w:r>
          </w:p>
        </w:tc>
        <w:tc>
          <w:tcPr>
            <w:tcW w:w="766" w:type="dxa"/>
            <w:noWrap/>
          </w:tcPr>
          <w:p>
            <w:pPr>
              <w:pStyle w:val="Compact"/>
              <w:spacing w:before="0" w:after="0" w:line="240" w:lineRule="auto"/>
              <w:jc w:val="right"/>
            </w:pPr>
            <w:r>
              <w:rPr>
                <w:rFonts w:ascii="Arial" w:hAnsi="Arial" w:cs="Arial" w:eastAsia="Arial"/>
                <w:color w:val="111111"/>
                <w:sz w:val="16"/>
              </w:rPr>
              <w:t xml:space="preserve">$6,541</w:t>
            </w:r>
          </w:p>
        </w:tc>
        <w:tc>
          <w:tcPr>
            <w:tcW w:w="657" w:type="dxa"/>
            <w:noWrap/>
          </w:tcPr>
          <w:p>
            <w:pPr>
              <w:pStyle w:val="Compact"/>
              <w:spacing w:before="0" w:after="0" w:line="240" w:lineRule="auto"/>
              <w:jc w:val="right"/>
            </w:pPr>
            <w:r>
              <w:rPr>
                <w:rFonts w:ascii="Arial" w:hAnsi="Arial" w:cs="Arial" w:eastAsia="Arial"/>
                <w:color w:val="111111"/>
                <w:sz w:val="16"/>
              </w:rPr>
              <w:t xml:space="preserve">$1,224</w:t>
            </w:r>
          </w:p>
        </w:tc>
        <w:tc>
          <w:tcPr>
            <w:tcW w:w="766" w:type="dxa"/>
            <w:noWrap/>
          </w:tcPr>
          <w:p>
            <w:pPr>
              <w:pStyle w:val="Compact"/>
              <w:spacing w:before="0" w:after="0" w:line="240" w:lineRule="auto"/>
              <w:jc w:val="right"/>
            </w:pPr>
            <w:r>
              <w:rPr>
                <w:rFonts w:ascii="Arial" w:hAnsi="Arial" w:cs="Arial" w:eastAsia="Arial"/>
                <w:color w:val="111111"/>
                <w:sz w:val="16"/>
              </w:rPr>
              <w:t xml:space="preserve">$16,400</w:t>
            </w:r>
          </w:p>
        </w:tc>
        <w:tc>
          <w:tcPr>
            <w:tcW w:w="876" w:type="dxa"/>
            <w:noWrap/>
          </w:tcPr>
          <w:p>
            <w:pPr>
              <w:pStyle w:val="Compact"/>
              <w:spacing w:before="0" w:after="0" w:line="240" w:lineRule="auto"/>
              <w:jc w:val="right"/>
            </w:pPr>
            <w:r>
              <w:rPr>
                <w:rFonts w:ascii="Arial" w:hAnsi="Arial" w:cs="Arial" w:eastAsia="Arial"/>
                <w:color w:val="111111"/>
                <w:sz w:val="16"/>
              </w:rPr>
              <w:t xml:space="preserve">$85,201</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883</w:t>
            </w:r>
          </w:p>
        </w:tc>
        <w:tc>
          <w:tcPr>
            <w:tcW w:w="766" w:type="dxa"/>
            <w:noWrap/>
          </w:tcPr>
          <w:p>
            <w:pPr>
              <w:pStyle w:val="Compact"/>
              <w:spacing w:before="0" w:after="0" w:line="240" w:lineRule="auto"/>
              <w:jc w:val="right"/>
            </w:pPr>
            <w:r>
              <w:rPr>
                <w:rFonts w:ascii="Arial" w:hAnsi="Arial" w:cs="Arial" w:eastAsia="Arial"/>
                <w:color w:val="111111"/>
                <w:sz w:val="16"/>
              </w:rPr>
              <w:t xml:space="preserve">37%</w:t>
            </w:r>
          </w:p>
        </w:tc>
        <w:tc>
          <w:tcPr>
            <w:tcW w:w="766" w:type="dxa"/>
            <w:noWrap/>
          </w:tcPr>
          <w:p>
            <w:pPr>
              <w:pStyle w:val="Compact"/>
              <w:spacing w:before="0" w:after="0" w:line="240" w:lineRule="auto"/>
              <w:jc w:val="right"/>
            </w:pPr>
            <w:r>
              <w:rPr>
                <w:rFonts w:ascii="Arial" w:hAnsi="Arial" w:cs="Arial" w:eastAsia="Arial"/>
                <w:color w:val="111111"/>
                <w:sz w:val="16"/>
              </w:rPr>
              <w:t xml:space="preserve">$6,162</w:t>
            </w:r>
          </w:p>
        </w:tc>
        <w:tc>
          <w:tcPr>
            <w:tcW w:w="657" w:type="dxa"/>
            <w:noWrap/>
          </w:tcPr>
          <w:p>
            <w:pPr>
              <w:pStyle w:val="Compact"/>
              <w:spacing w:before="0" w:after="0" w:line="240" w:lineRule="auto"/>
              <w:jc w:val="right"/>
            </w:pPr>
            <w:r>
              <w:rPr>
                <w:rFonts w:ascii="Arial" w:hAnsi="Arial" w:cs="Arial" w:eastAsia="Arial"/>
                <w:color w:val="111111"/>
                <w:sz w:val="16"/>
              </w:rPr>
              <w:t xml:space="preserve">$1,475</w:t>
            </w:r>
          </w:p>
        </w:tc>
        <w:tc>
          <w:tcPr>
            <w:tcW w:w="766" w:type="dxa"/>
            <w:noWrap/>
          </w:tcPr>
          <w:p>
            <w:pPr>
              <w:pStyle w:val="Compact"/>
              <w:spacing w:before="0" w:after="0" w:line="240" w:lineRule="auto"/>
              <w:jc w:val="right"/>
            </w:pPr>
            <w:r>
              <w:rPr>
                <w:rFonts w:ascii="Arial" w:hAnsi="Arial" w:cs="Arial" w:eastAsia="Arial"/>
                <w:color w:val="111111"/>
                <w:sz w:val="16"/>
              </w:rPr>
              <w:t xml:space="preserve">$14,939</w:t>
            </w:r>
          </w:p>
        </w:tc>
        <w:tc>
          <w:tcPr>
            <w:tcW w:w="876" w:type="dxa"/>
            <w:noWrap/>
          </w:tcPr>
          <w:p>
            <w:pPr>
              <w:pStyle w:val="Compact"/>
              <w:spacing w:before="0" w:after="0" w:line="240" w:lineRule="auto"/>
              <w:jc w:val="right"/>
            </w:pPr>
            <w:r>
              <w:rPr>
                <w:rFonts w:ascii="Arial" w:hAnsi="Arial" w:cs="Arial" w:eastAsia="Arial"/>
                <w:color w:val="111111"/>
                <w:sz w:val="16"/>
              </w:rPr>
              <w:t xml:space="preserve">$81,596</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2,602</w:t>
            </w:r>
          </w:p>
        </w:tc>
        <w:tc>
          <w:tcPr>
            <w:tcW w:w="766" w:type="dxa"/>
            <w:noWrap/>
          </w:tcPr>
          <w:p>
            <w:pPr>
              <w:pStyle w:val="Compact"/>
              <w:spacing w:before="0" w:after="0" w:line="240" w:lineRule="auto"/>
              <w:jc w:val="right"/>
            </w:pPr>
            <w:r>
              <w:rPr>
                <w:rFonts w:ascii="Arial" w:hAnsi="Arial" w:cs="Arial" w:eastAsia="Arial"/>
                <w:color w:val="111111"/>
                <w:sz w:val="16"/>
              </w:rPr>
              <w:t xml:space="preserve">38%</w:t>
            </w:r>
          </w:p>
        </w:tc>
        <w:tc>
          <w:tcPr>
            <w:tcW w:w="766" w:type="dxa"/>
            <w:noWrap/>
          </w:tcPr>
          <w:p>
            <w:pPr>
              <w:pStyle w:val="Compact"/>
              <w:spacing w:before="0" w:after="0" w:line="240" w:lineRule="auto"/>
              <w:jc w:val="right"/>
            </w:pPr>
            <w:r>
              <w:rPr>
                <w:rFonts w:ascii="Arial" w:hAnsi="Arial" w:cs="Arial" w:eastAsia="Arial"/>
                <w:color w:val="111111"/>
                <w:sz w:val="16"/>
              </w:rPr>
              <w:t xml:space="preserve">$8,378</w:t>
            </w:r>
          </w:p>
        </w:tc>
        <w:tc>
          <w:tcPr>
            <w:tcW w:w="657" w:type="dxa"/>
            <w:noWrap/>
          </w:tcPr>
          <w:p>
            <w:pPr>
              <w:pStyle w:val="Compact"/>
              <w:spacing w:before="0" w:after="0" w:line="240" w:lineRule="auto"/>
              <w:jc w:val="right"/>
            </w:pPr>
            <w:r>
              <w:rPr>
                <w:rFonts w:ascii="Arial" w:hAnsi="Arial" w:cs="Arial" w:eastAsia="Arial"/>
                <w:color w:val="111111"/>
                <w:sz w:val="16"/>
              </w:rPr>
              <w:t xml:space="preserve">$1,971</w:t>
            </w:r>
          </w:p>
        </w:tc>
        <w:tc>
          <w:tcPr>
            <w:tcW w:w="766" w:type="dxa"/>
            <w:noWrap/>
          </w:tcPr>
          <w:p>
            <w:pPr>
              <w:pStyle w:val="Compact"/>
              <w:spacing w:before="0" w:after="0" w:line="240" w:lineRule="auto"/>
              <w:jc w:val="right"/>
            </w:pPr>
            <w:r>
              <w:rPr>
                <w:rFonts w:ascii="Arial" w:hAnsi="Arial" w:cs="Arial" w:eastAsia="Arial"/>
                <w:color w:val="111111"/>
                <w:sz w:val="16"/>
              </w:rPr>
              <w:t xml:space="preserve">$19,099</w:t>
            </w:r>
          </w:p>
        </w:tc>
        <w:tc>
          <w:tcPr>
            <w:tcW w:w="876" w:type="dxa"/>
            <w:noWrap/>
          </w:tcPr>
          <w:p>
            <w:pPr>
              <w:pStyle w:val="Compact"/>
              <w:spacing w:before="0" w:after="0" w:line="240" w:lineRule="auto"/>
              <w:jc w:val="right"/>
            </w:pPr>
            <w:r>
              <w:rPr>
                <w:rFonts w:ascii="Arial" w:hAnsi="Arial" w:cs="Arial" w:eastAsia="Arial"/>
                <w:color w:val="111111"/>
                <w:sz w:val="16"/>
              </w:rPr>
              <w:t xml:space="preserve">$95,708</w:t>
            </w:r>
          </w:p>
        </w:tc>
      </w:tr>
      <w:tr>
        <w:trPr>
          <w:cantSplit/>
        </w:trPr>
        <w:tc>
          <w:tcPr>
            <w:tcW w:w="350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w:t>
            </w:r>
          </w:p>
        </w:tc>
        <w:tc>
          <w:tcPr>
            <w:tcW w:w="10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6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5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2,457</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$7,536</w:t>
            </w:r>
          </w:p>
        </w:tc>
        <w:tc>
          <w:tcPr>
            <w:tcW w:w="6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$1,743</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$18,671</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$91,986</w:t>
            </w:r>
          </w:p>
        </w:tc>
      </w:tr>
    </w:tbl>
    <w:p>
      <w:pPr>
        <w:pStyle w:val="BodyText"/>
        <w:keepNext/>
        <w:spacing w:before="200"/>
        <w:jc w:val="both"/>
      </w:pPr>
      <w:r>
        <w:rPr>
          <w:b/>
          <w:bCs/>
          <w:sz w:val="19"/>
        </w:rPr>
        <w:t xml:space="preserve">Table 4e.</w:t>
      </w:r>
      <w:r>
        <w:rPr>
          <w:sz w:val="19"/>
        </w:rPr>
        <w:t xml:space="preserve"> </w:t>
      </w:r>
      <w:r>
        <w:rPr>
          <w:sz w:val="19"/>
        </w:rPr>
        <w:t xml:space="preserve">Persistence of out-of-pocket spending.</w:t>
      </w:r>
    </w:p>
    <w:p>
      <w:pPr>
        <w:pStyle w:val="BodyText"/>
        <w:keepNext/>
      </w:pPr>
      <w:r>
        <w:rPr>
          <w:i/>
          <w:iCs/>
          <w:sz w:val="17"/>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920"/>
        <w:gridCol w:w="1752"/>
        <w:gridCol w:w="3213"/>
        <w:gridCol w:w="1752"/>
      </w:tblGrid>
      <w:tr>
        <w:trPr>
          <w:tblHeader w:val="on"/>
          <w:cantSplit/>
        </w:trPr>
        <w:tc>
          <w:tcPr>
            <w:tcW w:w="29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Years apart</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Pairs</w:t>
            </w:r>
          </w:p>
        </w:tc>
        <w:tc>
          <w:tcPr>
            <w:tcW w:w="321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Correlation</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Fitted</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2</w:t>
            </w:r>
          </w:p>
        </w:tc>
        <w:tc>
          <w:tcPr>
            <w:tcW w:w="1752" w:type="dxa"/>
            <w:noWrap/>
          </w:tcPr>
          <w:p>
            <w:pPr>
              <w:pStyle w:val="Compact"/>
              <w:spacing w:before="0" w:after="0" w:line="240" w:lineRule="auto"/>
              <w:jc w:val="right"/>
            </w:pPr>
            <w:r>
              <w:rPr>
                <w:rFonts w:ascii="Arial" w:hAnsi="Arial" w:cs="Arial" w:eastAsia="Arial"/>
                <w:color w:val="111111"/>
                <w:sz w:val="16"/>
              </w:rPr>
              <w:t xml:space="preserve">68,498</w:t>
            </w:r>
          </w:p>
        </w:tc>
        <w:tc>
          <w:tcPr>
            <w:tcW w:w="3213" w:type="dxa"/>
            <w:noWrap/>
          </w:tcPr>
          <w:p>
            <w:pPr>
              <w:pStyle w:val="Compact"/>
              <w:spacing w:before="0" w:after="0" w:line="240" w:lineRule="auto"/>
              <w:jc w:val="right"/>
            </w:pPr>
            <w:r>
              <w:rPr>
                <w:rFonts w:ascii="Arial" w:hAnsi="Arial" w:cs="Arial" w:eastAsia="Arial"/>
                <w:color w:val="111111"/>
                <w:sz w:val="16"/>
              </w:rPr>
              <w:t xml:space="preserve">0.494</w:t>
            </w:r>
          </w:p>
        </w:tc>
        <w:tc>
          <w:tcPr>
            <w:tcW w:w="1752" w:type="dxa"/>
            <w:noWrap/>
          </w:tcPr>
          <w:p>
            <w:pPr>
              <w:pStyle w:val="Compact"/>
              <w:spacing w:before="0" w:after="0" w:line="240" w:lineRule="auto"/>
              <w:jc w:val="right"/>
            </w:pPr>
            <w:r>
              <w:rPr>
                <w:rFonts w:ascii="Arial" w:hAnsi="Arial" w:cs="Arial" w:eastAsia="Arial"/>
                <w:color w:val="111111"/>
                <w:sz w:val="16"/>
              </w:rPr>
              <w:t xml:space="preserve">0.503</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4</w:t>
            </w:r>
          </w:p>
        </w:tc>
        <w:tc>
          <w:tcPr>
            <w:tcW w:w="1752" w:type="dxa"/>
            <w:noWrap/>
          </w:tcPr>
          <w:p>
            <w:pPr>
              <w:pStyle w:val="Compact"/>
              <w:spacing w:before="0" w:after="0" w:line="240" w:lineRule="auto"/>
              <w:jc w:val="right"/>
            </w:pPr>
            <w:r>
              <w:rPr>
                <w:rFonts w:ascii="Arial" w:hAnsi="Arial" w:cs="Arial" w:eastAsia="Arial"/>
                <w:color w:val="111111"/>
                <w:sz w:val="16"/>
              </w:rPr>
              <w:t xml:space="preserve">50,712</w:t>
            </w:r>
          </w:p>
        </w:tc>
        <w:tc>
          <w:tcPr>
            <w:tcW w:w="3213" w:type="dxa"/>
            <w:noWrap/>
          </w:tcPr>
          <w:p>
            <w:pPr>
              <w:pStyle w:val="Compact"/>
              <w:spacing w:before="0" w:after="0" w:line="240" w:lineRule="auto"/>
              <w:jc w:val="right"/>
            </w:pPr>
            <w:r>
              <w:rPr>
                <w:rFonts w:ascii="Arial" w:hAnsi="Arial" w:cs="Arial" w:eastAsia="Arial"/>
                <w:color w:val="111111"/>
                <w:sz w:val="16"/>
              </w:rPr>
              <w:t xml:space="preserve">0.418</w:t>
            </w:r>
          </w:p>
        </w:tc>
        <w:tc>
          <w:tcPr>
            <w:tcW w:w="1752" w:type="dxa"/>
            <w:noWrap/>
          </w:tcPr>
          <w:p>
            <w:pPr>
              <w:pStyle w:val="Compact"/>
              <w:spacing w:before="0" w:after="0" w:line="240" w:lineRule="auto"/>
              <w:jc w:val="right"/>
            </w:pPr>
            <w:r>
              <w:rPr>
                <w:rFonts w:ascii="Arial" w:hAnsi="Arial" w:cs="Arial" w:eastAsia="Arial"/>
                <w:color w:val="111111"/>
                <w:sz w:val="16"/>
              </w:rPr>
              <w:t xml:space="preserve">0.397</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6</w:t>
            </w:r>
          </w:p>
        </w:tc>
        <w:tc>
          <w:tcPr>
            <w:tcW w:w="1752" w:type="dxa"/>
            <w:noWrap/>
          </w:tcPr>
          <w:p>
            <w:pPr>
              <w:pStyle w:val="Compact"/>
              <w:spacing w:before="0" w:after="0" w:line="240" w:lineRule="auto"/>
              <w:jc w:val="right"/>
            </w:pPr>
            <w:r>
              <w:rPr>
                <w:rFonts w:ascii="Arial" w:hAnsi="Arial" w:cs="Arial" w:eastAsia="Arial"/>
                <w:color w:val="111111"/>
                <w:sz w:val="16"/>
              </w:rPr>
              <w:t xml:space="preserve">36,658</w:t>
            </w:r>
          </w:p>
        </w:tc>
        <w:tc>
          <w:tcPr>
            <w:tcW w:w="3213" w:type="dxa"/>
            <w:noWrap/>
          </w:tcPr>
          <w:p>
            <w:pPr>
              <w:pStyle w:val="Compact"/>
              <w:spacing w:before="0" w:after="0" w:line="240" w:lineRule="auto"/>
              <w:jc w:val="right"/>
            </w:pPr>
            <w:r>
              <w:rPr>
                <w:rFonts w:ascii="Arial" w:hAnsi="Arial" w:cs="Arial" w:eastAsia="Arial"/>
                <w:color w:val="111111"/>
                <w:sz w:val="16"/>
              </w:rPr>
              <w:t xml:space="preserve">0.376</w:t>
            </w:r>
          </w:p>
        </w:tc>
        <w:tc>
          <w:tcPr>
            <w:tcW w:w="1752" w:type="dxa"/>
            <w:noWrap/>
          </w:tcPr>
          <w:p>
            <w:pPr>
              <w:pStyle w:val="Compact"/>
              <w:spacing w:before="0" w:after="0" w:line="240" w:lineRule="auto"/>
              <w:jc w:val="right"/>
            </w:pPr>
            <w:r>
              <w:rPr>
                <w:rFonts w:ascii="Arial" w:hAnsi="Arial" w:cs="Arial" w:eastAsia="Arial"/>
                <w:color w:val="111111"/>
                <w:sz w:val="16"/>
              </w:rPr>
              <w:t xml:space="preserve">0.374</w:t>
            </w:r>
          </w:p>
        </w:tc>
      </w:tr>
      <w:tr>
        <w:trPr>
          <w:cantSplit/>
        </w:trPr>
        <w:tc>
          <w:tcPr>
            <w:tcW w:w="29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8</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25,280</w:t>
            </w:r>
          </w:p>
        </w:tc>
        <w:tc>
          <w:tcPr>
            <w:tcW w:w="321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0.353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0.369</w:t>
            </w:r>
          </w:p>
        </w:tc>
      </w:tr>
    </w:tbl>
    <w:p>
      <w:pPr>
        <w:pStyle w:val="BodyText"/>
        <w:keepNext/>
        <w:spacing w:before="200"/>
        <w:jc w:val="both"/>
      </w:pPr>
      <w:r>
        <w:rPr>
          <w:b/>
          <w:bCs/>
          <w:sz w:val="19"/>
        </w:rPr>
        <w:t xml:space="preserve">Table 5.</w:t>
      </w:r>
      <w:r>
        <w:rPr>
          <w:sz w:val="19"/>
        </w:rPr>
        <w:t xml:space="preserve"> </w:t>
      </w:r>
      <w:r>
        <w:rPr>
          <w:sz w:val="19"/>
        </w:rPr>
        <w:t xml:space="preserve">Expected lifetime cost from age 65 by sex and health state at 65, present value at 3%.</w:t>
      </w:r>
    </w:p>
    <w:p>
      <w:pPr>
        <w:pStyle w:val="BodyText"/>
        <w:keepNext/>
      </w:pPr>
      <w:r>
        <w:rPr>
          <w:i/>
          <w:iCs/>
          <w:sz w:val="17"/>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6"/>
        <w:gridCol w:w="1296"/>
        <w:gridCol w:w="324"/>
        <w:gridCol w:w="648"/>
        <w:gridCol w:w="729"/>
        <w:gridCol w:w="810"/>
        <w:gridCol w:w="648"/>
        <w:gridCol w:w="648"/>
        <w:gridCol w:w="648"/>
        <w:gridCol w:w="810"/>
        <w:gridCol w:w="567"/>
        <w:gridCol w:w="567"/>
        <w:gridCol w:w="810"/>
        <w:gridCol w:w="648"/>
      </w:tblGrid>
      <w:tr>
        <w:trPr>
          <w:tblHeader w:val="on"/>
          <w:cantSplit/>
        </w:trPr>
        <w:tc>
          <w:tcPr>
            <w:tcW w:w="4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2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 at 65</w:t>
            </w:r>
          </w:p>
        </w:tc>
        <w:tc>
          <w:tcPr>
            <w:tcW w:w="3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LTC</w:t>
            </w:r>
          </w:p>
        </w:tc>
        <w:tc>
          <w:tcPr>
            <w:tcW w:w="7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Years LTC</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median</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Premiums</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Healthy</w:t>
            </w:r>
          </w:p>
        </w:tc>
        <w:tc>
          <w:tcPr>
            <w:tcW w:w="324" w:type="dxa"/>
            <w:noWrap/>
          </w:tcPr>
          <w:p>
            <w:pPr>
              <w:pStyle w:val="Compact"/>
              <w:spacing w:before="0" w:after="0" w:line="240" w:lineRule="auto"/>
              <w:jc w:val="right"/>
            </w:pPr>
            <w:r>
              <w:rPr>
                <w:rFonts w:ascii="Arial" w:hAnsi="Arial" w:cs="Arial" w:eastAsia="Arial"/>
                <w:color w:val="111111"/>
                <w:sz w:val="16"/>
              </w:rPr>
              <w:t xml:space="preserve">20.4</w:t>
            </w:r>
          </w:p>
        </w:tc>
        <w:tc>
          <w:tcPr>
            <w:tcW w:w="648" w:type="dxa"/>
            <w:noWrap/>
          </w:tcPr>
          <w:p>
            <w:pPr>
              <w:pStyle w:val="Compact"/>
              <w:spacing w:before="0" w:after="0" w:line="240" w:lineRule="auto"/>
              <w:jc w:val="right"/>
            </w:pPr>
            <w:r>
              <w:rPr>
                <w:rFonts w:ascii="Arial" w:hAnsi="Arial" w:cs="Arial" w:eastAsia="Arial"/>
                <w:color w:val="111111"/>
                <w:sz w:val="16"/>
              </w:rPr>
              <w:t xml:space="preserve">41.5%</w:t>
            </w:r>
          </w:p>
        </w:tc>
        <w:tc>
          <w:tcPr>
            <w:tcW w:w="729" w:type="dxa"/>
            <w:noWrap/>
          </w:tcPr>
          <w:p>
            <w:pPr>
              <w:pStyle w:val="Compact"/>
              <w:spacing w:before="0" w:after="0" w:line="240" w:lineRule="auto"/>
              <w:jc w:val="right"/>
            </w:pPr>
            <w:r>
              <w:rPr>
                <w:rFonts w:ascii="Arial" w:hAnsi="Arial" w:cs="Arial" w:eastAsia="Arial"/>
                <w:color w:val="111111"/>
                <w:sz w:val="16"/>
              </w:rPr>
              <w:t xml:space="preserve">1.24</w:t>
            </w:r>
          </w:p>
        </w:tc>
        <w:tc>
          <w:tcPr>
            <w:tcW w:w="810" w:type="dxa"/>
            <w:noWrap/>
          </w:tcPr>
          <w:p>
            <w:pPr>
              <w:pStyle w:val="Compact"/>
              <w:spacing w:before="0" w:after="0" w:line="240" w:lineRule="auto"/>
              <w:jc w:val="right"/>
            </w:pPr>
            <w:r>
              <w:rPr>
                <w:rFonts w:ascii="Arial" w:hAnsi="Arial" w:cs="Arial" w:eastAsia="Arial"/>
                <w:color w:val="111111"/>
                <w:sz w:val="16"/>
              </w:rPr>
              <w:t xml:space="preserve">11.4%</w:t>
            </w:r>
          </w:p>
        </w:tc>
        <w:tc>
          <w:tcPr>
            <w:tcW w:w="648" w:type="dxa"/>
            <w:noWrap/>
          </w:tcPr>
          <w:p>
            <w:pPr>
              <w:pStyle w:val="Compact"/>
              <w:spacing w:before="0" w:after="0" w:line="240" w:lineRule="auto"/>
              <w:jc w:val="right"/>
            </w:pPr>
            <w:r>
              <w:rPr>
                <w:rFonts w:ascii="Arial" w:hAnsi="Arial" w:cs="Arial" w:eastAsia="Arial"/>
                <w:color w:val="111111"/>
                <w:sz w:val="16"/>
              </w:rPr>
              <w:t xml:space="preserve">$139,934</w:t>
            </w:r>
          </w:p>
        </w:tc>
        <w:tc>
          <w:tcPr>
            <w:tcW w:w="648" w:type="dxa"/>
            <w:noWrap/>
          </w:tcPr>
          <w:p>
            <w:pPr>
              <w:pStyle w:val="Compact"/>
              <w:spacing w:before="0" w:after="0" w:line="240" w:lineRule="auto"/>
              <w:jc w:val="right"/>
            </w:pPr>
            <w:r>
              <w:rPr>
                <w:rFonts w:ascii="Arial" w:hAnsi="Arial" w:cs="Arial" w:eastAsia="Arial"/>
                <w:color w:val="111111"/>
                <w:sz w:val="16"/>
              </w:rPr>
              <w:t xml:space="preserve">$138,309</w:t>
            </w:r>
          </w:p>
        </w:tc>
        <w:tc>
          <w:tcPr>
            <w:tcW w:w="648" w:type="dxa"/>
            <w:noWrap/>
          </w:tcPr>
          <w:p>
            <w:pPr>
              <w:pStyle w:val="Compact"/>
              <w:spacing w:before="0" w:after="0" w:line="240" w:lineRule="auto"/>
              <w:jc w:val="right"/>
            </w:pPr>
            <w:r>
              <w:rPr>
                <w:rFonts w:ascii="Arial" w:hAnsi="Arial" w:cs="Arial" w:eastAsia="Arial"/>
                <w:color w:val="111111"/>
                <w:sz w:val="16"/>
              </w:rPr>
              <w:t xml:space="preserve">$140,955</w:t>
            </w:r>
          </w:p>
        </w:tc>
        <w:tc>
          <w:tcPr>
            <w:tcW w:w="810" w:type="dxa"/>
            <w:noWrap/>
          </w:tcPr>
          <w:p>
            <w:pPr>
              <w:pStyle w:val="Compact"/>
              <w:spacing w:before="0" w:after="0" w:line="240" w:lineRule="auto"/>
              <w:jc w:val="right"/>
            </w:pPr>
            <w:r>
              <w:rPr>
                <w:rFonts w:ascii="Arial" w:hAnsi="Arial" w:cs="Arial" w:eastAsia="Arial"/>
                <w:color w:val="111111"/>
                <w:sz w:val="16"/>
              </w:rPr>
              <w:t xml:space="preserve">$34,484</w:t>
            </w:r>
          </w:p>
        </w:tc>
        <w:tc>
          <w:tcPr>
            <w:tcW w:w="567" w:type="dxa"/>
            <w:noWrap/>
          </w:tcPr>
          <w:p>
            <w:pPr>
              <w:pStyle w:val="Compact"/>
              <w:spacing w:before="0" w:after="0" w:line="240" w:lineRule="auto"/>
              <w:jc w:val="right"/>
            </w:pPr>
            <w:r>
              <w:rPr>
                <w:rFonts w:ascii="Arial" w:hAnsi="Arial" w:cs="Arial" w:eastAsia="Arial"/>
                <w:color w:val="111111"/>
                <w:sz w:val="16"/>
              </w:rPr>
              <w:t xml:space="preserve">$34,462</w:t>
            </w:r>
          </w:p>
        </w:tc>
        <w:tc>
          <w:tcPr>
            <w:tcW w:w="567" w:type="dxa"/>
            <w:noWrap/>
          </w:tcPr>
          <w:p>
            <w:pPr>
              <w:pStyle w:val="Compact"/>
              <w:spacing w:before="0" w:after="0" w:line="240" w:lineRule="auto"/>
              <w:jc w:val="right"/>
            </w:pPr>
            <w:r>
              <w:rPr>
                <w:rFonts w:ascii="Arial" w:hAnsi="Arial" w:cs="Arial" w:eastAsia="Arial"/>
                <w:color w:val="111111"/>
                <w:sz w:val="16"/>
              </w:rPr>
              <w:t xml:space="preserve">$35,298</w:t>
            </w:r>
          </w:p>
        </w:tc>
        <w:tc>
          <w:tcPr>
            <w:tcW w:w="810" w:type="dxa"/>
            <w:noWrap/>
          </w:tcPr>
          <w:p>
            <w:pPr>
              <w:pStyle w:val="Compact"/>
              <w:spacing w:before="0" w:after="0" w:line="240" w:lineRule="auto"/>
              <w:jc w:val="right"/>
            </w:pPr>
            <w:r>
              <w:rPr>
                <w:rFonts w:ascii="Arial" w:hAnsi="Arial" w:cs="Arial" w:eastAsia="Arial"/>
                <w:color w:val="111111"/>
                <w:sz w:val="16"/>
              </w:rPr>
              <w:t xml:space="preserve">$20,026</w:t>
            </w:r>
          </w:p>
        </w:tc>
        <w:tc>
          <w:tcPr>
            <w:tcW w:w="648" w:type="dxa"/>
            <w:noWrap/>
          </w:tcPr>
          <w:p>
            <w:pPr>
              <w:pStyle w:val="Compact"/>
              <w:spacing w:before="0" w:after="0" w:line="240" w:lineRule="auto"/>
              <w:jc w:val="right"/>
            </w:pPr>
            <w:r>
              <w:rPr>
                <w:rFonts w:ascii="Arial" w:hAnsi="Arial" w:cs="Arial" w:eastAsia="Arial"/>
                <w:color w:val="111111"/>
                <w:sz w:val="16"/>
              </w:rPr>
              <w:t xml:space="preserve">$36,431</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Chronic illness</w:t>
            </w:r>
          </w:p>
        </w:tc>
        <w:tc>
          <w:tcPr>
            <w:tcW w:w="324" w:type="dxa"/>
            <w:noWrap/>
          </w:tcPr>
          <w:p>
            <w:pPr>
              <w:pStyle w:val="Compact"/>
              <w:spacing w:before="0" w:after="0" w:line="240" w:lineRule="auto"/>
              <w:jc w:val="right"/>
            </w:pPr>
            <w:r>
              <w:rPr>
                <w:rFonts w:ascii="Arial" w:hAnsi="Arial" w:cs="Arial" w:eastAsia="Arial"/>
                <w:color w:val="111111"/>
                <w:sz w:val="16"/>
              </w:rPr>
              <w:t xml:space="preserve">18.3</w:t>
            </w:r>
          </w:p>
        </w:tc>
        <w:tc>
          <w:tcPr>
            <w:tcW w:w="648" w:type="dxa"/>
            <w:noWrap/>
          </w:tcPr>
          <w:p>
            <w:pPr>
              <w:pStyle w:val="Compact"/>
              <w:spacing w:before="0" w:after="0" w:line="240" w:lineRule="auto"/>
              <w:jc w:val="right"/>
            </w:pPr>
            <w:r>
              <w:rPr>
                <w:rFonts w:ascii="Arial" w:hAnsi="Arial" w:cs="Arial" w:eastAsia="Arial"/>
                <w:color w:val="111111"/>
                <w:sz w:val="16"/>
              </w:rPr>
              <w:t xml:space="preserve">41.5%</w:t>
            </w:r>
          </w:p>
        </w:tc>
        <w:tc>
          <w:tcPr>
            <w:tcW w:w="729" w:type="dxa"/>
            <w:noWrap/>
          </w:tcPr>
          <w:p>
            <w:pPr>
              <w:pStyle w:val="Compact"/>
              <w:spacing w:before="0" w:after="0" w:line="240" w:lineRule="auto"/>
              <w:jc w:val="right"/>
            </w:pPr>
            <w:r>
              <w:rPr>
                <w:rFonts w:ascii="Arial" w:hAnsi="Arial" w:cs="Arial" w:eastAsia="Arial"/>
                <w:color w:val="111111"/>
                <w:sz w:val="16"/>
              </w:rPr>
              <w:t xml:space="preserve">1.29</w:t>
            </w:r>
          </w:p>
        </w:tc>
        <w:tc>
          <w:tcPr>
            <w:tcW w:w="810" w:type="dxa"/>
            <w:noWrap/>
          </w:tcPr>
          <w:p>
            <w:pPr>
              <w:pStyle w:val="Compact"/>
              <w:spacing w:before="0" w:after="0" w:line="240" w:lineRule="auto"/>
              <w:jc w:val="right"/>
            </w:pPr>
            <w:r>
              <w:rPr>
                <w:rFonts w:ascii="Arial" w:hAnsi="Arial" w:cs="Arial" w:eastAsia="Arial"/>
                <w:color w:val="111111"/>
                <w:sz w:val="16"/>
              </w:rPr>
              <w:t xml:space="preserve">12.7%</w:t>
            </w:r>
          </w:p>
        </w:tc>
        <w:tc>
          <w:tcPr>
            <w:tcW w:w="648" w:type="dxa"/>
            <w:noWrap/>
          </w:tcPr>
          <w:p>
            <w:pPr>
              <w:pStyle w:val="Compact"/>
              <w:spacing w:before="0" w:after="0" w:line="240" w:lineRule="auto"/>
              <w:jc w:val="right"/>
            </w:pPr>
            <w:r>
              <w:rPr>
                <w:rFonts w:ascii="Arial" w:hAnsi="Arial" w:cs="Arial" w:eastAsia="Arial"/>
                <w:color w:val="111111"/>
                <w:sz w:val="16"/>
              </w:rPr>
              <w:t xml:space="preserve">$157,383</w:t>
            </w:r>
          </w:p>
        </w:tc>
        <w:tc>
          <w:tcPr>
            <w:tcW w:w="648" w:type="dxa"/>
            <w:noWrap/>
          </w:tcPr>
          <w:p>
            <w:pPr>
              <w:pStyle w:val="Compact"/>
              <w:spacing w:before="0" w:after="0" w:line="240" w:lineRule="auto"/>
              <w:jc w:val="right"/>
            </w:pPr>
            <w:r>
              <w:rPr>
                <w:rFonts w:ascii="Arial" w:hAnsi="Arial" w:cs="Arial" w:eastAsia="Arial"/>
                <w:color w:val="111111"/>
                <w:sz w:val="16"/>
              </w:rPr>
              <w:t xml:space="preserve">$156,187</w:t>
            </w:r>
          </w:p>
        </w:tc>
        <w:tc>
          <w:tcPr>
            <w:tcW w:w="648" w:type="dxa"/>
            <w:noWrap/>
          </w:tcPr>
          <w:p>
            <w:pPr>
              <w:pStyle w:val="Compact"/>
              <w:spacing w:before="0" w:after="0" w:line="240" w:lineRule="auto"/>
              <w:jc w:val="right"/>
            </w:pPr>
            <w:r>
              <w:rPr>
                <w:rFonts w:ascii="Arial" w:hAnsi="Arial" w:cs="Arial" w:eastAsia="Arial"/>
                <w:color w:val="111111"/>
                <w:sz w:val="16"/>
              </w:rPr>
              <w:t xml:space="preserve">$158,379</w:t>
            </w:r>
          </w:p>
        </w:tc>
        <w:tc>
          <w:tcPr>
            <w:tcW w:w="810" w:type="dxa"/>
            <w:noWrap/>
          </w:tcPr>
          <w:p>
            <w:pPr>
              <w:pStyle w:val="Compact"/>
              <w:spacing w:before="0" w:after="0" w:line="240" w:lineRule="auto"/>
              <w:jc w:val="right"/>
            </w:pPr>
            <w:r>
              <w:rPr>
                <w:rFonts w:ascii="Arial" w:hAnsi="Arial" w:cs="Arial" w:eastAsia="Arial"/>
                <w:color w:val="111111"/>
                <w:sz w:val="16"/>
              </w:rPr>
              <w:t xml:space="preserve">$35,727</w:t>
            </w:r>
          </w:p>
        </w:tc>
        <w:tc>
          <w:tcPr>
            <w:tcW w:w="567" w:type="dxa"/>
            <w:noWrap/>
          </w:tcPr>
          <w:p>
            <w:pPr>
              <w:pStyle w:val="Compact"/>
              <w:spacing w:before="0" w:after="0" w:line="240" w:lineRule="auto"/>
              <w:jc w:val="right"/>
            </w:pPr>
            <w:r>
              <w:rPr>
                <w:rFonts w:ascii="Arial" w:hAnsi="Arial" w:cs="Arial" w:eastAsia="Arial"/>
                <w:color w:val="111111"/>
                <w:sz w:val="16"/>
              </w:rPr>
              <w:t xml:space="preserve">$36,006</w:t>
            </w:r>
          </w:p>
        </w:tc>
        <w:tc>
          <w:tcPr>
            <w:tcW w:w="567" w:type="dxa"/>
            <w:noWrap/>
          </w:tcPr>
          <w:p>
            <w:pPr>
              <w:pStyle w:val="Compact"/>
              <w:spacing w:before="0" w:after="0" w:line="240" w:lineRule="auto"/>
              <w:jc w:val="right"/>
            </w:pPr>
            <w:r>
              <w:rPr>
                <w:rFonts w:ascii="Arial" w:hAnsi="Arial" w:cs="Arial" w:eastAsia="Arial"/>
                <w:color w:val="111111"/>
                <w:sz w:val="16"/>
              </w:rPr>
              <w:t xml:space="preserve">$36,755</w:t>
            </w:r>
          </w:p>
        </w:tc>
        <w:tc>
          <w:tcPr>
            <w:tcW w:w="810" w:type="dxa"/>
            <w:noWrap/>
          </w:tcPr>
          <w:p>
            <w:pPr>
              <w:pStyle w:val="Compact"/>
              <w:spacing w:before="0" w:after="0" w:line="240" w:lineRule="auto"/>
              <w:jc w:val="right"/>
            </w:pPr>
            <w:r>
              <w:rPr>
                <w:rFonts w:ascii="Arial" w:hAnsi="Arial" w:cs="Arial" w:eastAsia="Arial"/>
                <w:color w:val="111111"/>
                <w:sz w:val="16"/>
              </w:rPr>
              <w:t xml:space="preserve">$21,183</w:t>
            </w:r>
          </w:p>
        </w:tc>
        <w:tc>
          <w:tcPr>
            <w:tcW w:w="648" w:type="dxa"/>
            <w:noWrap/>
          </w:tcPr>
          <w:p>
            <w:pPr>
              <w:pStyle w:val="Compact"/>
              <w:spacing w:before="0" w:after="0" w:line="240" w:lineRule="auto"/>
              <w:jc w:val="right"/>
            </w:pPr>
            <w:r>
              <w:rPr>
                <w:rFonts w:ascii="Arial" w:hAnsi="Arial" w:cs="Arial" w:eastAsia="Arial"/>
                <w:color w:val="111111"/>
                <w:sz w:val="16"/>
              </w:rPr>
              <w:t xml:space="preserve">$33,041</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Disability</w:t>
            </w:r>
          </w:p>
        </w:tc>
        <w:tc>
          <w:tcPr>
            <w:tcW w:w="324" w:type="dxa"/>
            <w:noWrap/>
          </w:tcPr>
          <w:p>
            <w:pPr>
              <w:pStyle w:val="Compact"/>
              <w:spacing w:before="0" w:after="0" w:line="240" w:lineRule="auto"/>
              <w:jc w:val="right"/>
            </w:pPr>
            <w:r>
              <w:rPr>
                <w:rFonts w:ascii="Arial" w:hAnsi="Arial" w:cs="Arial" w:eastAsia="Arial"/>
                <w:color w:val="111111"/>
                <w:sz w:val="16"/>
              </w:rPr>
              <w:t xml:space="preserve">15.9</w:t>
            </w:r>
          </w:p>
        </w:tc>
        <w:tc>
          <w:tcPr>
            <w:tcW w:w="648" w:type="dxa"/>
            <w:noWrap/>
          </w:tcPr>
          <w:p>
            <w:pPr>
              <w:pStyle w:val="Compact"/>
              <w:spacing w:before="0" w:after="0" w:line="240" w:lineRule="auto"/>
              <w:jc w:val="right"/>
            </w:pPr>
            <w:r>
              <w:rPr>
                <w:rFonts w:ascii="Arial" w:hAnsi="Arial" w:cs="Arial" w:eastAsia="Arial"/>
                <w:color w:val="111111"/>
                <w:sz w:val="16"/>
              </w:rPr>
              <w:t xml:space="preserve">51.7%</w:t>
            </w:r>
          </w:p>
        </w:tc>
        <w:tc>
          <w:tcPr>
            <w:tcW w:w="729" w:type="dxa"/>
            <w:noWrap/>
          </w:tcPr>
          <w:p>
            <w:pPr>
              <w:pStyle w:val="Compact"/>
              <w:spacing w:before="0" w:after="0" w:line="240" w:lineRule="auto"/>
              <w:jc w:val="right"/>
            </w:pPr>
            <w:r>
              <w:rPr>
                <w:rFonts w:ascii="Arial" w:hAnsi="Arial" w:cs="Arial" w:eastAsia="Arial"/>
                <w:color w:val="111111"/>
                <w:sz w:val="16"/>
              </w:rPr>
              <w:t xml:space="preserve">1.85</w:t>
            </w:r>
          </w:p>
        </w:tc>
        <w:tc>
          <w:tcPr>
            <w:tcW w:w="810" w:type="dxa"/>
            <w:noWrap/>
          </w:tcPr>
          <w:p>
            <w:pPr>
              <w:pStyle w:val="Compact"/>
              <w:spacing w:before="0" w:after="0" w:line="240" w:lineRule="auto"/>
              <w:jc w:val="right"/>
            </w:pPr>
            <w:r>
              <w:rPr>
                <w:rFonts w:ascii="Arial" w:hAnsi="Arial" w:cs="Arial" w:eastAsia="Arial"/>
                <w:color w:val="111111"/>
                <w:sz w:val="16"/>
              </w:rPr>
              <w:t xml:space="preserve">29.7%</w:t>
            </w:r>
          </w:p>
        </w:tc>
        <w:tc>
          <w:tcPr>
            <w:tcW w:w="648" w:type="dxa"/>
            <w:noWrap/>
          </w:tcPr>
          <w:p>
            <w:pPr>
              <w:pStyle w:val="Compact"/>
              <w:spacing w:before="0" w:after="0" w:line="240" w:lineRule="auto"/>
              <w:jc w:val="right"/>
            </w:pPr>
            <w:r>
              <w:rPr>
                <w:rFonts w:ascii="Arial" w:hAnsi="Arial" w:cs="Arial" w:eastAsia="Arial"/>
                <w:color w:val="111111"/>
                <w:sz w:val="16"/>
              </w:rPr>
              <w:t xml:space="preserve">$156,868</w:t>
            </w:r>
          </w:p>
        </w:tc>
        <w:tc>
          <w:tcPr>
            <w:tcW w:w="648" w:type="dxa"/>
            <w:noWrap/>
          </w:tcPr>
          <w:p>
            <w:pPr>
              <w:pStyle w:val="Compact"/>
              <w:spacing w:before="0" w:after="0" w:line="240" w:lineRule="auto"/>
              <w:jc w:val="right"/>
            </w:pPr>
            <w:r>
              <w:rPr>
                <w:rFonts w:ascii="Arial" w:hAnsi="Arial" w:cs="Arial" w:eastAsia="Arial"/>
                <w:color w:val="111111"/>
                <w:sz w:val="16"/>
              </w:rPr>
              <w:t xml:space="preserve">$155,441</w:t>
            </w:r>
          </w:p>
        </w:tc>
        <w:tc>
          <w:tcPr>
            <w:tcW w:w="648" w:type="dxa"/>
            <w:noWrap/>
          </w:tcPr>
          <w:p>
            <w:pPr>
              <w:pStyle w:val="Compact"/>
              <w:spacing w:before="0" w:after="0" w:line="240" w:lineRule="auto"/>
              <w:jc w:val="right"/>
            </w:pPr>
            <w:r>
              <w:rPr>
                <w:rFonts w:ascii="Arial" w:hAnsi="Arial" w:cs="Arial" w:eastAsia="Arial"/>
                <w:color w:val="111111"/>
                <w:sz w:val="16"/>
              </w:rPr>
              <w:t xml:space="preserve">$158,461</w:t>
            </w:r>
          </w:p>
        </w:tc>
        <w:tc>
          <w:tcPr>
            <w:tcW w:w="810" w:type="dxa"/>
            <w:noWrap/>
          </w:tcPr>
          <w:p>
            <w:pPr>
              <w:pStyle w:val="Compact"/>
              <w:spacing w:before="0" w:after="0" w:line="240" w:lineRule="auto"/>
              <w:jc w:val="right"/>
            </w:pPr>
            <w:r>
              <w:rPr>
                <w:rFonts w:ascii="Arial" w:hAnsi="Arial" w:cs="Arial" w:eastAsia="Arial"/>
                <w:color w:val="111111"/>
                <w:sz w:val="16"/>
              </w:rPr>
              <w:t xml:space="preserve">$32,300</w:t>
            </w:r>
          </w:p>
        </w:tc>
        <w:tc>
          <w:tcPr>
            <w:tcW w:w="567" w:type="dxa"/>
            <w:noWrap/>
          </w:tcPr>
          <w:p>
            <w:pPr>
              <w:pStyle w:val="Compact"/>
              <w:spacing w:before="0" w:after="0" w:line="240" w:lineRule="auto"/>
              <w:jc w:val="right"/>
            </w:pPr>
            <w:r>
              <w:rPr>
                <w:rFonts w:ascii="Arial" w:hAnsi="Arial" w:cs="Arial" w:eastAsia="Arial"/>
                <w:color w:val="111111"/>
                <w:sz w:val="16"/>
              </w:rPr>
              <w:t xml:space="preserve">$33,315</w:t>
            </w:r>
          </w:p>
        </w:tc>
        <w:tc>
          <w:tcPr>
            <w:tcW w:w="567" w:type="dxa"/>
            <w:noWrap/>
          </w:tcPr>
          <w:p>
            <w:pPr>
              <w:pStyle w:val="Compact"/>
              <w:spacing w:before="0" w:after="0" w:line="240" w:lineRule="auto"/>
              <w:jc w:val="right"/>
            </w:pPr>
            <w:r>
              <w:rPr>
                <w:rFonts w:ascii="Arial" w:hAnsi="Arial" w:cs="Arial" w:eastAsia="Arial"/>
                <w:color w:val="111111"/>
                <w:sz w:val="16"/>
              </w:rPr>
              <w:t xml:space="preserve">$34,273</w:t>
            </w:r>
          </w:p>
        </w:tc>
        <w:tc>
          <w:tcPr>
            <w:tcW w:w="810" w:type="dxa"/>
            <w:noWrap/>
          </w:tcPr>
          <w:p>
            <w:pPr>
              <w:pStyle w:val="Compact"/>
              <w:spacing w:before="0" w:after="0" w:line="240" w:lineRule="auto"/>
              <w:jc w:val="right"/>
            </w:pPr>
            <w:r>
              <w:rPr>
                <w:rFonts w:ascii="Arial" w:hAnsi="Arial" w:cs="Arial" w:eastAsia="Arial"/>
                <w:color w:val="111111"/>
                <w:sz w:val="16"/>
              </w:rPr>
              <w:t xml:space="preserve">$17,153</w:t>
            </w:r>
          </w:p>
        </w:tc>
        <w:tc>
          <w:tcPr>
            <w:tcW w:w="648" w:type="dxa"/>
            <w:noWrap/>
          </w:tcPr>
          <w:p>
            <w:pPr>
              <w:pStyle w:val="Compact"/>
              <w:spacing w:before="0" w:after="0" w:line="240" w:lineRule="auto"/>
              <w:jc w:val="right"/>
            </w:pPr>
            <w:r>
              <w:rPr>
                <w:rFonts w:ascii="Arial" w:hAnsi="Arial" w:cs="Arial" w:eastAsia="Arial"/>
                <w:color w:val="111111"/>
                <w:sz w:val="16"/>
              </w:rPr>
              <w:t xml:space="preserve">$25,179</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324" w:type="dxa"/>
            <w:noWrap/>
          </w:tcPr>
          <w:p>
            <w:pPr>
              <w:pStyle w:val="Compact"/>
              <w:spacing w:before="0" w:after="0" w:line="240" w:lineRule="auto"/>
              <w:jc w:val="right"/>
            </w:pPr>
            <w:r>
              <w:rPr>
                <w:rFonts w:ascii="Arial" w:hAnsi="Arial" w:cs="Arial" w:eastAsia="Arial"/>
                <w:color w:val="111111"/>
                <w:sz w:val="16"/>
              </w:rPr>
              <w:t xml:space="preserve">12.9</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4.25</w:t>
            </w:r>
          </w:p>
        </w:tc>
        <w:tc>
          <w:tcPr>
            <w:tcW w:w="810" w:type="dxa"/>
            <w:noWrap/>
          </w:tcPr>
          <w:p>
            <w:pPr>
              <w:pStyle w:val="Compact"/>
              <w:spacing w:before="0" w:after="0" w:line="240" w:lineRule="auto"/>
              <w:jc w:val="right"/>
            </w:pPr>
            <w:r>
              <w:rPr>
                <w:rFonts w:ascii="Arial" w:hAnsi="Arial" w:cs="Arial" w:eastAsia="Arial"/>
                <w:color w:val="111111"/>
                <w:sz w:val="16"/>
              </w:rPr>
              <w:t xml:space="preserve">56.3%</w:t>
            </w:r>
          </w:p>
        </w:tc>
        <w:tc>
          <w:tcPr>
            <w:tcW w:w="648" w:type="dxa"/>
            <w:noWrap/>
          </w:tcPr>
          <w:p>
            <w:pPr>
              <w:pStyle w:val="Compact"/>
              <w:spacing w:before="0" w:after="0" w:line="240" w:lineRule="auto"/>
              <w:jc w:val="right"/>
            </w:pPr>
            <w:r>
              <w:rPr>
                <w:rFonts w:ascii="Arial" w:hAnsi="Arial" w:cs="Arial" w:eastAsia="Arial"/>
                <w:color w:val="111111"/>
                <w:sz w:val="16"/>
              </w:rPr>
              <w:t xml:space="preserve">$150,667</w:t>
            </w:r>
          </w:p>
        </w:tc>
        <w:tc>
          <w:tcPr>
            <w:tcW w:w="648" w:type="dxa"/>
            <w:noWrap/>
          </w:tcPr>
          <w:p>
            <w:pPr>
              <w:pStyle w:val="Compact"/>
              <w:spacing w:before="0" w:after="0" w:line="240" w:lineRule="auto"/>
              <w:jc w:val="right"/>
            </w:pPr>
            <w:r>
              <w:rPr>
                <w:rFonts w:ascii="Arial" w:hAnsi="Arial" w:cs="Arial" w:eastAsia="Arial"/>
                <w:color w:val="111111"/>
                <w:sz w:val="16"/>
              </w:rPr>
              <w:t xml:space="preserve">$148,443</w:t>
            </w:r>
          </w:p>
        </w:tc>
        <w:tc>
          <w:tcPr>
            <w:tcW w:w="648" w:type="dxa"/>
            <w:noWrap/>
          </w:tcPr>
          <w:p>
            <w:pPr>
              <w:pStyle w:val="Compact"/>
              <w:spacing w:before="0" w:after="0" w:line="240" w:lineRule="auto"/>
              <w:jc w:val="right"/>
            </w:pPr>
            <w:r>
              <w:rPr>
                <w:rFonts w:ascii="Arial" w:hAnsi="Arial" w:cs="Arial" w:eastAsia="Arial"/>
                <w:color w:val="111111"/>
                <w:sz w:val="16"/>
              </w:rPr>
              <w:t xml:space="preserve">$152,816</w:t>
            </w:r>
          </w:p>
        </w:tc>
        <w:tc>
          <w:tcPr>
            <w:tcW w:w="810" w:type="dxa"/>
            <w:noWrap/>
          </w:tcPr>
          <w:p>
            <w:pPr>
              <w:pStyle w:val="Compact"/>
              <w:spacing w:before="0" w:after="0" w:line="240" w:lineRule="auto"/>
              <w:jc w:val="right"/>
            </w:pPr>
            <w:r>
              <w:rPr>
                <w:rFonts w:ascii="Arial" w:hAnsi="Arial" w:cs="Arial" w:eastAsia="Arial"/>
                <w:color w:val="111111"/>
                <w:sz w:val="16"/>
              </w:rPr>
              <w:t xml:space="preserve">$26,780</w:t>
            </w:r>
          </w:p>
        </w:tc>
        <w:tc>
          <w:tcPr>
            <w:tcW w:w="567" w:type="dxa"/>
            <w:noWrap/>
          </w:tcPr>
          <w:p>
            <w:pPr>
              <w:pStyle w:val="Compact"/>
              <w:spacing w:before="0" w:after="0" w:line="240" w:lineRule="auto"/>
              <w:jc w:val="right"/>
            </w:pPr>
            <w:r>
              <w:rPr>
                <w:rFonts w:ascii="Arial" w:hAnsi="Arial" w:cs="Arial" w:eastAsia="Arial"/>
                <w:color w:val="111111"/>
                <w:sz w:val="16"/>
              </w:rPr>
              <w:t xml:space="preserve">$30,000</w:t>
            </w:r>
          </w:p>
        </w:tc>
        <w:tc>
          <w:tcPr>
            <w:tcW w:w="567" w:type="dxa"/>
            <w:noWrap/>
          </w:tcPr>
          <w:p>
            <w:pPr>
              <w:pStyle w:val="Compact"/>
              <w:spacing w:before="0" w:after="0" w:line="240" w:lineRule="auto"/>
              <w:jc w:val="right"/>
            </w:pPr>
            <w:r>
              <w:rPr>
                <w:rFonts w:ascii="Arial" w:hAnsi="Arial" w:cs="Arial" w:eastAsia="Arial"/>
                <w:color w:val="111111"/>
                <w:sz w:val="16"/>
              </w:rPr>
              <w:t xml:space="preserve">$31,484</w:t>
            </w:r>
          </w:p>
        </w:tc>
        <w:tc>
          <w:tcPr>
            <w:tcW w:w="810" w:type="dxa"/>
            <w:noWrap/>
          </w:tcPr>
          <w:p>
            <w:pPr>
              <w:pStyle w:val="Compact"/>
              <w:spacing w:before="0" w:after="0" w:line="240" w:lineRule="auto"/>
              <w:jc w:val="right"/>
            </w:pPr>
            <w:r>
              <w:rPr>
                <w:rFonts w:ascii="Arial" w:hAnsi="Arial" w:cs="Arial" w:eastAsia="Arial"/>
                <w:color w:val="111111"/>
                <w:sz w:val="16"/>
              </w:rPr>
              <w:t xml:space="preserve">$11,010</w:t>
            </w:r>
          </w:p>
        </w:tc>
        <w:tc>
          <w:tcPr>
            <w:tcW w:w="648" w:type="dxa"/>
            <w:noWrap/>
          </w:tcPr>
          <w:p>
            <w:pPr>
              <w:pStyle w:val="Compact"/>
              <w:spacing w:before="0" w:after="0" w:line="240" w:lineRule="auto"/>
              <w:jc w:val="right"/>
            </w:pPr>
            <w:r>
              <w:rPr>
                <w:rFonts w:ascii="Arial" w:hAnsi="Arial" w:cs="Arial" w:eastAsia="Arial"/>
                <w:color w:val="111111"/>
                <w:sz w:val="16"/>
              </w:rPr>
              <w:t xml:space="preserve">$12,810</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Nursing home</w:t>
            </w:r>
          </w:p>
        </w:tc>
        <w:tc>
          <w:tcPr>
            <w:tcW w:w="324" w:type="dxa"/>
            <w:noWrap/>
          </w:tcPr>
          <w:p>
            <w:pPr>
              <w:pStyle w:val="Compact"/>
              <w:spacing w:before="0" w:after="0" w:line="240" w:lineRule="auto"/>
              <w:jc w:val="right"/>
            </w:pPr>
            <w:r>
              <w:rPr>
                <w:rFonts w:ascii="Arial" w:hAnsi="Arial" w:cs="Arial" w:eastAsia="Arial"/>
                <w:color w:val="111111"/>
                <w:sz w:val="16"/>
              </w:rPr>
              <w:t xml:space="preserve">8.4</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4.55</w:t>
            </w:r>
          </w:p>
        </w:tc>
        <w:tc>
          <w:tcPr>
            <w:tcW w:w="810" w:type="dxa"/>
            <w:noWrap/>
          </w:tcPr>
          <w:p>
            <w:pPr>
              <w:pStyle w:val="Compact"/>
              <w:spacing w:before="0" w:after="0" w:line="240" w:lineRule="auto"/>
              <w:jc w:val="right"/>
            </w:pPr>
            <w:r>
              <w:rPr>
                <w:rFonts w:ascii="Arial" w:hAnsi="Arial" w:cs="Arial" w:eastAsia="Arial"/>
                <w:color w:val="111111"/>
                <w:sz w:val="16"/>
              </w:rPr>
              <w:t xml:space="preserve">68.8%</w:t>
            </w:r>
          </w:p>
        </w:tc>
        <w:tc>
          <w:tcPr>
            <w:tcW w:w="648" w:type="dxa"/>
            <w:noWrap/>
          </w:tcPr>
          <w:p>
            <w:pPr>
              <w:pStyle w:val="Compact"/>
              <w:spacing w:before="0" w:after="0" w:line="240" w:lineRule="auto"/>
              <w:jc w:val="right"/>
            </w:pPr>
            <w:r>
              <w:rPr>
                <w:rFonts w:ascii="Arial" w:hAnsi="Arial" w:cs="Arial" w:eastAsia="Arial"/>
                <w:color w:val="111111"/>
                <w:sz w:val="16"/>
              </w:rPr>
              <w:t xml:space="preserve">$125,828</w:t>
            </w:r>
          </w:p>
        </w:tc>
        <w:tc>
          <w:tcPr>
            <w:tcW w:w="648" w:type="dxa"/>
            <w:noWrap/>
          </w:tcPr>
          <w:p>
            <w:pPr>
              <w:pStyle w:val="Compact"/>
              <w:spacing w:before="0" w:after="0" w:line="240" w:lineRule="auto"/>
              <w:jc w:val="right"/>
            </w:pPr>
            <w:r>
              <w:rPr>
                <w:rFonts w:ascii="Arial" w:hAnsi="Arial" w:cs="Arial" w:eastAsia="Arial"/>
                <w:color w:val="111111"/>
                <w:sz w:val="16"/>
              </w:rPr>
              <w:t xml:space="preserve">$121,617</w:t>
            </w:r>
          </w:p>
        </w:tc>
        <w:tc>
          <w:tcPr>
            <w:tcW w:w="648" w:type="dxa"/>
            <w:noWrap/>
          </w:tcPr>
          <w:p>
            <w:pPr>
              <w:pStyle w:val="Compact"/>
              <w:spacing w:before="0" w:after="0" w:line="240" w:lineRule="auto"/>
              <w:jc w:val="right"/>
            </w:pPr>
            <w:r>
              <w:rPr>
                <w:rFonts w:ascii="Arial" w:hAnsi="Arial" w:cs="Arial" w:eastAsia="Arial"/>
                <w:color w:val="111111"/>
                <w:sz w:val="16"/>
              </w:rPr>
              <w:t xml:space="preserve">$130,959</w:t>
            </w:r>
          </w:p>
        </w:tc>
        <w:tc>
          <w:tcPr>
            <w:tcW w:w="810" w:type="dxa"/>
            <w:noWrap/>
          </w:tcPr>
          <w:p>
            <w:pPr>
              <w:pStyle w:val="Compact"/>
              <w:spacing w:before="0" w:after="0" w:line="240" w:lineRule="auto"/>
              <w:jc w:val="right"/>
            </w:pPr>
            <w:r>
              <w:rPr>
                <w:rFonts w:ascii="Arial" w:hAnsi="Arial" w:cs="Arial" w:eastAsia="Arial"/>
                <w:color w:val="111111"/>
                <w:sz w:val="16"/>
              </w:rPr>
              <w:t xml:space="preserve">$40,213</w:t>
            </w:r>
          </w:p>
        </w:tc>
        <w:tc>
          <w:tcPr>
            <w:tcW w:w="567" w:type="dxa"/>
            <w:noWrap/>
          </w:tcPr>
          <w:p>
            <w:pPr>
              <w:pStyle w:val="Compact"/>
              <w:spacing w:before="0" w:after="0" w:line="240" w:lineRule="auto"/>
              <w:jc w:val="right"/>
            </w:pPr>
            <w:r>
              <w:rPr>
                <w:rFonts w:ascii="Arial" w:hAnsi="Arial" w:cs="Arial" w:eastAsia="Arial"/>
                <w:color w:val="111111"/>
                <w:sz w:val="16"/>
              </w:rPr>
              <w:t xml:space="preserve">$39,089</w:t>
            </w:r>
          </w:p>
        </w:tc>
        <w:tc>
          <w:tcPr>
            <w:tcW w:w="567" w:type="dxa"/>
            <w:noWrap/>
          </w:tcPr>
          <w:p>
            <w:pPr>
              <w:pStyle w:val="Compact"/>
              <w:spacing w:before="0" w:after="0" w:line="240" w:lineRule="auto"/>
              <w:jc w:val="right"/>
            </w:pPr>
            <w:r>
              <w:rPr>
                <w:rFonts w:ascii="Arial" w:hAnsi="Arial" w:cs="Arial" w:eastAsia="Arial"/>
                <w:color w:val="111111"/>
                <w:sz w:val="16"/>
              </w:rPr>
              <w:t xml:space="preserve">$44,629</w:t>
            </w:r>
          </w:p>
        </w:tc>
        <w:tc>
          <w:tcPr>
            <w:tcW w:w="810" w:type="dxa"/>
            <w:noWrap/>
          </w:tcPr>
          <w:p>
            <w:pPr>
              <w:pStyle w:val="Compact"/>
              <w:spacing w:before="0" w:after="0" w:line="240" w:lineRule="auto"/>
              <w:jc w:val="right"/>
            </w:pPr>
            <w:r>
              <w:rPr>
                <w:rFonts w:ascii="Arial" w:hAnsi="Arial" w:cs="Arial" w:eastAsia="Arial"/>
                <w:color w:val="111111"/>
                <w:sz w:val="16"/>
              </w:rPr>
              <w:t xml:space="preserve">$10,339</w:t>
            </w:r>
          </w:p>
        </w:tc>
        <w:tc>
          <w:tcPr>
            <w:tcW w:w="648" w:type="dxa"/>
            <w:noWrap/>
          </w:tcPr>
          <w:p>
            <w:pPr>
              <w:pStyle w:val="Compact"/>
              <w:spacing w:before="0" w:after="0" w:line="240" w:lineRule="auto"/>
              <w:jc w:val="right"/>
            </w:pPr>
            <w:r>
              <w:rPr>
                <w:rFonts w:ascii="Arial" w:hAnsi="Arial" w:cs="Arial" w:eastAsia="Arial"/>
                <w:color w:val="111111"/>
                <w:sz w:val="16"/>
              </w:rPr>
              <w:t xml:space="preserve">$6,937</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Population mix</w:t>
            </w:r>
          </w:p>
        </w:tc>
        <w:tc>
          <w:tcPr>
            <w:tcW w:w="324" w:type="dxa"/>
            <w:noWrap/>
          </w:tcPr>
          <w:p>
            <w:pPr>
              <w:pStyle w:val="Compact"/>
              <w:spacing w:before="0" w:after="0" w:line="240" w:lineRule="auto"/>
              <w:jc w:val="right"/>
            </w:pPr>
            <w:r>
              <w:rPr>
                <w:rFonts w:ascii="Arial" w:hAnsi="Arial" w:cs="Arial" w:eastAsia="Arial"/>
                <w:color w:val="111111"/>
                <w:sz w:val="16"/>
              </w:rPr>
              <w:t xml:space="preserve">18.2</w:t>
            </w:r>
          </w:p>
        </w:tc>
        <w:tc>
          <w:tcPr>
            <w:tcW w:w="648" w:type="dxa"/>
            <w:noWrap/>
          </w:tcPr>
          <w:p>
            <w:pPr>
              <w:pStyle w:val="Compact"/>
              <w:spacing w:before="0" w:after="0" w:line="240" w:lineRule="auto"/>
              <w:jc w:val="right"/>
            </w:pPr>
            <w:r>
              <w:rPr>
                <w:rFonts w:ascii="Arial" w:hAnsi="Arial" w:cs="Arial" w:eastAsia="Arial"/>
                <w:color w:val="111111"/>
                <w:sz w:val="16"/>
              </w:rPr>
              <w:t xml:space="preserve">44.2%</w:t>
            </w:r>
          </w:p>
        </w:tc>
        <w:tc>
          <w:tcPr>
            <w:tcW w:w="729" w:type="dxa"/>
            <w:noWrap/>
          </w:tcPr>
          <w:p>
            <w:pPr>
              <w:pStyle w:val="Compact"/>
              <w:spacing w:before="0" w:after="0" w:line="240" w:lineRule="auto"/>
              <w:jc w:val="right"/>
            </w:pPr>
            <w:r>
              <w:rPr>
                <w:rFonts w:ascii="Arial" w:hAnsi="Arial" w:cs="Arial" w:eastAsia="Arial"/>
                <w:color w:val="111111"/>
                <w:sz w:val="16"/>
              </w:rPr>
              <w:t xml:space="preserve">1.42</w:t>
            </w:r>
          </w:p>
        </w:tc>
        <w:tc>
          <w:tcPr>
            <w:tcW w:w="810" w:type="dxa"/>
            <w:noWrap/>
          </w:tcPr>
          <w:p>
            <w:pPr>
              <w:pStyle w:val="Compact"/>
              <w:spacing w:before="0" w:after="0" w:line="240" w:lineRule="auto"/>
              <w:jc w:val="right"/>
            </w:pPr>
            <w:r>
              <w:rPr>
                <w:rFonts w:ascii="Arial" w:hAnsi="Arial" w:cs="Arial" w:eastAsia="Arial"/>
                <w:color w:val="111111"/>
                <w:sz w:val="16"/>
              </w:rPr>
              <w:t xml:space="preserve">15.3%</w:t>
            </w:r>
          </w:p>
        </w:tc>
        <w:tc>
          <w:tcPr>
            <w:tcW w:w="648" w:type="dxa"/>
            <w:noWrap/>
          </w:tcPr>
          <w:p>
            <w:pPr>
              <w:pStyle w:val="Compact"/>
              <w:spacing w:before="0" w:after="0" w:line="240" w:lineRule="auto"/>
              <w:jc w:val="right"/>
            </w:pPr>
            <w:r>
              <w:rPr>
                <w:rFonts w:ascii="Arial" w:hAnsi="Arial" w:cs="Arial" w:eastAsia="Arial"/>
                <w:color w:val="111111"/>
                <w:sz w:val="16"/>
              </w:rPr>
              <w:t xml:space="preserve">$154,423</w:t>
            </w:r>
          </w:p>
        </w:tc>
        <w:tc>
          <w:tcPr>
            <w:tcW w:w="648" w:type="dxa"/>
            <w:noWrap/>
          </w:tcPr>
          <w:p>
            <w:pPr>
              <w:pStyle w:val="Compact"/>
              <w:spacing w:before="0" w:after="0" w:line="240" w:lineRule="auto"/>
              <w:jc w:val="right"/>
            </w:pPr>
            <w:r>
              <w:rPr>
                <w:rFonts w:ascii="Arial" w:hAnsi="Arial" w:cs="Arial" w:eastAsia="Arial"/>
                <w:color w:val="111111"/>
                <w:sz w:val="16"/>
              </w:rPr>
              <w:t xml:space="preserve">$153,300</w:t>
            </w:r>
          </w:p>
        </w:tc>
        <w:tc>
          <w:tcPr>
            <w:tcW w:w="648" w:type="dxa"/>
            <w:noWrap/>
          </w:tcPr>
          <w:p>
            <w:pPr>
              <w:pStyle w:val="Compact"/>
              <w:spacing w:before="0" w:after="0" w:line="240" w:lineRule="auto"/>
              <w:jc w:val="right"/>
            </w:pPr>
            <w:r>
              <w:rPr>
                <w:rFonts w:ascii="Arial" w:hAnsi="Arial" w:cs="Arial" w:eastAsia="Arial"/>
                <w:color w:val="111111"/>
                <w:sz w:val="16"/>
              </w:rPr>
              <w:t xml:space="preserve">$155,326</w:t>
            </w:r>
          </w:p>
        </w:tc>
        <w:tc>
          <w:tcPr>
            <w:tcW w:w="810" w:type="dxa"/>
            <w:noWrap/>
          </w:tcPr>
          <w:p>
            <w:pPr>
              <w:pStyle w:val="Compact"/>
              <w:spacing w:before="0" w:after="0" w:line="240" w:lineRule="auto"/>
              <w:jc w:val="right"/>
            </w:pPr>
            <w:r>
              <w:rPr>
                <w:rFonts w:ascii="Arial" w:hAnsi="Arial" w:cs="Arial" w:eastAsia="Arial"/>
                <w:color w:val="111111"/>
                <w:sz w:val="16"/>
              </w:rPr>
              <w:t xml:space="preserve">$35,329</w:t>
            </w:r>
          </w:p>
        </w:tc>
        <w:tc>
          <w:tcPr>
            <w:tcW w:w="567" w:type="dxa"/>
            <w:noWrap/>
          </w:tcPr>
          <w:p>
            <w:pPr>
              <w:pStyle w:val="Compact"/>
              <w:spacing w:before="0" w:after="0" w:line="240" w:lineRule="auto"/>
              <w:jc w:val="right"/>
            </w:pPr>
            <w:r>
              <w:rPr>
                <w:rFonts w:ascii="Arial" w:hAnsi="Arial" w:cs="Arial" w:eastAsia="Arial"/>
                <w:color w:val="111111"/>
                <w:sz w:val="16"/>
              </w:rPr>
              <w:t xml:space="preserve">$35,459</w:t>
            </w:r>
          </w:p>
        </w:tc>
        <w:tc>
          <w:tcPr>
            <w:tcW w:w="567" w:type="dxa"/>
            <w:noWrap/>
          </w:tcPr>
          <w:p>
            <w:pPr>
              <w:pStyle w:val="Compact"/>
              <w:spacing w:before="0" w:after="0" w:line="240" w:lineRule="auto"/>
              <w:jc w:val="right"/>
            </w:pPr>
            <w:r>
              <w:rPr>
                <w:rFonts w:ascii="Arial" w:hAnsi="Arial" w:cs="Arial" w:eastAsia="Arial"/>
                <w:color w:val="111111"/>
                <w:sz w:val="16"/>
              </w:rPr>
              <w:t xml:space="preserve">$36,212</w:t>
            </w:r>
          </w:p>
        </w:tc>
        <w:tc>
          <w:tcPr>
            <w:tcW w:w="810" w:type="dxa"/>
            <w:noWrap/>
          </w:tcPr>
          <w:p>
            <w:pPr>
              <w:pStyle w:val="Compact"/>
              <w:spacing w:before="0" w:after="0" w:line="240" w:lineRule="auto"/>
              <w:jc w:val="right"/>
            </w:pPr>
            <w:r>
              <w:rPr>
                <w:rFonts w:ascii="Arial" w:hAnsi="Arial" w:cs="Arial" w:eastAsia="Arial"/>
                <w:color w:val="111111"/>
                <w:sz w:val="16"/>
              </w:rPr>
              <w:t xml:space="preserve">$20,520</w:t>
            </w:r>
          </w:p>
        </w:tc>
        <w:tc>
          <w:tcPr>
            <w:tcW w:w="648" w:type="dxa"/>
            <w:noWrap/>
          </w:tcPr>
          <w:p>
            <w:pPr>
              <w:pStyle w:val="Compact"/>
              <w:spacing w:before="0" w:after="0" w:line="240" w:lineRule="auto"/>
              <w:jc w:val="right"/>
            </w:pPr>
            <w:r>
              <w:rPr>
                <w:rFonts w:ascii="Arial" w:hAnsi="Arial" w:cs="Arial" w:eastAsia="Arial"/>
                <w:color w:val="111111"/>
                <w:sz w:val="16"/>
              </w:rPr>
              <w:t xml:space="preserve">$32,195</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Healthy</w:t>
            </w:r>
          </w:p>
        </w:tc>
        <w:tc>
          <w:tcPr>
            <w:tcW w:w="324" w:type="dxa"/>
            <w:noWrap/>
          </w:tcPr>
          <w:p>
            <w:pPr>
              <w:pStyle w:val="Compact"/>
              <w:spacing w:before="0" w:after="0" w:line="240" w:lineRule="auto"/>
              <w:jc w:val="right"/>
            </w:pPr>
            <w:r>
              <w:rPr>
                <w:rFonts w:ascii="Arial" w:hAnsi="Arial" w:cs="Arial" w:eastAsia="Arial"/>
                <w:color w:val="111111"/>
                <w:sz w:val="16"/>
              </w:rPr>
              <w:t xml:space="preserve">22.8</w:t>
            </w:r>
          </w:p>
        </w:tc>
        <w:tc>
          <w:tcPr>
            <w:tcW w:w="648" w:type="dxa"/>
            <w:noWrap/>
          </w:tcPr>
          <w:p>
            <w:pPr>
              <w:pStyle w:val="Compact"/>
              <w:spacing w:before="0" w:after="0" w:line="240" w:lineRule="auto"/>
              <w:jc w:val="right"/>
            </w:pPr>
            <w:r>
              <w:rPr>
                <w:rFonts w:ascii="Arial" w:hAnsi="Arial" w:cs="Arial" w:eastAsia="Arial"/>
                <w:color w:val="111111"/>
                <w:sz w:val="16"/>
              </w:rPr>
              <w:t xml:space="preserve">54.9%</w:t>
            </w:r>
          </w:p>
        </w:tc>
        <w:tc>
          <w:tcPr>
            <w:tcW w:w="729" w:type="dxa"/>
            <w:noWrap/>
          </w:tcPr>
          <w:p>
            <w:pPr>
              <w:pStyle w:val="Compact"/>
              <w:spacing w:before="0" w:after="0" w:line="240" w:lineRule="auto"/>
              <w:jc w:val="right"/>
            </w:pPr>
            <w:r>
              <w:rPr>
                <w:rFonts w:ascii="Arial" w:hAnsi="Arial" w:cs="Arial" w:eastAsia="Arial"/>
                <w:color w:val="111111"/>
                <w:sz w:val="16"/>
              </w:rPr>
              <w:t xml:space="preserve">1.98</w:t>
            </w:r>
          </w:p>
        </w:tc>
        <w:tc>
          <w:tcPr>
            <w:tcW w:w="810" w:type="dxa"/>
            <w:noWrap/>
          </w:tcPr>
          <w:p>
            <w:pPr>
              <w:pStyle w:val="Compact"/>
              <w:spacing w:before="0" w:after="0" w:line="240" w:lineRule="auto"/>
              <w:jc w:val="right"/>
            </w:pPr>
            <w:r>
              <w:rPr>
                <w:rFonts w:ascii="Arial" w:hAnsi="Arial" w:cs="Arial" w:eastAsia="Arial"/>
                <w:color w:val="111111"/>
                <w:sz w:val="16"/>
              </w:rPr>
              <w:t xml:space="preserve">11.0%</w:t>
            </w:r>
          </w:p>
        </w:tc>
        <w:tc>
          <w:tcPr>
            <w:tcW w:w="648" w:type="dxa"/>
            <w:noWrap/>
          </w:tcPr>
          <w:p>
            <w:pPr>
              <w:pStyle w:val="Compact"/>
              <w:spacing w:before="0" w:after="0" w:line="240" w:lineRule="auto"/>
              <w:jc w:val="right"/>
            </w:pPr>
            <w:r>
              <w:rPr>
                <w:rFonts w:ascii="Arial" w:hAnsi="Arial" w:cs="Arial" w:eastAsia="Arial"/>
                <w:color w:val="111111"/>
                <w:sz w:val="16"/>
              </w:rPr>
              <w:t xml:space="preserve">$153,433</w:t>
            </w:r>
          </w:p>
        </w:tc>
        <w:tc>
          <w:tcPr>
            <w:tcW w:w="648" w:type="dxa"/>
            <w:noWrap/>
          </w:tcPr>
          <w:p>
            <w:pPr>
              <w:pStyle w:val="Compact"/>
              <w:spacing w:before="0" w:after="0" w:line="240" w:lineRule="auto"/>
              <w:jc w:val="right"/>
            </w:pPr>
            <w:r>
              <w:rPr>
                <w:rFonts w:ascii="Arial" w:hAnsi="Arial" w:cs="Arial" w:eastAsia="Arial"/>
                <w:color w:val="111111"/>
                <w:sz w:val="16"/>
              </w:rPr>
              <w:t xml:space="preserve">$152,304</w:t>
            </w:r>
          </w:p>
        </w:tc>
        <w:tc>
          <w:tcPr>
            <w:tcW w:w="648" w:type="dxa"/>
            <w:noWrap/>
          </w:tcPr>
          <w:p>
            <w:pPr>
              <w:pStyle w:val="Compact"/>
              <w:spacing w:before="0" w:after="0" w:line="240" w:lineRule="auto"/>
              <w:jc w:val="right"/>
            </w:pPr>
            <w:r>
              <w:rPr>
                <w:rFonts w:ascii="Arial" w:hAnsi="Arial" w:cs="Arial" w:eastAsia="Arial"/>
                <w:color w:val="111111"/>
                <w:sz w:val="16"/>
              </w:rPr>
              <w:t xml:space="preserve">$154,307</w:t>
            </w:r>
          </w:p>
        </w:tc>
        <w:tc>
          <w:tcPr>
            <w:tcW w:w="810" w:type="dxa"/>
            <w:noWrap/>
          </w:tcPr>
          <w:p>
            <w:pPr>
              <w:pStyle w:val="Compact"/>
              <w:spacing w:before="0" w:after="0" w:line="240" w:lineRule="auto"/>
              <w:jc w:val="right"/>
            </w:pPr>
            <w:r>
              <w:rPr>
                <w:rFonts w:ascii="Arial" w:hAnsi="Arial" w:cs="Arial" w:eastAsia="Arial"/>
                <w:color w:val="111111"/>
                <w:sz w:val="16"/>
              </w:rPr>
              <w:t xml:space="preserve">$43,594</w:t>
            </w:r>
          </w:p>
        </w:tc>
        <w:tc>
          <w:tcPr>
            <w:tcW w:w="567" w:type="dxa"/>
            <w:noWrap/>
          </w:tcPr>
          <w:p>
            <w:pPr>
              <w:pStyle w:val="Compact"/>
              <w:spacing w:before="0" w:after="0" w:line="240" w:lineRule="auto"/>
              <w:jc w:val="right"/>
            </w:pPr>
            <w:r>
              <w:rPr>
                <w:rFonts w:ascii="Arial" w:hAnsi="Arial" w:cs="Arial" w:eastAsia="Arial"/>
                <w:color w:val="111111"/>
                <w:sz w:val="16"/>
              </w:rPr>
              <w:t xml:space="preserve">$44,343</w:t>
            </w:r>
          </w:p>
        </w:tc>
        <w:tc>
          <w:tcPr>
            <w:tcW w:w="567" w:type="dxa"/>
            <w:noWrap/>
          </w:tcPr>
          <w:p>
            <w:pPr>
              <w:pStyle w:val="Compact"/>
              <w:spacing w:before="0" w:after="0" w:line="240" w:lineRule="auto"/>
              <w:jc w:val="right"/>
            </w:pPr>
            <w:r>
              <w:rPr>
                <w:rFonts w:ascii="Arial" w:hAnsi="Arial" w:cs="Arial" w:eastAsia="Arial"/>
                <w:color w:val="111111"/>
                <w:sz w:val="16"/>
              </w:rPr>
              <w:t xml:space="preserve">$45,536</w:t>
            </w:r>
          </w:p>
        </w:tc>
        <w:tc>
          <w:tcPr>
            <w:tcW w:w="810" w:type="dxa"/>
            <w:noWrap/>
          </w:tcPr>
          <w:p>
            <w:pPr>
              <w:pStyle w:val="Compact"/>
              <w:spacing w:before="0" w:after="0" w:line="240" w:lineRule="auto"/>
              <w:jc w:val="right"/>
            </w:pPr>
            <w:r>
              <w:rPr>
                <w:rFonts w:ascii="Arial" w:hAnsi="Arial" w:cs="Arial" w:eastAsia="Arial"/>
                <w:color w:val="111111"/>
                <w:sz w:val="16"/>
              </w:rPr>
              <w:t xml:space="preserve">$25,541</w:t>
            </w:r>
          </w:p>
        </w:tc>
        <w:tc>
          <w:tcPr>
            <w:tcW w:w="648" w:type="dxa"/>
            <w:noWrap/>
          </w:tcPr>
          <w:p>
            <w:pPr>
              <w:pStyle w:val="Compact"/>
              <w:spacing w:before="0" w:after="0" w:line="240" w:lineRule="auto"/>
              <w:jc w:val="right"/>
            </w:pPr>
            <w:r>
              <w:rPr>
                <w:rFonts w:ascii="Arial" w:hAnsi="Arial" w:cs="Arial" w:eastAsia="Arial"/>
                <w:color w:val="111111"/>
                <w:sz w:val="16"/>
              </w:rPr>
              <w:t xml:space="preserve">$40,554</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Chronic illness</w:t>
            </w:r>
          </w:p>
        </w:tc>
        <w:tc>
          <w:tcPr>
            <w:tcW w:w="324" w:type="dxa"/>
            <w:noWrap/>
          </w:tcPr>
          <w:p>
            <w:pPr>
              <w:pStyle w:val="Compact"/>
              <w:spacing w:before="0" w:after="0" w:line="240" w:lineRule="auto"/>
              <w:jc w:val="right"/>
            </w:pPr>
            <w:r>
              <w:rPr>
                <w:rFonts w:ascii="Arial" w:hAnsi="Arial" w:cs="Arial" w:eastAsia="Arial"/>
                <w:color w:val="111111"/>
                <w:sz w:val="16"/>
              </w:rPr>
              <w:t xml:space="preserve">20.8</w:t>
            </w:r>
          </w:p>
        </w:tc>
        <w:tc>
          <w:tcPr>
            <w:tcW w:w="648" w:type="dxa"/>
            <w:noWrap/>
          </w:tcPr>
          <w:p>
            <w:pPr>
              <w:pStyle w:val="Compact"/>
              <w:spacing w:before="0" w:after="0" w:line="240" w:lineRule="auto"/>
              <w:jc w:val="right"/>
            </w:pPr>
            <w:r>
              <w:rPr>
                <w:rFonts w:ascii="Arial" w:hAnsi="Arial" w:cs="Arial" w:eastAsia="Arial"/>
                <w:color w:val="111111"/>
                <w:sz w:val="16"/>
              </w:rPr>
              <w:t xml:space="preserve">55.8%</w:t>
            </w:r>
          </w:p>
        </w:tc>
        <w:tc>
          <w:tcPr>
            <w:tcW w:w="729" w:type="dxa"/>
            <w:noWrap/>
          </w:tcPr>
          <w:p>
            <w:pPr>
              <w:pStyle w:val="Compact"/>
              <w:spacing w:before="0" w:after="0" w:line="240" w:lineRule="auto"/>
              <w:jc w:val="right"/>
            </w:pPr>
            <w:r>
              <w:rPr>
                <w:rFonts w:ascii="Arial" w:hAnsi="Arial" w:cs="Arial" w:eastAsia="Arial"/>
                <w:color w:val="111111"/>
                <w:sz w:val="16"/>
              </w:rPr>
              <w:t xml:space="preserve">2.17</w:t>
            </w:r>
          </w:p>
        </w:tc>
        <w:tc>
          <w:tcPr>
            <w:tcW w:w="810" w:type="dxa"/>
            <w:noWrap/>
          </w:tcPr>
          <w:p>
            <w:pPr>
              <w:pStyle w:val="Compact"/>
              <w:spacing w:before="0" w:after="0" w:line="240" w:lineRule="auto"/>
              <w:jc w:val="right"/>
            </w:pPr>
            <w:r>
              <w:rPr>
                <w:rFonts w:ascii="Arial" w:hAnsi="Arial" w:cs="Arial" w:eastAsia="Arial"/>
                <w:color w:val="111111"/>
                <w:sz w:val="16"/>
              </w:rPr>
              <w:t xml:space="preserve">20.8%</w:t>
            </w:r>
          </w:p>
        </w:tc>
        <w:tc>
          <w:tcPr>
            <w:tcW w:w="648" w:type="dxa"/>
            <w:noWrap/>
          </w:tcPr>
          <w:p>
            <w:pPr>
              <w:pStyle w:val="Compact"/>
              <w:spacing w:before="0" w:after="0" w:line="240" w:lineRule="auto"/>
              <w:jc w:val="right"/>
            </w:pPr>
            <w:r>
              <w:rPr>
                <w:rFonts w:ascii="Arial" w:hAnsi="Arial" w:cs="Arial" w:eastAsia="Arial"/>
                <w:color w:val="111111"/>
                <w:sz w:val="16"/>
              </w:rPr>
              <w:t xml:space="preserve">$174,647</w:t>
            </w:r>
          </w:p>
        </w:tc>
        <w:tc>
          <w:tcPr>
            <w:tcW w:w="648" w:type="dxa"/>
            <w:noWrap/>
          </w:tcPr>
          <w:p>
            <w:pPr>
              <w:pStyle w:val="Compact"/>
              <w:spacing w:before="0" w:after="0" w:line="240" w:lineRule="auto"/>
              <w:jc w:val="right"/>
            </w:pPr>
            <w:r>
              <w:rPr>
                <w:rFonts w:ascii="Arial" w:hAnsi="Arial" w:cs="Arial" w:eastAsia="Arial"/>
                <w:color w:val="111111"/>
                <w:sz w:val="16"/>
              </w:rPr>
              <w:t xml:space="preserve">$173,753</w:t>
            </w:r>
          </w:p>
        </w:tc>
        <w:tc>
          <w:tcPr>
            <w:tcW w:w="648" w:type="dxa"/>
            <w:noWrap/>
          </w:tcPr>
          <w:p>
            <w:pPr>
              <w:pStyle w:val="Compact"/>
              <w:spacing w:before="0" w:after="0" w:line="240" w:lineRule="auto"/>
              <w:jc w:val="right"/>
            </w:pPr>
            <w:r>
              <w:rPr>
                <w:rFonts w:ascii="Arial" w:hAnsi="Arial" w:cs="Arial" w:eastAsia="Arial"/>
                <w:color w:val="111111"/>
                <w:sz w:val="16"/>
              </w:rPr>
              <w:t xml:space="preserve">$175,586</w:t>
            </w:r>
          </w:p>
        </w:tc>
        <w:tc>
          <w:tcPr>
            <w:tcW w:w="810" w:type="dxa"/>
            <w:noWrap/>
          </w:tcPr>
          <w:p>
            <w:pPr>
              <w:pStyle w:val="Compact"/>
              <w:spacing w:before="0" w:after="0" w:line="240" w:lineRule="auto"/>
              <w:jc w:val="right"/>
            </w:pPr>
            <w:r>
              <w:rPr>
                <w:rFonts w:ascii="Arial" w:hAnsi="Arial" w:cs="Arial" w:eastAsia="Arial"/>
                <w:color w:val="111111"/>
                <w:sz w:val="16"/>
              </w:rPr>
              <w:t xml:space="preserve">$45,109</w:t>
            </w:r>
          </w:p>
        </w:tc>
        <w:tc>
          <w:tcPr>
            <w:tcW w:w="567" w:type="dxa"/>
            <w:noWrap/>
          </w:tcPr>
          <w:p>
            <w:pPr>
              <w:pStyle w:val="Compact"/>
              <w:spacing w:before="0" w:after="0" w:line="240" w:lineRule="auto"/>
              <w:jc w:val="right"/>
            </w:pPr>
            <w:r>
              <w:rPr>
                <w:rFonts w:ascii="Arial" w:hAnsi="Arial" w:cs="Arial" w:eastAsia="Arial"/>
                <w:color w:val="111111"/>
                <w:sz w:val="16"/>
              </w:rPr>
              <w:t xml:space="preserve">$46,207</w:t>
            </w:r>
          </w:p>
        </w:tc>
        <w:tc>
          <w:tcPr>
            <w:tcW w:w="567" w:type="dxa"/>
            <w:noWrap/>
          </w:tcPr>
          <w:p>
            <w:pPr>
              <w:pStyle w:val="Compact"/>
              <w:spacing w:before="0" w:after="0" w:line="240" w:lineRule="auto"/>
              <w:jc w:val="right"/>
            </w:pPr>
            <w:r>
              <w:rPr>
                <w:rFonts w:ascii="Arial" w:hAnsi="Arial" w:cs="Arial" w:eastAsia="Arial"/>
                <w:color w:val="111111"/>
                <w:sz w:val="16"/>
              </w:rPr>
              <w:t xml:space="preserve">$47,352</w:t>
            </w:r>
          </w:p>
        </w:tc>
        <w:tc>
          <w:tcPr>
            <w:tcW w:w="810" w:type="dxa"/>
            <w:noWrap/>
          </w:tcPr>
          <w:p>
            <w:pPr>
              <w:pStyle w:val="Compact"/>
              <w:spacing w:before="0" w:after="0" w:line="240" w:lineRule="auto"/>
              <w:jc w:val="right"/>
            </w:pPr>
            <w:r>
              <w:rPr>
                <w:rFonts w:ascii="Arial" w:hAnsi="Arial" w:cs="Arial" w:eastAsia="Arial"/>
                <w:color w:val="111111"/>
                <w:sz w:val="16"/>
              </w:rPr>
              <w:t xml:space="preserve">$26,248</w:t>
            </w:r>
          </w:p>
        </w:tc>
        <w:tc>
          <w:tcPr>
            <w:tcW w:w="648" w:type="dxa"/>
            <w:noWrap/>
          </w:tcPr>
          <w:p>
            <w:pPr>
              <w:pStyle w:val="Compact"/>
              <w:spacing w:before="0" w:after="0" w:line="240" w:lineRule="auto"/>
              <w:jc w:val="right"/>
            </w:pPr>
            <w:r>
              <w:rPr>
                <w:rFonts w:ascii="Arial" w:hAnsi="Arial" w:cs="Arial" w:eastAsia="Arial"/>
                <w:color w:val="111111"/>
                <w:sz w:val="16"/>
              </w:rPr>
              <w:t xml:space="preserve">$35,075</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Disability</w:t>
            </w:r>
          </w:p>
        </w:tc>
        <w:tc>
          <w:tcPr>
            <w:tcW w:w="324" w:type="dxa"/>
            <w:noWrap/>
          </w:tcPr>
          <w:p>
            <w:pPr>
              <w:pStyle w:val="Compact"/>
              <w:spacing w:before="0" w:after="0" w:line="240" w:lineRule="auto"/>
              <w:jc w:val="right"/>
            </w:pPr>
            <w:r>
              <w:rPr>
                <w:rFonts w:ascii="Arial" w:hAnsi="Arial" w:cs="Arial" w:eastAsia="Arial"/>
                <w:color w:val="111111"/>
                <w:sz w:val="16"/>
              </w:rPr>
              <w:t xml:space="preserve">18.8</w:t>
            </w:r>
          </w:p>
        </w:tc>
        <w:tc>
          <w:tcPr>
            <w:tcW w:w="648" w:type="dxa"/>
            <w:noWrap/>
          </w:tcPr>
          <w:p>
            <w:pPr>
              <w:pStyle w:val="Compact"/>
              <w:spacing w:before="0" w:after="0" w:line="240" w:lineRule="auto"/>
              <w:jc w:val="right"/>
            </w:pPr>
            <w:r>
              <w:rPr>
                <w:rFonts w:ascii="Arial" w:hAnsi="Arial" w:cs="Arial" w:eastAsia="Arial"/>
                <w:color w:val="111111"/>
                <w:sz w:val="16"/>
              </w:rPr>
              <w:t xml:space="preserve">63.6%</w:t>
            </w:r>
          </w:p>
        </w:tc>
        <w:tc>
          <w:tcPr>
            <w:tcW w:w="729" w:type="dxa"/>
            <w:noWrap/>
          </w:tcPr>
          <w:p>
            <w:pPr>
              <w:pStyle w:val="Compact"/>
              <w:spacing w:before="0" w:after="0" w:line="240" w:lineRule="auto"/>
              <w:jc w:val="right"/>
            </w:pPr>
            <w:r>
              <w:rPr>
                <w:rFonts w:ascii="Arial" w:hAnsi="Arial" w:cs="Arial" w:eastAsia="Arial"/>
                <w:color w:val="111111"/>
                <w:sz w:val="16"/>
              </w:rPr>
              <w:t xml:space="preserve">2.87</w:t>
            </w:r>
          </w:p>
        </w:tc>
        <w:tc>
          <w:tcPr>
            <w:tcW w:w="810" w:type="dxa"/>
            <w:noWrap/>
          </w:tcPr>
          <w:p>
            <w:pPr>
              <w:pStyle w:val="Compact"/>
              <w:spacing w:before="0" w:after="0" w:line="240" w:lineRule="auto"/>
              <w:jc w:val="right"/>
            </w:pPr>
            <w:r>
              <w:rPr>
                <w:rFonts w:ascii="Arial" w:hAnsi="Arial" w:cs="Arial" w:eastAsia="Arial"/>
                <w:color w:val="111111"/>
                <w:sz w:val="16"/>
              </w:rPr>
              <w:t xml:space="preserve">45.1%</w:t>
            </w:r>
          </w:p>
        </w:tc>
        <w:tc>
          <w:tcPr>
            <w:tcW w:w="648" w:type="dxa"/>
            <w:noWrap/>
          </w:tcPr>
          <w:p>
            <w:pPr>
              <w:pStyle w:val="Compact"/>
              <w:spacing w:before="0" w:after="0" w:line="240" w:lineRule="auto"/>
              <w:jc w:val="right"/>
            </w:pPr>
            <w:r>
              <w:rPr>
                <w:rFonts w:ascii="Arial" w:hAnsi="Arial" w:cs="Arial" w:eastAsia="Arial"/>
                <w:color w:val="111111"/>
                <w:sz w:val="16"/>
              </w:rPr>
              <w:t xml:space="preserve">$179,473</w:t>
            </w:r>
          </w:p>
        </w:tc>
        <w:tc>
          <w:tcPr>
            <w:tcW w:w="648" w:type="dxa"/>
            <w:noWrap/>
          </w:tcPr>
          <w:p>
            <w:pPr>
              <w:pStyle w:val="Compact"/>
              <w:spacing w:before="0" w:after="0" w:line="240" w:lineRule="auto"/>
              <w:jc w:val="right"/>
            </w:pPr>
            <w:r>
              <w:rPr>
                <w:rFonts w:ascii="Arial" w:hAnsi="Arial" w:cs="Arial" w:eastAsia="Arial"/>
                <w:color w:val="111111"/>
                <w:sz w:val="16"/>
              </w:rPr>
              <w:t xml:space="preserve">$178,326</w:t>
            </w:r>
          </w:p>
        </w:tc>
        <w:tc>
          <w:tcPr>
            <w:tcW w:w="648" w:type="dxa"/>
            <w:noWrap/>
          </w:tcPr>
          <w:p>
            <w:pPr>
              <w:pStyle w:val="Compact"/>
              <w:spacing w:before="0" w:after="0" w:line="240" w:lineRule="auto"/>
              <w:jc w:val="right"/>
            </w:pPr>
            <w:r>
              <w:rPr>
                <w:rFonts w:ascii="Arial" w:hAnsi="Arial" w:cs="Arial" w:eastAsia="Arial"/>
                <w:color w:val="111111"/>
                <w:sz w:val="16"/>
              </w:rPr>
              <w:t xml:space="preserve">$180,886</w:t>
            </w:r>
          </w:p>
        </w:tc>
        <w:tc>
          <w:tcPr>
            <w:tcW w:w="810" w:type="dxa"/>
            <w:noWrap/>
          </w:tcPr>
          <w:p>
            <w:pPr>
              <w:pStyle w:val="Compact"/>
              <w:spacing w:before="0" w:after="0" w:line="240" w:lineRule="auto"/>
              <w:jc w:val="right"/>
            </w:pPr>
            <w:r>
              <w:rPr>
                <w:rFonts w:ascii="Arial" w:hAnsi="Arial" w:cs="Arial" w:eastAsia="Arial"/>
                <w:color w:val="111111"/>
                <w:sz w:val="16"/>
              </w:rPr>
              <w:t xml:space="preserve">$38,410</w:t>
            </w:r>
          </w:p>
        </w:tc>
        <w:tc>
          <w:tcPr>
            <w:tcW w:w="567" w:type="dxa"/>
            <w:noWrap/>
          </w:tcPr>
          <w:p>
            <w:pPr>
              <w:pStyle w:val="Compact"/>
              <w:spacing w:before="0" w:after="0" w:line="240" w:lineRule="auto"/>
              <w:jc w:val="right"/>
            </w:pPr>
            <w:r>
              <w:rPr>
                <w:rFonts w:ascii="Arial" w:hAnsi="Arial" w:cs="Arial" w:eastAsia="Arial"/>
                <w:color w:val="111111"/>
                <w:sz w:val="16"/>
              </w:rPr>
              <w:t xml:space="preserve">$40,969</w:t>
            </w:r>
          </w:p>
        </w:tc>
        <w:tc>
          <w:tcPr>
            <w:tcW w:w="567" w:type="dxa"/>
            <w:noWrap/>
          </w:tcPr>
          <w:p>
            <w:pPr>
              <w:pStyle w:val="Compact"/>
              <w:spacing w:before="0" w:after="0" w:line="240" w:lineRule="auto"/>
              <w:jc w:val="right"/>
            </w:pPr>
            <w:r>
              <w:rPr>
                <w:rFonts w:ascii="Arial" w:hAnsi="Arial" w:cs="Arial" w:eastAsia="Arial"/>
                <w:color w:val="111111"/>
                <w:sz w:val="16"/>
              </w:rPr>
              <w:t xml:space="preserve">$42,131</w:t>
            </w:r>
          </w:p>
        </w:tc>
        <w:tc>
          <w:tcPr>
            <w:tcW w:w="810" w:type="dxa"/>
            <w:noWrap/>
          </w:tcPr>
          <w:p>
            <w:pPr>
              <w:pStyle w:val="Compact"/>
              <w:spacing w:before="0" w:after="0" w:line="240" w:lineRule="auto"/>
              <w:jc w:val="right"/>
            </w:pPr>
            <w:r>
              <w:rPr>
                <w:rFonts w:ascii="Arial" w:hAnsi="Arial" w:cs="Arial" w:eastAsia="Arial"/>
                <w:color w:val="111111"/>
                <w:sz w:val="16"/>
              </w:rPr>
              <w:t xml:space="preserve">$20,278</w:t>
            </w:r>
          </w:p>
        </w:tc>
        <w:tc>
          <w:tcPr>
            <w:tcW w:w="648" w:type="dxa"/>
            <w:noWrap/>
          </w:tcPr>
          <w:p>
            <w:pPr>
              <w:pStyle w:val="Compact"/>
              <w:spacing w:before="0" w:after="0" w:line="240" w:lineRule="auto"/>
              <w:jc w:val="right"/>
            </w:pPr>
            <w:r>
              <w:rPr>
                <w:rFonts w:ascii="Arial" w:hAnsi="Arial" w:cs="Arial" w:eastAsia="Arial"/>
                <w:color w:val="111111"/>
                <w:sz w:val="16"/>
              </w:rPr>
              <w:t xml:space="preserve">$24,983</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324" w:type="dxa"/>
            <w:noWrap/>
          </w:tcPr>
          <w:p>
            <w:pPr>
              <w:pStyle w:val="Compact"/>
              <w:spacing w:before="0" w:after="0" w:line="240" w:lineRule="auto"/>
              <w:jc w:val="right"/>
            </w:pPr>
            <w:r>
              <w:rPr>
                <w:rFonts w:ascii="Arial" w:hAnsi="Arial" w:cs="Arial" w:eastAsia="Arial"/>
                <w:color w:val="111111"/>
                <w:sz w:val="16"/>
              </w:rPr>
              <w:t xml:space="preserve">16.0</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5.57</w:t>
            </w:r>
          </w:p>
        </w:tc>
        <w:tc>
          <w:tcPr>
            <w:tcW w:w="810" w:type="dxa"/>
            <w:noWrap/>
          </w:tcPr>
          <w:p>
            <w:pPr>
              <w:pStyle w:val="Compact"/>
              <w:spacing w:before="0" w:after="0" w:line="240" w:lineRule="auto"/>
              <w:jc w:val="right"/>
            </w:pPr>
            <w:r>
              <w:rPr>
                <w:rFonts w:ascii="Arial" w:hAnsi="Arial" w:cs="Arial" w:eastAsia="Arial"/>
                <w:color w:val="111111"/>
                <w:sz w:val="16"/>
              </w:rPr>
              <w:t xml:space="preserve">69.0%</w:t>
            </w:r>
          </w:p>
        </w:tc>
        <w:tc>
          <w:tcPr>
            <w:tcW w:w="648" w:type="dxa"/>
            <w:noWrap/>
          </w:tcPr>
          <w:p>
            <w:pPr>
              <w:pStyle w:val="Compact"/>
              <w:spacing w:before="0" w:after="0" w:line="240" w:lineRule="auto"/>
              <w:jc w:val="right"/>
            </w:pPr>
            <w:r>
              <w:rPr>
                <w:rFonts w:ascii="Arial" w:hAnsi="Arial" w:cs="Arial" w:eastAsia="Arial"/>
                <w:color w:val="111111"/>
                <w:sz w:val="16"/>
              </w:rPr>
              <w:t xml:space="preserve">$173,373</w:t>
            </w:r>
          </w:p>
        </w:tc>
        <w:tc>
          <w:tcPr>
            <w:tcW w:w="648" w:type="dxa"/>
            <w:noWrap/>
          </w:tcPr>
          <w:p>
            <w:pPr>
              <w:pStyle w:val="Compact"/>
              <w:spacing w:before="0" w:after="0" w:line="240" w:lineRule="auto"/>
              <w:jc w:val="right"/>
            </w:pPr>
            <w:r>
              <w:rPr>
                <w:rFonts w:ascii="Arial" w:hAnsi="Arial" w:cs="Arial" w:eastAsia="Arial"/>
                <w:color w:val="111111"/>
                <w:sz w:val="16"/>
              </w:rPr>
              <w:t xml:space="preserve">$171,347</w:t>
            </w:r>
          </w:p>
        </w:tc>
        <w:tc>
          <w:tcPr>
            <w:tcW w:w="648" w:type="dxa"/>
            <w:noWrap/>
          </w:tcPr>
          <w:p>
            <w:pPr>
              <w:pStyle w:val="Compact"/>
              <w:spacing w:before="0" w:after="0" w:line="240" w:lineRule="auto"/>
              <w:jc w:val="right"/>
            </w:pPr>
            <w:r>
              <w:rPr>
                <w:rFonts w:ascii="Arial" w:hAnsi="Arial" w:cs="Arial" w:eastAsia="Arial"/>
                <w:color w:val="111111"/>
                <w:sz w:val="16"/>
              </w:rPr>
              <w:t xml:space="preserve">$175,741</w:t>
            </w:r>
          </w:p>
        </w:tc>
        <w:tc>
          <w:tcPr>
            <w:tcW w:w="810" w:type="dxa"/>
            <w:noWrap/>
          </w:tcPr>
          <w:p>
            <w:pPr>
              <w:pStyle w:val="Compact"/>
              <w:spacing w:before="0" w:after="0" w:line="240" w:lineRule="auto"/>
              <w:jc w:val="right"/>
            </w:pPr>
            <w:r>
              <w:rPr>
                <w:rFonts w:ascii="Arial" w:hAnsi="Arial" w:cs="Arial" w:eastAsia="Arial"/>
                <w:color w:val="111111"/>
                <w:sz w:val="16"/>
              </w:rPr>
              <w:t xml:space="preserve">$31,950</w:t>
            </w:r>
          </w:p>
        </w:tc>
        <w:tc>
          <w:tcPr>
            <w:tcW w:w="567" w:type="dxa"/>
            <w:noWrap/>
          </w:tcPr>
          <w:p>
            <w:pPr>
              <w:pStyle w:val="Compact"/>
              <w:spacing w:before="0" w:after="0" w:line="240" w:lineRule="auto"/>
              <w:jc w:val="right"/>
            </w:pPr>
            <w:r>
              <w:rPr>
                <w:rFonts w:ascii="Arial" w:hAnsi="Arial" w:cs="Arial" w:eastAsia="Arial"/>
                <w:color w:val="111111"/>
                <w:sz w:val="16"/>
              </w:rPr>
              <w:t xml:space="preserve">$37,822</w:t>
            </w:r>
          </w:p>
        </w:tc>
        <w:tc>
          <w:tcPr>
            <w:tcW w:w="567" w:type="dxa"/>
            <w:noWrap/>
          </w:tcPr>
          <w:p>
            <w:pPr>
              <w:pStyle w:val="Compact"/>
              <w:spacing w:before="0" w:after="0" w:line="240" w:lineRule="auto"/>
              <w:jc w:val="right"/>
            </w:pPr>
            <w:r>
              <w:rPr>
                <w:rFonts w:ascii="Arial" w:hAnsi="Arial" w:cs="Arial" w:eastAsia="Arial"/>
                <w:color w:val="111111"/>
                <w:sz w:val="16"/>
              </w:rPr>
              <w:t xml:space="preserve">$39,540</w:t>
            </w:r>
          </w:p>
        </w:tc>
        <w:tc>
          <w:tcPr>
            <w:tcW w:w="810" w:type="dxa"/>
            <w:noWrap/>
          </w:tcPr>
          <w:p>
            <w:pPr>
              <w:pStyle w:val="Compact"/>
              <w:spacing w:before="0" w:after="0" w:line="240" w:lineRule="auto"/>
              <w:jc w:val="right"/>
            </w:pPr>
            <w:r>
              <w:rPr>
                <w:rFonts w:ascii="Arial" w:hAnsi="Arial" w:cs="Arial" w:eastAsia="Arial"/>
                <w:color w:val="111111"/>
                <w:sz w:val="16"/>
              </w:rPr>
              <w:t xml:space="preserve">$12,919</w:t>
            </w:r>
          </w:p>
        </w:tc>
        <w:tc>
          <w:tcPr>
            <w:tcW w:w="648" w:type="dxa"/>
            <w:noWrap/>
          </w:tcPr>
          <w:p>
            <w:pPr>
              <w:pStyle w:val="Compact"/>
              <w:spacing w:before="0" w:after="0" w:line="240" w:lineRule="auto"/>
              <w:jc w:val="right"/>
            </w:pPr>
            <w:r>
              <w:rPr>
                <w:rFonts w:ascii="Arial" w:hAnsi="Arial" w:cs="Arial" w:eastAsia="Arial"/>
                <w:color w:val="111111"/>
                <w:sz w:val="16"/>
              </w:rPr>
              <w:t xml:space="preserve">$11,217</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Nursing home</w:t>
            </w:r>
          </w:p>
        </w:tc>
        <w:tc>
          <w:tcPr>
            <w:tcW w:w="324" w:type="dxa"/>
            <w:noWrap/>
          </w:tcPr>
          <w:p>
            <w:pPr>
              <w:pStyle w:val="Compact"/>
              <w:spacing w:before="0" w:after="0" w:line="240" w:lineRule="auto"/>
              <w:jc w:val="right"/>
            </w:pPr>
            <w:r>
              <w:rPr>
                <w:rFonts w:ascii="Arial" w:hAnsi="Arial" w:cs="Arial" w:eastAsia="Arial"/>
                <w:color w:val="111111"/>
                <w:sz w:val="16"/>
              </w:rPr>
              <w:t xml:space="preserve">10.9</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6.20</w:t>
            </w:r>
          </w:p>
        </w:tc>
        <w:tc>
          <w:tcPr>
            <w:tcW w:w="810" w:type="dxa"/>
            <w:noWrap/>
          </w:tcPr>
          <w:p>
            <w:pPr>
              <w:pStyle w:val="Compact"/>
              <w:spacing w:before="0" w:after="0" w:line="240" w:lineRule="auto"/>
              <w:jc w:val="right"/>
            </w:pPr>
            <w:r>
              <w:rPr>
                <w:rFonts w:ascii="Arial" w:hAnsi="Arial" w:cs="Arial" w:eastAsia="Arial"/>
                <w:color w:val="111111"/>
                <w:sz w:val="16"/>
              </w:rPr>
              <w:t xml:space="preserve">82.0%</w:t>
            </w:r>
          </w:p>
        </w:tc>
        <w:tc>
          <w:tcPr>
            <w:tcW w:w="648" w:type="dxa"/>
            <w:noWrap/>
          </w:tcPr>
          <w:p>
            <w:pPr>
              <w:pStyle w:val="Compact"/>
              <w:spacing w:before="0" w:after="0" w:line="240" w:lineRule="auto"/>
              <w:jc w:val="right"/>
            </w:pPr>
            <w:r>
              <w:rPr>
                <w:rFonts w:ascii="Arial" w:hAnsi="Arial" w:cs="Arial" w:eastAsia="Arial"/>
                <w:color w:val="111111"/>
                <w:sz w:val="16"/>
              </w:rPr>
              <w:t xml:space="preserve">$149,109</w:t>
            </w:r>
          </w:p>
        </w:tc>
        <w:tc>
          <w:tcPr>
            <w:tcW w:w="648" w:type="dxa"/>
            <w:noWrap/>
          </w:tcPr>
          <w:p>
            <w:pPr>
              <w:pStyle w:val="Compact"/>
              <w:spacing w:before="0" w:after="0" w:line="240" w:lineRule="auto"/>
              <w:jc w:val="right"/>
            </w:pPr>
            <w:r>
              <w:rPr>
                <w:rFonts w:ascii="Arial" w:hAnsi="Arial" w:cs="Arial" w:eastAsia="Arial"/>
                <w:color w:val="111111"/>
                <w:sz w:val="16"/>
              </w:rPr>
              <w:t xml:space="preserve">$144,158</w:t>
            </w:r>
          </w:p>
        </w:tc>
        <w:tc>
          <w:tcPr>
            <w:tcW w:w="648" w:type="dxa"/>
            <w:noWrap/>
          </w:tcPr>
          <w:p>
            <w:pPr>
              <w:pStyle w:val="Compact"/>
              <w:spacing w:before="0" w:after="0" w:line="240" w:lineRule="auto"/>
              <w:jc w:val="right"/>
            </w:pPr>
            <w:r>
              <w:rPr>
                <w:rFonts w:ascii="Arial" w:hAnsi="Arial" w:cs="Arial" w:eastAsia="Arial"/>
                <w:color w:val="111111"/>
                <w:sz w:val="16"/>
              </w:rPr>
              <w:t xml:space="preserve">$155,046</w:t>
            </w:r>
          </w:p>
        </w:tc>
        <w:tc>
          <w:tcPr>
            <w:tcW w:w="810" w:type="dxa"/>
            <w:noWrap/>
          </w:tcPr>
          <w:p>
            <w:pPr>
              <w:pStyle w:val="Compact"/>
              <w:spacing w:before="0" w:after="0" w:line="240" w:lineRule="auto"/>
              <w:jc w:val="right"/>
            </w:pPr>
            <w:r>
              <w:rPr>
                <w:rFonts w:ascii="Arial" w:hAnsi="Arial" w:cs="Arial" w:eastAsia="Arial"/>
                <w:color w:val="111111"/>
                <w:sz w:val="16"/>
              </w:rPr>
              <w:t xml:space="preserve">$56,679</w:t>
            </w:r>
          </w:p>
        </w:tc>
        <w:tc>
          <w:tcPr>
            <w:tcW w:w="567" w:type="dxa"/>
            <w:noWrap/>
          </w:tcPr>
          <w:p>
            <w:pPr>
              <w:pStyle w:val="Compact"/>
              <w:spacing w:before="0" w:after="0" w:line="240" w:lineRule="auto"/>
              <w:jc w:val="right"/>
            </w:pPr>
            <w:r>
              <w:rPr>
                <w:rFonts w:ascii="Arial" w:hAnsi="Arial" w:cs="Arial" w:eastAsia="Arial"/>
                <w:color w:val="111111"/>
                <w:sz w:val="16"/>
              </w:rPr>
              <w:t xml:space="preserve">$57,072</w:t>
            </w:r>
          </w:p>
        </w:tc>
        <w:tc>
          <w:tcPr>
            <w:tcW w:w="567" w:type="dxa"/>
            <w:noWrap/>
          </w:tcPr>
          <w:p>
            <w:pPr>
              <w:pStyle w:val="Compact"/>
              <w:spacing w:before="0" w:after="0" w:line="240" w:lineRule="auto"/>
              <w:jc w:val="right"/>
            </w:pPr>
            <w:r>
              <w:rPr>
                <w:rFonts w:ascii="Arial" w:hAnsi="Arial" w:cs="Arial" w:eastAsia="Arial"/>
                <w:color w:val="111111"/>
                <w:sz w:val="16"/>
              </w:rPr>
              <w:t xml:space="preserve">$66,189</w:t>
            </w:r>
          </w:p>
        </w:tc>
        <w:tc>
          <w:tcPr>
            <w:tcW w:w="810" w:type="dxa"/>
            <w:noWrap/>
          </w:tcPr>
          <w:p>
            <w:pPr>
              <w:pStyle w:val="Compact"/>
              <w:spacing w:before="0" w:after="0" w:line="240" w:lineRule="auto"/>
              <w:jc w:val="right"/>
            </w:pPr>
            <w:r>
              <w:rPr>
                <w:rFonts w:ascii="Arial" w:hAnsi="Arial" w:cs="Arial" w:eastAsia="Arial"/>
                <w:color w:val="111111"/>
                <w:sz w:val="16"/>
              </w:rPr>
              <w:t xml:space="preserve">$18,668</w:t>
            </w:r>
          </w:p>
        </w:tc>
        <w:tc>
          <w:tcPr>
            <w:tcW w:w="648" w:type="dxa"/>
            <w:noWrap/>
          </w:tcPr>
          <w:p>
            <w:pPr>
              <w:pStyle w:val="Compact"/>
              <w:spacing w:before="0" w:after="0" w:line="240" w:lineRule="auto"/>
              <w:jc w:val="right"/>
            </w:pPr>
            <w:r>
              <w:rPr>
                <w:rFonts w:ascii="Arial" w:hAnsi="Arial" w:cs="Arial" w:eastAsia="Arial"/>
                <w:color w:val="111111"/>
                <w:sz w:val="16"/>
              </w:rPr>
              <w:t xml:space="preserve">$5,442</w:t>
            </w:r>
          </w:p>
        </w:tc>
      </w:tr>
      <w:tr>
        <w:trPr>
          <w:cantSplit/>
        </w:trPr>
        <w:tc>
          <w:tcPr>
            <w:tcW w:w="4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2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Population mix</w:t>
            </w:r>
          </w:p>
        </w:tc>
        <w:tc>
          <w:tcPr>
            <w:tcW w:w="3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7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2.33</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23.2%</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$171,804</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$171,065</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$172,846</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$43,666</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$45,267</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$46,346</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$25,125</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$33,977</w:t>
            </w:r>
          </w:p>
        </w:tc>
      </w:tr>
    </w:tbl>
    <w:p>
      <w:pPr>
        <w:pStyle w:val="BodyText"/>
        <w:keepNext/>
        <w:spacing w:before="200"/>
        <w:jc w:val="both"/>
      </w:pPr>
      <w:r>
        <w:rPr>
          <w:b/>
          <w:bCs/>
          <w:sz w:val="19"/>
        </w:rPr>
        <w:t xml:space="preserve">Table 5b.</w:t>
      </w:r>
      <w:r>
        <w:rPr>
          <w:sz w:val="19"/>
        </w:rPr>
        <w:t xml:space="preserve"> </w:t>
      </w:r>
      <w:r>
        <w:rPr>
          <w:sz w:val="19"/>
        </w:rPr>
        <w:t xml:space="preserve">Lifetime cost, Medicaid and tail risk by household income tertile at 65.</w:t>
      </w:r>
    </w:p>
    <w:p>
      <w:pPr>
        <w:pStyle w:val="BodyText"/>
        <w:keepNext/>
      </w:pPr>
      <w:r>
        <w:rPr>
          <w:i/>
          <w:iCs/>
          <w:sz w:val="17"/>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40"/>
        <w:gridCol w:w="540"/>
        <w:gridCol w:w="900"/>
        <w:gridCol w:w="900"/>
        <w:gridCol w:w="900"/>
        <w:gridCol w:w="810"/>
        <w:gridCol w:w="360"/>
        <w:gridCol w:w="720"/>
        <w:gridCol w:w="900"/>
        <w:gridCol w:w="720"/>
        <w:gridCol w:w="900"/>
        <w:gridCol w:w="720"/>
        <w:gridCol w:w="720"/>
      </w:tblGrid>
      <w:tr>
        <w:trPr>
          <w:tblHeader w:val="on"/>
          <w:cantSplit/>
        </w:trPr>
        <w:tc>
          <w:tcPr>
            <w:tcW w:w="5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5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income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assets</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at 65</w:t>
            </w:r>
          </w:p>
        </w:tc>
        <w:tc>
          <w:tcPr>
            <w:tcW w:w="3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LTC</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Premiums</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low</w:t>
            </w:r>
          </w:p>
        </w:tc>
        <w:tc>
          <w:tcPr>
            <w:tcW w:w="900" w:type="dxa"/>
            <w:noWrap/>
          </w:tcPr>
          <w:p>
            <w:pPr>
              <w:pStyle w:val="Compact"/>
              <w:spacing w:before="0" w:after="0" w:line="240" w:lineRule="auto"/>
              <w:jc w:val="right"/>
            </w:pPr>
            <w:r>
              <w:rPr>
                <w:rFonts w:ascii="Arial" w:hAnsi="Arial" w:cs="Arial" w:eastAsia="Arial"/>
                <w:color w:val="111111"/>
                <w:sz w:val="16"/>
              </w:rPr>
              <w:t xml:space="preserve">$26,128</w:t>
            </w:r>
          </w:p>
        </w:tc>
        <w:tc>
          <w:tcPr>
            <w:tcW w:w="900" w:type="dxa"/>
            <w:noWrap/>
          </w:tcPr>
          <w:p>
            <w:pPr>
              <w:pStyle w:val="Compact"/>
              <w:spacing w:before="0" w:after="0" w:line="240" w:lineRule="auto"/>
              <w:jc w:val="right"/>
            </w:pPr>
            <w:r>
              <w:rPr>
                <w:rFonts w:ascii="Arial" w:hAnsi="Arial" w:cs="Arial" w:eastAsia="Arial"/>
                <w:color w:val="111111"/>
                <w:sz w:val="16"/>
              </w:rPr>
              <w:t xml:space="preserve">$7,970</w:t>
            </w:r>
          </w:p>
        </w:tc>
        <w:tc>
          <w:tcPr>
            <w:tcW w:w="900" w:type="dxa"/>
            <w:noWrap/>
          </w:tcPr>
          <w:p>
            <w:pPr>
              <w:pStyle w:val="Compact"/>
              <w:spacing w:before="0" w:after="0" w:line="240" w:lineRule="auto"/>
              <w:jc w:val="right"/>
            </w:pPr>
            <w:r>
              <w:rPr>
                <w:rFonts w:ascii="Arial" w:hAnsi="Arial" w:cs="Arial" w:eastAsia="Arial"/>
                <w:color w:val="111111"/>
                <w:sz w:val="16"/>
              </w:rPr>
              <w:t xml:space="preserve">18.6%</w:t>
            </w:r>
          </w:p>
        </w:tc>
        <w:tc>
          <w:tcPr>
            <w:tcW w:w="810" w:type="dxa"/>
            <w:noWrap/>
          </w:tcPr>
          <w:p>
            <w:pPr>
              <w:pStyle w:val="Compact"/>
              <w:spacing w:before="0" w:after="0" w:line="240" w:lineRule="auto"/>
              <w:jc w:val="right"/>
            </w:pPr>
            <w:r>
              <w:rPr>
                <w:rFonts w:ascii="Arial" w:hAnsi="Arial" w:cs="Arial" w:eastAsia="Arial"/>
                <w:color w:val="111111"/>
                <w:sz w:val="16"/>
              </w:rPr>
              <w:t xml:space="preserve">6.8%</w:t>
            </w:r>
          </w:p>
        </w:tc>
        <w:tc>
          <w:tcPr>
            <w:tcW w:w="360" w:type="dxa"/>
            <w:noWrap/>
          </w:tcPr>
          <w:p>
            <w:pPr>
              <w:pStyle w:val="Compact"/>
              <w:spacing w:before="0" w:after="0" w:line="240" w:lineRule="auto"/>
              <w:jc w:val="right"/>
            </w:pPr>
            <w:r>
              <w:rPr>
                <w:rFonts w:ascii="Arial" w:hAnsi="Arial" w:cs="Arial" w:eastAsia="Arial"/>
                <w:color w:val="111111"/>
                <w:sz w:val="16"/>
              </w:rPr>
              <w:t xml:space="preserve">17.4</w:t>
            </w:r>
          </w:p>
        </w:tc>
        <w:tc>
          <w:tcPr>
            <w:tcW w:w="720" w:type="dxa"/>
            <w:noWrap/>
          </w:tcPr>
          <w:p>
            <w:pPr>
              <w:pStyle w:val="Compact"/>
              <w:spacing w:before="0" w:after="0" w:line="240" w:lineRule="auto"/>
              <w:jc w:val="right"/>
            </w:pPr>
            <w:r>
              <w:rPr>
                <w:rFonts w:ascii="Arial" w:hAnsi="Arial" w:cs="Arial" w:eastAsia="Arial"/>
                <w:color w:val="111111"/>
                <w:sz w:val="16"/>
              </w:rPr>
              <w:t xml:space="preserve">48.5%</w:t>
            </w:r>
          </w:p>
        </w:tc>
        <w:tc>
          <w:tcPr>
            <w:tcW w:w="900" w:type="dxa"/>
            <w:noWrap/>
          </w:tcPr>
          <w:p>
            <w:pPr>
              <w:pStyle w:val="Compact"/>
              <w:spacing w:before="0" w:after="0" w:line="240" w:lineRule="auto"/>
              <w:jc w:val="right"/>
            </w:pPr>
            <w:r>
              <w:rPr>
                <w:rFonts w:ascii="Arial" w:hAnsi="Arial" w:cs="Arial" w:eastAsia="Arial"/>
                <w:color w:val="111111"/>
                <w:sz w:val="16"/>
              </w:rPr>
              <w:t xml:space="preserve">37.5%</w:t>
            </w:r>
          </w:p>
        </w:tc>
        <w:tc>
          <w:tcPr>
            <w:tcW w:w="720" w:type="dxa"/>
            <w:noWrap/>
          </w:tcPr>
          <w:p>
            <w:pPr>
              <w:pStyle w:val="Compact"/>
              <w:spacing w:before="0" w:after="0" w:line="240" w:lineRule="auto"/>
              <w:jc w:val="right"/>
            </w:pPr>
            <w:r>
              <w:rPr>
                <w:rFonts w:ascii="Arial" w:hAnsi="Arial" w:cs="Arial" w:eastAsia="Arial"/>
                <w:color w:val="111111"/>
                <w:sz w:val="16"/>
              </w:rPr>
              <w:t xml:space="preserve">$170,053</w:t>
            </w:r>
          </w:p>
        </w:tc>
        <w:tc>
          <w:tcPr>
            <w:tcW w:w="900" w:type="dxa"/>
            <w:noWrap/>
          </w:tcPr>
          <w:p>
            <w:pPr>
              <w:pStyle w:val="Compact"/>
              <w:spacing w:before="0" w:after="0" w:line="240" w:lineRule="auto"/>
              <w:jc w:val="right"/>
            </w:pPr>
            <w:r>
              <w:rPr>
                <w:rFonts w:ascii="Arial" w:hAnsi="Arial" w:cs="Arial" w:eastAsia="Arial"/>
                <w:color w:val="111111"/>
                <w:sz w:val="16"/>
              </w:rPr>
              <w:t xml:space="preserve">$29,154</w:t>
            </w:r>
          </w:p>
        </w:tc>
        <w:tc>
          <w:tcPr>
            <w:tcW w:w="720" w:type="dxa"/>
            <w:noWrap/>
          </w:tcPr>
          <w:p>
            <w:pPr>
              <w:pStyle w:val="Compact"/>
              <w:spacing w:before="0" w:after="0" w:line="240" w:lineRule="auto"/>
              <w:jc w:val="right"/>
            </w:pPr>
            <w:r>
              <w:rPr>
                <w:rFonts w:ascii="Arial" w:hAnsi="Arial" w:cs="Arial" w:eastAsia="Arial"/>
                <w:color w:val="111111"/>
                <w:sz w:val="16"/>
              </w:rPr>
              <w:t xml:space="preserve">$167,897</w:t>
            </w:r>
          </w:p>
        </w:tc>
        <w:tc>
          <w:tcPr>
            <w:tcW w:w="720" w:type="dxa"/>
            <w:noWrap/>
          </w:tcPr>
          <w:p>
            <w:pPr>
              <w:pStyle w:val="Compact"/>
              <w:spacing w:before="0" w:after="0" w:line="240" w:lineRule="auto"/>
              <w:jc w:val="right"/>
            </w:pPr>
            <w:r>
              <w:rPr>
                <w:rFonts w:ascii="Arial" w:hAnsi="Arial" w:cs="Arial" w:eastAsia="Arial"/>
                <w:color w:val="111111"/>
                <w:sz w:val="16"/>
              </w:rPr>
              <w:t xml:space="preserve">$26,013</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middle</w:t>
            </w:r>
          </w:p>
        </w:tc>
        <w:tc>
          <w:tcPr>
            <w:tcW w:w="900" w:type="dxa"/>
            <w:noWrap/>
          </w:tcPr>
          <w:p>
            <w:pPr>
              <w:pStyle w:val="Compact"/>
              <w:spacing w:before="0" w:after="0" w:line="240" w:lineRule="auto"/>
              <w:jc w:val="right"/>
            </w:pPr>
            <w:r>
              <w:rPr>
                <w:rFonts w:ascii="Arial" w:hAnsi="Arial" w:cs="Arial" w:eastAsia="Arial"/>
                <w:color w:val="111111"/>
                <w:sz w:val="16"/>
              </w:rPr>
              <w:t xml:space="preserve">$71,775</w:t>
            </w:r>
          </w:p>
        </w:tc>
        <w:tc>
          <w:tcPr>
            <w:tcW w:w="900" w:type="dxa"/>
            <w:noWrap/>
          </w:tcPr>
          <w:p>
            <w:pPr>
              <w:pStyle w:val="Compact"/>
              <w:spacing w:before="0" w:after="0" w:line="240" w:lineRule="auto"/>
              <w:jc w:val="right"/>
            </w:pPr>
            <w:r>
              <w:rPr>
                <w:rFonts w:ascii="Arial" w:hAnsi="Arial" w:cs="Arial" w:eastAsia="Arial"/>
                <w:color w:val="111111"/>
                <w:sz w:val="16"/>
              </w:rPr>
              <w:t xml:space="preserve">$91,555</w:t>
            </w:r>
          </w:p>
        </w:tc>
        <w:tc>
          <w:tcPr>
            <w:tcW w:w="900" w:type="dxa"/>
            <w:noWrap/>
          </w:tcPr>
          <w:p>
            <w:pPr>
              <w:pStyle w:val="Compact"/>
              <w:spacing w:before="0" w:after="0" w:line="240" w:lineRule="auto"/>
              <w:jc w:val="right"/>
            </w:pPr>
            <w:r>
              <w:rPr>
                <w:rFonts w:ascii="Arial" w:hAnsi="Arial" w:cs="Arial" w:eastAsia="Arial"/>
                <w:color w:val="111111"/>
                <w:sz w:val="16"/>
              </w:rPr>
              <w:t xml:space="preserve">2.7%</w:t>
            </w:r>
          </w:p>
        </w:tc>
        <w:tc>
          <w:tcPr>
            <w:tcW w:w="810" w:type="dxa"/>
            <w:noWrap/>
          </w:tcPr>
          <w:p>
            <w:pPr>
              <w:pStyle w:val="Compact"/>
              <w:spacing w:before="0" w:after="0" w:line="240" w:lineRule="auto"/>
              <w:jc w:val="right"/>
            </w:pPr>
            <w:r>
              <w:rPr>
                <w:rFonts w:ascii="Arial" w:hAnsi="Arial" w:cs="Arial" w:eastAsia="Arial"/>
                <w:color w:val="111111"/>
                <w:sz w:val="16"/>
              </w:rPr>
              <w:t xml:space="preserve">2.3%</w:t>
            </w:r>
          </w:p>
        </w:tc>
        <w:tc>
          <w:tcPr>
            <w:tcW w:w="360" w:type="dxa"/>
            <w:noWrap/>
          </w:tcPr>
          <w:p>
            <w:pPr>
              <w:pStyle w:val="Compact"/>
              <w:spacing w:before="0" w:after="0" w:line="240" w:lineRule="auto"/>
              <w:jc w:val="right"/>
            </w:pPr>
            <w:r>
              <w:rPr>
                <w:rFonts w:ascii="Arial" w:hAnsi="Arial" w:cs="Arial" w:eastAsia="Arial"/>
                <w:color w:val="111111"/>
                <w:sz w:val="16"/>
              </w:rPr>
              <w:t xml:space="preserve">18.1</w:t>
            </w:r>
          </w:p>
        </w:tc>
        <w:tc>
          <w:tcPr>
            <w:tcW w:w="720" w:type="dxa"/>
            <w:noWrap/>
          </w:tcPr>
          <w:p>
            <w:pPr>
              <w:pStyle w:val="Compact"/>
              <w:spacing w:before="0" w:after="0" w:line="240" w:lineRule="auto"/>
              <w:jc w:val="right"/>
            </w:pPr>
            <w:r>
              <w:rPr>
                <w:rFonts w:ascii="Arial" w:hAnsi="Arial" w:cs="Arial" w:eastAsia="Arial"/>
                <w:color w:val="111111"/>
                <w:sz w:val="16"/>
              </w:rPr>
              <w:t xml:space="preserve">43.3%</w:t>
            </w:r>
          </w:p>
        </w:tc>
        <w:tc>
          <w:tcPr>
            <w:tcW w:w="900" w:type="dxa"/>
            <w:noWrap/>
          </w:tcPr>
          <w:p>
            <w:pPr>
              <w:pStyle w:val="Compact"/>
              <w:spacing w:before="0" w:after="0" w:line="240" w:lineRule="auto"/>
              <w:jc w:val="right"/>
            </w:pPr>
            <w:r>
              <w:rPr>
                <w:rFonts w:ascii="Arial" w:hAnsi="Arial" w:cs="Arial" w:eastAsia="Arial"/>
                <w:color w:val="111111"/>
                <w:sz w:val="16"/>
              </w:rPr>
              <w:t xml:space="preserve">10.7%</w:t>
            </w:r>
          </w:p>
        </w:tc>
        <w:tc>
          <w:tcPr>
            <w:tcW w:w="720" w:type="dxa"/>
            <w:noWrap/>
          </w:tcPr>
          <w:p>
            <w:pPr>
              <w:pStyle w:val="Compact"/>
              <w:spacing w:before="0" w:after="0" w:line="240" w:lineRule="auto"/>
              <w:jc w:val="right"/>
            </w:pPr>
            <w:r>
              <w:rPr>
                <w:rFonts w:ascii="Arial" w:hAnsi="Arial" w:cs="Arial" w:eastAsia="Arial"/>
                <w:color w:val="111111"/>
                <w:sz w:val="16"/>
              </w:rPr>
              <w:t xml:space="preserve">$147,271</w:t>
            </w:r>
          </w:p>
        </w:tc>
        <w:tc>
          <w:tcPr>
            <w:tcW w:w="900" w:type="dxa"/>
            <w:noWrap/>
          </w:tcPr>
          <w:p>
            <w:pPr>
              <w:pStyle w:val="Compact"/>
              <w:spacing w:before="0" w:after="0" w:line="240" w:lineRule="auto"/>
              <w:jc w:val="right"/>
            </w:pPr>
            <w:r>
              <w:rPr>
                <w:rFonts w:ascii="Arial" w:hAnsi="Arial" w:cs="Arial" w:eastAsia="Arial"/>
                <w:color w:val="111111"/>
                <w:sz w:val="16"/>
              </w:rPr>
              <w:t xml:space="preserve">$34,716</w:t>
            </w:r>
          </w:p>
        </w:tc>
        <w:tc>
          <w:tcPr>
            <w:tcW w:w="720" w:type="dxa"/>
            <w:noWrap/>
          </w:tcPr>
          <w:p>
            <w:pPr>
              <w:pStyle w:val="Compact"/>
              <w:spacing w:before="0" w:after="0" w:line="240" w:lineRule="auto"/>
              <w:jc w:val="right"/>
            </w:pPr>
            <w:r>
              <w:rPr>
                <w:rFonts w:ascii="Arial" w:hAnsi="Arial" w:cs="Arial" w:eastAsia="Arial"/>
                <w:color w:val="111111"/>
                <w:sz w:val="16"/>
              </w:rPr>
              <w:t xml:space="preserve">$186,184</w:t>
            </w:r>
          </w:p>
        </w:tc>
        <w:tc>
          <w:tcPr>
            <w:tcW w:w="720" w:type="dxa"/>
            <w:noWrap/>
          </w:tcPr>
          <w:p>
            <w:pPr>
              <w:pStyle w:val="Compact"/>
              <w:spacing w:before="0" w:after="0" w:line="240" w:lineRule="auto"/>
              <w:jc w:val="right"/>
            </w:pPr>
            <w:r>
              <w:rPr>
                <w:rFonts w:ascii="Arial" w:hAnsi="Arial" w:cs="Arial" w:eastAsia="Arial"/>
                <w:color w:val="111111"/>
                <w:sz w:val="16"/>
              </w:rPr>
              <w:t xml:space="preserve">$33,359</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high</w:t>
            </w:r>
          </w:p>
        </w:tc>
        <w:tc>
          <w:tcPr>
            <w:tcW w:w="900" w:type="dxa"/>
            <w:noWrap/>
          </w:tcPr>
          <w:p>
            <w:pPr>
              <w:pStyle w:val="Compact"/>
              <w:spacing w:before="0" w:after="0" w:line="240" w:lineRule="auto"/>
              <w:jc w:val="right"/>
            </w:pPr>
            <w:r>
              <w:rPr>
                <w:rFonts w:ascii="Arial" w:hAnsi="Arial" w:cs="Arial" w:eastAsia="Arial"/>
                <w:color w:val="111111"/>
                <w:sz w:val="16"/>
              </w:rPr>
              <w:t xml:space="preserve">$166,099</w:t>
            </w:r>
          </w:p>
        </w:tc>
        <w:tc>
          <w:tcPr>
            <w:tcW w:w="900" w:type="dxa"/>
            <w:noWrap/>
          </w:tcPr>
          <w:p>
            <w:pPr>
              <w:pStyle w:val="Compact"/>
              <w:spacing w:before="0" w:after="0" w:line="240" w:lineRule="auto"/>
              <w:jc w:val="right"/>
            </w:pPr>
            <w:r>
              <w:rPr>
                <w:rFonts w:ascii="Arial" w:hAnsi="Arial" w:cs="Arial" w:eastAsia="Arial"/>
                <w:color w:val="111111"/>
                <w:sz w:val="16"/>
              </w:rPr>
              <w:t xml:space="preserve">$429,921</w:t>
            </w:r>
          </w:p>
        </w:tc>
        <w:tc>
          <w:tcPr>
            <w:tcW w:w="900" w:type="dxa"/>
            <w:noWrap/>
          </w:tcPr>
          <w:p>
            <w:pPr>
              <w:pStyle w:val="Compact"/>
              <w:spacing w:before="0" w:after="0" w:line="240" w:lineRule="auto"/>
              <w:jc w:val="right"/>
            </w:pPr>
            <w:r>
              <w:rPr>
                <w:rFonts w:ascii="Arial" w:hAnsi="Arial" w:cs="Arial" w:eastAsia="Arial"/>
                <w:color w:val="111111"/>
                <w:sz w:val="16"/>
              </w:rPr>
              <w:t xml:space="preserve">0.8%</w:t>
            </w:r>
          </w:p>
        </w:tc>
        <w:tc>
          <w:tcPr>
            <w:tcW w:w="810" w:type="dxa"/>
            <w:noWrap/>
          </w:tcPr>
          <w:p>
            <w:pPr>
              <w:pStyle w:val="Compact"/>
              <w:spacing w:before="0" w:after="0" w:line="240" w:lineRule="auto"/>
              <w:jc w:val="right"/>
            </w:pPr>
            <w:r>
              <w:rPr>
                <w:rFonts w:ascii="Arial" w:hAnsi="Arial" w:cs="Arial" w:eastAsia="Arial"/>
                <w:color w:val="111111"/>
                <w:sz w:val="16"/>
              </w:rPr>
              <w:t xml:space="preserve">0.8%</w:t>
            </w:r>
          </w:p>
        </w:tc>
        <w:tc>
          <w:tcPr>
            <w:tcW w:w="360" w:type="dxa"/>
            <w:noWrap/>
          </w:tcPr>
          <w:p>
            <w:pPr>
              <w:pStyle w:val="Compact"/>
              <w:spacing w:before="0" w:after="0" w:line="240" w:lineRule="auto"/>
              <w:jc w:val="right"/>
            </w:pPr>
            <w:r>
              <w:rPr>
                <w:rFonts w:ascii="Arial" w:hAnsi="Arial" w:cs="Arial" w:eastAsia="Arial"/>
                <w:color w:val="111111"/>
                <w:sz w:val="16"/>
              </w:rPr>
              <w:t xml:space="preserve">18.9</w:t>
            </w:r>
          </w:p>
        </w:tc>
        <w:tc>
          <w:tcPr>
            <w:tcW w:w="720" w:type="dxa"/>
            <w:noWrap/>
          </w:tcPr>
          <w:p>
            <w:pPr>
              <w:pStyle w:val="Compact"/>
              <w:spacing w:before="0" w:after="0" w:line="240" w:lineRule="auto"/>
              <w:jc w:val="right"/>
            </w:pPr>
            <w:r>
              <w:rPr>
                <w:rFonts w:ascii="Arial" w:hAnsi="Arial" w:cs="Arial" w:eastAsia="Arial"/>
                <w:color w:val="111111"/>
                <w:sz w:val="16"/>
              </w:rPr>
              <w:t xml:space="preserve">41.8%</w:t>
            </w:r>
          </w:p>
        </w:tc>
        <w:tc>
          <w:tcPr>
            <w:tcW w:w="900" w:type="dxa"/>
            <w:noWrap/>
          </w:tcPr>
          <w:p>
            <w:pPr>
              <w:pStyle w:val="Compact"/>
              <w:spacing w:before="0" w:after="0" w:line="240" w:lineRule="auto"/>
              <w:jc w:val="right"/>
            </w:pPr>
            <w:r>
              <w:rPr>
                <w:rFonts w:ascii="Arial" w:hAnsi="Arial" w:cs="Arial" w:eastAsia="Arial"/>
                <w:color w:val="111111"/>
                <w:sz w:val="16"/>
              </w:rPr>
              <w:t xml:space="preserve">3.5%</w:t>
            </w:r>
          </w:p>
        </w:tc>
        <w:tc>
          <w:tcPr>
            <w:tcW w:w="720" w:type="dxa"/>
            <w:noWrap/>
          </w:tcPr>
          <w:p>
            <w:pPr>
              <w:pStyle w:val="Compact"/>
              <w:spacing w:before="0" w:after="0" w:line="240" w:lineRule="auto"/>
              <w:jc w:val="right"/>
            </w:pPr>
            <w:r>
              <w:rPr>
                <w:rFonts w:ascii="Arial" w:hAnsi="Arial" w:cs="Arial" w:eastAsia="Arial"/>
                <w:color w:val="111111"/>
                <w:sz w:val="16"/>
              </w:rPr>
              <w:t xml:space="preserve">$149,496</w:t>
            </w:r>
          </w:p>
        </w:tc>
        <w:tc>
          <w:tcPr>
            <w:tcW w:w="900" w:type="dxa"/>
            <w:noWrap/>
          </w:tcPr>
          <w:p>
            <w:pPr>
              <w:pStyle w:val="Compact"/>
              <w:spacing w:before="0" w:after="0" w:line="240" w:lineRule="auto"/>
              <w:jc w:val="right"/>
            </w:pPr>
            <w:r>
              <w:rPr>
                <w:rFonts w:ascii="Arial" w:hAnsi="Arial" w:cs="Arial" w:eastAsia="Arial"/>
                <w:color w:val="111111"/>
                <w:sz w:val="16"/>
              </w:rPr>
              <w:t xml:space="preserve">$39,257</w:t>
            </w:r>
          </w:p>
        </w:tc>
        <w:tc>
          <w:tcPr>
            <w:tcW w:w="720" w:type="dxa"/>
            <w:noWrap/>
          </w:tcPr>
          <w:p>
            <w:pPr>
              <w:pStyle w:val="Compact"/>
              <w:spacing w:before="0" w:after="0" w:line="240" w:lineRule="auto"/>
              <w:jc w:val="right"/>
            </w:pPr>
            <w:r>
              <w:rPr>
                <w:rFonts w:ascii="Arial" w:hAnsi="Arial" w:cs="Arial" w:eastAsia="Arial"/>
                <w:color w:val="111111"/>
                <w:sz w:val="16"/>
              </w:rPr>
              <w:t xml:space="preserve">$197,756</w:t>
            </w:r>
          </w:p>
        </w:tc>
        <w:tc>
          <w:tcPr>
            <w:tcW w:w="720" w:type="dxa"/>
            <w:noWrap/>
          </w:tcPr>
          <w:p>
            <w:pPr>
              <w:pStyle w:val="Compact"/>
              <w:spacing w:before="0" w:after="0" w:line="240" w:lineRule="auto"/>
              <w:jc w:val="right"/>
            </w:pPr>
            <w:r>
              <w:rPr>
                <w:rFonts w:ascii="Arial" w:hAnsi="Arial" w:cs="Arial" w:eastAsia="Arial"/>
                <w:color w:val="111111"/>
                <w:sz w:val="16"/>
              </w:rPr>
              <w:t xml:space="preserve">$35,602</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female</w:t>
            </w:r>
          </w:p>
        </w:tc>
        <w:tc>
          <w:tcPr>
            <w:tcW w:w="540" w:type="dxa"/>
          </w:tcPr>
          <w:p>
            <w:pPr>
              <w:pStyle w:val="Compact"/>
              <w:spacing w:before="0" w:after="0" w:line="240" w:lineRule="auto"/>
              <w:jc w:val="left"/>
            </w:pPr>
            <w:r>
              <w:rPr>
                <w:rFonts w:ascii="Arial" w:hAnsi="Arial" w:cs="Arial" w:eastAsia="Arial"/>
                <w:color w:val="111111"/>
                <w:sz w:val="16"/>
              </w:rPr>
              <w:t xml:space="preserve">low</w:t>
            </w:r>
          </w:p>
        </w:tc>
        <w:tc>
          <w:tcPr>
            <w:tcW w:w="900" w:type="dxa"/>
            <w:noWrap/>
          </w:tcPr>
          <w:p>
            <w:pPr>
              <w:pStyle w:val="Compact"/>
              <w:spacing w:before="0" w:after="0" w:line="240" w:lineRule="auto"/>
              <w:jc w:val="right"/>
            </w:pPr>
            <w:r>
              <w:rPr>
                <w:rFonts w:ascii="Arial" w:hAnsi="Arial" w:cs="Arial" w:eastAsia="Arial"/>
                <w:color w:val="111111"/>
                <w:sz w:val="16"/>
              </w:rPr>
              <w:t xml:space="preserve">$23,979</w:t>
            </w:r>
          </w:p>
        </w:tc>
        <w:tc>
          <w:tcPr>
            <w:tcW w:w="900" w:type="dxa"/>
            <w:noWrap/>
          </w:tcPr>
          <w:p>
            <w:pPr>
              <w:pStyle w:val="Compact"/>
              <w:spacing w:before="0" w:after="0" w:line="240" w:lineRule="auto"/>
              <w:jc w:val="right"/>
            </w:pPr>
            <w:r>
              <w:rPr>
                <w:rFonts w:ascii="Arial" w:hAnsi="Arial" w:cs="Arial" w:eastAsia="Arial"/>
                <w:color w:val="111111"/>
                <w:sz w:val="16"/>
              </w:rPr>
              <w:t xml:space="preserve">$5,635</w:t>
            </w:r>
          </w:p>
        </w:tc>
        <w:tc>
          <w:tcPr>
            <w:tcW w:w="900" w:type="dxa"/>
            <w:noWrap/>
          </w:tcPr>
          <w:p>
            <w:pPr>
              <w:pStyle w:val="Compact"/>
              <w:spacing w:before="0" w:after="0" w:line="240" w:lineRule="auto"/>
              <w:jc w:val="right"/>
            </w:pPr>
            <w:r>
              <w:rPr>
                <w:rFonts w:ascii="Arial" w:hAnsi="Arial" w:cs="Arial" w:eastAsia="Arial"/>
                <w:color w:val="111111"/>
                <w:sz w:val="16"/>
              </w:rPr>
              <w:t xml:space="preserve">21.4%</w:t>
            </w:r>
          </w:p>
        </w:tc>
        <w:tc>
          <w:tcPr>
            <w:tcW w:w="810" w:type="dxa"/>
            <w:noWrap/>
          </w:tcPr>
          <w:p>
            <w:pPr>
              <w:pStyle w:val="Compact"/>
              <w:spacing w:before="0" w:after="0" w:line="240" w:lineRule="auto"/>
              <w:jc w:val="right"/>
            </w:pPr>
            <w:r>
              <w:rPr>
                <w:rFonts w:ascii="Arial" w:hAnsi="Arial" w:cs="Arial" w:eastAsia="Arial"/>
                <w:color w:val="111111"/>
                <w:sz w:val="16"/>
              </w:rPr>
              <w:t xml:space="preserve">8.0%</w:t>
            </w:r>
          </w:p>
        </w:tc>
        <w:tc>
          <w:tcPr>
            <w:tcW w:w="360" w:type="dxa"/>
            <w:noWrap/>
          </w:tcPr>
          <w:p>
            <w:pPr>
              <w:pStyle w:val="Compact"/>
              <w:spacing w:before="0" w:after="0" w:line="240" w:lineRule="auto"/>
              <w:jc w:val="right"/>
            </w:pPr>
            <w:r>
              <w:rPr>
                <w:rFonts w:ascii="Arial" w:hAnsi="Arial" w:cs="Arial" w:eastAsia="Arial"/>
                <w:color w:val="111111"/>
                <w:sz w:val="16"/>
              </w:rPr>
              <w:t xml:space="preserve">20.0</w:t>
            </w:r>
          </w:p>
        </w:tc>
        <w:tc>
          <w:tcPr>
            <w:tcW w:w="720" w:type="dxa"/>
            <w:noWrap/>
          </w:tcPr>
          <w:p>
            <w:pPr>
              <w:pStyle w:val="Compact"/>
              <w:spacing w:before="0" w:after="0" w:line="240" w:lineRule="auto"/>
              <w:jc w:val="right"/>
            </w:pPr>
            <w:r>
              <w:rPr>
                <w:rFonts w:ascii="Arial" w:hAnsi="Arial" w:cs="Arial" w:eastAsia="Arial"/>
                <w:color w:val="111111"/>
                <w:sz w:val="16"/>
              </w:rPr>
              <w:t xml:space="preserve">61.8%</w:t>
            </w:r>
          </w:p>
        </w:tc>
        <w:tc>
          <w:tcPr>
            <w:tcW w:w="900" w:type="dxa"/>
            <w:noWrap/>
          </w:tcPr>
          <w:p>
            <w:pPr>
              <w:pStyle w:val="Compact"/>
              <w:spacing w:before="0" w:after="0" w:line="240" w:lineRule="auto"/>
              <w:jc w:val="right"/>
            </w:pPr>
            <w:r>
              <w:rPr>
                <w:rFonts w:ascii="Arial" w:hAnsi="Arial" w:cs="Arial" w:eastAsia="Arial"/>
                <w:color w:val="111111"/>
                <w:sz w:val="16"/>
              </w:rPr>
              <w:t xml:space="preserve">45.2%</w:t>
            </w:r>
          </w:p>
        </w:tc>
        <w:tc>
          <w:tcPr>
            <w:tcW w:w="720" w:type="dxa"/>
            <w:noWrap/>
          </w:tcPr>
          <w:p>
            <w:pPr>
              <w:pStyle w:val="Compact"/>
              <w:spacing w:before="0" w:after="0" w:line="240" w:lineRule="auto"/>
              <w:jc w:val="right"/>
            </w:pPr>
            <w:r>
              <w:rPr>
                <w:rFonts w:ascii="Arial" w:hAnsi="Arial" w:cs="Arial" w:eastAsia="Arial"/>
                <w:color w:val="111111"/>
                <w:sz w:val="16"/>
              </w:rPr>
              <w:t xml:space="preserve">$188,021</w:t>
            </w:r>
          </w:p>
        </w:tc>
        <w:tc>
          <w:tcPr>
            <w:tcW w:w="900" w:type="dxa"/>
            <w:noWrap/>
          </w:tcPr>
          <w:p>
            <w:pPr>
              <w:pStyle w:val="Compact"/>
              <w:spacing w:before="0" w:after="0" w:line="240" w:lineRule="auto"/>
              <w:jc w:val="right"/>
            </w:pPr>
            <w:r>
              <w:rPr>
                <w:rFonts w:ascii="Arial" w:hAnsi="Arial" w:cs="Arial" w:eastAsia="Arial"/>
                <w:color w:val="111111"/>
                <w:sz w:val="16"/>
              </w:rPr>
              <w:t xml:space="preserve">$36,436</w:t>
            </w:r>
          </w:p>
        </w:tc>
        <w:tc>
          <w:tcPr>
            <w:tcW w:w="720" w:type="dxa"/>
            <w:noWrap/>
          </w:tcPr>
          <w:p>
            <w:pPr>
              <w:pStyle w:val="Compact"/>
              <w:spacing w:before="0" w:after="0" w:line="240" w:lineRule="auto"/>
              <w:jc w:val="right"/>
            </w:pPr>
            <w:r>
              <w:rPr>
                <w:rFonts w:ascii="Arial" w:hAnsi="Arial" w:cs="Arial" w:eastAsia="Arial"/>
                <w:color w:val="111111"/>
                <w:sz w:val="16"/>
              </w:rPr>
              <w:t xml:space="preserve">$214,229</w:t>
            </w:r>
          </w:p>
        </w:tc>
        <w:tc>
          <w:tcPr>
            <w:tcW w:w="720" w:type="dxa"/>
            <w:noWrap/>
          </w:tcPr>
          <w:p>
            <w:pPr>
              <w:pStyle w:val="Compact"/>
              <w:spacing w:before="0" w:after="0" w:line="240" w:lineRule="auto"/>
              <w:jc w:val="right"/>
            </w:pPr>
            <w:r>
              <w:rPr>
                <w:rFonts w:ascii="Arial" w:hAnsi="Arial" w:cs="Arial" w:eastAsia="Arial"/>
                <w:color w:val="111111"/>
                <w:sz w:val="16"/>
              </w:rPr>
              <w:t xml:space="preserve">$27,452</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female</w:t>
            </w:r>
          </w:p>
        </w:tc>
        <w:tc>
          <w:tcPr>
            <w:tcW w:w="540" w:type="dxa"/>
          </w:tcPr>
          <w:p>
            <w:pPr>
              <w:pStyle w:val="Compact"/>
              <w:spacing w:before="0" w:after="0" w:line="240" w:lineRule="auto"/>
              <w:jc w:val="left"/>
            </w:pPr>
            <w:r>
              <w:rPr>
                <w:rFonts w:ascii="Arial" w:hAnsi="Arial" w:cs="Arial" w:eastAsia="Arial"/>
                <w:color w:val="111111"/>
                <w:sz w:val="16"/>
              </w:rPr>
              <w:t xml:space="preserve">middle</w:t>
            </w:r>
          </w:p>
        </w:tc>
        <w:tc>
          <w:tcPr>
            <w:tcW w:w="900" w:type="dxa"/>
            <w:noWrap/>
          </w:tcPr>
          <w:p>
            <w:pPr>
              <w:pStyle w:val="Compact"/>
              <w:spacing w:before="0" w:after="0" w:line="240" w:lineRule="auto"/>
              <w:jc w:val="right"/>
            </w:pPr>
            <w:r>
              <w:rPr>
                <w:rFonts w:ascii="Arial" w:hAnsi="Arial" w:cs="Arial" w:eastAsia="Arial"/>
                <w:color w:val="111111"/>
                <w:sz w:val="16"/>
              </w:rPr>
              <w:t xml:space="preserve">$69,071</w:t>
            </w:r>
          </w:p>
        </w:tc>
        <w:tc>
          <w:tcPr>
            <w:tcW w:w="900" w:type="dxa"/>
            <w:noWrap/>
          </w:tcPr>
          <w:p>
            <w:pPr>
              <w:pStyle w:val="Compact"/>
              <w:spacing w:before="0" w:after="0" w:line="240" w:lineRule="auto"/>
              <w:jc w:val="right"/>
            </w:pPr>
            <w:r>
              <w:rPr>
                <w:rFonts w:ascii="Arial" w:hAnsi="Arial" w:cs="Arial" w:eastAsia="Arial"/>
                <w:color w:val="111111"/>
                <w:sz w:val="16"/>
              </w:rPr>
              <w:t xml:space="preserve">$110,388</w:t>
            </w:r>
          </w:p>
        </w:tc>
        <w:tc>
          <w:tcPr>
            <w:tcW w:w="900" w:type="dxa"/>
            <w:noWrap/>
          </w:tcPr>
          <w:p>
            <w:pPr>
              <w:pStyle w:val="Compact"/>
              <w:spacing w:before="0" w:after="0" w:line="240" w:lineRule="auto"/>
              <w:jc w:val="right"/>
            </w:pPr>
            <w:r>
              <w:rPr>
                <w:rFonts w:ascii="Arial" w:hAnsi="Arial" w:cs="Arial" w:eastAsia="Arial"/>
                <w:color w:val="111111"/>
                <w:sz w:val="16"/>
              </w:rPr>
              <w:t xml:space="preserve">2.6%</w:t>
            </w:r>
          </w:p>
        </w:tc>
        <w:tc>
          <w:tcPr>
            <w:tcW w:w="810" w:type="dxa"/>
            <w:noWrap/>
          </w:tcPr>
          <w:p>
            <w:pPr>
              <w:pStyle w:val="Compact"/>
              <w:spacing w:before="0" w:after="0" w:line="240" w:lineRule="auto"/>
              <w:jc w:val="right"/>
            </w:pPr>
            <w:r>
              <w:rPr>
                <w:rFonts w:ascii="Arial" w:hAnsi="Arial" w:cs="Arial" w:eastAsia="Arial"/>
                <w:color w:val="111111"/>
                <w:sz w:val="16"/>
              </w:rPr>
              <w:t xml:space="preserve">2.2%</w:t>
            </w:r>
          </w:p>
        </w:tc>
        <w:tc>
          <w:tcPr>
            <w:tcW w:w="360" w:type="dxa"/>
            <w:noWrap/>
          </w:tcPr>
          <w:p>
            <w:pPr>
              <w:pStyle w:val="Compact"/>
              <w:spacing w:before="0" w:after="0" w:line="240" w:lineRule="auto"/>
              <w:jc w:val="right"/>
            </w:pPr>
            <w:r>
              <w:rPr>
                <w:rFonts w:ascii="Arial" w:hAnsi="Arial" w:cs="Arial" w:eastAsia="Arial"/>
                <w:color w:val="111111"/>
                <w:sz w:val="16"/>
              </w:rPr>
              <w:t xml:space="preserve">20.9</w:t>
            </w:r>
          </w:p>
        </w:tc>
        <w:tc>
          <w:tcPr>
            <w:tcW w:w="720" w:type="dxa"/>
            <w:noWrap/>
          </w:tcPr>
          <w:p>
            <w:pPr>
              <w:pStyle w:val="Compact"/>
              <w:spacing w:before="0" w:after="0" w:line="240" w:lineRule="auto"/>
              <w:jc w:val="right"/>
            </w:pPr>
            <w:r>
              <w:rPr>
                <w:rFonts w:ascii="Arial" w:hAnsi="Arial" w:cs="Arial" w:eastAsia="Arial"/>
                <w:color w:val="111111"/>
                <w:sz w:val="16"/>
              </w:rPr>
              <w:t xml:space="preserve">56.6%</w:t>
            </w:r>
          </w:p>
        </w:tc>
        <w:tc>
          <w:tcPr>
            <w:tcW w:w="900" w:type="dxa"/>
            <w:noWrap/>
          </w:tcPr>
          <w:p>
            <w:pPr>
              <w:pStyle w:val="Compact"/>
              <w:spacing w:before="0" w:after="0" w:line="240" w:lineRule="auto"/>
              <w:jc w:val="right"/>
            </w:pPr>
            <w:r>
              <w:rPr>
                <w:rFonts w:ascii="Arial" w:hAnsi="Arial" w:cs="Arial" w:eastAsia="Arial"/>
                <w:color w:val="111111"/>
                <w:sz w:val="16"/>
              </w:rPr>
              <w:t xml:space="preserve">13.9%</w:t>
            </w:r>
          </w:p>
        </w:tc>
        <w:tc>
          <w:tcPr>
            <w:tcW w:w="720" w:type="dxa"/>
            <w:noWrap/>
          </w:tcPr>
          <w:p>
            <w:pPr>
              <w:pStyle w:val="Compact"/>
              <w:spacing w:before="0" w:after="0" w:line="240" w:lineRule="auto"/>
              <w:jc w:val="right"/>
            </w:pPr>
            <w:r>
              <w:rPr>
                <w:rFonts w:ascii="Arial" w:hAnsi="Arial" w:cs="Arial" w:eastAsia="Arial"/>
                <w:color w:val="111111"/>
                <w:sz w:val="16"/>
              </w:rPr>
              <w:t xml:space="preserve">$162,097</w:t>
            </w:r>
          </w:p>
        </w:tc>
        <w:tc>
          <w:tcPr>
            <w:tcW w:w="900" w:type="dxa"/>
            <w:noWrap/>
          </w:tcPr>
          <w:p>
            <w:pPr>
              <w:pStyle w:val="Compact"/>
              <w:spacing w:before="0" w:after="0" w:line="240" w:lineRule="auto"/>
              <w:jc w:val="right"/>
            </w:pPr>
            <w:r>
              <w:rPr>
                <w:rFonts w:ascii="Arial" w:hAnsi="Arial" w:cs="Arial" w:eastAsia="Arial"/>
                <w:color w:val="111111"/>
                <w:sz w:val="16"/>
              </w:rPr>
              <w:t xml:space="preserve">$45,082</w:t>
            </w:r>
          </w:p>
        </w:tc>
        <w:tc>
          <w:tcPr>
            <w:tcW w:w="720" w:type="dxa"/>
            <w:noWrap/>
          </w:tcPr>
          <w:p>
            <w:pPr>
              <w:pStyle w:val="Compact"/>
              <w:spacing w:before="0" w:after="0" w:line="240" w:lineRule="auto"/>
              <w:jc w:val="right"/>
            </w:pPr>
            <w:r>
              <w:rPr>
                <w:rFonts w:ascii="Arial" w:hAnsi="Arial" w:cs="Arial" w:eastAsia="Arial"/>
                <w:color w:val="111111"/>
                <w:sz w:val="16"/>
              </w:rPr>
              <w:t xml:space="preserve">$236,242</w:t>
            </w:r>
          </w:p>
        </w:tc>
        <w:tc>
          <w:tcPr>
            <w:tcW w:w="720" w:type="dxa"/>
            <w:noWrap/>
          </w:tcPr>
          <w:p>
            <w:pPr>
              <w:pStyle w:val="Compact"/>
              <w:spacing w:before="0" w:after="0" w:line="240" w:lineRule="auto"/>
              <w:jc w:val="right"/>
            </w:pPr>
            <w:r>
              <w:rPr>
                <w:rFonts w:ascii="Arial" w:hAnsi="Arial" w:cs="Arial" w:eastAsia="Arial"/>
                <w:color w:val="111111"/>
                <w:sz w:val="16"/>
              </w:rPr>
              <w:t xml:space="preserve">$37,101</w:t>
            </w:r>
          </w:p>
        </w:tc>
      </w:tr>
      <w:tr>
        <w:trPr>
          <w:cantSplit/>
        </w:trPr>
        <w:tc>
          <w:tcPr>
            <w:tcW w:w="5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5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high</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$163,114</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$492,086</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w:t>
            </w:r>
          </w:p>
        </w:tc>
        <w:tc>
          <w:tcPr>
            <w:tcW w:w="3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21.6</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55.5%</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$162,782</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$52,254</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$266,081</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$39,357</w:t>
            </w:r>
          </w:p>
        </w:tc>
      </w:tr>
    </w:tbl>
    <w:p>
      <w:pPr>
        <w:pStyle w:val="BodyText"/>
        <w:keepNext/>
        <w:spacing w:before="200"/>
        <w:jc w:val="both"/>
      </w:pPr>
      <w:r>
        <w:rPr>
          <w:b/>
          <w:bCs/>
          <w:sz w:val="19"/>
        </w:rPr>
        <w:t xml:space="preserve">Table 5c.</w:t>
      </w:r>
      <w:r>
        <w:rPr>
          <w:sz w:val="19"/>
        </w:rPr>
        <w:t xml:space="preserve"> </w:t>
      </w:r>
      <w:r>
        <w:rPr>
          <w:sz w:val="19"/>
        </w:rPr>
        <w:t xml:space="preserve">The simulation against the exact recursion, with spend-down and persistence off.</w:t>
      </w:r>
    </w:p>
    <w:p>
      <w:pPr>
        <w:pStyle w:val="BodyText"/>
        <w:keepNext/>
      </w:pPr>
      <w:r>
        <w:rPr>
          <w:i/>
          <w:iCs/>
          <w:sz w:val="17"/>
        </w:rPr>
        <w:t xml:space="preserve">Population mix. The difference is within about two Monte Carlo standard errors.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34"/>
        <w:gridCol w:w="1890"/>
        <w:gridCol w:w="1890"/>
        <w:gridCol w:w="1890"/>
        <w:gridCol w:w="1890"/>
        <w:gridCol w:w="945"/>
      </w:tblGrid>
      <w:tr>
        <w:trPr>
          <w:tblHeader w:val="on"/>
          <w:cantSplit/>
        </w:trPr>
        <w:tc>
          <w:tcPr>
            <w:tcW w:w="11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simulated</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exact</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simulated</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exact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male</w:t>
            </w:r>
          </w:p>
        </w:tc>
        <w:tc>
          <w:tcPr>
            <w:tcW w:w="1890" w:type="dxa"/>
            <w:noWrap/>
          </w:tcPr>
          <w:p>
            <w:pPr>
              <w:pStyle w:val="Compact"/>
              <w:spacing w:before="0" w:after="0" w:line="240" w:lineRule="auto"/>
              <w:jc w:val="right"/>
            </w:pPr>
            <w:r>
              <w:rPr>
                <w:rFonts w:ascii="Arial" w:hAnsi="Arial" w:cs="Arial" w:eastAsia="Arial"/>
                <w:color w:val="111111"/>
                <w:sz w:val="16"/>
              </w:rPr>
              <w:t xml:space="preserve">$154,452</w:t>
            </w:r>
          </w:p>
        </w:tc>
        <w:tc>
          <w:tcPr>
            <w:tcW w:w="1890" w:type="dxa"/>
            <w:noWrap/>
          </w:tcPr>
          <w:p>
            <w:pPr>
              <w:pStyle w:val="Compact"/>
              <w:spacing w:before="0" w:after="0" w:line="240" w:lineRule="auto"/>
              <w:jc w:val="right"/>
            </w:pPr>
            <w:r>
              <w:rPr>
                <w:rFonts w:ascii="Arial" w:hAnsi="Arial" w:cs="Arial" w:eastAsia="Arial"/>
                <w:color w:val="111111"/>
                <w:sz w:val="16"/>
              </w:rPr>
              <w:t xml:space="preserve">$154,451</w:t>
            </w:r>
          </w:p>
        </w:tc>
        <w:tc>
          <w:tcPr>
            <w:tcW w:w="1890" w:type="dxa"/>
            <w:noWrap/>
          </w:tcPr>
          <w:p>
            <w:pPr>
              <w:pStyle w:val="Compact"/>
              <w:spacing w:before="0" w:after="0" w:line="240" w:lineRule="auto"/>
              <w:jc w:val="right"/>
            </w:pPr>
            <w:r>
              <w:rPr>
                <w:rFonts w:ascii="Arial" w:hAnsi="Arial" w:cs="Arial" w:eastAsia="Arial"/>
                <w:color w:val="111111"/>
                <w:sz w:val="16"/>
              </w:rPr>
              <w:t xml:space="preserve">$35,885</w:t>
            </w:r>
          </w:p>
        </w:tc>
        <w:tc>
          <w:tcPr>
            <w:tcW w:w="1890" w:type="dxa"/>
            <w:noWrap/>
          </w:tcPr>
          <w:p>
            <w:pPr>
              <w:pStyle w:val="Compact"/>
              <w:spacing w:before="0" w:after="0" w:line="240" w:lineRule="auto"/>
              <w:jc w:val="right"/>
            </w:pPr>
            <w:r>
              <w:rPr>
                <w:rFonts w:ascii="Arial" w:hAnsi="Arial" w:cs="Arial" w:eastAsia="Arial"/>
                <w:color w:val="111111"/>
                <w:sz w:val="16"/>
              </w:rPr>
              <w:t xml:space="preserve">$35,830</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11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$171,896</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$171,992</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$45,839</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$45,793</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w:t>
            </w:r>
          </w:p>
        </w:tc>
      </w:tr>
    </w:tbl>
    <w:p>
      <w:pPr>
        <w:pStyle w:val="BodyText"/>
        <w:keepNext/>
        <w:spacing w:before="200"/>
        <w:jc w:val="both"/>
      </w:pPr>
      <w:r>
        <w:rPr>
          <w:b/>
          <w:bCs/>
          <w:sz w:val="19"/>
        </w:rPr>
        <w:t xml:space="preserve">Table 6.</w:t>
      </w:r>
      <w:r>
        <w:rPr>
          <w:sz w:val="19"/>
        </w:rPr>
        <w:t xml:space="preserve"> </w:t>
      </w:r>
      <w:r>
        <w:rPr>
          <w:sz w:val="19"/>
        </w:rPr>
        <w:t xml:space="preserve">The tail of lifetime out-of-pocket cost.</w:t>
      </w:r>
    </w:p>
    <w:p>
      <w:pPr>
        <w:pStyle w:val="BodyText"/>
        <w:keepNext/>
      </w:pPr>
      <w:r>
        <w:rPr>
          <w:i/>
          <w:iCs/>
          <w:sz w:val="17"/>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25"/>
        <w:gridCol w:w="1402"/>
        <w:gridCol w:w="438"/>
        <w:gridCol w:w="701"/>
        <w:gridCol w:w="701"/>
        <w:gridCol w:w="525"/>
        <w:gridCol w:w="876"/>
        <w:gridCol w:w="876"/>
        <w:gridCol w:w="876"/>
        <w:gridCol w:w="876"/>
        <w:gridCol w:w="876"/>
        <w:gridCol w:w="963"/>
      </w:tblGrid>
      <w:tr>
        <w:trPr>
          <w:tblHeader w:val="on"/>
          <w:cantSplit/>
        </w:trPr>
        <w:tc>
          <w:tcPr>
            <w:tcW w:w="52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4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 at 65</w:t>
            </w:r>
          </w:p>
        </w:tc>
        <w:tc>
          <w:tcPr>
            <w:tcW w:w="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Level</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w:t>
            </w:r>
          </w:p>
        </w:tc>
        <w:tc>
          <w:tcPr>
            <w:tcW w:w="5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 / mean</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in tail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overall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Years LTC in tail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in tail</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End-of-life share</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$115,872</w:t>
            </w:r>
          </w:p>
        </w:tc>
        <w:tc>
          <w:tcPr>
            <w:tcW w:w="701" w:type="dxa"/>
            <w:noWrap/>
          </w:tcPr>
          <w:p>
            <w:pPr>
              <w:pStyle w:val="Compact"/>
              <w:spacing w:before="0" w:after="0" w:line="240" w:lineRule="auto"/>
              <w:jc w:val="right"/>
            </w:pPr>
            <w:r>
              <w:rPr>
                <w:rFonts w:ascii="Arial" w:hAnsi="Arial" w:cs="Arial" w:eastAsia="Arial"/>
                <w:color w:val="111111"/>
                <w:sz w:val="16"/>
              </w:rPr>
              <w:t xml:space="preserve">$183,553</w:t>
            </w:r>
          </w:p>
        </w:tc>
        <w:tc>
          <w:tcPr>
            <w:tcW w:w="525" w:type="dxa"/>
            <w:noWrap/>
          </w:tcPr>
          <w:p>
            <w:pPr>
              <w:pStyle w:val="Compact"/>
              <w:spacing w:before="0" w:after="0" w:line="240" w:lineRule="auto"/>
              <w:jc w:val="right"/>
            </w:pPr>
            <w:r>
              <w:rPr>
                <w:rFonts w:ascii="Arial" w:hAnsi="Arial" w:cs="Arial" w:eastAsia="Arial"/>
                <w:color w:val="111111"/>
                <w:sz w:val="16"/>
              </w:rPr>
              <w:t xml:space="preserve">$1,487</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69.9%</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2.8</w:t>
            </w:r>
          </w:p>
        </w:tc>
        <w:tc>
          <w:tcPr>
            <w:tcW w:w="876" w:type="dxa"/>
            <w:noWrap/>
          </w:tcPr>
          <w:p>
            <w:pPr>
              <w:pStyle w:val="Compact"/>
              <w:spacing w:before="0" w:after="0" w:line="240" w:lineRule="auto"/>
              <w:jc w:val="right"/>
            </w:pPr>
            <w:r>
              <w:rPr>
                <w:rFonts w:ascii="Arial" w:hAnsi="Arial" w:cs="Arial" w:eastAsia="Arial"/>
                <w:color w:val="111111"/>
                <w:sz w:val="16"/>
              </w:rPr>
              <w:t xml:space="preserve">27.3%</w:t>
            </w:r>
          </w:p>
        </w:tc>
        <w:tc>
          <w:tcPr>
            <w:tcW w:w="963"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$224,495</w:t>
            </w:r>
          </w:p>
        </w:tc>
        <w:tc>
          <w:tcPr>
            <w:tcW w:w="701" w:type="dxa"/>
            <w:noWrap/>
          </w:tcPr>
          <w:p>
            <w:pPr>
              <w:pStyle w:val="Compact"/>
              <w:spacing w:before="0" w:after="0" w:line="240" w:lineRule="auto"/>
              <w:jc w:val="right"/>
            </w:pPr>
            <w:r>
              <w:rPr>
                <w:rFonts w:ascii="Arial" w:hAnsi="Arial" w:cs="Arial" w:eastAsia="Arial"/>
                <w:color w:val="111111"/>
                <w:sz w:val="16"/>
              </w:rPr>
              <w:t xml:space="preserve">$304,418</w:t>
            </w:r>
          </w:p>
        </w:tc>
        <w:tc>
          <w:tcPr>
            <w:tcW w:w="525" w:type="dxa"/>
            <w:noWrap/>
          </w:tcPr>
          <w:p>
            <w:pPr>
              <w:pStyle w:val="Compact"/>
              <w:spacing w:before="0" w:after="0" w:line="240" w:lineRule="auto"/>
              <w:jc w:val="right"/>
            </w:pPr>
            <w:r>
              <w:rPr>
                <w:rFonts w:ascii="Arial" w:hAnsi="Arial" w:cs="Arial" w:eastAsia="Arial"/>
                <w:color w:val="111111"/>
                <w:sz w:val="16"/>
              </w:rPr>
              <w:t xml:space="preserve">$3,651</w:t>
            </w:r>
          </w:p>
        </w:tc>
        <w:tc>
          <w:tcPr>
            <w:tcW w:w="876" w:type="dxa"/>
            <w:noWrap/>
          </w:tcPr>
          <w:p>
            <w:pPr>
              <w:pStyle w:val="Compact"/>
              <w:spacing w:before="0" w:after="0" w:line="240" w:lineRule="auto"/>
              <w:jc w:val="right"/>
            </w:pPr>
            <w:r>
              <w:rPr>
                <w:rFonts w:ascii="Arial" w:hAnsi="Arial" w:cs="Arial" w:eastAsia="Arial"/>
                <w:color w:val="111111"/>
                <w:sz w:val="16"/>
              </w:rPr>
              <w:t xml:space="preserve">8.8</w:t>
            </w:r>
          </w:p>
        </w:tc>
        <w:tc>
          <w:tcPr>
            <w:tcW w:w="876" w:type="dxa"/>
            <w:noWrap/>
          </w:tcPr>
          <w:p>
            <w:pPr>
              <w:pStyle w:val="Compact"/>
              <w:spacing w:before="0" w:after="0" w:line="240" w:lineRule="auto"/>
              <w:jc w:val="right"/>
            </w:pPr>
            <w:r>
              <w:rPr>
                <w:rFonts w:ascii="Arial" w:hAnsi="Arial" w:cs="Arial" w:eastAsia="Arial"/>
                <w:color w:val="111111"/>
                <w:sz w:val="16"/>
              </w:rPr>
              <w:t xml:space="preserve">78.4%</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3.7</w:t>
            </w:r>
          </w:p>
        </w:tc>
        <w:tc>
          <w:tcPr>
            <w:tcW w:w="876" w:type="dxa"/>
            <w:noWrap/>
          </w:tcPr>
          <w:p>
            <w:pPr>
              <w:pStyle w:val="Compact"/>
              <w:spacing w:before="0" w:after="0" w:line="240" w:lineRule="auto"/>
              <w:jc w:val="right"/>
            </w:pPr>
            <w:r>
              <w:rPr>
                <w:rFonts w:ascii="Arial" w:hAnsi="Arial" w:cs="Arial" w:eastAsia="Arial"/>
                <w:color w:val="111111"/>
                <w:sz w:val="16"/>
              </w:rPr>
              <w:t xml:space="preserve">36.2%</w:t>
            </w:r>
          </w:p>
        </w:tc>
        <w:tc>
          <w:tcPr>
            <w:tcW w:w="96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$118,213</w:t>
            </w:r>
          </w:p>
        </w:tc>
        <w:tc>
          <w:tcPr>
            <w:tcW w:w="701" w:type="dxa"/>
            <w:noWrap/>
          </w:tcPr>
          <w:p>
            <w:pPr>
              <w:pStyle w:val="Compact"/>
              <w:spacing w:before="0" w:after="0" w:line="240" w:lineRule="auto"/>
              <w:jc w:val="right"/>
            </w:pPr>
            <w:r>
              <w:rPr>
                <w:rFonts w:ascii="Arial" w:hAnsi="Arial" w:cs="Arial" w:eastAsia="Arial"/>
                <w:color w:val="111111"/>
                <w:sz w:val="16"/>
              </w:rPr>
              <w:t xml:space="preserve">$186,511</w:t>
            </w:r>
          </w:p>
        </w:tc>
        <w:tc>
          <w:tcPr>
            <w:tcW w:w="525" w:type="dxa"/>
            <w:noWrap/>
          </w:tcPr>
          <w:p>
            <w:pPr>
              <w:pStyle w:val="Compact"/>
              <w:spacing w:before="0" w:after="0" w:line="240" w:lineRule="auto"/>
              <w:jc w:val="right"/>
            </w:pPr>
            <w:r>
              <w:rPr>
                <w:rFonts w:ascii="Arial" w:hAnsi="Arial" w:cs="Arial" w:eastAsia="Arial"/>
                <w:color w:val="111111"/>
                <w:sz w:val="16"/>
              </w:rPr>
              <w:t xml:space="preserve">$1,525</w:t>
            </w:r>
          </w:p>
        </w:tc>
        <w:tc>
          <w:tcPr>
            <w:tcW w:w="876" w:type="dxa"/>
            <w:noWrap/>
          </w:tcPr>
          <w:p>
            <w:pPr>
              <w:pStyle w:val="Compact"/>
              <w:spacing w:before="0" w:after="0" w:line="240" w:lineRule="auto"/>
              <w:jc w:val="right"/>
            </w:pPr>
            <w:r>
              <w:rPr>
                <w:rFonts w:ascii="Arial" w:hAnsi="Arial" w:cs="Arial" w:eastAsia="Arial"/>
                <w:color w:val="111111"/>
                <w:sz w:val="16"/>
              </w:rPr>
              <w:t xml:space="preserve">5.2</w:t>
            </w:r>
          </w:p>
        </w:tc>
        <w:tc>
          <w:tcPr>
            <w:tcW w:w="876" w:type="dxa"/>
            <w:noWrap/>
          </w:tcPr>
          <w:p>
            <w:pPr>
              <w:pStyle w:val="Compact"/>
              <w:spacing w:before="0" w:after="0" w:line="240" w:lineRule="auto"/>
              <w:jc w:val="right"/>
            </w:pPr>
            <w:r>
              <w:rPr>
                <w:rFonts w:ascii="Arial" w:hAnsi="Arial" w:cs="Arial" w:eastAsia="Arial"/>
                <w:color w:val="111111"/>
                <w:sz w:val="16"/>
              </w:rPr>
              <w:t xml:space="preserve">70.2%</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2.9</w:t>
            </w:r>
          </w:p>
        </w:tc>
        <w:tc>
          <w:tcPr>
            <w:tcW w:w="876" w:type="dxa"/>
            <w:noWrap/>
          </w:tcPr>
          <w:p>
            <w:pPr>
              <w:pStyle w:val="Compact"/>
              <w:spacing w:before="0" w:after="0" w:line="240" w:lineRule="auto"/>
              <w:jc w:val="right"/>
            </w:pPr>
            <w:r>
              <w:rPr>
                <w:rFonts w:ascii="Arial" w:hAnsi="Arial" w:cs="Arial" w:eastAsia="Arial"/>
                <w:color w:val="111111"/>
                <w:sz w:val="16"/>
              </w:rPr>
              <w:t xml:space="preserve">31.3%</w:t>
            </w:r>
          </w:p>
        </w:tc>
        <w:tc>
          <w:tcPr>
            <w:tcW w:w="963" w:type="dxa"/>
            <w:noWrap/>
          </w:tcPr>
          <w:p>
            <w:pPr>
              <w:pStyle w:val="Compact"/>
              <w:spacing w:before="0" w:after="0" w:line="240" w:lineRule="auto"/>
              <w:jc w:val="right"/>
            </w:pPr>
            <w:r>
              <w:rPr>
                <w:rFonts w:ascii="Arial" w:hAnsi="Arial" w:cs="Arial" w:eastAsia="Arial"/>
                <w:color w:val="111111"/>
                <w:sz w:val="16"/>
              </w:rPr>
              <w:t xml:space="preserve">12.1%</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$225,133</w:t>
            </w:r>
          </w:p>
        </w:tc>
        <w:tc>
          <w:tcPr>
            <w:tcW w:w="701" w:type="dxa"/>
            <w:noWrap/>
          </w:tcPr>
          <w:p>
            <w:pPr>
              <w:pStyle w:val="Compact"/>
              <w:spacing w:before="0" w:after="0" w:line="240" w:lineRule="auto"/>
              <w:jc w:val="right"/>
            </w:pPr>
            <w:r>
              <w:rPr>
                <w:rFonts w:ascii="Arial" w:hAnsi="Arial" w:cs="Arial" w:eastAsia="Arial"/>
                <w:color w:val="111111"/>
                <w:sz w:val="16"/>
              </w:rPr>
              <w:t xml:space="preserve">$312,051</w:t>
            </w:r>
          </w:p>
        </w:tc>
        <w:tc>
          <w:tcPr>
            <w:tcW w:w="525" w:type="dxa"/>
            <w:noWrap/>
          </w:tcPr>
          <w:p>
            <w:pPr>
              <w:pStyle w:val="Compact"/>
              <w:spacing w:before="0" w:after="0" w:line="240" w:lineRule="auto"/>
              <w:jc w:val="right"/>
            </w:pPr>
            <w:r>
              <w:rPr>
                <w:rFonts w:ascii="Arial" w:hAnsi="Arial" w:cs="Arial" w:eastAsia="Arial"/>
                <w:color w:val="111111"/>
                <w:sz w:val="16"/>
              </w:rPr>
              <w:t xml:space="preserve">$4,175</w:t>
            </w:r>
          </w:p>
        </w:tc>
        <w:tc>
          <w:tcPr>
            <w:tcW w:w="876" w:type="dxa"/>
            <w:noWrap/>
          </w:tcPr>
          <w:p>
            <w:pPr>
              <w:pStyle w:val="Compact"/>
              <w:spacing w:before="0" w:after="0" w:line="240" w:lineRule="auto"/>
              <w:jc w:val="right"/>
            </w:pPr>
            <w:r>
              <w:rPr>
                <w:rFonts w:ascii="Arial" w:hAnsi="Arial" w:cs="Arial" w:eastAsia="Arial"/>
                <w:color w:val="111111"/>
                <w:sz w:val="16"/>
              </w:rPr>
              <w:t xml:space="preserve">8.7</w:t>
            </w:r>
          </w:p>
        </w:tc>
        <w:tc>
          <w:tcPr>
            <w:tcW w:w="876" w:type="dxa"/>
            <w:noWrap/>
          </w:tcPr>
          <w:p>
            <w:pPr>
              <w:pStyle w:val="Compact"/>
              <w:spacing w:before="0" w:after="0" w:line="240" w:lineRule="auto"/>
              <w:jc w:val="right"/>
            </w:pPr>
            <w:r>
              <w:rPr>
                <w:rFonts w:ascii="Arial" w:hAnsi="Arial" w:cs="Arial" w:eastAsia="Arial"/>
                <w:color w:val="111111"/>
                <w:sz w:val="16"/>
              </w:rPr>
              <w:t xml:space="preserve">79.3%</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3.7</w:t>
            </w:r>
          </w:p>
        </w:tc>
        <w:tc>
          <w:tcPr>
            <w:tcW w:w="876" w:type="dxa"/>
            <w:noWrap/>
          </w:tcPr>
          <w:p>
            <w:pPr>
              <w:pStyle w:val="Compact"/>
              <w:spacing w:before="0" w:after="0" w:line="240" w:lineRule="auto"/>
              <w:jc w:val="right"/>
            </w:pPr>
            <w:r>
              <w:rPr>
                <w:rFonts w:ascii="Arial" w:hAnsi="Arial" w:cs="Arial" w:eastAsia="Arial"/>
                <w:color w:val="111111"/>
                <w:sz w:val="16"/>
              </w:rPr>
              <w:t xml:space="preserve">42.5%</w:t>
            </w:r>
          </w:p>
        </w:tc>
        <w:tc>
          <w:tcPr>
            <w:tcW w:w="963"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$115,461</w:t>
            </w:r>
          </w:p>
        </w:tc>
        <w:tc>
          <w:tcPr>
            <w:tcW w:w="701" w:type="dxa"/>
            <w:noWrap/>
          </w:tcPr>
          <w:p>
            <w:pPr>
              <w:pStyle w:val="Compact"/>
              <w:spacing w:before="0" w:after="0" w:line="240" w:lineRule="auto"/>
              <w:jc w:val="right"/>
            </w:pPr>
            <w:r>
              <w:rPr>
                <w:rFonts w:ascii="Arial" w:hAnsi="Arial" w:cs="Arial" w:eastAsia="Arial"/>
                <w:color w:val="111111"/>
                <w:sz w:val="16"/>
              </w:rPr>
              <w:t xml:space="preserve">$184,247</w:t>
            </w:r>
          </w:p>
        </w:tc>
        <w:tc>
          <w:tcPr>
            <w:tcW w:w="525" w:type="dxa"/>
            <w:noWrap/>
          </w:tcPr>
          <w:p>
            <w:pPr>
              <w:pStyle w:val="Compact"/>
              <w:spacing w:before="0" w:after="0" w:line="240" w:lineRule="auto"/>
              <w:jc w:val="right"/>
            </w:pPr>
            <w:r>
              <w:rPr>
                <w:rFonts w:ascii="Arial" w:hAnsi="Arial" w:cs="Arial" w:eastAsia="Arial"/>
                <w:color w:val="111111"/>
                <w:sz w:val="16"/>
              </w:rPr>
              <w:t xml:space="preserve">$1,520</w:t>
            </w:r>
          </w:p>
        </w:tc>
        <w:tc>
          <w:tcPr>
            <w:tcW w:w="876" w:type="dxa"/>
            <w:noWrap/>
          </w:tcPr>
          <w:p>
            <w:pPr>
              <w:pStyle w:val="Compact"/>
              <w:spacing w:before="0" w:after="0" w:line="240" w:lineRule="auto"/>
              <w:jc w:val="right"/>
            </w:pPr>
            <w:r>
              <w:rPr>
                <w:rFonts w:ascii="Arial" w:hAnsi="Arial" w:cs="Arial" w:eastAsia="Arial"/>
                <w:color w:val="111111"/>
                <w:sz w:val="16"/>
              </w:rPr>
              <w:t xml:space="preserve">5.7</w:t>
            </w:r>
          </w:p>
        </w:tc>
        <w:tc>
          <w:tcPr>
            <w:tcW w:w="876" w:type="dxa"/>
            <w:noWrap/>
          </w:tcPr>
          <w:p>
            <w:pPr>
              <w:pStyle w:val="Compact"/>
              <w:spacing w:before="0" w:after="0" w:line="240" w:lineRule="auto"/>
              <w:jc w:val="right"/>
            </w:pPr>
            <w:r>
              <w:rPr>
                <w:rFonts w:ascii="Arial" w:hAnsi="Arial" w:cs="Arial" w:eastAsia="Arial"/>
                <w:color w:val="111111"/>
                <w:sz w:val="16"/>
              </w:rPr>
              <w:t xml:space="preserve">75.8%</w:t>
            </w:r>
          </w:p>
        </w:tc>
        <w:tc>
          <w:tcPr>
            <w:tcW w:w="876" w:type="dxa"/>
            <w:noWrap/>
          </w:tcPr>
          <w:p>
            <w:pPr>
              <w:pStyle w:val="Compact"/>
              <w:spacing w:before="0" w:after="0" w:line="240" w:lineRule="auto"/>
              <w:jc w:val="right"/>
            </w:pPr>
            <w:r>
              <w:rPr>
                <w:rFonts w:ascii="Arial" w:hAnsi="Arial" w:cs="Arial" w:eastAsia="Arial"/>
                <w:color w:val="111111"/>
                <w:sz w:val="16"/>
              </w:rPr>
              <w:t xml:space="preserve">51.7%</w:t>
            </w:r>
          </w:p>
        </w:tc>
        <w:tc>
          <w:tcPr>
            <w:tcW w:w="876" w:type="dxa"/>
            <w:noWrap/>
          </w:tcPr>
          <w:p>
            <w:pPr>
              <w:pStyle w:val="Compact"/>
              <w:spacing w:before="0" w:after="0" w:line="240" w:lineRule="auto"/>
              <w:jc w:val="right"/>
            </w:pPr>
            <w:r>
              <w:rPr>
                <w:rFonts w:ascii="Arial" w:hAnsi="Arial" w:cs="Arial" w:eastAsia="Arial"/>
                <w:color w:val="111111"/>
                <w:sz w:val="16"/>
              </w:rPr>
              <w:t xml:space="preserve">3.6</w:t>
            </w:r>
          </w:p>
        </w:tc>
        <w:tc>
          <w:tcPr>
            <w:tcW w:w="876" w:type="dxa"/>
            <w:noWrap/>
          </w:tcPr>
          <w:p>
            <w:pPr>
              <w:pStyle w:val="Compact"/>
              <w:spacing w:before="0" w:after="0" w:line="240" w:lineRule="auto"/>
              <w:jc w:val="right"/>
            </w:pPr>
            <w:r>
              <w:rPr>
                <w:rFonts w:ascii="Arial" w:hAnsi="Arial" w:cs="Arial" w:eastAsia="Arial"/>
                <w:color w:val="111111"/>
                <w:sz w:val="16"/>
              </w:rPr>
              <w:t xml:space="preserve">48.4%</w:t>
            </w:r>
          </w:p>
        </w:tc>
        <w:tc>
          <w:tcPr>
            <w:tcW w:w="963"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$222,364</w:t>
            </w:r>
          </w:p>
        </w:tc>
        <w:tc>
          <w:tcPr>
            <w:tcW w:w="701" w:type="dxa"/>
            <w:noWrap/>
          </w:tcPr>
          <w:p>
            <w:pPr>
              <w:pStyle w:val="Compact"/>
              <w:spacing w:before="0" w:after="0" w:line="240" w:lineRule="auto"/>
              <w:jc w:val="right"/>
            </w:pPr>
            <w:r>
              <w:rPr>
                <w:rFonts w:ascii="Arial" w:hAnsi="Arial" w:cs="Arial" w:eastAsia="Arial"/>
                <w:color w:val="111111"/>
                <w:sz w:val="16"/>
              </w:rPr>
              <w:t xml:space="preserve">$309,538</w:t>
            </w:r>
          </w:p>
        </w:tc>
        <w:tc>
          <w:tcPr>
            <w:tcW w:w="525" w:type="dxa"/>
            <w:noWrap/>
          </w:tcPr>
          <w:p>
            <w:pPr>
              <w:pStyle w:val="Compact"/>
              <w:spacing w:before="0" w:after="0" w:line="240" w:lineRule="auto"/>
              <w:jc w:val="right"/>
            </w:pPr>
            <w:r>
              <w:rPr>
                <w:rFonts w:ascii="Arial" w:hAnsi="Arial" w:cs="Arial" w:eastAsia="Arial"/>
                <w:color w:val="111111"/>
                <w:sz w:val="16"/>
              </w:rPr>
              <w:t xml:space="preserve">$4,103</w:t>
            </w:r>
          </w:p>
        </w:tc>
        <w:tc>
          <w:tcPr>
            <w:tcW w:w="876" w:type="dxa"/>
            <w:noWrap/>
          </w:tcPr>
          <w:p>
            <w:pPr>
              <w:pStyle w:val="Compact"/>
              <w:spacing w:before="0" w:after="0" w:line="240" w:lineRule="auto"/>
              <w:jc w:val="right"/>
            </w:pPr>
            <w:r>
              <w:rPr>
                <w:rFonts w:ascii="Arial" w:hAnsi="Arial" w:cs="Arial" w:eastAsia="Arial"/>
                <w:color w:val="111111"/>
                <w:sz w:val="16"/>
              </w:rPr>
              <w:t xml:space="preserve">9.6</w:t>
            </w:r>
          </w:p>
        </w:tc>
        <w:tc>
          <w:tcPr>
            <w:tcW w:w="876" w:type="dxa"/>
            <w:noWrap/>
          </w:tcPr>
          <w:p>
            <w:pPr>
              <w:pStyle w:val="Compact"/>
              <w:spacing w:before="0" w:after="0" w:line="240" w:lineRule="auto"/>
              <w:jc w:val="right"/>
            </w:pPr>
            <w:r>
              <w:rPr>
                <w:rFonts w:ascii="Arial" w:hAnsi="Arial" w:cs="Arial" w:eastAsia="Arial"/>
                <w:color w:val="111111"/>
                <w:sz w:val="16"/>
              </w:rPr>
              <w:t xml:space="preserve">84.0%</w:t>
            </w:r>
          </w:p>
        </w:tc>
        <w:tc>
          <w:tcPr>
            <w:tcW w:w="876" w:type="dxa"/>
            <w:noWrap/>
          </w:tcPr>
          <w:p>
            <w:pPr>
              <w:pStyle w:val="Compact"/>
              <w:spacing w:before="0" w:after="0" w:line="240" w:lineRule="auto"/>
              <w:jc w:val="right"/>
            </w:pPr>
            <w:r>
              <w:rPr>
                <w:rFonts w:ascii="Arial" w:hAnsi="Arial" w:cs="Arial" w:eastAsia="Arial"/>
                <w:color w:val="111111"/>
                <w:sz w:val="16"/>
              </w:rPr>
              <w:t xml:space="preserve">51.7%</w:t>
            </w:r>
          </w:p>
        </w:tc>
        <w:tc>
          <w:tcPr>
            <w:tcW w:w="876" w:type="dxa"/>
            <w:noWrap/>
          </w:tcPr>
          <w:p>
            <w:pPr>
              <w:pStyle w:val="Compact"/>
              <w:spacing w:before="0" w:after="0" w:line="240" w:lineRule="auto"/>
              <w:jc w:val="right"/>
            </w:pPr>
            <w:r>
              <w:rPr>
                <w:rFonts w:ascii="Arial" w:hAnsi="Arial" w:cs="Arial" w:eastAsia="Arial"/>
                <w:color w:val="111111"/>
                <w:sz w:val="16"/>
              </w:rPr>
              <w:t xml:space="preserve">4.6</w:t>
            </w:r>
          </w:p>
        </w:tc>
        <w:tc>
          <w:tcPr>
            <w:tcW w:w="876" w:type="dxa"/>
            <w:noWrap/>
          </w:tcPr>
          <w:p>
            <w:pPr>
              <w:pStyle w:val="Compact"/>
              <w:spacing w:before="0" w:after="0" w:line="240" w:lineRule="auto"/>
              <w:jc w:val="right"/>
            </w:pPr>
            <w:r>
              <w:rPr>
                <w:rFonts w:ascii="Arial" w:hAnsi="Arial" w:cs="Arial" w:eastAsia="Arial"/>
                <w:color w:val="111111"/>
                <w:sz w:val="16"/>
              </w:rPr>
              <w:t xml:space="preserve">55.5%</w:t>
            </w:r>
          </w:p>
        </w:tc>
        <w:tc>
          <w:tcPr>
            <w:tcW w:w="963"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$106,488</w:t>
            </w:r>
          </w:p>
        </w:tc>
        <w:tc>
          <w:tcPr>
            <w:tcW w:w="701" w:type="dxa"/>
            <w:noWrap/>
          </w:tcPr>
          <w:p>
            <w:pPr>
              <w:pStyle w:val="Compact"/>
              <w:spacing w:before="0" w:after="0" w:line="240" w:lineRule="auto"/>
              <w:jc w:val="right"/>
            </w:pPr>
            <w:r>
              <w:rPr>
                <w:rFonts w:ascii="Arial" w:hAnsi="Arial" w:cs="Arial" w:eastAsia="Arial"/>
                <w:color w:val="111111"/>
                <w:sz w:val="16"/>
              </w:rPr>
              <w:t xml:space="preserve">$178,073</w:t>
            </w:r>
          </w:p>
        </w:tc>
        <w:tc>
          <w:tcPr>
            <w:tcW w:w="525" w:type="dxa"/>
            <w:noWrap/>
          </w:tcPr>
          <w:p>
            <w:pPr>
              <w:pStyle w:val="Compact"/>
              <w:spacing w:before="0" w:after="0" w:line="240" w:lineRule="auto"/>
              <w:jc w:val="right"/>
            </w:pPr>
            <w:r>
              <w:rPr>
                <w:rFonts w:ascii="Arial" w:hAnsi="Arial" w:cs="Arial" w:eastAsia="Arial"/>
                <w:color w:val="111111"/>
                <w:sz w:val="16"/>
              </w:rPr>
              <w:t xml:space="preserve">$1,420</w:t>
            </w:r>
          </w:p>
        </w:tc>
        <w:tc>
          <w:tcPr>
            <w:tcW w:w="876" w:type="dxa"/>
            <w:noWrap/>
          </w:tcPr>
          <w:p>
            <w:pPr>
              <w:pStyle w:val="Compact"/>
              <w:spacing w:before="0" w:after="0" w:line="240" w:lineRule="auto"/>
              <w:jc w:val="right"/>
            </w:pPr>
            <w:r>
              <w:rPr>
                <w:rFonts w:ascii="Arial" w:hAnsi="Arial" w:cs="Arial" w:eastAsia="Arial"/>
                <w:color w:val="111111"/>
                <w:sz w:val="16"/>
              </w:rPr>
              <w:t xml:space="preserve">6.6</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6.1</w:t>
            </w:r>
          </w:p>
        </w:tc>
        <w:tc>
          <w:tcPr>
            <w:tcW w:w="876" w:type="dxa"/>
            <w:noWrap/>
          </w:tcPr>
          <w:p>
            <w:pPr>
              <w:pStyle w:val="Compact"/>
              <w:spacing w:before="0" w:after="0" w:line="240" w:lineRule="auto"/>
              <w:jc w:val="right"/>
            </w:pPr>
            <w:r>
              <w:rPr>
                <w:rFonts w:ascii="Arial" w:hAnsi="Arial" w:cs="Arial" w:eastAsia="Arial"/>
                <w:color w:val="111111"/>
                <w:sz w:val="16"/>
              </w:rPr>
              <w:t xml:space="preserve">70.4%</w:t>
            </w:r>
          </w:p>
        </w:tc>
        <w:tc>
          <w:tcPr>
            <w:tcW w:w="963"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$213,000</w:t>
            </w:r>
          </w:p>
        </w:tc>
        <w:tc>
          <w:tcPr>
            <w:tcW w:w="701" w:type="dxa"/>
            <w:noWrap/>
          </w:tcPr>
          <w:p>
            <w:pPr>
              <w:pStyle w:val="Compact"/>
              <w:spacing w:before="0" w:after="0" w:line="240" w:lineRule="auto"/>
              <w:jc w:val="right"/>
            </w:pPr>
            <w:r>
              <w:rPr>
                <w:rFonts w:ascii="Arial" w:hAnsi="Arial" w:cs="Arial" w:eastAsia="Arial"/>
                <w:color w:val="111111"/>
                <w:sz w:val="16"/>
              </w:rPr>
              <w:t xml:space="preserve">$300,903</w:t>
            </w:r>
          </w:p>
        </w:tc>
        <w:tc>
          <w:tcPr>
            <w:tcW w:w="525" w:type="dxa"/>
            <w:noWrap/>
          </w:tcPr>
          <w:p>
            <w:pPr>
              <w:pStyle w:val="Compact"/>
              <w:spacing w:before="0" w:after="0" w:line="240" w:lineRule="auto"/>
              <w:jc w:val="right"/>
            </w:pPr>
            <w:r>
              <w:rPr>
                <w:rFonts w:ascii="Arial" w:hAnsi="Arial" w:cs="Arial" w:eastAsia="Arial"/>
                <w:color w:val="111111"/>
                <w:sz w:val="16"/>
              </w:rPr>
              <w:t xml:space="preserve">$4,240</w:t>
            </w:r>
          </w:p>
        </w:tc>
        <w:tc>
          <w:tcPr>
            <w:tcW w:w="876" w:type="dxa"/>
            <w:noWrap/>
          </w:tcPr>
          <w:p>
            <w:pPr>
              <w:pStyle w:val="Compact"/>
              <w:spacing w:before="0" w:after="0" w:line="240" w:lineRule="auto"/>
              <w:jc w:val="right"/>
            </w:pPr>
            <w:r>
              <w:rPr>
                <w:rFonts w:ascii="Arial" w:hAnsi="Arial" w:cs="Arial" w:eastAsia="Arial"/>
                <w:color w:val="111111"/>
                <w:sz w:val="16"/>
              </w:rPr>
              <w:t xml:space="preserve">11.2</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7.2</w:t>
            </w:r>
          </w:p>
        </w:tc>
        <w:tc>
          <w:tcPr>
            <w:tcW w:w="876" w:type="dxa"/>
            <w:noWrap/>
          </w:tcPr>
          <w:p>
            <w:pPr>
              <w:pStyle w:val="Compact"/>
              <w:spacing w:before="0" w:after="0" w:line="240" w:lineRule="auto"/>
              <w:jc w:val="right"/>
            </w:pPr>
            <w:r>
              <w:rPr>
                <w:rFonts w:ascii="Arial" w:hAnsi="Arial" w:cs="Arial" w:eastAsia="Arial"/>
                <w:color w:val="111111"/>
                <w:sz w:val="16"/>
              </w:rPr>
              <w:t xml:space="preserve">69.1%</w:t>
            </w:r>
          </w:p>
        </w:tc>
        <w:tc>
          <w:tcPr>
            <w:tcW w:w="963" w:type="dxa"/>
            <w:noWrap/>
          </w:tcPr>
          <w:p>
            <w:pPr>
              <w:pStyle w:val="Compact"/>
              <w:spacing w:before="0" w:after="0" w:line="240" w:lineRule="auto"/>
              <w:jc w:val="right"/>
            </w:pPr>
            <w:r>
              <w:rPr>
                <w:rFonts w:ascii="Arial" w:hAnsi="Arial" w:cs="Arial" w:eastAsia="Arial"/>
                <w:color w:val="111111"/>
                <w:sz w:val="16"/>
              </w:rPr>
              <w:t xml:space="preserve">14.1%</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$178,682</w:t>
            </w:r>
          </w:p>
        </w:tc>
        <w:tc>
          <w:tcPr>
            <w:tcW w:w="701" w:type="dxa"/>
            <w:noWrap/>
          </w:tcPr>
          <w:p>
            <w:pPr>
              <w:pStyle w:val="Compact"/>
              <w:spacing w:before="0" w:after="0" w:line="240" w:lineRule="auto"/>
              <w:jc w:val="right"/>
            </w:pPr>
            <w:r>
              <w:rPr>
                <w:rFonts w:ascii="Arial" w:hAnsi="Arial" w:cs="Arial" w:eastAsia="Arial"/>
                <w:color w:val="111111"/>
                <w:sz w:val="16"/>
              </w:rPr>
              <w:t xml:space="preserve">$292,873</w:t>
            </w:r>
          </w:p>
        </w:tc>
        <w:tc>
          <w:tcPr>
            <w:tcW w:w="525" w:type="dxa"/>
            <w:noWrap/>
          </w:tcPr>
          <w:p>
            <w:pPr>
              <w:pStyle w:val="Compact"/>
              <w:spacing w:before="0" w:after="0" w:line="240" w:lineRule="auto"/>
              <w:jc w:val="right"/>
            </w:pPr>
            <w:r>
              <w:rPr>
                <w:rFonts w:ascii="Arial" w:hAnsi="Arial" w:cs="Arial" w:eastAsia="Arial"/>
                <w:color w:val="111111"/>
                <w:sz w:val="16"/>
              </w:rPr>
              <w:t xml:space="preserve">$2,300</w:t>
            </w:r>
          </w:p>
        </w:tc>
        <w:tc>
          <w:tcPr>
            <w:tcW w:w="876" w:type="dxa"/>
            <w:noWrap/>
          </w:tcPr>
          <w:p>
            <w:pPr>
              <w:pStyle w:val="Compact"/>
              <w:spacing w:before="0" w:after="0" w:line="240" w:lineRule="auto"/>
              <w:jc w:val="right"/>
            </w:pPr>
            <w:r>
              <w:rPr>
                <w:rFonts w:ascii="Arial" w:hAnsi="Arial" w:cs="Arial" w:eastAsia="Arial"/>
                <w:color w:val="111111"/>
                <w:sz w:val="16"/>
              </w:rPr>
              <w:t xml:space="preserve">7.3</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7.5</w:t>
            </w:r>
          </w:p>
        </w:tc>
        <w:tc>
          <w:tcPr>
            <w:tcW w:w="876" w:type="dxa"/>
            <w:noWrap/>
          </w:tcPr>
          <w:p>
            <w:pPr>
              <w:pStyle w:val="Compact"/>
              <w:spacing w:before="0" w:after="0" w:line="240" w:lineRule="auto"/>
              <w:jc w:val="right"/>
            </w:pPr>
            <w:r>
              <w:rPr>
                <w:rFonts w:ascii="Arial" w:hAnsi="Arial" w:cs="Arial" w:eastAsia="Arial"/>
                <w:color w:val="111111"/>
                <w:sz w:val="16"/>
              </w:rPr>
              <w:t xml:space="preserve">99.0%</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$359,430</w:t>
            </w:r>
          </w:p>
        </w:tc>
        <w:tc>
          <w:tcPr>
            <w:tcW w:w="701" w:type="dxa"/>
            <w:noWrap/>
          </w:tcPr>
          <w:p>
            <w:pPr>
              <w:pStyle w:val="Compact"/>
              <w:spacing w:before="0" w:after="0" w:line="240" w:lineRule="auto"/>
              <w:jc w:val="right"/>
            </w:pPr>
            <w:r>
              <w:rPr>
                <w:rFonts w:ascii="Arial" w:hAnsi="Arial" w:cs="Arial" w:eastAsia="Arial"/>
                <w:color w:val="111111"/>
                <w:sz w:val="16"/>
              </w:rPr>
              <w:t xml:space="preserve">$504,582</w:t>
            </w:r>
          </w:p>
        </w:tc>
        <w:tc>
          <w:tcPr>
            <w:tcW w:w="525" w:type="dxa"/>
            <w:noWrap/>
          </w:tcPr>
          <w:p>
            <w:pPr>
              <w:pStyle w:val="Compact"/>
              <w:spacing w:before="0" w:after="0" w:line="240" w:lineRule="auto"/>
              <w:jc w:val="right"/>
            </w:pPr>
            <w:r>
              <w:rPr>
                <w:rFonts w:ascii="Arial" w:hAnsi="Arial" w:cs="Arial" w:eastAsia="Arial"/>
                <w:color w:val="111111"/>
                <w:sz w:val="16"/>
              </w:rPr>
              <w:t xml:space="preserve">$6,429</w:t>
            </w:r>
          </w:p>
        </w:tc>
        <w:tc>
          <w:tcPr>
            <w:tcW w:w="876" w:type="dxa"/>
            <w:noWrap/>
          </w:tcPr>
          <w:p>
            <w:pPr>
              <w:pStyle w:val="Compact"/>
              <w:spacing w:before="0" w:after="0" w:line="240" w:lineRule="auto"/>
              <w:jc w:val="right"/>
            </w:pPr>
            <w:r>
              <w:rPr>
                <w:rFonts w:ascii="Arial" w:hAnsi="Arial" w:cs="Arial" w:eastAsia="Arial"/>
                <w:color w:val="111111"/>
                <w:sz w:val="16"/>
              </w:rPr>
              <w:t xml:space="preserve">12.5</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8.6</w:t>
            </w:r>
          </w:p>
        </w:tc>
        <w:tc>
          <w:tcPr>
            <w:tcW w:w="876" w:type="dxa"/>
            <w:noWrap/>
          </w:tcPr>
          <w:p>
            <w:pPr>
              <w:pStyle w:val="Compact"/>
              <w:spacing w:before="0" w:after="0" w:line="240" w:lineRule="auto"/>
              <w:jc w:val="right"/>
            </w:pPr>
            <w:r>
              <w:rPr>
                <w:rFonts w:ascii="Arial" w:hAnsi="Arial" w:cs="Arial" w:eastAsia="Arial"/>
                <w:color w:val="111111"/>
                <w:sz w:val="16"/>
              </w:rPr>
              <w:t xml:space="preserve">99.9%</w:t>
            </w:r>
          </w:p>
        </w:tc>
        <w:tc>
          <w:tcPr>
            <w:tcW w:w="963"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$119,688</w:t>
            </w:r>
          </w:p>
        </w:tc>
        <w:tc>
          <w:tcPr>
            <w:tcW w:w="701" w:type="dxa"/>
            <w:noWrap/>
          </w:tcPr>
          <w:p>
            <w:pPr>
              <w:pStyle w:val="Compact"/>
              <w:spacing w:before="0" w:after="0" w:line="240" w:lineRule="auto"/>
              <w:jc w:val="right"/>
            </w:pPr>
            <w:r>
              <w:rPr>
                <w:rFonts w:ascii="Arial" w:hAnsi="Arial" w:cs="Arial" w:eastAsia="Arial"/>
                <w:color w:val="111111"/>
                <w:sz w:val="16"/>
              </w:rPr>
              <w:t xml:space="preserve">$188,368</w:t>
            </w:r>
          </w:p>
        </w:tc>
        <w:tc>
          <w:tcPr>
            <w:tcW w:w="525" w:type="dxa"/>
            <w:noWrap/>
          </w:tcPr>
          <w:p>
            <w:pPr>
              <w:pStyle w:val="Compact"/>
              <w:spacing w:before="0" w:after="0" w:line="240" w:lineRule="auto"/>
              <w:jc w:val="right"/>
            </w:pPr>
            <w:r>
              <w:rPr>
                <w:rFonts w:ascii="Arial" w:hAnsi="Arial" w:cs="Arial" w:eastAsia="Arial"/>
                <w:color w:val="111111"/>
                <w:sz w:val="16"/>
              </w:rPr>
              <w:t xml:space="preserve">$1,433</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71.8%</w:t>
            </w:r>
          </w:p>
        </w:tc>
        <w:tc>
          <w:tcPr>
            <w:tcW w:w="876" w:type="dxa"/>
            <w:noWrap/>
          </w:tcPr>
          <w:p>
            <w:pPr>
              <w:pStyle w:val="Compact"/>
              <w:spacing w:before="0" w:after="0" w:line="240" w:lineRule="auto"/>
              <w:jc w:val="right"/>
            </w:pPr>
            <w:r>
              <w:rPr>
                <w:rFonts w:ascii="Arial" w:hAnsi="Arial" w:cs="Arial" w:eastAsia="Arial"/>
                <w:color w:val="111111"/>
                <w:sz w:val="16"/>
              </w:rPr>
              <w:t xml:space="preserve">44.2%</w:t>
            </w:r>
          </w:p>
        </w:tc>
        <w:tc>
          <w:tcPr>
            <w:tcW w:w="876" w:type="dxa"/>
            <w:noWrap/>
          </w:tcPr>
          <w:p>
            <w:pPr>
              <w:pStyle w:val="Compact"/>
              <w:spacing w:before="0" w:after="0" w:line="240" w:lineRule="auto"/>
              <w:jc w:val="right"/>
            </w:pPr>
            <w:r>
              <w:rPr>
                <w:rFonts w:ascii="Arial" w:hAnsi="Arial" w:cs="Arial" w:eastAsia="Arial"/>
                <w:color w:val="111111"/>
                <w:sz w:val="16"/>
              </w:rPr>
              <w:t xml:space="preserve">3.1</w:t>
            </w:r>
          </w:p>
        </w:tc>
        <w:tc>
          <w:tcPr>
            <w:tcW w:w="876" w:type="dxa"/>
            <w:noWrap/>
          </w:tcPr>
          <w:p>
            <w:pPr>
              <w:pStyle w:val="Compact"/>
              <w:spacing w:before="0" w:after="0" w:line="240" w:lineRule="auto"/>
              <w:jc w:val="right"/>
            </w:pPr>
            <w:r>
              <w:rPr>
                <w:rFonts w:ascii="Arial" w:hAnsi="Arial" w:cs="Arial" w:eastAsia="Arial"/>
                <w:color w:val="111111"/>
                <w:sz w:val="16"/>
              </w:rPr>
              <w:t xml:space="preserve">33.9%</w:t>
            </w:r>
          </w:p>
        </w:tc>
        <w:tc>
          <w:tcPr>
            <w:tcW w:w="963"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$227,712</w:t>
            </w:r>
          </w:p>
        </w:tc>
        <w:tc>
          <w:tcPr>
            <w:tcW w:w="701" w:type="dxa"/>
            <w:noWrap/>
          </w:tcPr>
          <w:p>
            <w:pPr>
              <w:pStyle w:val="Compact"/>
              <w:spacing w:before="0" w:after="0" w:line="240" w:lineRule="auto"/>
              <w:jc w:val="right"/>
            </w:pPr>
            <w:r>
              <w:rPr>
                <w:rFonts w:ascii="Arial" w:hAnsi="Arial" w:cs="Arial" w:eastAsia="Arial"/>
                <w:color w:val="111111"/>
                <w:sz w:val="16"/>
              </w:rPr>
              <w:t xml:space="preserve">$311,744</w:t>
            </w:r>
          </w:p>
        </w:tc>
        <w:tc>
          <w:tcPr>
            <w:tcW w:w="525" w:type="dxa"/>
            <w:noWrap/>
          </w:tcPr>
          <w:p>
            <w:pPr>
              <w:pStyle w:val="Compact"/>
              <w:spacing w:before="0" w:after="0" w:line="240" w:lineRule="auto"/>
              <w:jc w:val="right"/>
            </w:pPr>
            <w:r>
              <w:rPr>
                <w:rFonts w:ascii="Arial" w:hAnsi="Arial" w:cs="Arial" w:eastAsia="Arial"/>
                <w:color w:val="111111"/>
                <w:sz w:val="16"/>
              </w:rPr>
              <w:t xml:space="preserve">$4,359</w:t>
            </w:r>
          </w:p>
        </w:tc>
        <w:tc>
          <w:tcPr>
            <w:tcW w:w="876" w:type="dxa"/>
            <w:noWrap/>
          </w:tcPr>
          <w:p>
            <w:pPr>
              <w:pStyle w:val="Compact"/>
              <w:spacing w:before="0" w:after="0" w:line="240" w:lineRule="auto"/>
              <w:jc w:val="right"/>
            </w:pPr>
            <w:r>
              <w:rPr>
                <w:rFonts w:ascii="Arial" w:hAnsi="Arial" w:cs="Arial" w:eastAsia="Arial"/>
                <w:color w:val="111111"/>
                <w:sz w:val="16"/>
              </w:rPr>
              <w:t xml:space="preserve">8.8</w:t>
            </w:r>
          </w:p>
        </w:tc>
        <w:tc>
          <w:tcPr>
            <w:tcW w:w="876" w:type="dxa"/>
            <w:noWrap/>
          </w:tcPr>
          <w:p>
            <w:pPr>
              <w:pStyle w:val="Compact"/>
              <w:spacing w:before="0" w:after="0" w:line="240" w:lineRule="auto"/>
              <w:jc w:val="right"/>
            </w:pPr>
            <w:r>
              <w:rPr>
                <w:rFonts w:ascii="Arial" w:hAnsi="Arial" w:cs="Arial" w:eastAsia="Arial"/>
                <w:color w:val="111111"/>
                <w:sz w:val="16"/>
              </w:rPr>
              <w:t xml:space="preserve">79.4%</w:t>
            </w:r>
          </w:p>
        </w:tc>
        <w:tc>
          <w:tcPr>
            <w:tcW w:w="876" w:type="dxa"/>
            <w:noWrap/>
          </w:tcPr>
          <w:p>
            <w:pPr>
              <w:pStyle w:val="Compact"/>
              <w:spacing w:before="0" w:after="0" w:line="240" w:lineRule="auto"/>
              <w:jc w:val="right"/>
            </w:pPr>
            <w:r>
              <w:rPr>
                <w:rFonts w:ascii="Arial" w:hAnsi="Arial" w:cs="Arial" w:eastAsia="Arial"/>
                <w:color w:val="111111"/>
                <w:sz w:val="16"/>
              </w:rPr>
              <w:t xml:space="preserve">44.2%</w:t>
            </w:r>
          </w:p>
        </w:tc>
        <w:tc>
          <w:tcPr>
            <w:tcW w:w="876" w:type="dxa"/>
            <w:noWrap/>
          </w:tcPr>
          <w:p>
            <w:pPr>
              <w:pStyle w:val="Compact"/>
              <w:spacing w:before="0" w:after="0" w:line="240" w:lineRule="auto"/>
              <w:jc w:val="right"/>
            </w:pPr>
            <w:r>
              <w:rPr>
                <w:rFonts w:ascii="Arial" w:hAnsi="Arial" w:cs="Arial" w:eastAsia="Arial"/>
                <w:color w:val="111111"/>
                <w:sz w:val="16"/>
              </w:rPr>
              <w:t xml:space="preserve">4.1</w:t>
            </w:r>
          </w:p>
        </w:tc>
        <w:tc>
          <w:tcPr>
            <w:tcW w:w="876" w:type="dxa"/>
            <w:noWrap/>
          </w:tcPr>
          <w:p>
            <w:pPr>
              <w:pStyle w:val="Compact"/>
              <w:spacing w:before="0" w:after="0" w:line="240" w:lineRule="auto"/>
              <w:jc w:val="right"/>
            </w:pPr>
            <w:r>
              <w:rPr>
                <w:rFonts w:ascii="Arial" w:hAnsi="Arial" w:cs="Arial" w:eastAsia="Arial"/>
                <w:color w:val="111111"/>
                <w:sz w:val="16"/>
              </w:rPr>
              <w:t xml:space="preserve">43.5%</w:t>
            </w:r>
          </w:p>
        </w:tc>
        <w:tc>
          <w:tcPr>
            <w:tcW w:w="96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$144,462</w:t>
            </w:r>
          </w:p>
        </w:tc>
        <w:tc>
          <w:tcPr>
            <w:tcW w:w="701" w:type="dxa"/>
            <w:noWrap/>
          </w:tcPr>
          <w:p>
            <w:pPr>
              <w:pStyle w:val="Compact"/>
              <w:spacing w:before="0" w:after="0" w:line="240" w:lineRule="auto"/>
              <w:jc w:val="right"/>
            </w:pPr>
            <w:r>
              <w:rPr>
                <w:rFonts w:ascii="Arial" w:hAnsi="Arial" w:cs="Arial" w:eastAsia="Arial"/>
                <w:color w:val="111111"/>
                <w:sz w:val="16"/>
              </w:rPr>
              <w:t xml:space="preserve">$229,407</w:t>
            </w:r>
          </w:p>
        </w:tc>
        <w:tc>
          <w:tcPr>
            <w:tcW w:w="525" w:type="dxa"/>
            <w:noWrap/>
          </w:tcPr>
          <w:p>
            <w:pPr>
              <w:pStyle w:val="Compact"/>
              <w:spacing w:before="0" w:after="0" w:line="240" w:lineRule="auto"/>
              <w:jc w:val="right"/>
            </w:pPr>
            <w:r>
              <w:rPr>
                <w:rFonts w:ascii="Arial" w:hAnsi="Arial" w:cs="Arial" w:eastAsia="Arial"/>
                <w:color w:val="111111"/>
                <w:sz w:val="16"/>
              </w:rPr>
              <w:t xml:space="preserve">$1,766</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86.3%</w:t>
            </w:r>
          </w:p>
        </w:tc>
        <w:tc>
          <w:tcPr>
            <w:tcW w:w="876" w:type="dxa"/>
            <w:noWrap/>
          </w:tcPr>
          <w:p>
            <w:pPr>
              <w:pStyle w:val="Compact"/>
              <w:spacing w:before="0" w:after="0" w:line="240" w:lineRule="auto"/>
              <w:jc w:val="right"/>
            </w:pPr>
            <w:r>
              <w:rPr>
                <w:rFonts w:ascii="Arial" w:hAnsi="Arial" w:cs="Arial" w:eastAsia="Arial"/>
                <w:color w:val="111111"/>
                <w:sz w:val="16"/>
              </w:rPr>
              <w:t xml:space="preserve">54.9%</w:t>
            </w:r>
          </w:p>
        </w:tc>
        <w:tc>
          <w:tcPr>
            <w:tcW w:w="876" w:type="dxa"/>
            <w:noWrap/>
          </w:tcPr>
          <w:p>
            <w:pPr>
              <w:pStyle w:val="Compact"/>
              <w:spacing w:before="0" w:after="0" w:line="240" w:lineRule="auto"/>
              <w:jc w:val="right"/>
            </w:pPr>
            <w:r>
              <w:rPr>
                <w:rFonts w:ascii="Arial" w:hAnsi="Arial" w:cs="Arial" w:eastAsia="Arial"/>
                <w:color w:val="111111"/>
                <w:sz w:val="16"/>
              </w:rPr>
              <w:t xml:space="preserve">4.6</w:t>
            </w:r>
          </w:p>
        </w:tc>
        <w:tc>
          <w:tcPr>
            <w:tcW w:w="876" w:type="dxa"/>
            <w:noWrap/>
          </w:tcPr>
          <w:p>
            <w:pPr>
              <w:pStyle w:val="Compact"/>
              <w:spacing w:before="0" w:after="0" w:line="240" w:lineRule="auto"/>
              <w:jc w:val="right"/>
            </w:pPr>
            <w:r>
              <w:rPr>
                <w:rFonts w:ascii="Arial" w:hAnsi="Arial" w:cs="Arial" w:eastAsia="Arial"/>
                <w:color w:val="111111"/>
                <w:sz w:val="16"/>
              </w:rPr>
              <w:t xml:space="preserve">32.4%</w:t>
            </w:r>
          </w:p>
        </w:tc>
        <w:tc>
          <w:tcPr>
            <w:tcW w:w="963" w:type="dxa"/>
            <w:noWrap/>
          </w:tcPr>
          <w:p>
            <w:pPr>
              <w:pStyle w:val="Compact"/>
              <w:spacing w:before="0" w:after="0" w:line="240" w:lineRule="auto"/>
              <w:jc w:val="right"/>
            </w:pPr>
            <w:r>
              <w:rPr>
                <w:rFonts w:ascii="Arial" w:hAnsi="Arial" w:cs="Arial" w:eastAsia="Arial"/>
                <w:color w:val="111111"/>
                <w:sz w:val="16"/>
              </w:rPr>
              <w:t xml:space="preserve">7.4%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$273,921</w:t>
            </w:r>
          </w:p>
        </w:tc>
        <w:tc>
          <w:tcPr>
            <w:tcW w:w="701" w:type="dxa"/>
            <w:noWrap/>
          </w:tcPr>
          <w:p>
            <w:pPr>
              <w:pStyle w:val="Compact"/>
              <w:spacing w:before="0" w:after="0" w:line="240" w:lineRule="auto"/>
              <w:jc w:val="right"/>
            </w:pPr>
            <w:r>
              <w:rPr>
                <w:rFonts w:ascii="Arial" w:hAnsi="Arial" w:cs="Arial" w:eastAsia="Arial"/>
                <w:color w:val="111111"/>
                <w:sz w:val="16"/>
              </w:rPr>
              <w:t xml:space="preserve">$390,944</w:t>
            </w:r>
          </w:p>
        </w:tc>
        <w:tc>
          <w:tcPr>
            <w:tcW w:w="525" w:type="dxa"/>
            <w:noWrap/>
          </w:tcPr>
          <w:p>
            <w:pPr>
              <w:pStyle w:val="Compact"/>
              <w:spacing w:before="0" w:after="0" w:line="240" w:lineRule="auto"/>
              <w:jc w:val="right"/>
            </w:pPr>
            <w:r>
              <w:rPr>
                <w:rFonts w:ascii="Arial" w:hAnsi="Arial" w:cs="Arial" w:eastAsia="Arial"/>
                <w:color w:val="111111"/>
                <w:sz w:val="16"/>
              </w:rPr>
              <w:t xml:space="preserve">$5,926</w:t>
            </w:r>
          </w:p>
        </w:tc>
        <w:tc>
          <w:tcPr>
            <w:tcW w:w="876" w:type="dxa"/>
            <w:noWrap/>
          </w:tcPr>
          <w:p>
            <w:pPr>
              <w:pStyle w:val="Compact"/>
              <w:spacing w:before="0" w:after="0" w:line="240" w:lineRule="auto"/>
              <w:jc w:val="right"/>
            </w:pPr>
            <w:r>
              <w:rPr>
                <w:rFonts w:ascii="Arial" w:hAnsi="Arial" w:cs="Arial" w:eastAsia="Arial"/>
                <w:color w:val="111111"/>
                <w:sz w:val="16"/>
              </w:rPr>
              <w:t xml:space="preserve">9.0</w:t>
            </w:r>
          </w:p>
        </w:tc>
        <w:tc>
          <w:tcPr>
            <w:tcW w:w="876" w:type="dxa"/>
            <w:noWrap/>
          </w:tcPr>
          <w:p>
            <w:pPr>
              <w:pStyle w:val="Compact"/>
              <w:spacing w:before="0" w:after="0" w:line="240" w:lineRule="auto"/>
              <w:jc w:val="right"/>
            </w:pPr>
            <w:r>
              <w:rPr>
                <w:rFonts w:ascii="Arial" w:hAnsi="Arial" w:cs="Arial" w:eastAsia="Arial"/>
                <w:color w:val="111111"/>
                <w:sz w:val="16"/>
              </w:rPr>
              <w:t xml:space="preserve">89.6%</w:t>
            </w:r>
          </w:p>
        </w:tc>
        <w:tc>
          <w:tcPr>
            <w:tcW w:w="876" w:type="dxa"/>
            <w:noWrap/>
          </w:tcPr>
          <w:p>
            <w:pPr>
              <w:pStyle w:val="Compact"/>
              <w:spacing w:before="0" w:after="0" w:line="240" w:lineRule="auto"/>
              <w:jc w:val="right"/>
            </w:pPr>
            <w:r>
              <w:rPr>
                <w:rFonts w:ascii="Arial" w:hAnsi="Arial" w:cs="Arial" w:eastAsia="Arial"/>
                <w:color w:val="111111"/>
                <w:sz w:val="16"/>
              </w:rPr>
              <w:t xml:space="preserve">54.9%</w:t>
            </w:r>
          </w:p>
        </w:tc>
        <w:tc>
          <w:tcPr>
            <w:tcW w:w="876" w:type="dxa"/>
            <w:noWrap/>
          </w:tcPr>
          <w:p>
            <w:pPr>
              <w:pStyle w:val="Compact"/>
              <w:spacing w:before="0" w:after="0" w:line="240" w:lineRule="auto"/>
              <w:jc w:val="right"/>
            </w:pPr>
            <w:r>
              <w:rPr>
                <w:rFonts w:ascii="Arial" w:hAnsi="Arial" w:cs="Arial" w:eastAsia="Arial"/>
                <w:color w:val="111111"/>
                <w:sz w:val="16"/>
              </w:rPr>
              <w:t xml:space="preserve">5.9</w:t>
            </w:r>
          </w:p>
        </w:tc>
        <w:tc>
          <w:tcPr>
            <w:tcW w:w="876" w:type="dxa"/>
            <w:noWrap/>
          </w:tcPr>
          <w:p>
            <w:pPr>
              <w:pStyle w:val="Compact"/>
              <w:spacing w:before="0" w:after="0" w:line="240" w:lineRule="auto"/>
              <w:jc w:val="right"/>
            </w:pPr>
            <w:r>
              <w:rPr>
                <w:rFonts w:ascii="Arial" w:hAnsi="Arial" w:cs="Arial" w:eastAsia="Arial"/>
                <w:color w:val="111111"/>
                <w:sz w:val="16"/>
              </w:rPr>
              <w:t xml:space="preserve">42.9%</w:t>
            </w:r>
          </w:p>
        </w:tc>
        <w:tc>
          <w:tcPr>
            <w:tcW w:w="963" w:type="dxa"/>
            <w:noWrap/>
          </w:tcPr>
          <w:p>
            <w:pPr>
              <w:pStyle w:val="Compact"/>
              <w:spacing w:before="0" w:after="0" w:line="240" w:lineRule="auto"/>
              <w:jc w:val="right"/>
            </w:pPr>
            <w:r>
              <w:rPr>
                <w:rFonts w:ascii="Arial" w:hAnsi="Arial" w:cs="Arial" w:eastAsia="Arial"/>
                <w:color w:val="111111"/>
                <w:sz w:val="16"/>
              </w:rPr>
              <w:t xml:space="preserve">7.6%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$149,568</w:t>
            </w:r>
          </w:p>
        </w:tc>
        <w:tc>
          <w:tcPr>
            <w:tcW w:w="701" w:type="dxa"/>
            <w:noWrap/>
          </w:tcPr>
          <w:p>
            <w:pPr>
              <w:pStyle w:val="Compact"/>
              <w:spacing w:before="0" w:after="0" w:line="240" w:lineRule="auto"/>
              <w:jc w:val="right"/>
            </w:pPr>
            <w:r>
              <w:rPr>
                <w:rFonts w:ascii="Arial" w:hAnsi="Arial" w:cs="Arial" w:eastAsia="Arial"/>
                <w:color w:val="111111"/>
                <w:sz w:val="16"/>
              </w:rPr>
              <w:t xml:space="preserve">$240,625</w:t>
            </w:r>
          </w:p>
        </w:tc>
        <w:tc>
          <w:tcPr>
            <w:tcW w:w="525" w:type="dxa"/>
            <w:noWrap/>
          </w:tcPr>
          <w:p>
            <w:pPr>
              <w:pStyle w:val="Compact"/>
              <w:spacing w:before="0" w:after="0" w:line="240" w:lineRule="auto"/>
              <w:jc w:val="right"/>
            </w:pPr>
            <w:r>
              <w:rPr>
                <w:rFonts w:ascii="Arial" w:hAnsi="Arial" w:cs="Arial" w:eastAsia="Arial"/>
                <w:color w:val="111111"/>
                <w:sz w:val="16"/>
              </w:rPr>
              <w:t xml:space="preserve">$2,063</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85.9%</w:t>
            </w:r>
          </w:p>
        </w:tc>
        <w:tc>
          <w:tcPr>
            <w:tcW w:w="876" w:type="dxa"/>
            <w:noWrap/>
          </w:tcPr>
          <w:p>
            <w:pPr>
              <w:pStyle w:val="Compact"/>
              <w:spacing w:before="0" w:after="0" w:line="240" w:lineRule="auto"/>
              <w:jc w:val="right"/>
            </w:pPr>
            <w:r>
              <w:rPr>
                <w:rFonts w:ascii="Arial" w:hAnsi="Arial" w:cs="Arial" w:eastAsia="Arial"/>
                <w:color w:val="111111"/>
                <w:sz w:val="16"/>
              </w:rPr>
              <w:t xml:space="preserve">55.8%</w:t>
            </w:r>
          </w:p>
        </w:tc>
        <w:tc>
          <w:tcPr>
            <w:tcW w:w="876" w:type="dxa"/>
            <w:noWrap/>
          </w:tcPr>
          <w:p>
            <w:pPr>
              <w:pStyle w:val="Compact"/>
              <w:spacing w:before="0" w:after="0" w:line="240" w:lineRule="auto"/>
              <w:jc w:val="right"/>
            </w:pPr>
            <w:r>
              <w:rPr>
                <w:rFonts w:ascii="Arial" w:hAnsi="Arial" w:cs="Arial" w:eastAsia="Arial"/>
                <w:color w:val="111111"/>
                <w:sz w:val="16"/>
              </w:rPr>
              <w:t xml:space="preserve">4.8</w:t>
            </w:r>
          </w:p>
        </w:tc>
        <w:tc>
          <w:tcPr>
            <w:tcW w:w="876" w:type="dxa"/>
            <w:noWrap/>
          </w:tcPr>
          <w:p>
            <w:pPr>
              <w:pStyle w:val="Compact"/>
              <w:spacing w:before="0" w:after="0" w:line="240" w:lineRule="auto"/>
              <w:jc w:val="right"/>
            </w:pPr>
            <w:r>
              <w:rPr>
                <w:rFonts w:ascii="Arial" w:hAnsi="Arial" w:cs="Arial" w:eastAsia="Arial"/>
                <w:color w:val="111111"/>
                <w:sz w:val="16"/>
              </w:rPr>
              <w:t xml:space="preserve">42.4%</w:t>
            </w:r>
          </w:p>
        </w:tc>
        <w:tc>
          <w:tcPr>
            <w:tcW w:w="963" w:type="dxa"/>
            <w:noWrap/>
          </w:tcPr>
          <w:p>
            <w:pPr>
              <w:pStyle w:val="Compact"/>
              <w:spacing w:before="0" w:after="0" w:line="240" w:lineRule="auto"/>
              <w:jc w:val="right"/>
            </w:pPr>
            <w:r>
              <w:rPr>
                <w:rFonts w:ascii="Arial" w:hAnsi="Arial" w:cs="Arial" w:eastAsia="Arial"/>
                <w:color w:val="111111"/>
                <w:sz w:val="16"/>
              </w:rPr>
              <w:t xml:space="preserve">7.6%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$288,893</w:t>
            </w:r>
          </w:p>
        </w:tc>
        <w:tc>
          <w:tcPr>
            <w:tcW w:w="701" w:type="dxa"/>
            <w:noWrap/>
          </w:tcPr>
          <w:p>
            <w:pPr>
              <w:pStyle w:val="Compact"/>
              <w:spacing w:before="0" w:after="0" w:line="240" w:lineRule="auto"/>
              <w:jc w:val="right"/>
            </w:pPr>
            <w:r>
              <w:rPr>
                <w:rFonts w:ascii="Arial" w:hAnsi="Arial" w:cs="Arial" w:eastAsia="Arial"/>
                <w:color w:val="111111"/>
                <w:sz w:val="16"/>
              </w:rPr>
              <w:t xml:space="preserve">$413,081</w:t>
            </w:r>
          </w:p>
        </w:tc>
        <w:tc>
          <w:tcPr>
            <w:tcW w:w="525" w:type="dxa"/>
            <w:noWrap/>
          </w:tcPr>
          <w:p>
            <w:pPr>
              <w:pStyle w:val="Compact"/>
              <w:spacing w:before="0" w:after="0" w:line="240" w:lineRule="auto"/>
              <w:jc w:val="right"/>
            </w:pPr>
            <w:r>
              <w:rPr>
                <w:rFonts w:ascii="Arial" w:hAnsi="Arial" w:cs="Arial" w:eastAsia="Arial"/>
                <w:color w:val="111111"/>
                <w:sz w:val="16"/>
              </w:rPr>
              <w:t xml:space="preserve">$6,328</w:t>
            </w:r>
          </w:p>
        </w:tc>
        <w:tc>
          <w:tcPr>
            <w:tcW w:w="876" w:type="dxa"/>
            <w:noWrap/>
          </w:tcPr>
          <w:p>
            <w:pPr>
              <w:pStyle w:val="Compact"/>
              <w:spacing w:before="0" w:after="0" w:line="240" w:lineRule="auto"/>
              <w:jc w:val="right"/>
            </w:pPr>
            <w:r>
              <w:rPr>
                <w:rFonts w:ascii="Arial" w:hAnsi="Arial" w:cs="Arial" w:eastAsia="Arial"/>
                <w:color w:val="111111"/>
                <w:sz w:val="16"/>
              </w:rPr>
              <w:t xml:space="preserve">9.2</w:t>
            </w:r>
          </w:p>
        </w:tc>
        <w:tc>
          <w:tcPr>
            <w:tcW w:w="876" w:type="dxa"/>
            <w:noWrap/>
          </w:tcPr>
          <w:p>
            <w:pPr>
              <w:pStyle w:val="Compact"/>
              <w:spacing w:before="0" w:after="0" w:line="240" w:lineRule="auto"/>
              <w:jc w:val="right"/>
            </w:pPr>
            <w:r>
              <w:rPr>
                <w:rFonts w:ascii="Arial" w:hAnsi="Arial" w:cs="Arial" w:eastAsia="Arial"/>
                <w:color w:val="111111"/>
                <w:sz w:val="16"/>
              </w:rPr>
              <w:t xml:space="preserve">90.5%</w:t>
            </w:r>
          </w:p>
        </w:tc>
        <w:tc>
          <w:tcPr>
            <w:tcW w:w="876" w:type="dxa"/>
            <w:noWrap/>
          </w:tcPr>
          <w:p>
            <w:pPr>
              <w:pStyle w:val="Compact"/>
              <w:spacing w:before="0" w:after="0" w:line="240" w:lineRule="auto"/>
              <w:jc w:val="right"/>
            </w:pPr>
            <w:r>
              <w:rPr>
                <w:rFonts w:ascii="Arial" w:hAnsi="Arial" w:cs="Arial" w:eastAsia="Arial"/>
                <w:color w:val="111111"/>
                <w:sz w:val="16"/>
              </w:rPr>
              <w:t xml:space="preserve">55.8%</w:t>
            </w:r>
          </w:p>
        </w:tc>
        <w:tc>
          <w:tcPr>
            <w:tcW w:w="876" w:type="dxa"/>
            <w:noWrap/>
          </w:tcPr>
          <w:p>
            <w:pPr>
              <w:pStyle w:val="Compact"/>
              <w:spacing w:before="0" w:after="0" w:line="240" w:lineRule="auto"/>
              <w:jc w:val="right"/>
            </w:pPr>
            <w:r>
              <w:rPr>
                <w:rFonts w:ascii="Arial" w:hAnsi="Arial" w:cs="Arial" w:eastAsia="Arial"/>
                <w:color w:val="111111"/>
                <w:sz w:val="16"/>
              </w:rPr>
              <w:t xml:space="preserve">6.1</w:t>
            </w:r>
          </w:p>
        </w:tc>
        <w:tc>
          <w:tcPr>
            <w:tcW w:w="876" w:type="dxa"/>
            <w:noWrap/>
          </w:tcPr>
          <w:p>
            <w:pPr>
              <w:pStyle w:val="Compact"/>
              <w:spacing w:before="0" w:after="0" w:line="240" w:lineRule="auto"/>
              <w:jc w:val="right"/>
            </w:pPr>
            <w:r>
              <w:rPr>
                <w:rFonts w:ascii="Arial" w:hAnsi="Arial" w:cs="Arial" w:eastAsia="Arial"/>
                <w:color w:val="111111"/>
                <w:sz w:val="16"/>
              </w:rPr>
              <w:t xml:space="preserve">55.4%</w:t>
            </w:r>
          </w:p>
        </w:tc>
        <w:tc>
          <w:tcPr>
            <w:tcW w:w="963"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$135,932</w:t>
            </w:r>
          </w:p>
        </w:tc>
        <w:tc>
          <w:tcPr>
            <w:tcW w:w="701" w:type="dxa"/>
            <w:noWrap/>
          </w:tcPr>
          <w:p>
            <w:pPr>
              <w:pStyle w:val="Compact"/>
              <w:spacing w:before="0" w:after="0" w:line="240" w:lineRule="auto"/>
              <w:jc w:val="right"/>
            </w:pPr>
            <w:r>
              <w:rPr>
                <w:rFonts w:ascii="Arial" w:hAnsi="Arial" w:cs="Arial" w:eastAsia="Arial"/>
                <w:color w:val="111111"/>
                <w:sz w:val="16"/>
              </w:rPr>
              <w:t xml:space="preserve">$223,173</w:t>
            </w:r>
          </w:p>
        </w:tc>
        <w:tc>
          <w:tcPr>
            <w:tcW w:w="525" w:type="dxa"/>
            <w:noWrap/>
          </w:tcPr>
          <w:p>
            <w:pPr>
              <w:pStyle w:val="Compact"/>
              <w:spacing w:before="0" w:after="0" w:line="240" w:lineRule="auto"/>
              <w:jc w:val="right"/>
            </w:pPr>
            <w:r>
              <w:rPr>
                <w:rFonts w:ascii="Arial" w:hAnsi="Arial" w:cs="Arial" w:eastAsia="Arial"/>
                <w:color w:val="111111"/>
                <w:sz w:val="16"/>
              </w:rPr>
              <w:t xml:space="preserve">$1,972</w:t>
            </w:r>
          </w:p>
        </w:tc>
        <w:tc>
          <w:tcPr>
            <w:tcW w:w="876" w:type="dxa"/>
            <w:noWrap/>
          </w:tcPr>
          <w:p>
            <w:pPr>
              <w:pStyle w:val="Compact"/>
              <w:spacing w:before="0" w:after="0" w:line="240" w:lineRule="auto"/>
              <w:jc w:val="right"/>
            </w:pPr>
            <w:r>
              <w:rPr>
                <w:rFonts w:ascii="Arial" w:hAnsi="Arial" w:cs="Arial" w:eastAsia="Arial"/>
                <w:color w:val="111111"/>
                <w:sz w:val="16"/>
              </w:rPr>
              <w:t xml:space="preserve">5.8</w:t>
            </w:r>
          </w:p>
        </w:tc>
        <w:tc>
          <w:tcPr>
            <w:tcW w:w="876" w:type="dxa"/>
            <w:noWrap/>
          </w:tcPr>
          <w:p>
            <w:pPr>
              <w:pStyle w:val="Compact"/>
              <w:spacing w:before="0" w:after="0" w:line="240" w:lineRule="auto"/>
              <w:jc w:val="right"/>
            </w:pPr>
            <w:r>
              <w:rPr>
                <w:rFonts w:ascii="Arial" w:hAnsi="Arial" w:cs="Arial" w:eastAsia="Arial"/>
                <w:color w:val="111111"/>
                <w:sz w:val="16"/>
              </w:rPr>
              <w:t xml:space="preserve">87.9%</w:t>
            </w:r>
          </w:p>
        </w:tc>
        <w:tc>
          <w:tcPr>
            <w:tcW w:w="876" w:type="dxa"/>
            <w:noWrap/>
          </w:tcPr>
          <w:p>
            <w:pPr>
              <w:pStyle w:val="Compact"/>
              <w:spacing w:before="0" w:after="0" w:line="240" w:lineRule="auto"/>
              <w:jc w:val="right"/>
            </w:pPr>
            <w:r>
              <w:rPr>
                <w:rFonts w:ascii="Arial" w:hAnsi="Arial" w:cs="Arial" w:eastAsia="Arial"/>
                <w:color w:val="111111"/>
                <w:sz w:val="16"/>
              </w:rPr>
              <w:t xml:space="preserve">63.6%</w:t>
            </w:r>
          </w:p>
        </w:tc>
        <w:tc>
          <w:tcPr>
            <w:tcW w:w="876" w:type="dxa"/>
            <w:noWrap/>
          </w:tcPr>
          <w:p>
            <w:pPr>
              <w:pStyle w:val="Compact"/>
              <w:spacing w:before="0" w:after="0" w:line="240" w:lineRule="auto"/>
              <w:jc w:val="right"/>
            </w:pPr>
            <w:r>
              <w:rPr>
                <w:rFonts w:ascii="Arial" w:hAnsi="Arial" w:cs="Arial" w:eastAsia="Arial"/>
                <w:color w:val="111111"/>
                <w:sz w:val="16"/>
              </w:rPr>
              <w:t xml:space="preserve">5.5</w:t>
            </w:r>
          </w:p>
        </w:tc>
        <w:tc>
          <w:tcPr>
            <w:tcW w:w="876" w:type="dxa"/>
            <w:noWrap/>
          </w:tcPr>
          <w:p>
            <w:pPr>
              <w:pStyle w:val="Compact"/>
              <w:spacing w:before="0" w:after="0" w:line="240" w:lineRule="auto"/>
              <w:jc w:val="right"/>
            </w:pPr>
            <w:r>
              <w:rPr>
                <w:rFonts w:ascii="Arial" w:hAnsi="Arial" w:cs="Arial" w:eastAsia="Arial"/>
                <w:color w:val="111111"/>
                <w:sz w:val="16"/>
              </w:rPr>
              <w:t xml:space="preserve">67.6%</w:t>
            </w:r>
          </w:p>
        </w:tc>
        <w:tc>
          <w:tcPr>
            <w:tcW w:w="963"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$268,673</w:t>
            </w:r>
          </w:p>
        </w:tc>
        <w:tc>
          <w:tcPr>
            <w:tcW w:w="701" w:type="dxa"/>
            <w:noWrap/>
          </w:tcPr>
          <w:p>
            <w:pPr>
              <w:pStyle w:val="Compact"/>
              <w:spacing w:before="0" w:after="0" w:line="240" w:lineRule="auto"/>
              <w:jc w:val="right"/>
            </w:pPr>
            <w:r>
              <w:rPr>
                <w:rFonts w:ascii="Arial" w:hAnsi="Arial" w:cs="Arial" w:eastAsia="Arial"/>
                <w:color w:val="111111"/>
                <w:sz w:val="16"/>
              </w:rPr>
              <w:t xml:space="preserve">$388,617</w:t>
            </w:r>
          </w:p>
        </w:tc>
        <w:tc>
          <w:tcPr>
            <w:tcW w:w="525" w:type="dxa"/>
            <w:noWrap/>
          </w:tcPr>
          <w:p>
            <w:pPr>
              <w:pStyle w:val="Compact"/>
              <w:spacing w:before="0" w:after="0" w:line="240" w:lineRule="auto"/>
              <w:jc w:val="right"/>
            </w:pPr>
            <w:r>
              <w:rPr>
                <w:rFonts w:ascii="Arial" w:hAnsi="Arial" w:cs="Arial" w:eastAsia="Arial"/>
                <w:color w:val="111111"/>
                <w:sz w:val="16"/>
              </w:rPr>
              <w:t xml:space="preserve">$5,435</w:t>
            </w:r>
          </w:p>
        </w:tc>
        <w:tc>
          <w:tcPr>
            <w:tcW w:w="876" w:type="dxa"/>
            <w:noWrap/>
          </w:tcPr>
          <w:p>
            <w:pPr>
              <w:pStyle w:val="Compact"/>
              <w:spacing w:before="0" w:after="0" w:line="240" w:lineRule="auto"/>
              <w:jc w:val="right"/>
            </w:pPr>
            <w:r>
              <w:rPr>
                <w:rFonts w:ascii="Arial" w:hAnsi="Arial" w:cs="Arial" w:eastAsia="Arial"/>
                <w:color w:val="111111"/>
                <w:sz w:val="16"/>
              </w:rPr>
              <w:t xml:space="preserve">10.1</w:t>
            </w:r>
          </w:p>
        </w:tc>
        <w:tc>
          <w:tcPr>
            <w:tcW w:w="876" w:type="dxa"/>
            <w:noWrap/>
          </w:tcPr>
          <w:p>
            <w:pPr>
              <w:pStyle w:val="Compact"/>
              <w:spacing w:before="0" w:after="0" w:line="240" w:lineRule="auto"/>
              <w:jc w:val="right"/>
            </w:pPr>
            <w:r>
              <w:rPr>
                <w:rFonts w:ascii="Arial" w:hAnsi="Arial" w:cs="Arial" w:eastAsia="Arial"/>
                <w:color w:val="111111"/>
                <w:sz w:val="16"/>
              </w:rPr>
              <w:t xml:space="preserve">91.2%</w:t>
            </w:r>
          </w:p>
        </w:tc>
        <w:tc>
          <w:tcPr>
            <w:tcW w:w="876" w:type="dxa"/>
            <w:noWrap/>
          </w:tcPr>
          <w:p>
            <w:pPr>
              <w:pStyle w:val="Compact"/>
              <w:spacing w:before="0" w:after="0" w:line="240" w:lineRule="auto"/>
              <w:jc w:val="right"/>
            </w:pPr>
            <w:r>
              <w:rPr>
                <w:rFonts w:ascii="Arial" w:hAnsi="Arial" w:cs="Arial" w:eastAsia="Arial"/>
                <w:color w:val="111111"/>
                <w:sz w:val="16"/>
              </w:rPr>
              <w:t xml:space="preserve">63.6%</w:t>
            </w:r>
          </w:p>
        </w:tc>
        <w:tc>
          <w:tcPr>
            <w:tcW w:w="876" w:type="dxa"/>
            <w:noWrap/>
          </w:tcPr>
          <w:p>
            <w:pPr>
              <w:pStyle w:val="Compact"/>
              <w:spacing w:before="0" w:after="0" w:line="240" w:lineRule="auto"/>
              <w:jc w:val="right"/>
            </w:pPr>
            <w:r>
              <w:rPr>
                <w:rFonts w:ascii="Arial" w:hAnsi="Arial" w:cs="Arial" w:eastAsia="Arial"/>
                <w:color w:val="111111"/>
                <w:sz w:val="16"/>
              </w:rPr>
              <w:t xml:space="preserve">6.8</w:t>
            </w:r>
          </w:p>
        </w:tc>
        <w:tc>
          <w:tcPr>
            <w:tcW w:w="876" w:type="dxa"/>
            <w:noWrap/>
          </w:tcPr>
          <w:p>
            <w:pPr>
              <w:pStyle w:val="Compact"/>
              <w:spacing w:before="0" w:after="0" w:line="240" w:lineRule="auto"/>
              <w:jc w:val="right"/>
            </w:pPr>
            <w:r>
              <w:rPr>
                <w:rFonts w:ascii="Arial" w:hAnsi="Arial" w:cs="Arial" w:eastAsia="Arial"/>
                <w:color w:val="111111"/>
                <w:sz w:val="16"/>
              </w:rPr>
              <w:t xml:space="preserve">72.3%</w:t>
            </w:r>
          </w:p>
        </w:tc>
        <w:tc>
          <w:tcPr>
            <w:tcW w:w="963"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$128,221</w:t>
            </w:r>
          </w:p>
        </w:tc>
        <w:tc>
          <w:tcPr>
            <w:tcW w:w="701" w:type="dxa"/>
            <w:noWrap/>
          </w:tcPr>
          <w:p>
            <w:pPr>
              <w:pStyle w:val="Compact"/>
              <w:spacing w:before="0" w:after="0" w:line="240" w:lineRule="auto"/>
              <w:jc w:val="right"/>
            </w:pPr>
            <w:r>
              <w:rPr>
                <w:rFonts w:ascii="Arial" w:hAnsi="Arial" w:cs="Arial" w:eastAsia="Arial"/>
                <w:color w:val="111111"/>
                <w:sz w:val="16"/>
              </w:rPr>
              <w:t xml:space="preserve">$217,877</w:t>
            </w:r>
          </w:p>
        </w:tc>
        <w:tc>
          <w:tcPr>
            <w:tcW w:w="525" w:type="dxa"/>
            <w:noWrap/>
          </w:tcPr>
          <w:p>
            <w:pPr>
              <w:pStyle w:val="Compact"/>
              <w:spacing w:before="0" w:after="0" w:line="240" w:lineRule="auto"/>
              <w:jc w:val="right"/>
            </w:pPr>
            <w:r>
              <w:rPr>
                <w:rFonts w:ascii="Arial" w:hAnsi="Arial" w:cs="Arial" w:eastAsia="Arial"/>
                <w:color w:val="111111"/>
                <w:sz w:val="16"/>
              </w:rPr>
              <w:t xml:space="preserve">$1,924</w:t>
            </w:r>
          </w:p>
        </w:tc>
        <w:tc>
          <w:tcPr>
            <w:tcW w:w="876" w:type="dxa"/>
            <w:noWrap/>
          </w:tcPr>
          <w:p>
            <w:pPr>
              <w:pStyle w:val="Compact"/>
              <w:spacing w:before="0" w:after="0" w:line="240" w:lineRule="auto"/>
              <w:jc w:val="right"/>
            </w:pPr>
            <w:r>
              <w:rPr>
                <w:rFonts w:ascii="Arial" w:hAnsi="Arial" w:cs="Arial" w:eastAsia="Arial"/>
                <w:color w:val="111111"/>
                <w:sz w:val="16"/>
              </w:rPr>
              <w:t xml:space="preserve">6.8</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8.7</w:t>
            </w:r>
          </w:p>
        </w:tc>
        <w:tc>
          <w:tcPr>
            <w:tcW w:w="876" w:type="dxa"/>
            <w:noWrap/>
          </w:tcPr>
          <w:p>
            <w:pPr>
              <w:pStyle w:val="Compact"/>
              <w:spacing w:before="0" w:after="0" w:line="240" w:lineRule="auto"/>
              <w:jc w:val="right"/>
            </w:pPr>
            <w:r>
              <w:rPr>
                <w:rFonts w:ascii="Arial" w:hAnsi="Arial" w:cs="Arial" w:eastAsia="Arial"/>
                <w:color w:val="111111"/>
                <w:sz w:val="16"/>
              </w:rPr>
              <w:t xml:space="preserve">73.7%</w:t>
            </w:r>
          </w:p>
        </w:tc>
        <w:tc>
          <w:tcPr>
            <w:tcW w:w="963"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$268,453</w:t>
            </w:r>
          </w:p>
        </w:tc>
        <w:tc>
          <w:tcPr>
            <w:tcW w:w="701" w:type="dxa"/>
            <w:noWrap/>
          </w:tcPr>
          <w:p>
            <w:pPr>
              <w:pStyle w:val="Compact"/>
              <w:spacing w:before="0" w:after="0" w:line="240" w:lineRule="auto"/>
              <w:jc w:val="right"/>
            </w:pPr>
            <w:r>
              <w:rPr>
                <w:rFonts w:ascii="Arial" w:hAnsi="Arial" w:cs="Arial" w:eastAsia="Arial"/>
                <w:color w:val="111111"/>
                <w:sz w:val="16"/>
              </w:rPr>
              <w:t xml:space="preserve">$384,702</w:t>
            </w:r>
          </w:p>
        </w:tc>
        <w:tc>
          <w:tcPr>
            <w:tcW w:w="525" w:type="dxa"/>
            <w:noWrap/>
          </w:tcPr>
          <w:p>
            <w:pPr>
              <w:pStyle w:val="Compact"/>
              <w:spacing w:before="0" w:after="0" w:line="240" w:lineRule="auto"/>
              <w:jc w:val="right"/>
            </w:pPr>
            <w:r>
              <w:rPr>
                <w:rFonts w:ascii="Arial" w:hAnsi="Arial" w:cs="Arial" w:eastAsia="Arial"/>
                <w:color w:val="111111"/>
                <w:sz w:val="16"/>
              </w:rPr>
              <w:t xml:space="preserve">$5,119</w:t>
            </w:r>
          </w:p>
        </w:tc>
        <w:tc>
          <w:tcPr>
            <w:tcW w:w="876" w:type="dxa"/>
            <w:noWrap/>
          </w:tcPr>
          <w:p>
            <w:pPr>
              <w:pStyle w:val="Compact"/>
              <w:spacing w:before="0" w:after="0" w:line="240" w:lineRule="auto"/>
              <w:jc w:val="right"/>
            </w:pPr>
            <w:r>
              <w:rPr>
                <w:rFonts w:ascii="Arial" w:hAnsi="Arial" w:cs="Arial" w:eastAsia="Arial"/>
                <w:color w:val="111111"/>
                <w:sz w:val="16"/>
              </w:rPr>
              <w:t xml:space="preserve">12.0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10.6</w:t>
            </w:r>
          </w:p>
        </w:tc>
        <w:tc>
          <w:tcPr>
            <w:tcW w:w="876" w:type="dxa"/>
            <w:noWrap/>
          </w:tcPr>
          <w:p>
            <w:pPr>
              <w:pStyle w:val="Compact"/>
              <w:spacing w:before="0" w:after="0" w:line="240" w:lineRule="auto"/>
              <w:jc w:val="right"/>
            </w:pPr>
            <w:r>
              <w:rPr>
                <w:rFonts w:ascii="Arial" w:hAnsi="Arial" w:cs="Arial" w:eastAsia="Arial"/>
                <w:color w:val="111111"/>
                <w:sz w:val="16"/>
              </w:rPr>
              <w:t xml:space="preserve">79.8%</w:t>
            </w:r>
          </w:p>
        </w:tc>
        <w:tc>
          <w:tcPr>
            <w:tcW w:w="963" w:type="dxa"/>
            <w:noWrap/>
          </w:tcPr>
          <w:p>
            <w:pPr>
              <w:pStyle w:val="Compact"/>
              <w:spacing w:before="0" w:after="0" w:line="240" w:lineRule="auto"/>
              <w:jc w:val="right"/>
            </w:pPr>
            <w:r>
              <w:rPr>
                <w:rFonts w:ascii="Arial" w:hAnsi="Arial" w:cs="Arial" w:eastAsia="Arial"/>
                <w:color w:val="111111"/>
                <w:sz w:val="16"/>
              </w:rPr>
              <w:t xml:space="preserve">8.6%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$243,217</w:t>
            </w:r>
          </w:p>
        </w:tc>
        <w:tc>
          <w:tcPr>
            <w:tcW w:w="701" w:type="dxa"/>
            <w:noWrap/>
          </w:tcPr>
          <w:p>
            <w:pPr>
              <w:pStyle w:val="Compact"/>
              <w:spacing w:before="0" w:after="0" w:line="240" w:lineRule="auto"/>
              <w:jc w:val="right"/>
            </w:pPr>
            <w:r>
              <w:rPr>
                <w:rFonts w:ascii="Arial" w:hAnsi="Arial" w:cs="Arial" w:eastAsia="Arial"/>
                <w:color w:val="111111"/>
                <w:sz w:val="16"/>
              </w:rPr>
              <w:t xml:space="preserve">$380,546</w:t>
            </w:r>
          </w:p>
        </w:tc>
        <w:tc>
          <w:tcPr>
            <w:tcW w:w="525" w:type="dxa"/>
            <w:noWrap/>
          </w:tcPr>
          <w:p>
            <w:pPr>
              <w:pStyle w:val="Compact"/>
              <w:spacing w:before="0" w:after="0" w:line="240" w:lineRule="auto"/>
              <w:jc w:val="right"/>
            </w:pPr>
            <w:r>
              <w:rPr>
                <w:rFonts w:ascii="Arial" w:hAnsi="Arial" w:cs="Arial" w:eastAsia="Arial"/>
                <w:color w:val="111111"/>
                <w:sz w:val="16"/>
              </w:rPr>
              <w:t xml:space="preserve">$2,863</w:t>
            </w:r>
          </w:p>
        </w:tc>
        <w:tc>
          <w:tcPr>
            <w:tcW w:w="876" w:type="dxa"/>
            <w:noWrap/>
          </w:tcPr>
          <w:p>
            <w:pPr>
              <w:pStyle w:val="Compact"/>
              <w:spacing w:before="0" w:after="0" w:line="240" w:lineRule="auto"/>
              <w:jc w:val="right"/>
            </w:pPr>
            <w:r>
              <w:rPr>
                <w:rFonts w:ascii="Arial" w:hAnsi="Arial" w:cs="Arial" w:eastAsia="Arial"/>
                <w:color w:val="111111"/>
                <w:sz w:val="16"/>
              </w:rPr>
              <w:t xml:space="preserve">6.7</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10.7</w:t>
            </w:r>
          </w:p>
        </w:tc>
        <w:tc>
          <w:tcPr>
            <w:tcW w:w="876" w:type="dxa"/>
            <w:noWrap/>
          </w:tcPr>
          <w:p>
            <w:pPr>
              <w:pStyle w:val="Compact"/>
              <w:spacing w:before="0" w:after="0" w:line="240" w:lineRule="auto"/>
              <w:jc w:val="right"/>
            </w:pPr>
            <w:r>
              <w:rPr>
                <w:rFonts w:ascii="Arial" w:hAnsi="Arial" w:cs="Arial" w:eastAsia="Arial"/>
                <w:color w:val="111111"/>
                <w:sz w:val="16"/>
              </w:rPr>
              <w:t xml:space="preserve">95.9%</w:t>
            </w:r>
          </w:p>
        </w:tc>
        <w:tc>
          <w:tcPr>
            <w:tcW w:w="96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$458,782</w:t>
            </w:r>
          </w:p>
        </w:tc>
        <w:tc>
          <w:tcPr>
            <w:tcW w:w="701" w:type="dxa"/>
            <w:noWrap/>
          </w:tcPr>
          <w:p>
            <w:pPr>
              <w:pStyle w:val="Compact"/>
              <w:spacing w:before="0" w:after="0" w:line="240" w:lineRule="auto"/>
              <w:jc w:val="right"/>
            </w:pPr>
            <w:r>
              <w:rPr>
                <w:rFonts w:ascii="Arial" w:hAnsi="Arial" w:cs="Arial" w:eastAsia="Arial"/>
                <w:color w:val="111111"/>
                <w:sz w:val="16"/>
              </w:rPr>
              <w:t xml:space="preserve">$616,895</w:t>
            </w:r>
          </w:p>
        </w:tc>
        <w:tc>
          <w:tcPr>
            <w:tcW w:w="525" w:type="dxa"/>
            <w:noWrap/>
          </w:tcPr>
          <w:p>
            <w:pPr>
              <w:pStyle w:val="Compact"/>
              <w:spacing w:before="0" w:after="0" w:line="240" w:lineRule="auto"/>
              <w:jc w:val="right"/>
            </w:pPr>
            <w:r>
              <w:rPr>
                <w:rFonts w:ascii="Arial" w:hAnsi="Arial" w:cs="Arial" w:eastAsia="Arial"/>
                <w:color w:val="111111"/>
                <w:sz w:val="16"/>
              </w:rPr>
              <w:t xml:space="preserve">$6,702</w:t>
            </w:r>
          </w:p>
        </w:tc>
        <w:tc>
          <w:tcPr>
            <w:tcW w:w="876" w:type="dxa"/>
            <w:noWrap/>
          </w:tcPr>
          <w:p>
            <w:pPr>
              <w:pStyle w:val="Compact"/>
              <w:spacing w:before="0" w:after="0" w:line="240" w:lineRule="auto"/>
              <w:jc w:val="right"/>
            </w:pPr>
            <w:r>
              <w:rPr>
                <w:rFonts w:ascii="Arial" w:hAnsi="Arial" w:cs="Arial" w:eastAsia="Arial"/>
                <w:color w:val="111111"/>
                <w:sz w:val="16"/>
              </w:rPr>
              <w:t xml:space="preserve">10.9</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13.1</w:t>
            </w:r>
          </w:p>
        </w:tc>
        <w:tc>
          <w:tcPr>
            <w:tcW w:w="876" w:type="dxa"/>
            <w:noWrap/>
          </w:tcPr>
          <w:p>
            <w:pPr>
              <w:pStyle w:val="Compact"/>
              <w:spacing w:before="0" w:after="0" w:line="240" w:lineRule="auto"/>
              <w:jc w:val="right"/>
            </w:pPr>
            <w:r>
              <w:rPr>
                <w:rFonts w:ascii="Arial" w:hAnsi="Arial" w:cs="Arial" w:eastAsia="Arial"/>
                <w:color w:val="111111"/>
                <w:sz w:val="16"/>
              </w:rPr>
              <w:t xml:space="preserve">97.7%</w:t>
            </w:r>
          </w:p>
        </w:tc>
        <w:tc>
          <w:tcPr>
            <w:tcW w:w="963"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$147,062</w:t>
            </w:r>
          </w:p>
        </w:tc>
        <w:tc>
          <w:tcPr>
            <w:tcW w:w="701" w:type="dxa"/>
            <w:noWrap/>
          </w:tcPr>
          <w:p>
            <w:pPr>
              <w:pStyle w:val="Compact"/>
              <w:spacing w:before="0" w:after="0" w:line="240" w:lineRule="auto"/>
              <w:jc w:val="right"/>
            </w:pPr>
            <w:r>
              <w:rPr>
                <w:rFonts w:ascii="Arial" w:hAnsi="Arial" w:cs="Arial" w:eastAsia="Arial"/>
                <w:color w:val="111111"/>
                <w:sz w:val="16"/>
              </w:rPr>
              <w:t xml:space="preserve">$235,495</w:t>
            </w:r>
          </w:p>
        </w:tc>
        <w:tc>
          <w:tcPr>
            <w:tcW w:w="525" w:type="dxa"/>
            <w:noWrap/>
          </w:tcPr>
          <w:p>
            <w:pPr>
              <w:pStyle w:val="Compact"/>
              <w:spacing w:before="0" w:after="0" w:line="240" w:lineRule="auto"/>
              <w:jc w:val="right"/>
            </w:pPr>
            <w:r>
              <w:rPr>
                <w:rFonts w:ascii="Arial" w:hAnsi="Arial" w:cs="Arial" w:eastAsia="Arial"/>
                <w:color w:val="111111"/>
                <w:sz w:val="16"/>
              </w:rPr>
              <w:t xml:space="preserve">$1,925</w:t>
            </w:r>
          </w:p>
        </w:tc>
        <w:tc>
          <w:tcPr>
            <w:tcW w:w="876" w:type="dxa"/>
            <w:noWrap/>
          </w:tcPr>
          <w:p>
            <w:pPr>
              <w:pStyle w:val="Compact"/>
              <w:spacing w:before="0" w:after="0" w:line="240" w:lineRule="auto"/>
              <w:jc w:val="right"/>
            </w:pPr>
            <w:r>
              <w:rPr>
                <w:rFonts w:ascii="Arial" w:hAnsi="Arial" w:cs="Arial" w:eastAsia="Arial"/>
                <w:color w:val="111111"/>
                <w:sz w:val="16"/>
              </w:rPr>
              <w:t xml:space="preserve">5.4</w:t>
            </w:r>
          </w:p>
        </w:tc>
        <w:tc>
          <w:tcPr>
            <w:tcW w:w="876" w:type="dxa"/>
            <w:noWrap/>
          </w:tcPr>
          <w:p>
            <w:pPr>
              <w:pStyle w:val="Compact"/>
              <w:spacing w:before="0" w:after="0" w:line="240" w:lineRule="auto"/>
              <w:jc w:val="right"/>
            </w:pPr>
            <w:r>
              <w:rPr>
                <w:rFonts w:ascii="Arial" w:hAnsi="Arial" w:cs="Arial" w:eastAsia="Arial"/>
                <w:color w:val="111111"/>
                <w:sz w:val="16"/>
              </w:rPr>
              <w:t xml:space="preserve">85.7%</w:t>
            </w:r>
          </w:p>
        </w:tc>
        <w:tc>
          <w:tcPr>
            <w:tcW w:w="876" w:type="dxa"/>
            <w:noWrap/>
          </w:tcPr>
          <w:p>
            <w:pPr>
              <w:pStyle w:val="Compact"/>
              <w:spacing w:before="0" w:after="0" w:line="240" w:lineRule="auto"/>
              <w:jc w:val="right"/>
            </w:pPr>
            <w:r>
              <w:rPr>
                <w:rFonts w:ascii="Arial" w:hAnsi="Arial" w:cs="Arial" w:eastAsia="Arial"/>
                <w:color w:val="111111"/>
                <w:sz w:val="16"/>
              </w:rPr>
              <w:t xml:space="preserve">57.9%</w:t>
            </w:r>
          </w:p>
        </w:tc>
        <w:tc>
          <w:tcPr>
            <w:tcW w:w="876" w:type="dxa"/>
            <w:noWrap/>
          </w:tcPr>
          <w:p>
            <w:pPr>
              <w:pStyle w:val="Compact"/>
              <w:spacing w:before="0" w:after="0" w:line="240" w:lineRule="auto"/>
              <w:jc w:val="right"/>
            </w:pPr>
            <w:r>
              <w:rPr>
                <w:rFonts w:ascii="Arial" w:hAnsi="Arial" w:cs="Arial" w:eastAsia="Arial"/>
                <w:color w:val="111111"/>
                <w:sz w:val="16"/>
              </w:rPr>
              <w:t xml:space="preserve">5.0</w:t>
            </w:r>
          </w:p>
        </w:tc>
        <w:tc>
          <w:tcPr>
            <w:tcW w:w="876" w:type="dxa"/>
            <w:noWrap/>
          </w:tcPr>
          <w:p>
            <w:pPr>
              <w:pStyle w:val="Compact"/>
              <w:spacing w:before="0" w:after="0" w:line="240" w:lineRule="auto"/>
              <w:jc w:val="right"/>
            </w:pPr>
            <w:r>
              <w:rPr>
                <w:rFonts w:ascii="Arial" w:hAnsi="Arial" w:cs="Arial" w:eastAsia="Arial"/>
                <w:color w:val="111111"/>
                <w:sz w:val="16"/>
              </w:rPr>
              <w:t xml:space="preserve">44.5%</w:t>
            </w:r>
          </w:p>
        </w:tc>
        <w:tc>
          <w:tcPr>
            <w:tcW w:w="963" w:type="dxa"/>
            <w:noWrap/>
          </w:tcPr>
          <w:p>
            <w:pPr>
              <w:pStyle w:val="Compact"/>
              <w:spacing w:before="0" w:after="0" w:line="240" w:lineRule="auto"/>
              <w:jc w:val="right"/>
            </w:pPr>
            <w:r>
              <w:rPr>
                <w:rFonts w:ascii="Arial" w:hAnsi="Arial" w:cs="Arial" w:eastAsia="Arial"/>
                <w:color w:val="111111"/>
                <w:sz w:val="16"/>
              </w:rPr>
              <w:t xml:space="preserve">8.3%</w:t>
            </w:r>
          </w:p>
        </w:tc>
      </w:tr>
      <w:tr>
        <w:trPr>
          <w:cantSplit/>
        </w:trPr>
        <w:tc>
          <w:tcPr>
            <w:tcW w:w="52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4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Population mix</w:t>
            </w:r>
          </w:p>
        </w:tc>
        <w:tc>
          <w:tcPr>
            <w:tcW w:w="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$281,920</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$407,630</w:t>
            </w:r>
          </w:p>
        </w:tc>
        <w:tc>
          <w:tcPr>
            <w:tcW w:w="5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$5,822</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88.8%</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54.7%</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r>
    </w:tbl>
    <w:p>
      <w:pPr>
        <w:pStyle w:val="BodyText"/>
        <w:keepNext/>
        <w:spacing w:before="200"/>
        <w:jc w:val="both"/>
      </w:pPr>
      <w:r>
        <w:rPr>
          <w:b/>
          <w:bCs/>
          <w:sz w:val="19"/>
        </w:rPr>
        <w:t xml:space="preserve">Table 7.</w:t>
      </w:r>
      <w:r>
        <w:rPr>
          <w:sz w:val="19"/>
        </w:rPr>
        <w:t xml:space="preserve"> </w:t>
      </w:r>
      <w:r>
        <w:rPr>
          <w:sz w:val="19"/>
        </w:rPr>
        <w:t xml:space="preserve">Financing scenarios: lifetime out-of-pocket cost for a cohort turning 65 in 2026, population mix.</w:t>
      </w:r>
    </w:p>
    <w:p>
      <w:pPr>
        <w:pStyle w:val="BodyText"/>
        <w:keepNext/>
      </w:pPr>
      <w:r>
        <w:rPr>
          <w:i/>
          <w:iCs/>
          <w:sz w:val="17"/>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80"/>
        <w:gridCol w:w="1814"/>
        <w:gridCol w:w="793"/>
        <w:gridCol w:w="907"/>
        <w:gridCol w:w="907"/>
        <w:gridCol w:w="1134"/>
        <w:gridCol w:w="1134"/>
        <w:gridCol w:w="1134"/>
        <w:gridCol w:w="1134"/>
      </w:tblGrid>
      <w:tr>
        <w:trPr>
          <w:tblHeader w:val="on"/>
          <w:cantSplit/>
        </w:trPr>
        <w:tc>
          <w:tcPr>
            <w:tcW w:w="6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7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9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c>
          <w:tcPr>
            <w:tcW w:w="9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in mean</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in CVaR95</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pts</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S0 baseline</w:t>
            </w:r>
          </w:p>
        </w:tc>
        <w:tc>
          <w:tcPr>
            <w:tcW w:w="793" w:type="dxa"/>
            <w:noWrap/>
          </w:tcPr>
          <w:p>
            <w:pPr>
              <w:pStyle w:val="Compact"/>
              <w:spacing w:before="0" w:after="0" w:line="240" w:lineRule="auto"/>
              <w:jc w:val="right"/>
            </w:pPr>
            <w:r>
              <w:rPr>
                <w:rFonts w:ascii="Arial" w:hAnsi="Arial" w:cs="Arial" w:eastAsia="Arial"/>
                <w:color w:val="111111"/>
                <w:sz w:val="16"/>
              </w:rPr>
              <w:t xml:space="preserve">$34,950</w:t>
            </w:r>
          </w:p>
        </w:tc>
        <w:tc>
          <w:tcPr>
            <w:tcW w:w="907" w:type="dxa"/>
            <w:noWrap/>
          </w:tcPr>
          <w:p>
            <w:pPr>
              <w:pStyle w:val="Compact"/>
              <w:spacing w:before="0" w:after="0" w:line="240" w:lineRule="auto"/>
              <w:jc w:val="right"/>
            </w:pPr>
            <w:r>
              <w:rPr>
                <w:rFonts w:ascii="Arial" w:hAnsi="Arial" w:cs="Arial" w:eastAsia="Arial"/>
                <w:color w:val="111111"/>
                <w:sz w:val="16"/>
              </w:rPr>
              <w:t xml:space="preserve">$187,136</w:t>
            </w:r>
          </w:p>
        </w:tc>
        <w:tc>
          <w:tcPr>
            <w:tcW w:w="907" w:type="dxa"/>
            <w:noWrap/>
          </w:tcPr>
          <w:p>
            <w:pPr>
              <w:pStyle w:val="Compact"/>
              <w:spacing w:before="0" w:after="0" w:line="240" w:lineRule="auto"/>
              <w:jc w:val="right"/>
            </w:pPr>
            <w:r>
              <w:rPr>
                <w:rFonts w:ascii="Arial" w:hAnsi="Arial" w:cs="Arial" w:eastAsia="Arial"/>
                <w:color w:val="111111"/>
                <w:sz w:val="16"/>
              </w:rPr>
              <w:t xml:space="preserve">$313,260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15.3%</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0%</w:t>
            </w:r>
          </w:p>
        </w:tc>
        <w:tc>
          <w:tcPr>
            <w:tcW w:w="793" w:type="dxa"/>
            <w:noWrap/>
          </w:tcPr>
          <w:p>
            <w:pPr>
              <w:pStyle w:val="Compact"/>
              <w:spacing w:before="0" w:after="0" w:line="240" w:lineRule="auto"/>
              <w:jc w:val="right"/>
            </w:pPr>
            <w:r>
              <w:rPr>
                <w:rFonts w:ascii="Arial" w:hAnsi="Arial" w:cs="Arial" w:eastAsia="Arial"/>
                <w:color w:val="111111"/>
                <w:sz w:val="16"/>
              </w:rPr>
              <w:t xml:space="preserve">$34,950</w:t>
            </w:r>
          </w:p>
        </w:tc>
        <w:tc>
          <w:tcPr>
            <w:tcW w:w="907" w:type="dxa"/>
            <w:noWrap/>
          </w:tcPr>
          <w:p>
            <w:pPr>
              <w:pStyle w:val="Compact"/>
              <w:spacing w:before="0" w:after="0" w:line="240" w:lineRule="auto"/>
              <w:jc w:val="right"/>
            </w:pPr>
            <w:r>
              <w:rPr>
                <w:rFonts w:ascii="Arial" w:hAnsi="Arial" w:cs="Arial" w:eastAsia="Arial"/>
                <w:color w:val="111111"/>
                <w:sz w:val="16"/>
              </w:rPr>
              <w:t xml:space="preserve">$187,136</w:t>
            </w:r>
          </w:p>
        </w:tc>
        <w:tc>
          <w:tcPr>
            <w:tcW w:w="907" w:type="dxa"/>
            <w:noWrap/>
          </w:tcPr>
          <w:p>
            <w:pPr>
              <w:pStyle w:val="Compact"/>
              <w:spacing w:before="0" w:after="0" w:line="240" w:lineRule="auto"/>
              <w:jc w:val="right"/>
            </w:pPr>
            <w:r>
              <w:rPr>
                <w:rFonts w:ascii="Arial" w:hAnsi="Arial" w:cs="Arial" w:eastAsia="Arial"/>
                <w:color w:val="111111"/>
                <w:sz w:val="16"/>
              </w:rPr>
              <w:t xml:space="preserve">$313,260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15.3%</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25%</w:t>
            </w:r>
          </w:p>
        </w:tc>
        <w:tc>
          <w:tcPr>
            <w:tcW w:w="793" w:type="dxa"/>
            <w:noWrap/>
          </w:tcPr>
          <w:p>
            <w:pPr>
              <w:pStyle w:val="Compact"/>
              <w:spacing w:before="0" w:after="0" w:line="240" w:lineRule="auto"/>
              <w:jc w:val="right"/>
            </w:pPr>
            <w:r>
              <w:rPr>
                <w:rFonts w:ascii="Arial" w:hAnsi="Arial" w:cs="Arial" w:eastAsia="Arial"/>
                <w:color w:val="111111"/>
                <w:sz w:val="16"/>
              </w:rPr>
              <w:t xml:space="preserve">$35,951</w:t>
            </w:r>
          </w:p>
        </w:tc>
        <w:tc>
          <w:tcPr>
            <w:tcW w:w="907" w:type="dxa"/>
            <w:noWrap/>
          </w:tcPr>
          <w:p>
            <w:pPr>
              <w:pStyle w:val="Compact"/>
              <w:spacing w:before="0" w:after="0" w:line="240" w:lineRule="auto"/>
              <w:jc w:val="right"/>
            </w:pPr>
            <w:r>
              <w:rPr>
                <w:rFonts w:ascii="Arial" w:hAnsi="Arial" w:cs="Arial" w:eastAsia="Arial"/>
                <w:color w:val="111111"/>
                <w:sz w:val="16"/>
              </w:rPr>
              <w:t xml:space="preserve">$188,347</w:t>
            </w:r>
          </w:p>
        </w:tc>
        <w:tc>
          <w:tcPr>
            <w:tcW w:w="907" w:type="dxa"/>
            <w:noWrap/>
          </w:tcPr>
          <w:p>
            <w:pPr>
              <w:pStyle w:val="Compact"/>
              <w:spacing w:before="0" w:after="0" w:line="240" w:lineRule="auto"/>
              <w:jc w:val="right"/>
            </w:pPr>
            <w:r>
              <w:rPr>
                <w:rFonts w:ascii="Arial" w:hAnsi="Arial" w:cs="Arial" w:eastAsia="Arial"/>
                <w:color w:val="111111"/>
                <w:sz w:val="16"/>
              </w:rPr>
              <w:t xml:space="preserve">$314,406</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1134" w:type="dxa"/>
            <w:noWrap/>
          </w:tcPr>
          <w:p>
            <w:pPr>
              <w:pStyle w:val="Compact"/>
              <w:spacing w:before="0" w:after="0" w:line="240" w:lineRule="auto"/>
              <w:jc w:val="right"/>
            </w:pPr>
            <w:r>
              <w:rPr>
                <w:rFonts w:ascii="Arial" w:hAnsi="Arial" w:cs="Arial" w:eastAsia="Arial"/>
                <w:color w:val="111111"/>
                <w:sz w:val="16"/>
              </w:rPr>
              <w:t xml:space="preserve">$1,210</w:t>
            </w:r>
          </w:p>
        </w:tc>
        <w:tc>
          <w:tcPr>
            <w:tcW w:w="1134" w:type="dxa"/>
            <w:noWrap/>
          </w:tcPr>
          <w:p>
            <w:pPr>
              <w:pStyle w:val="Compact"/>
              <w:spacing w:before="0" w:after="0" w:line="240" w:lineRule="auto"/>
              <w:jc w:val="right"/>
            </w:pPr>
            <w:r>
              <w:rPr>
                <w:rFonts w:ascii="Arial" w:hAnsi="Arial" w:cs="Arial" w:eastAsia="Arial"/>
                <w:color w:val="111111"/>
                <w:sz w:val="16"/>
              </w:rPr>
              <w:t xml:space="preserve">15.4%</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793" w:type="dxa"/>
            <w:noWrap/>
          </w:tcPr>
          <w:p>
            <w:pPr>
              <w:pStyle w:val="Compact"/>
              <w:spacing w:before="0" w:after="0" w:line="240" w:lineRule="auto"/>
              <w:jc w:val="right"/>
            </w:pPr>
            <w:r>
              <w:rPr>
                <w:rFonts w:ascii="Arial" w:hAnsi="Arial" w:cs="Arial" w:eastAsia="Arial"/>
                <w:color w:val="111111"/>
                <w:sz w:val="16"/>
              </w:rPr>
              <w:t xml:space="preserve">$36,952</w:t>
            </w:r>
          </w:p>
        </w:tc>
        <w:tc>
          <w:tcPr>
            <w:tcW w:w="907" w:type="dxa"/>
            <w:noWrap/>
          </w:tcPr>
          <w:p>
            <w:pPr>
              <w:pStyle w:val="Compact"/>
              <w:spacing w:before="0" w:after="0" w:line="240" w:lineRule="auto"/>
              <w:jc w:val="right"/>
            </w:pPr>
            <w:r>
              <w:rPr>
                <w:rFonts w:ascii="Arial" w:hAnsi="Arial" w:cs="Arial" w:eastAsia="Arial"/>
                <w:color w:val="111111"/>
                <w:sz w:val="16"/>
              </w:rPr>
              <w:t xml:space="preserve">$189,564</w:t>
            </w:r>
          </w:p>
        </w:tc>
        <w:tc>
          <w:tcPr>
            <w:tcW w:w="907" w:type="dxa"/>
            <w:noWrap/>
          </w:tcPr>
          <w:p>
            <w:pPr>
              <w:pStyle w:val="Compact"/>
              <w:spacing w:before="0" w:after="0" w:line="240" w:lineRule="auto"/>
              <w:jc w:val="right"/>
            </w:pPr>
            <w:r>
              <w:rPr>
                <w:rFonts w:ascii="Arial" w:hAnsi="Arial" w:cs="Arial" w:eastAsia="Arial"/>
                <w:color w:val="111111"/>
                <w:sz w:val="16"/>
              </w:rPr>
              <w:t xml:space="preserve">$315,564</w:t>
            </w:r>
          </w:p>
        </w:tc>
        <w:tc>
          <w:tcPr>
            <w:tcW w:w="1134" w:type="dxa"/>
            <w:noWrap/>
          </w:tcPr>
          <w:p>
            <w:pPr>
              <w:pStyle w:val="Compact"/>
              <w:spacing w:before="0" w:after="0" w:line="240" w:lineRule="auto"/>
              <w:jc w:val="right"/>
            </w:pPr>
            <w:r>
              <w:rPr>
                <w:rFonts w:ascii="Arial" w:hAnsi="Arial" w:cs="Arial" w:eastAsia="Arial"/>
                <w:color w:val="111111"/>
                <w:sz w:val="16"/>
              </w:rPr>
              <w:t xml:space="preserve">$2,003</w:t>
            </w:r>
          </w:p>
        </w:tc>
        <w:tc>
          <w:tcPr>
            <w:tcW w:w="1134" w:type="dxa"/>
            <w:noWrap/>
          </w:tcPr>
          <w:p>
            <w:pPr>
              <w:pStyle w:val="Compact"/>
              <w:spacing w:before="0" w:after="0" w:line="240" w:lineRule="auto"/>
              <w:jc w:val="right"/>
            </w:pPr>
            <w:r>
              <w:rPr>
                <w:rFonts w:ascii="Arial" w:hAnsi="Arial" w:cs="Arial" w:eastAsia="Arial"/>
                <w:color w:val="111111"/>
                <w:sz w:val="16"/>
              </w:rPr>
              <w:t xml:space="preserve">$2,428</w:t>
            </w:r>
          </w:p>
        </w:tc>
        <w:tc>
          <w:tcPr>
            <w:tcW w:w="1134" w:type="dxa"/>
            <w:noWrap/>
          </w:tcPr>
          <w:p>
            <w:pPr>
              <w:pStyle w:val="Compact"/>
              <w:spacing w:before="0" w:after="0" w:line="240" w:lineRule="auto"/>
              <w:jc w:val="right"/>
            </w:pPr>
            <w:r>
              <w:rPr>
                <w:rFonts w:ascii="Arial" w:hAnsi="Arial" w:cs="Arial" w:eastAsia="Arial"/>
                <w:color w:val="111111"/>
                <w:sz w:val="16"/>
              </w:rPr>
              <w:t xml:space="preserve">15.5%</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$38,953</w:t>
            </w:r>
          </w:p>
        </w:tc>
        <w:tc>
          <w:tcPr>
            <w:tcW w:w="907" w:type="dxa"/>
            <w:noWrap/>
          </w:tcPr>
          <w:p>
            <w:pPr>
              <w:pStyle w:val="Compact"/>
              <w:spacing w:before="0" w:after="0" w:line="240" w:lineRule="auto"/>
              <w:jc w:val="right"/>
            </w:pPr>
            <w:r>
              <w:rPr>
                <w:rFonts w:ascii="Arial" w:hAnsi="Arial" w:cs="Arial" w:eastAsia="Arial"/>
                <w:color w:val="111111"/>
                <w:sz w:val="16"/>
              </w:rPr>
              <w:t xml:space="preserve">$192,005</w:t>
            </w:r>
          </w:p>
        </w:tc>
        <w:tc>
          <w:tcPr>
            <w:tcW w:w="907" w:type="dxa"/>
            <w:noWrap/>
          </w:tcPr>
          <w:p>
            <w:pPr>
              <w:pStyle w:val="Compact"/>
              <w:spacing w:before="0" w:after="0" w:line="240" w:lineRule="auto"/>
              <w:jc w:val="right"/>
            </w:pPr>
            <w:r>
              <w:rPr>
                <w:rFonts w:ascii="Arial" w:hAnsi="Arial" w:cs="Arial" w:eastAsia="Arial"/>
                <w:color w:val="111111"/>
                <w:sz w:val="16"/>
              </w:rPr>
              <w:t xml:space="preserve">$317,900</w:t>
            </w:r>
          </w:p>
        </w:tc>
        <w:tc>
          <w:tcPr>
            <w:tcW w:w="1134" w:type="dxa"/>
            <w:noWrap/>
          </w:tcPr>
          <w:p>
            <w:pPr>
              <w:pStyle w:val="Compact"/>
              <w:spacing w:before="0" w:after="0" w:line="240" w:lineRule="auto"/>
              <w:jc w:val="right"/>
            </w:pPr>
            <w:r>
              <w:rPr>
                <w:rFonts w:ascii="Arial" w:hAnsi="Arial" w:cs="Arial" w:eastAsia="Arial"/>
                <w:color w:val="111111"/>
                <w:sz w:val="16"/>
              </w:rPr>
              <w:t xml:space="preserve">$4,003</w:t>
            </w:r>
          </w:p>
        </w:tc>
        <w:tc>
          <w:tcPr>
            <w:tcW w:w="1134" w:type="dxa"/>
            <w:noWrap/>
          </w:tcPr>
          <w:p>
            <w:pPr>
              <w:pStyle w:val="Compact"/>
              <w:spacing w:before="0" w:after="0" w:line="240" w:lineRule="auto"/>
              <w:jc w:val="right"/>
            </w:pPr>
            <w:r>
              <w:rPr>
                <w:rFonts w:ascii="Arial" w:hAnsi="Arial" w:cs="Arial" w:eastAsia="Arial"/>
                <w:color w:val="111111"/>
                <w:sz w:val="16"/>
              </w:rPr>
              <w:t xml:space="preserve">$4,869</w:t>
            </w:r>
          </w:p>
        </w:tc>
        <w:tc>
          <w:tcPr>
            <w:tcW w:w="1134" w:type="dxa"/>
            <w:noWrap/>
          </w:tcPr>
          <w:p>
            <w:pPr>
              <w:pStyle w:val="Compact"/>
              <w:spacing w:before="0" w:after="0" w:line="240" w:lineRule="auto"/>
              <w:jc w:val="right"/>
            </w:pPr>
            <w:r>
              <w:rPr>
                <w:rFonts w:ascii="Arial" w:hAnsi="Arial" w:cs="Arial" w:eastAsia="Arial"/>
                <w:color w:val="111111"/>
                <w:sz w:val="16"/>
              </w:rPr>
              <w:t xml:space="preserve">15.6%</w:t>
            </w:r>
          </w:p>
        </w:tc>
        <w:tc>
          <w:tcPr>
            <w:tcW w:w="1134"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50%</w:t>
            </w:r>
          </w:p>
        </w:tc>
        <w:tc>
          <w:tcPr>
            <w:tcW w:w="793" w:type="dxa"/>
            <w:noWrap/>
          </w:tcPr>
          <w:p>
            <w:pPr>
              <w:pStyle w:val="Compact"/>
              <w:spacing w:before="0" w:after="0" w:line="240" w:lineRule="auto"/>
              <w:jc w:val="right"/>
            </w:pPr>
            <w:r>
              <w:rPr>
                <w:rFonts w:ascii="Arial" w:hAnsi="Arial" w:cs="Arial" w:eastAsia="Arial"/>
                <w:color w:val="111111"/>
                <w:sz w:val="16"/>
              </w:rPr>
              <w:t xml:space="preserve">$36,430</w:t>
            </w:r>
          </w:p>
        </w:tc>
        <w:tc>
          <w:tcPr>
            <w:tcW w:w="907" w:type="dxa"/>
            <w:noWrap/>
          </w:tcPr>
          <w:p>
            <w:pPr>
              <w:pStyle w:val="Compact"/>
              <w:spacing w:before="0" w:after="0" w:line="240" w:lineRule="auto"/>
              <w:jc w:val="right"/>
            </w:pPr>
            <w:r>
              <w:rPr>
                <w:rFonts w:ascii="Arial" w:hAnsi="Arial" w:cs="Arial" w:eastAsia="Arial"/>
                <w:color w:val="111111"/>
                <w:sz w:val="16"/>
              </w:rPr>
              <w:t xml:space="preserve">$188,929</w:t>
            </w:r>
          </w:p>
        </w:tc>
        <w:tc>
          <w:tcPr>
            <w:tcW w:w="907" w:type="dxa"/>
            <w:noWrap/>
          </w:tcPr>
          <w:p>
            <w:pPr>
              <w:pStyle w:val="Compact"/>
              <w:spacing w:before="0" w:after="0" w:line="240" w:lineRule="auto"/>
              <w:jc w:val="right"/>
            </w:pPr>
            <w:r>
              <w:rPr>
                <w:rFonts w:ascii="Arial" w:hAnsi="Arial" w:cs="Arial" w:eastAsia="Arial"/>
                <w:color w:val="111111"/>
                <w:sz w:val="16"/>
              </w:rPr>
              <w:t xml:space="preserve">$314,959</w:t>
            </w:r>
          </w:p>
        </w:tc>
        <w:tc>
          <w:tcPr>
            <w:tcW w:w="1134" w:type="dxa"/>
            <w:noWrap/>
          </w:tcPr>
          <w:p>
            <w:pPr>
              <w:pStyle w:val="Compact"/>
              <w:spacing w:before="0" w:after="0" w:line="240" w:lineRule="auto"/>
              <w:jc w:val="right"/>
            </w:pPr>
            <w:r>
              <w:rPr>
                <w:rFonts w:ascii="Arial" w:hAnsi="Arial" w:cs="Arial" w:eastAsia="Arial"/>
                <w:color w:val="111111"/>
                <w:sz w:val="16"/>
              </w:rPr>
              <w:t xml:space="preserve">$1,481</w:t>
            </w:r>
          </w:p>
        </w:tc>
        <w:tc>
          <w:tcPr>
            <w:tcW w:w="1134" w:type="dxa"/>
            <w:noWrap/>
          </w:tcPr>
          <w:p>
            <w:pPr>
              <w:pStyle w:val="Compact"/>
              <w:spacing w:before="0" w:after="0" w:line="240" w:lineRule="auto"/>
              <w:jc w:val="right"/>
            </w:pPr>
            <w:r>
              <w:rPr>
                <w:rFonts w:ascii="Arial" w:hAnsi="Arial" w:cs="Arial" w:eastAsia="Arial"/>
                <w:color w:val="111111"/>
                <w:sz w:val="16"/>
              </w:rPr>
              <w:t xml:space="preserve">$1,793</w:t>
            </w:r>
          </w:p>
        </w:tc>
        <w:tc>
          <w:tcPr>
            <w:tcW w:w="1134" w:type="dxa"/>
            <w:noWrap/>
          </w:tcPr>
          <w:p>
            <w:pPr>
              <w:pStyle w:val="Compact"/>
              <w:spacing w:before="0" w:after="0" w:line="240" w:lineRule="auto"/>
              <w:jc w:val="right"/>
            </w:pPr>
            <w:r>
              <w:rPr>
                <w:rFonts w:ascii="Arial" w:hAnsi="Arial" w:cs="Arial" w:eastAsia="Arial"/>
                <w:color w:val="111111"/>
                <w:sz w:val="16"/>
              </w:rPr>
              <w:t xml:space="preserve">15.4%</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$37,910</w:t>
            </w:r>
          </w:p>
        </w:tc>
        <w:tc>
          <w:tcPr>
            <w:tcW w:w="907" w:type="dxa"/>
            <w:noWrap/>
          </w:tcPr>
          <w:p>
            <w:pPr>
              <w:pStyle w:val="Compact"/>
              <w:spacing w:before="0" w:after="0" w:line="240" w:lineRule="auto"/>
              <w:jc w:val="right"/>
            </w:pPr>
            <w:r>
              <w:rPr>
                <w:rFonts w:ascii="Arial" w:hAnsi="Arial" w:cs="Arial" w:eastAsia="Arial"/>
                <w:color w:val="111111"/>
                <w:sz w:val="16"/>
              </w:rPr>
              <w:t xml:space="preserve">$190,733</w:t>
            </w:r>
          </w:p>
        </w:tc>
        <w:tc>
          <w:tcPr>
            <w:tcW w:w="907" w:type="dxa"/>
            <w:noWrap/>
          </w:tcPr>
          <w:p>
            <w:pPr>
              <w:pStyle w:val="Compact"/>
              <w:spacing w:before="0" w:after="0" w:line="240" w:lineRule="auto"/>
              <w:jc w:val="right"/>
            </w:pPr>
            <w:r>
              <w:rPr>
                <w:rFonts w:ascii="Arial" w:hAnsi="Arial" w:cs="Arial" w:eastAsia="Arial"/>
                <w:color w:val="111111"/>
                <w:sz w:val="16"/>
              </w:rPr>
              <w:t xml:space="preserve">$316,679</w:t>
            </w:r>
          </w:p>
        </w:tc>
        <w:tc>
          <w:tcPr>
            <w:tcW w:w="1134" w:type="dxa"/>
            <w:noWrap/>
          </w:tcPr>
          <w:p>
            <w:pPr>
              <w:pStyle w:val="Compact"/>
              <w:spacing w:before="0" w:after="0" w:line="240" w:lineRule="auto"/>
              <w:jc w:val="right"/>
            </w:pPr>
            <w:r>
              <w:rPr>
                <w:rFonts w:ascii="Arial" w:hAnsi="Arial" w:cs="Arial" w:eastAsia="Arial"/>
                <w:color w:val="111111"/>
                <w:sz w:val="16"/>
              </w:rPr>
              <w:t xml:space="preserve">$2,961</w:t>
            </w:r>
          </w:p>
        </w:tc>
        <w:tc>
          <w:tcPr>
            <w:tcW w:w="1134" w:type="dxa"/>
            <w:noWrap/>
          </w:tcPr>
          <w:p>
            <w:pPr>
              <w:pStyle w:val="Compact"/>
              <w:spacing w:before="0" w:after="0" w:line="240" w:lineRule="auto"/>
              <w:jc w:val="right"/>
            </w:pPr>
            <w:r>
              <w:rPr>
                <w:rFonts w:ascii="Arial" w:hAnsi="Arial" w:cs="Arial" w:eastAsia="Arial"/>
                <w:color w:val="111111"/>
                <w:sz w:val="16"/>
              </w:rPr>
              <w:t xml:space="preserve">$3,597</w:t>
            </w:r>
          </w:p>
        </w:tc>
        <w:tc>
          <w:tcPr>
            <w:tcW w:w="1134" w:type="dxa"/>
            <w:noWrap/>
          </w:tcPr>
          <w:p>
            <w:pPr>
              <w:pStyle w:val="Compact"/>
              <w:spacing w:before="0" w:after="0" w:line="240" w:lineRule="auto"/>
              <w:jc w:val="right"/>
            </w:pPr>
            <w:r>
              <w:rPr>
                <w:rFonts w:ascii="Arial" w:hAnsi="Arial" w:cs="Arial" w:eastAsia="Arial"/>
                <w:color w:val="111111"/>
                <w:sz w:val="16"/>
              </w:rPr>
              <w:t xml:space="preserve">15.5%</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793" w:type="dxa"/>
            <w:noWrap/>
          </w:tcPr>
          <w:p>
            <w:pPr>
              <w:pStyle w:val="Compact"/>
              <w:spacing w:before="0" w:after="0" w:line="240" w:lineRule="auto"/>
              <w:jc w:val="right"/>
            </w:pPr>
            <w:r>
              <w:rPr>
                <w:rFonts w:ascii="Arial" w:hAnsi="Arial" w:cs="Arial" w:eastAsia="Arial"/>
                <w:color w:val="111111"/>
                <w:sz w:val="16"/>
              </w:rPr>
              <w:t xml:space="preserve">$37,030</w:t>
            </w:r>
          </w:p>
        </w:tc>
        <w:tc>
          <w:tcPr>
            <w:tcW w:w="907" w:type="dxa"/>
            <w:noWrap/>
          </w:tcPr>
          <w:p>
            <w:pPr>
              <w:pStyle w:val="Compact"/>
              <w:spacing w:before="0" w:after="0" w:line="240" w:lineRule="auto"/>
              <w:jc w:val="right"/>
            </w:pPr>
            <w:r>
              <w:rPr>
                <w:rFonts w:ascii="Arial" w:hAnsi="Arial" w:cs="Arial" w:eastAsia="Arial"/>
                <w:color w:val="111111"/>
                <w:sz w:val="16"/>
              </w:rPr>
              <w:t xml:space="preserve">$191,849</w:t>
            </w:r>
          </w:p>
        </w:tc>
        <w:tc>
          <w:tcPr>
            <w:tcW w:w="907" w:type="dxa"/>
            <w:noWrap/>
          </w:tcPr>
          <w:p>
            <w:pPr>
              <w:pStyle w:val="Compact"/>
              <w:spacing w:before="0" w:after="0" w:line="240" w:lineRule="auto"/>
              <w:jc w:val="right"/>
            </w:pPr>
            <w:r>
              <w:rPr>
                <w:rFonts w:ascii="Arial" w:hAnsi="Arial" w:cs="Arial" w:eastAsia="Arial"/>
                <w:color w:val="111111"/>
                <w:sz w:val="16"/>
              </w:rPr>
              <w:t xml:space="preserve">$319,268</w:t>
            </w:r>
          </w:p>
        </w:tc>
        <w:tc>
          <w:tcPr>
            <w:tcW w:w="1134" w:type="dxa"/>
            <w:noWrap/>
          </w:tcPr>
          <w:p>
            <w:pPr>
              <w:pStyle w:val="Compact"/>
              <w:spacing w:before="0" w:after="0" w:line="240" w:lineRule="auto"/>
              <w:jc w:val="right"/>
            </w:pPr>
            <w:r>
              <w:rPr>
                <w:rFonts w:ascii="Arial" w:hAnsi="Arial" w:cs="Arial" w:eastAsia="Arial"/>
                <w:color w:val="111111"/>
                <w:sz w:val="16"/>
              </w:rPr>
              <w:t xml:space="preserve">$2,081</w:t>
            </w:r>
          </w:p>
        </w:tc>
        <w:tc>
          <w:tcPr>
            <w:tcW w:w="1134" w:type="dxa"/>
            <w:noWrap/>
          </w:tcPr>
          <w:p>
            <w:pPr>
              <w:pStyle w:val="Compact"/>
              <w:spacing w:before="0" w:after="0" w:line="240" w:lineRule="auto"/>
              <w:jc w:val="right"/>
            </w:pPr>
            <w:r>
              <w:rPr>
                <w:rFonts w:ascii="Arial" w:hAnsi="Arial" w:cs="Arial" w:eastAsia="Arial"/>
                <w:color w:val="111111"/>
                <w:sz w:val="16"/>
              </w:rPr>
              <w:t xml:space="preserve">$4,713</w:t>
            </w:r>
          </w:p>
        </w:tc>
        <w:tc>
          <w:tcPr>
            <w:tcW w:w="1134" w:type="dxa"/>
            <w:noWrap/>
          </w:tcPr>
          <w:p>
            <w:pPr>
              <w:pStyle w:val="Compact"/>
              <w:spacing w:before="0" w:after="0" w:line="240" w:lineRule="auto"/>
              <w:jc w:val="right"/>
            </w:pPr>
            <w:r>
              <w:rPr>
                <w:rFonts w:ascii="Arial" w:hAnsi="Arial" w:cs="Arial" w:eastAsia="Arial"/>
                <w:color w:val="111111"/>
                <w:sz w:val="16"/>
              </w:rPr>
              <w:t xml:space="preserve">16.1%</w:t>
            </w:r>
          </w:p>
        </w:tc>
        <w:tc>
          <w:tcPr>
            <w:tcW w:w="1134" w:type="dxa"/>
            <w:noWrap/>
          </w:tcPr>
          <w:p>
            <w:pPr>
              <w:pStyle w:val="Compact"/>
              <w:spacing w:before="0" w:after="0" w:line="240" w:lineRule="auto"/>
              <w:jc w:val="right"/>
            </w:pPr>
            <w:r>
              <w:rPr>
                <w:rFonts w:ascii="Arial" w:hAnsi="Arial" w:cs="Arial" w:eastAsia="Arial"/>
                <w:color w:val="111111"/>
                <w:sz w:val="16"/>
              </w:rPr>
              <w:t xml:space="preserve">0.7</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S3 real growth 1.7% and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$45,301</w:t>
            </w:r>
          </w:p>
        </w:tc>
        <w:tc>
          <w:tcPr>
            <w:tcW w:w="907" w:type="dxa"/>
            <w:noWrap/>
          </w:tcPr>
          <w:p>
            <w:pPr>
              <w:pStyle w:val="Compact"/>
              <w:spacing w:before="0" w:after="0" w:line="240" w:lineRule="auto"/>
              <w:jc w:val="right"/>
            </w:pPr>
            <w:r>
              <w:rPr>
                <w:rFonts w:ascii="Arial" w:hAnsi="Arial" w:cs="Arial" w:eastAsia="Arial"/>
                <w:color w:val="111111"/>
                <w:sz w:val="16"/>
              </w:rPr>
              <w:t xml:space="preserve">$239,347</w:t>
            </w:r>
          </w:p>
        </w:tc>
        <w:tc>
          <w:tcPr>
            <w:tcW w:w="907" w:type="dxa"/>
            <w:noWrap/>
          </w:tcPr>
          <w:p>
            <w:pPr>
              <w:pStyle w:val="Compact"/>
              <w:spacing w:before="0" w:after="0" w:line="240" w:lineRule="auto"/>
              <w:jc w:val="right"/>
            </w:pPr>
            <w:r>
              <w:rPr>
                <w:rFonts w:ascii="Arial" w:hAnsi="Arial" w:cs="Arial" w:eastAsia="Arial"/>
                <w:color w:val="111111"/>
                <w:sz w:val="16"/>
              </w:rPr>
              <w:t xml:space="preserve">$399,180</w:t>
            </w:r>
          </w:p>
        </w:tc>
        <w:tc>
          <w:tcPr>
            <w:tcW w:w="1134" w:type="dxa"/>
            <w:noWrap/>
          </w:tcPr>
          <w:p>
            <w:pPr>
              <w:pStyle w:val="Compact"/>
              <w:spacing w:before="0" w:after="0" w:line="240" w:lineRule="auto"/>
              <w:jc w:val="right"/>
            </w:pPr>
            <w:r>
              <w:rPr>
                <w:rFonts w:ascii="Arial" w:hAnsi="Arial" w:cs="Arial" w:eastAsia="Arial"/>
                <w:color w:val="111111"/>
                <w:sz w:val="16"/>
              </w:rPr>
              <w:t xml:space="preserve">$10,352</w:t>
            </w:r>
          </w:p>
        </w:tc>
        <w:tc>
          <w:tcPr>
            <w:tcW w:w="1134" w:type="dxa"/>
            <w:noWrap/>
          </w:tcPr>
          <w:p>
            <w:pPr>
              <w:pStyle w:val="Compact"/>
              <w:spacing w:before="0" w:after="0" w:line="240" w:lineRule="auto"/>
              <w:jc w:val="right"/>
            </w:pPr>
            <w:r>
              <w:rPr>
                <w:rFonts w:ascii="Arial" w:hAnsi="Arial" w:cs="Arial" w:eastAsia="Arial"/>
                <w:color w:val="111111"/>
                <w:sz w:val="16"/>
              </w:rPr>
              <w:t xml:space="preserve">$52,211</w:t>
            </w:r>
          </w:p>
        </w:tc>
        <w:tc>
          <w:tcPr>
            <w:tcW w:w="1134" w:type="dxa"/>
            <w:noWrap/>
          </w:tcPr>
          <w:p>
            <w:pPr>
              <w:pStyle w:val="Compact"/>
              <w:spacing w:before="0" w:after="0" w:line="240" w:lineRule="auto"/>
              <w:jc w:val="right"/>
            </w:pPr>
            <w:r>
              <w:rPr>
                <w:rFonts w:ascii="Arial" w:hAnsi="Arial" w:cs="Arial" w:eastAsia="Arial"/>
                <w:color w:val="111111"/>
                <w:sz w:val="16"/>
              </w:rPr>
              <w:t xml:space="preserve">16.4%</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S0 baseline</w:t>
            </w:r>
          </w:p>
        </w:tc>
        <w:tc>
          <w:tcPr>
            <w:tcW w:w="793" w:type="dxa"/>
            <w:noWrap/>
          </w:tcPr>
          <w:p>
            <w:pPr>
              <w:pStyle w:val="Compact"/>
              <w:spacing w:before="0" w:after="0" w:line="240" w:lineRule="auto"/>
              <w:jc w:val="right"/>
            </w:pPr>
            <w:r>
              <w:rPr>
                <w:rFonts w:ascii="Arial" w:hAnsi="Arial" w:cs="Arial" w:eastAsia="Arial"/>
                <w:color w:val="111111"/>
                <w:sz w:val="16"/>
              </w:rPr>
              <w:t xml:space="preserve">$43,805</w:t>
            </w:r>
          </w:p>
        </w:tc>
        <w:tc>
          <w:tcPr>
            <w:tcW w:w="907" w:type="dxa"/>
            <w:noWrap/>
          </w:tcPr>
          <w:p>
            <w:pPr>
              <w:pStyle w:val="Compact"/>
              <w:spacing w:before="0" w:after="0" w:line="240" w:lineRule="auto"/>
              <w:jc w:val="right"/>
            </w:pPr>
            <w:r>
              <w:rPr>
                <w:rFonts w:ascii="Arial" w:hAnsi="Arial" w:cs="Arial" w:eastAsia="Arial"/>
                <w:color w:val="111111"/>
                <w:sz w:val="16"/>
              </w:rPr>
              <w:t xml:space="preserve">$239,010</w:t>
            </w:r>
          </w:p>
        </w:tc>
        <w:tc>
          <w:tcPr>
            <w:tcW w:w="907" w:type="dxa"/>
            <w:noWrap/>
          </w:tcPr>
          <w:p>
            <w:pPr>
              <w:pStyle w:val="Compact"/>
              <w:spacing w:before="0" w:after="0" w:line="240" w:lineRule="auto"/>
              <w:jc w:val="right"/>
            </w:pPr>
            <w:r>
              <w:rPr>
                <w:rFonts w:ascii="Arial" w:hAnsi="Arial" w:cs="Arial" w:eastAsia="Arial"/>
                <w:color w:val="111111"/>
                <w:sz w:val="16"/>
              </w:rPr>
              <w:t xml:space="preserve">$416,921</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23.4%</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0%</w:t>
            </w:r>
          </w:p>
        </w:tc>
        <w:tc>
          <w:tcPr>
            <w:tcW w:w="793" w:type="dxa"/>
            <w:noWrap/>
          </w:tcPr>
          <w:p>
            <w:pPr>
              <w:pStyle w:val="Compact"/>
              <w:spacing w:before="0" w:after="0" w:line="240" w:lineRule="auto"/>
              <w:jc w:val="right"/>
            </w:pPr>
            <w:r>
              <w:rPr>
                <w:rFonts w:ascii="Arial" w:hAnsi="Arial" w:cs="Arial" w:eastAsia="Arial"/>
                <w:color w:val="111111"/>
                <w:sz w:val="16"/>
              </w:rPr>
              <w:t xml:space="preserve">$43,805</w:t>
            </w:r>
          </w:p>
        </w:tc>
        <w:tc>
          <w:tcPr>
            <w:tcW w:w="907" w:type="dxa"/>
            <w:noWrap/>
          </w:tcPr>
          <w:p>
            <w:pPr>
              <w:pStyle w:val="Compact"/>
              <w:spacing w:before="0" w:after="0" w:line="240" w:lineRule="auto"/>
              <w:jc w:val="right"/>
            </w:pPr>
            <w:r>
              <w:rPr>
                <w:rFonts w:ascii="Arial" w:hAnsi="Arial" w:cs="Arial" w:eastAsia="Arial"/>
                <w:color w:val="111111"/>
                <w:sz w:val="16"/>
              </w:rPr>
              <w:t xml:space="preserve">$239,010</w:t>
            </w:r>
          </w:p>
        </w:tc>
        <w:tc>
          <w:tcPr>
            <w:tcW w:w="907" w:type="dxa"/>
            <w:noWrap/>
          </w:tcPr>
          <w:p>
            <w:pPr>
              <w:pStyle w:val="Compact"/>
              <w:spacing w:before="0" w:after="0" w:line="240" w:lineRule="auto"/>
              <w:jc w:val="right"/>
            </w:pPr>
            <w:r>
              <w:rPr>
                <w:rFonts w:ascii="Arial" w:hAnsi="Arial" w:cs="Arial" w:eastAsia="Arial"/>
                <w:color w:val="111111"/>
                <w:sz w:val="16"/>
              </w:rPr>
              <w:t xml:space="preserve">$416,921</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23.4%</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25%</w:t>
            </w:r>
          </w:p>
        </w:tc>
        <w:tc>
          <w:tcPr>
            <w:tcW w:w="793" w:type="dxa"/>
            <w:noWrap/>
          </w:tcPr>
          <w:p>
            <w:pPr>
              <w:pStyle w:val="Compact"/>
              <w:spacing w:before="0" w:after="0" w:line="240" w:lineRule="auto"/>
              <w:jc w:val="right"/>
            </w:pPr>
            <w:r>
              <w:rPr>
                <w:rFonts w:ascii="Arial" w:hAnsi="Arial" w:cs="Arial" w:eastAsia="Arial"/>
                <w:color w:val="111111"/>
                <w:sz w:val="16"/>
              </w:rPr>
              <w:t xml:space="preserve">$44,909</w:t>
            </w:r>
          </w:p>
        </w:tc>
        <w:tc>
          <w:tcPr>
            <w:tcW w:w="907" w:type="dxa"/>
            <w:noWrap/>
          </w:tcPr>
          <w:p>
            <w:pPr>
              <w:pStyle w:val="Compact"/>
              <w:spacing w:before="0" w:after="0" w:line="240" w:lineRule="auto"/>
              <w:jc w:val="right"/>
            </w:pPr>
            <w:r>
              <w:rPr>
                <w:rFonts w:ascii="Arial" w:hAnsi="Arial" w:cs="Arial" w:eastAsia="Arial"/>
                <w:color w:val="111111"/>
                <w:sz w:val="16"/>
              </w:rPr>
              <w:t xml:space="preserve">$240,284</w:t>
            </w:r>
          </w:p>
        </w:tc>
        <w:tc>
          <w:tcPr>
            <w:tcW w:w="907" w:type="dxa"/>
            <w:noWrap/>
          </w:tcPr>
          <w:p>
            <w:pPr>
              <w:pStyle w:val="Compact"/>
              <w:spacing w:before="0" w:after="0" w:line="240" w:lineRule="auto"/>
              <w:jc w:val="right"/>
            </w:pPr>
            <w:r>
              <w:rPr>
                <w:rFonts w:ascii="Arial" w:hAnsi="Arial" w:cs="Arial" w:eastAsia="Arial"/>
                <w:color w:val="111111"/>
                <w:sz w:val="16"/>
              </w:rPr>
              <w:t xml:space="preserve">$418,079</w:t>
            </w:r>
          </w:p>
        </w:tc>
        <w:tc>
          <w:tcPr>
            <w:tcW w:w="1134" w:type="dxa"/>
            <w:noWrap/>
          </w:tcPr>
          <w:p>
            <w:pPr>
              <w:pStyle w:val="Compact"/>
              <w:spacing w:before="0" w:after="0" w:line="240" w:lineRule="auto"/>
              <w:jc w:val="right"/>
            </w:pPr>
            <w:r>
              <w:rPr>
                <w:rFonts w:ascii="Arial" w:hAnsi="Arial" w:cs="Arial" w:eastAsia="Arial"/>
                <w:color w:val="111111"/>
                <w:sz w:val="16"/>
              </w:rPr>
              <w:t xml:space="preserve">$1,104</w:t>
            </w:r>
          </w:p>
        </w:tc>
        <w:tc>
          <w:tcPr>
            <w:tcW w:w="1134" w:type="dxa"/>
            <w:noWrap/>
          </w:tcPr>
          <w:p>
            <w:pPr>
              <w:pStyle w:val="Compact"/>
              <w:spacing w:before="0" w:after="0" w:line="240" w:lineRule="auto"/>
              <w:jc w:val="right"/>
            </w:pPr>
            <w:r>
              <w:rPr>
                <w:rFonts w:ascii="Arial" w:hAnsi="Arial" w:cs="Arial" w:eastAsia="Arial"/>
                <w:color w:val="111111"/>
                <w:sz w:val="16"/>
              </w:rPr>
              <w:t xml:space="preserve">$1,274</w:t>
            </w:r>
          </w:p>
        </w:tc>
        <w:tc>
          <w:tcPr>
            <w:tcW w:w="1134" w:type="dxa"/>
            <w:noWrap/>
          </w:tcPr>
          <w:p>
            <w:pPr>
              <w:pStyle w:val="Compact"/>
              <w:spacing w:before="0" w:after="0" w:line="240" w:lineRule="auto"/>
              <w:jc w:val="right"/>
            </w:pPr>
            <w:r>
              <w:rPr>
                <w:rFonts w:ascii="Arial" w:hAnsi="Arial" w:cs="Arial" w:eastAsia="Arial"/>
                <w:color w:val="111111"/>
                <w:sz w:val="16"/>
              </w:rPr>
              <w:t xml:space="preserve">23.5%</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$46,013</w:t>
            </w:r>
          </w:p>
        </w:tc>
        <w:tc>
          <w:tcPr>
            <w:tcW w:w="907" w:type="dxa"/>
            <w:noWrap/>
          </w:tcPr>
          <w:p>
            <w:pPr>
              <w:pStyle w:val="Compact"/>
              <w:spacing w:before="0" w:after="0" w:line="240" w:lineRule="auto"/>
              <w:jc w:val="right"/>
            </w:pPr>
            <w:r>
              <w:rPr>
                <w:rFonts w:ascii="Arial" w:hAnsi="Arial" w:cs="Arial" w:eastAsia="Arial"/>
                <w:color w:val="111111"/>
                <w:sz w:val="16"/>
              </w:rPr>
              <w:t xml:space="preserve">$241,542</w:t>
            </w:r>
          </w:p>
        </w:tc>
        <w:tc>
          <w:tcPr>
            <w:tcW w:w="907" w:type="dxa"/>
            <w:noWrap/>
          </w:tcPr>
          <w:p>
            <w:pPr>
              <w:pStyle w:val="Compact"/>
              <w:spacing w:before="0" w:after="0" w:line="240" w:lineRule="auto"/>
              <w:jc w:val="right"/>
            </w:pPr>
            <w:r>
              <w:rPr>
                <w:rFonts w:ascii="Arial" w:hAnsi="Arial" w:cs="Arial" w:eastAsia="Arial"/>
                <w:color w:val="111111"/>
                <w:sz w:val="16"/>
              </w:rPr>
              <w:t xml:space="preserve">$419,231</w:t>
            </w:r>
          </w:p>
        </w:tc>
        <w:tc>
          <w:tcPr>
            <w:tcW w:w="1134" w:type="dxa"/>
            <w:noWrap/>
          </w:tcPr>
          <w:p>
            <w:pPr>
              <w:pStyle w:val="Compact"/>
              <w:spacing w:before="0" w:after="0" w:line="240" w:lineRule="auto"/>
              <w:jc w:val="right"/>
            </w:pPr>
            <w:r>
              <w:rPr>
                <w:rFonts w:ascii="Arial" w:hAnsi="Arial" w:cs="Arial" w:eastAsia="Arial"/>
                <w:color w:val="111111"/>
                <w:sz w:val="16"/>
              </w:rPr>
              <w:t xml:space="preserve">$2,208</w:t>
            </w:r>
          </w:p>
        </w:tc>
        <w:tc>
          <w:tcPr>
            <w:tcW w:w="1134" w:type="dxa"/>
            <w:noWrap/>
          </w:tcPr>
          <w:p>
            <w:pPr>
              <w:pStyle w:val="Compact"/>
              <w:spacing w:before="0" w:after="0" w:line="240" w:lineRule="auto"/>
              <w:jc w:val="right"/>
            </w:pPr>
            <w:r>
              <w:rPr>
                <w:rFonts w:ascii="Arial" w:hAnsi="Arial" w:cs="Arial" w:eastAsia="Arial"/>
                <w:color w:val="111111"/>
                <w:sz w:val="16"/>
              </w:rPr>
              <w:t xml:space="preserve">$2,531</w:t>
            </w:r>
          </w:p>
        </w:tc>
        <w:tc>
          <w:tcPr>
            <w:tcW w:w="1134" w:type="dxa"/>
            <w:noWrap/>
          </w:tcPr>
          <w:p>
            <w:pPr>
              <w:pStyle w:val="Compact"/>
              <w:spacing w:before="0" w:after="0" w:line="240" w:lineRule="auto"/>
              <w:jc w:val="right"/>
            </w:pPr>
            <w:r>
              <w:rPr>
                <w:rFonts w:ascii="Arial" w:hAnsi="Arial" w:cs="Arial" w:eastAsia="Arial"/>
                <w:color w:val="111111"/>
                <w:sz w:val="16"/>
              </w:rPr>
              <w:t xml:space="preserve">23.6%</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$48,219</w:t>
            </w:r>
          </w:p>
        </w:tc>
        <w:tc>
          <w:tcPr>
            <w:tcW w:w="907" w:type="dxa"/>
            <w:noWrap/>
          </w:tcPr>
          <w:p>
            <w:pPr>
              <w:pStyle w:val="Compact"/>
              <w:spacing w:before="0" w:after="0" w:line="240" w:lineRule="auto"/>
              <w:jc w:val="right"/>
            </w:pPr>
            <w:r>
              <w:rPr>
                <w:rFonts w:ascii="Arial" w:hAnsi="Arial" w:cs="Arial" w:eastAsia="Arial"/>
                <w:color w:val="111111"/>
                <w:sz w:val="16"/>
              </w:rPr>
              <w:t xml:space="preserve">$244,148</w:t>
            </w:r>
          </w:p>
        </w:tc>
        <w:tc>
          <w:tcPr>
            <w:tcW w:w="907" w:type="dxa"/>
            <w:noWrap/>
          </w:tcPr>
          <w:p>
            <w:pPr>
              <w:pStyle w:val="Compact"/>
              <w:spacing w:before="0" w:after="0" w:line="240" w:lineRule="auto"/>
              <w:jc w:val="right"/>
            </w:pPr>
            <w:r>
              <w:rPr>
                <w:rFonts w:ascii="Arial" w:hAnsi="Arial" w:cs="Arial" w:eastAsia="Arial"/>
                <w:color w:val="111111"/>
                <w:sz w:val="16"/>
              </w:rPr>
              <w:t xml:space="preserve">$421,681</w:t>
            </w:r>
          </w:p>
        </w:tc>
        <w:tc>
          <w:tcPr>
            <w:tcW w:w="1134" w:type="dxa"/>
            <w:noWrap/>
          </w:tcPr>
          <w:p>
            <w:pPr>
              <w:pStyle w:val="Compact"/>
              <w:spacing w:before="0" w:after="0" w:line="240" w:lineRule="auto"/>
              <w:jc w:val="right"/>
            </w:pPr>
            <w:r>
              <w:rPr>
                <w:rFonts w:ascii="Arial" w:hAnsi="Arial" w:cs="Arial" w:eastAsia="Arial"/>
                <w:color w:val="111111"/>
                <w:sz w:val="16"/>
              </w:rPr>
              <w:t xml:space="preserve">$4,414</w:t>
            </w:r>
          </w:p>
        </w:tc>
        <w:tc>
          <w:tcPr>
            <w:tcW w:w="1134" w:type="dxa"/>
            <w:noWrap/>
          </w:tcPr>
          <w:p>
            <w:pPr>
              <w:pStyle w:val="Compact"/>
              <w:spacing w:before="0" w:after="0" w:line="240" w:lineRule="auto"/>
              <w:jc w:val="right"/>
            </w:pPr>
            <w:r>
              <w:rPr>
                <w:rFonts w:ascii="Arial" w:hAnsi="Arial" w:cs="Arial" w:eastAsia="Arial"/>
                <w:color w:val="111111"/>
                <w:sz w:val="16"/>
              </w:rPr>
              <w:t xml:space="preserve">$5,138</w:t>
            </w:r>
          </w:p>
        </w:tc>
        <w:tc>
          <w:tcPr>
            <w:tcW w:w="1134" w:type="dxa"/>
            <w:noWrap/>
          </w:tcPr>
          <w:p>
            <w:pPr>
              <w:pStyle w:val="Compact"/>
              <w:spacing w:before="0" w:after="0" w:line="240" w:lineRule="auto"/>
              <w:jc w:val="right"/>
            </w:pPr>
            <w:r>
              <w:rPr>
                <w:rFonts w:ascii="Arial" w:hAnsi="Arial" w:cs="Arial" w:eastAsia="Arial"/>
                <w:color w:val="111111"/>
                <w:sz w:val="16"/>
              </w:rPr>
              <w:t xml:space="preserve">23.9%</w:t>
            </w:r>
          </w:p>
        </w:tc>
        <w:tc>
          <w:tcPr>
            <w:tcW w:w="1134" w:type="dxa"/>
            <w:noWrap/>
          </w:tcPr>
          <w:p>
            <w:pPr>
              <w:pStyle w:val="Compact"/>
              <w:spacing w:before="0" w:after="0" w:line="240" w:lineRule="auto"/>
              <w:jc w:val="right"/>
            </w:pPr>
            <w:r>
              <w:rPr>
                <w:rFonts w:ascii="Arial" w:hAnsi="Arial" w:cs="Arial" w:eastAsia="Arial"/>
                <w:color w:val="111111"/>
                <w:sz w:val="16"/>
              </w:rPr>
              <w:t xml:space="preserve">0.4</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$45,439</w:t>
            </w:r>
          </w:p>
        </w:tc>
        <w:tc>
          <w:tcPr>
            <w:tcW w:w="907" w:type="dxa"/>
            <w:noWrap/>
          </w:tcPr>
          <w:p>
            <w:pPr>
              <w:pStyle w:val="Compact"/>
              <w:spacing w:before="0" w:after="0" w:line="240" w:lineRule="auto"/>
              <w:jc w:val="right"/>
            </w:pPr>
            <w:r>
              <w:rPr>
                <w:rFonts w:ascii="Arial" w:hAnsi="Arial" w:cs="Arial" w:eastAsia="Arial"/>
                <w:color w:val="111111"/>
                <w:sz w:val="16"/>
              </w:rPr>
              <w:t xml:space="preserve">$240,905</w:t>
            </w:r>
          </w:p>
        </w:tc>
        <w:tc>
          <w:tcPr>
            <w:tcW w:w="907" w:type="dxa"/>
            <w:noWrap/>
          </w:tcPr>
          <w:p>
            <w:pPr>
              <w:pStyle w:val="Compact"/>
              <w:spacing w:before="0" w:after="0" w:line="240" w:lineRule="auto"/>
              <w:jc w:val="right"/>
            </w:pPr>
            <w:r>
              <w:rPr>
                <w:rFonts w:ascii="Arial" w:hAnsi="Arial" w:cs="Arial" w:eastAsia="Arial"/>
                <w:color w:val="111111"/>
                <w:sz w:val="16"/>
              </w:rPr>
              <w:t xml:space="preserve">$418,658</w:t>
            </w:r>
          </w:p>
        </w:tc>
        <w:tc>
          <w:tcPr>
            <w:tcW w:w="1134" w:type="dxa"/>
            <w:noWrap/>
          </w:tcPr>
          <w:p>
            <w:pPr>
              <w:pStyle w:val="Compact"/>
              <w:spacing w:before="0" w:after="0" w:line="240" w:lineRule="auto"/>
              <w:jc w:val="right"/>
            </w:pPr>
            <w:r>
              <w:rPr>
                <w:rFonts w:ascii="Arial" w:hAnsi="Arial" w:cs="Arial" w:eastAsia="Arial"/>
                <w:color w:val="111111"/>
                <w:sz w:val="16"/>
              </w:rPr>
              <w:t xml:space="preserve">$1,634</w:t>
            </w:r>
          </w:p>
        </w:tc>
        <w:tc>
          <w:tcPr>
            <w:tcW w:w="1134" w:type="dxa"/>
            <w:noWrap/>
          </w:tcPr>
          <w:p>
            <w:pPr>
              <w:pStyle w:val="Compact"/>
              <w:spacing w:before="0" w:after="0" w:line="240" w:lineRule="auto"/>
              <w:jc w:val="right"/>
            </w:pPr>
            <w:r>
              <w:rPr>
                <w:rFonts w:ascii="Arial" w:hAnsi="Arial" w:cs="Arial" w:eastAsia="Arial"/>
                <w:color w:val="111111"/>
                <w:sz w:val="16"/>
              </w:rPr>
              <w:t xml:space="preserve">$1,894</w:t>
            </w:r>
          </w:p>
        </w:tc>
        <w:tc>
          <w:tcPr>
            <w:tcW w:w="1134" w:type="dxa"/>
            <w:noWrap/>
          </w:tcPr>
          <w:p>
            <w:pPr>
              <w:pStyle w:val="Compact"/>
              <w:spacing w:before="0" w:after="0" w:line="240" w:lineRule="auto"/>
              <w:jc w:val="right"/>
            </w:pPr>
            <w:r>
              <w:rPr>
                <w:rFonts w:ascii="Arial" w:hAnsi="Arial" w:cs="Arial" w:eastAsia="Arial"/>
                <w:color w:val="111111"/>
                <w:sz w:val="16"/>
              </w:rPr>
              <w:t xml:space="preserve">23.6%</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$47,070</w:t>
            </w:r>
          </w:p>
        </w:tc>
        <w:tc>
          <w:tcPr>
            <w:tcW w:w="907" w:type="dxa"/>
            <w:noWrap/>
          </w:tcPr>
          <w:p>
            <w:pPr>
              <w:pStyle w:val="Compact"/>
              <w:spacing w:before="0" w:after="0" w:line="240" w:lineRule="auto"/>
              <w:jc w:val="right"/>
            </w:pPr>
            <w:r>
              <w:rPr>
                <w:rFonts w:ascii="Arial" w:hAnsi="Arial" w:cs="Arial" w:eastAsia="Arial"/>
                <w:color w:val="111111"/>
                <w:sz w:val="16"/>
              </w:rPr>
              <w:t xml:space="preserve">$242,788</w:t>
            </w:r>
          </w:p>
        </w:tc>
        <w:tc>
          <w:tcPr>
            <w:tcW w:w="907" w:type="dxa"/>
            <w:noWrap/>
          </w:tcPr>
          <w:p>
            <w:pPr>
              <w:pStyle w:val="Compact"/>
              <w:spacing w:before="0" w:after="0" w:line="240" w:lineRule="auto"/>
              <w:jc w:val="right"/>
            </w:pPr>
            <w:r>
              <w:rPr>
                <w:rFonts w:ascii="Arial" w:hAnsi="Arial" w:cs="Arial" w:eastAsia="Arial"/>
                <w:color w:val="111111"/>
                <w:sz w:val="16"/>
              </w:rPr>
              <w:t xml:space="preserve">$420,386</w:t>
            </w:r>
          </w:p>
        </w:tc>
        <w:tc>
          <w:tcPr>
            <w:tcW w:w="1134" w:type="dxa"/>
            <w:noWrap/>
          </w:tcPr>
          <w:p>
            <w:pPr>
              <w:pStyle w:val="Compact"/>
              <w:spacing w:before="0" w:after="0" w:line="240" w:lineRule="auto"/>
              <w:jc w:val="right"/>
            </w:pPr>
            <w:r>
              <w:rPr>
                <w:rFonts w:ascii="Arial" w:hAnsi="Arial" w:cs="Arial" w:eastAsia="Arial"/>
                <w:color w:val="111111"/>
                <w:sz w:val="16"/>
              </w:rPr>
              <w:t xml:space="preserve">$3,265</w:t>
            </w:r>
          </w:p>
        </w:tc>
        <w:tc>
          <w:tcPr>
            <w:tcW w:w="1134" w:type="dxa"/>
            <w:noWrap/>
          </w:tcPr>
          <w:p>
            <w:pPr>
              <w:pStyle w:val="Compact"/>
              <w:spacing w:before="0" w:after="0" w:line="240" w:lineRule="auto"/>
              <w:jc w:val="right"/>
            </w:pPr>
            <w:r>
              <w:rPr>
                <w:rFonts w:ascii="Arial" w:hAnsi="Arial" w:cs="Arial" w:eastAsia="Arial"/>
                <w:color w:val="111111"/>
                <w:sz w:val="16"/>
              </w:rPr>
              <w:t xml:space="preserve">$3,778</w:t>
            </w:r>
          </w:p>
        </w:tc>
        <w:tc>
          <w:tcPr>
            <w:tcW w:w="1134" w:type="dxa"/>
            <w:noWrap/>
          </w:tcPr>
          <w:p>
            <w:pPr>
              <w:pStyle w:val="Compact"/>
              <w:spacing w:before="0" w:after="0" w:line="240" w:lineRule="auto"/>
              <w:jc w:val="right"/>
            </w:pPr>
            <w:r>
              <w:rPr>
                <w:rFonts w:ascii="Arial" w:hAnsi="Arial" w:cs="Arial" w:eastAsia="Arial"/>
                <w:color w:val="111111"/>
                <w:sz w:val="16"/>
              </w:rPr>
              <w:t xml:space="preserve">23.7%</w:t>
            </w:r>
          </w:p>
        </w:tc>
        <w:tc>
          <w:tcPr>
            <w:tcW w:w="1134"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793" w:type="dxa"/>
            <w:noWrap/>
          </w:tcPr>
          <w:p>
            <w:pPr>
              <w:pStyle w:val="Compact"/>
              <w:spacing w:before="0" w:after="0" w:line="240" w:lineRule="auto"/>
              <w:jc w:val="right"/>
            </w:pPr>
            <w:r>
              <w:rPr>
                <w:rFonts w:ascii="Arial" w:hAnsi="Arial" w:cs="Arial" w:eastAsia="Arial"/>
                <w:color w:val="111111"/>
                <w:sz w:val="16"/>
              </w:rPr>
              <w:t xml:space="preserve">$46,587</w:t>
            </w:r>
          </w:p>
        </w:tc>
        <w:tc>
          <w:tcPr>
            <w:tcW w:w="907" w:type="dxa"/>
            <w:noWrap/>
          </w:tcPr>
          <w:p>
            <w:pPr>
              <w:pStyle w:val="Compact"/>
              <w:spacing w:before="0" w:after="0" w:line="240" w:lineRule="auto"/>
              <w:jc w:val="right"/>
            </w:pPr>
            <w:r>
              <w:rPr>
                <w:rFonts w:ascii="Arial" w:hAnsi="Arial" w:cs="Arial" w:eastAsia="Arial"/>
                <w:color w:val="111111"/>
                <w:sz w:val="16"/>
              </w:rPr>
              <w:t xml:space="preserve">$245,104</w:t>
            </w:r>
          </w:p>
        </w:tc>
        <w:tc>
          <w:tcPr>
            <w:tcW w:w="907" w:type="dxa"/>
            <w:noWrap/>
          </w:tcPr>
          <w:p>
            <w:pPr>
              <w:pStyle w:val="Compact"/>
              <w:spacing w:before="0" w:after="0" w:line="240" w:lineRule="auto"/>
              <w:jc w:val="right"/>
            </w:pPr>
            <w:r>
              <w:rPr>
                <w:rFonts w:ascii="Arial" w:hAnsi="Arial" w:cs="Arial" w:eastAsia="Arial"/>
                <w:color w:val="111111"/>
                <w:sz w:val="16"/>
              </w:rPr>
              <w:t xml:space="preserve">$424,310</w:t>
            </w:r>
          </w:p>
        </w:tc>
        <w:tc>
          <w:tcPr>
            <w:tcW w:w="1134" w:type="dxa"/>
            <w:noWrap/>
          </w:tcPr>
          <w:p>
            <w:pPr>
              <w:pStyle w:val="Compact"/>
              <w:spacing w:before="0" w:after="0" w:line="240" w:lineRule="auto"/>
              <w:jc w:val="right"/>
            </w:pPr>
            <w:r>
              <w:rPr>
                <w:rFonts w:ascii="Arial" w:hAnsi="Arial" w:cs="Arial" w:eastAsia="Arial"/>
                <w:color w:val="111111"/>
                <w:sz w:val="16"/>
              </w:rPr>
              <w:t xml:space="preserve">$2,782</w:t>
            </w:r>
          </w:p>
        </w:tc>
        <w:tc>
          <w:tcPr>
            <w:tcW w:w="1134" w:type="dxa"/>
            <w:noWrap/>
          </w:tcPr>
          <w:p>
            <w:pPr>
              <w:pStyle w:val="Compact"/>
              <w:spacing w:before="0" w:after="0" w:line="240" w:lineRule="auto"/>
              <w:jc w:val="right"/>
            </w:pPr>
            <w:r>
              <w:rPr>
                <w:rFonts w:ascii="Arial" w:hAnsi="Arial" w:cs="Arial" w:eastAsia="Arial"/>
                <w:color w:val="111111"/>
                <w:sz w:val="16"/>
              </w:rPr>
              <w:t xml:space="preserve">$6,093</w:t>
            </w:r>
          </w:p>
        </w:tc>
        <w:tc>
          <w:tcPr>
            <w:tcW w:w="1134" w:type="dxa"/>
            <w:noWrap/>
          </w:tcPr>
          <w:p>
            <w:pPr>
              <w:pStyle w:val="Compact"/>
              <w:spacing w:before="0" w:after="0" w:line="240" w:lineRule="auto"/>
              <w:jc w:val="right"/>
            </w:pPr>
            <w:r>
              <w:rPr>
                <w:rFonts w:ascii="Arial" w:hAnsi="Arial" w:cs="Arial" w:eastAsia="Arial"/>
                <w:color w:val="111111"/>
                <w:sz w:val="16"/>
              </w:rPr>
              <w:t xml:space="preserve">24.5%</w:t>
            </w:r>
          </w:p>
        </w:tc>
        <w:tc>
          <w:tcPr>
            <w:tcW w:w="1134"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6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S3 real growth 1.7% and shift 50%</w:t>
            </w:r>
          </w:p>
        </w:tc>
        <w:tc>
          <w:tcPr>
            <w:tcW w:w="7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$58,035</w:t>
            </w:r>
          </w:p>
        </w:tc>
        <w:tc>
          <w:tcPr>
            <w:tcW w:w="9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$316,847</w:t>
            </w:r>
          </w:p>
        </w:tc>
        <w:tc>
          <w:tcPr>
            <w:tcW w:w="9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$553,382</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$14,229</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$77,837</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25.3%</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w:t>
            </w:r>
          </w:p>
        </w:tc>
      </w:tr>
    </w:tbl>
    <w:p>
      <w:pPr>
        <w:pStyle w:val="BodyText"/>
        <w:keepNext/>
        <w:spacing w:before="200"/>
        <w:jc w:val="both"/>
      </w:pPr>
      <w:r>
        <w:rPr>
          <w:b/>
          <w:bCs/>
          <w:sz w:val="19"/>
        </w:rPr>
        <w:t xml:space="preserve">Table 7b.</w:t>
      </w:r>
      <w:r>
        <w:rPr>
          <w:sz w:val="19"/>
        </w:rPr>
        <w:t xml:space="preserve"> </w:t>
      </w:r>
      <w:r>
        <w:rPr>
          <w:sz w:val="19"/>
        </w:rPr>
        <w:t xml:space="preserve">Medicaid spend-down and scenario effects by household income tertile at 65.</w:t>
      </w:r>
    </w:p>
    <w:p>
      <w:pPr>
        <w:pStyle w:val="BodyText"/>
        <w:keepNext/>
      </w:pPr>
      <w:r>
        <w:rPr>
          <w:i/>
          <w:iCs/>
          <w:sz w:val="17"/>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15"/>
        <w:gridCol w:w="615"/>
        <w:gridCol w:w="1640"/>
        <w:gridCol w:w="1025"/>
        <w:gridCol w:w="1025"/>
        <w:gridCol w:w="1025"/>
        <w:gridCol w:w="1025"/>
        <w:gridCol w:w="1025"/>
        <w:gridCol w:w="820"/>
        <w:gridCol w:w="820"/>
      </w:tblGrid>
      <w:tr>
        <w:trPr>
          <w:tblHeader w:val="on"/>
          <w:cantSplit/>
        </w:trPr>
        <w:tc>
          <w:tcPr>
            <w:tcW w:w="61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61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w:t>
            </w:r>
          </w:p>
        </w:tc>
        <w:tc>
          <w:tcPr>
            <w:tcW w:w="16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assets</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Spend down</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age at spend-down</w:t>
            </w:r>
          </w:p>
        </w:tc>
        <w:tc>
          <w:tcPr>
            <w:tcW w:w="8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w:t>
            </w:r>
          </w:p>
        </w:tc>
        <w:tc>
          <w:tcPr>
            <w:tcW w:w="8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16.4%</w:t>
            </w:r>
          </w:p>
        </w:tc>
        <w:tc>
          <w:tcPr>
            <w:tcW w:w="1025" w:type="dxa"/>
            <w:noWrap/>
          </w:tcPr>
          <w:p>
            <w:pPr>
              <w:pStyle w:val="Compact"/>
              <w:spacing w:before="0" w:after="0" w:line="240" w:lineRule="auto"/>
              <w:jc w:val="right"/>
            </w:pPr>
            <w:r>
              <w:rPr>
                <w:rFonts w:ascii="Arial" w:hAnsi="Arial" w:cs="Arial" w:eastAsia="Arial"/>
                <w:color w:val="111111"/>
                <w:sz w:val="16"/>
              </w:rPr>
              <w:t xml:space="preserve">37.2%</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$29,032</w:t>
            </w:r>
          </w:p>
        </w:tc>
        <w:tc>
          <w:tcPr>
            <w:tcW w:w="820" w:type="dxa"/>
            <w:noWrap/>
          </w:tcPr>
          <w:p>
            <w:pPr>
              <w:pStyle w:val="Compact"/>
              <w:spacing w:before="0" w:after="0" w:line="240" w:lineRule="auto"/>
              <w:jc w:val="right"/>
            </w:pPr>
            <w:r>
              <w:rPr>
                <w:rFonts w:ascii="Arial" w:hAnsi="Arial" w:cs="Arial" w:eastAsia="Arial"/>
                <w:color w:val="111111"/>
                <w:sz w:val="16"/>
              </w:rPr>
              <w:t xml:space="preserve">$164,971</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16.7%</w:t>
            </w:r>
          </w:p>
        </w:tc>
        <w:tc>
          <w:tcPr>
            <w:tcW w:w="1025" w:type="dxa"/>
            <w:noWrap/>
          </w:tcPr>
          <w:p>
            <w:pPr>
              <w:pStyle w:val="Compact"/>
              <w:spacing w:before="0" w:after="0" w:line="240" w:lineRule="auto"/>
              <w:jc w:val="right"/>
            </w:pPr>
            <w:r>
              <w:rPr>
                <w:rFonts w:ascii="Arial" w:hAnsi="Arial" w:cs="Arial" w:eastAsia="Arial"/>
                <w:color w:val="111111"/>
                <w:sz w:val="16"/>
              </w:rPr>
              <w:t xml:space="preserve">37.5%</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$30,755</w:t>
            </w:r>
          </w:p>
        </w:tc>
        <w:tc>
          <w:tcPr>
            <w:tcW w:w="820" w:type="dxa"/>
            <w:noWrap/>
          </w:tcPr>
          <w:p>
            <w:pPr>
              <w:pStyle w:val="Compact"/>
              <w:spacing w:before="0" w:after="0" w:line="240" w:lineRule="auto"/>
              <w:jc w:val="right"/>
            </w:pPr>
            <w:r>
              <w:rPr>
                <w:rFonts w:ascii="Arial" w:hAnsi="Arial" w:cs="Arial" w:eastAsia="Arial"/>
                <w:color w:val="111111"/>
                <w:sz w:val="16"/>
              </w:rPr>
              <w:t xml:space="preserve">$167,036</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17.9%</w:t>
            </w:r>
          </w:p>
        </w:tc>
        <w:tc>
          <w:tcPr>
            <w:tcW w:w="1025" w:type="dxa"/>
            <w:noWrap/>
          </w:tcPr>
          <w:p>
            <w:pPr>
              <w:pStyle w:val="Compact"/>
              <w:spacing w:before="0" w:after="0" w:line="240" w:lineRule="auto"/>
              <w:jc w:val="right"/>
            </w:pPr>
            <w:r>
              <w:rPr>
                <w:rFonts w:ascii="Arial" w:hAnsi="Arial" w:cs="Arial" w:eastAsia="Arial"/>
                <w:color w:val="111111"/>
                <w:sz w:val="16"/>
              </w:rPr>
              <w:t xml:space="preserve">38.7%</w:t>
            </w:r>
          </w:p>
        </w:tc>
        <w:tc>
          <w:tcPr>
            <w:tcW w:w="1025" w:type="dxa"/>
            <w:noWrap/>
          </w:tcPr>
          <w:p>
            <w:pPr>
              <w:pStyle w:val="Compact"/>
              <w:spacing w:before="0" w:after="0" w:line="240" w:lineRule="auto"/>
              <w:jc w:val="right"/>
            </w:pPr>
            <w:r>
              <w:rPr>
                <w:rFonts w:ascii="Arial" w:hAnsi="Arial" w:cs="Arial" w:eastAsia="Arial"/>
                <w:color w:val="111111"/>
                <w:sz w:val="16"/>
              </w:rPr>
              <w:t xml:space="preserve">81</w:t>
            </w:r>
          </w:p>
        </w:tc>
        <w:tc>
          <w:tcPr>
            <w:tcW w:w="820" w:type="dxa"/>
            <w:noWrap/>
          </w:tcPr>
          <w:p>
            <w:pPr>
              <w:pStyle w:val="Compact"/>
              <w:spacing w:before="0" w:after="0" w:line="240" w:lineRule="auto"/>
              <w:jc w:val="right"/>
            </w:pPr>
            <w:r>
              <w:rPr>
                <w:rFonts w:ascii="Arial" w:hAnsi="Arial" w:cs="Arial" w:eastAsia="Arial"/>
                <w:color w:val="111111"/>
                <w:sz w:val="16"/>
              </w:rPr>
              <w:t xml:space="preserve">$30,420</w:t>
            </w:r>
          </w:p>
        </w:tc>
        <w:tc>
          <w:tcPr>
            <w:tcW w:w="820" w:type="dxa"/>
            <w:noWrap/>
          </w:tcPr>
          <w:p>
            <w:pPr>
              <w:pStyle w:val="Compact"/>
              <w:spacing w:before="0" w:after="0" w:line="240" w:lineRule="auto"/>
              <w:jc w:val="right"/>
            </w:pPr>
            <w:r>
              <w:rPr>
                <w:rFonts w:ascii="Arial" w:hAnsi="Arial" w:cs="Arial" w:eastAsia="Arial"/>
                <w:color w:val="111111"/>
                <w:sz w:val="16"/>
              </w:rPr>
              <w:t xml:space="preserve">$167,519</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7.7%</w:t>
            </w:r>
          </w:p>
        </w:tc>
        <w:tc>
          <w:tcPr>
            <w:tcW w:w="1025" w:type="dxa"/>
            <w:noWrap/>
          </w:tcPr>
          <w:p>
            <w:pPr>
              <w:pStyle w:val="Compact"/>
              <w:spacing w:before="0" w:after="0" w:line="240" w:lineRule="auto"/>
              <w:jc w:val="right"/>
            </w:pPr>
            <w:r>
              <w:rPr>
                <w:rFonts w:ascii="Arial" w:hAnsi="Arial" w:cs="Arial" w:eastAsia="Arial"/>
                <w:color w:val="111111"/>
                <w:sz w:val="16"/>
              </w:rPr>
              <w:t xml:space="preserve">10.6%</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$34,621</w:t>
            </w:r>
          </w:p>
        </w:tc>
        <w:tc>
          <w:tcPr>
            <w:tcW w:w="820" w:type="dxa"/>
            <w:noWrap/>
          </w:tcPr>
          <w:p>
            <w:pPr>
              <w:pStyle w:val="Compact"/>
              <w:spacing w:before="0" w:after="0" w:line="240" w:lineRule="auto"/>
              <w:jc w:val="right"/>
            </w:pPr>
            <w:r>
              <w:rPr>
                <w:rFonts w:ascii="Arial" w:hAnsi="Arial" w:cs="Arial" w:eastAsia="Arial"/>
                <w:color w:val="111111"/>
                <w:sz w:val="16"/>
              </w:rPr>
              <w:t xml:space="preserve">$182,200</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7.8%</w:t>
            </w:r>
          </w:p>
        </w:tc>
        <w:tc>
          <w:tcPr>
            <w:tcW w:w="1025" w:type="dxa"/>
            <w:noWrap/>
          </w:tcPr>
          <w:p>
            <w:pPr>
              <w:pStyle w:val="Compact"/>
              <w:spacing w:before="0" w:after="0" w:line="240" w:lineRule="auto"/>
              <w:jc w:val="right"/>
            </w:pPr>
            <w:r>
              <w:rPr>
                <w:rFonts w:ascii="Arial" w:hAnsi="Arial" w:cs="Arial" w:eastAsia="Arial"/>
                <w:color w:val="111111"/>
                <w:sz w:val="16"/>
              </w:rPr>
              <w:t xml:space="preserve">10.7%</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$36,636</w:t>
            </w:r>
          </w:p>
        </w:tc>
        <w:tc>
          <w:tcPr>
            <w:tcW w:w="820" w:type="dxa"/>
            <w:noWrap/>
          </w:tcPr>
          <w:p>
            <w:pPr>
              <w:pStyle w:val="Compact"/>
              <w:spacing w:before="0" w:after="0" w:line="240" w:lineRule="auto"/>
              <w:jc w:val="right"/>
            </w:pPr>
            <w:r>
              <w:rPr>
                <w:rFonts w:ascii="Arial" w:hAnsi="Arial" w:cs="Arial" w:eastAsia="Arial"/>
                <w:color w:val="111111"/>
                <w:sz w:val="16"/>
              </w:rPr>
              <w:t xml:space="preserve">$184,563</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1025" w:type="dxa"/>
            <w:noWrap/>
          </w:tcPr>
          <w:p>
            <w:pPr>
              <w:pStyle w:val="Compact"/>
              <w:spacing w:before="0" w:after="0" w:line="240" w:lineRule="auto"/>
              <w:jc w:val="right"/>
            </w:pPr>
            <w:r>
              <w:rPr>
                <w:rFonts w:ascii="Arial" w:hAnsi="Arial" w:cs="Arial" w:eastAsia="Arial"/>
                <w:color w:val="111111"/>
                <w:sz w:val="16"/>
              </w:rPr>
              <w:t xml:space="preserve">11.3%</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$36,895</w:t>
            </w:r>
          </w:p>
        </w:tc>
        <w:tc>
          <w:tcPr>
            <w:tcW w:w="820" w:type="dxa"/>
            <w:noWrap/>
          </w:tcPr>
          <w:p>
            <w:pPr>
              <w:pStyle w:val="Compact"/>
              <w:spacing w:before="0" w:after="0" w:line="240" w:lineRule="auto"/>
              <w:jc w:val="right"/>
            </w:pPr>
            <w:r>
              <w:rPr>
                <w:rFonts w:ascii="Arial" w:hAnsi="Arial" w:cs="Arial" w:eastAsia="Arial"/>
                <w:color w:val="111111"/>
                <w:sz w:val="16"/>
              </w:rPr>
              <w:t xml:space="preserve">$186,739</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2.7%</w:t>
            </w:r>
          </w:p>
        </w:tc>
        <w:tc>
          <w:tcPr>
            <w:tcW w:w="1025" w:type="dxa"/>
            <w:noWrap/>
          </w:tcPr>
          <w:p>
            <w:pPr>
              <w:pStyle w:val="Compact"/>
              <w:spacing w:before="0" w:after="0" w:line="240" w:lineRule="auto"/>
              <w:jc w:val="right"/>
            </w:pPr>
            <w:r>
              <w:rPr>
                <w:rFonts w:ascii="Arial" w:hAnsi="Arial" w:cs="Arial" w:eastAsia="Arial"/>
                <w:color w:val="111111"/>
                <w:sz w:val="16"/>
              </w:rPr>
              <w:t xml:space="preserve">3.6%</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$39,304</w:t>
            </w:r>
          </w:p>
        </w:tc>
        <w:tc>
          <w:tcPr>
            <w:tcW w:w="820" w:type="dxa"/>
            <w:noWrap/>
          </w:tcPr>
          <w:p>
            <w:pPr>
              <w:pStyle w:val="Compact"/>
              <w:spacing w:before="0" w:after="0" w:line="240" w:lineRule="auto"/>
              <w:jc w:val="right"/>
            </w:pPr>
            <w:r>
              <w:rPr>
                <w:rFonts w:ascii="Arial" w:hAnsi="Arial" w:cs="Arial" w:eastAsia="Arial"/>
                <w:color w:val="111111"/>
                <w:sz w:val="16"/>
              </w:rPr>
              <w:t xml:space="preserve">$195,354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2.7%</w:t>
            </w:r>
          </w:p>
        </w:tc>
        <w:tc>
          <w:tcPr>
            <w:tcW w:w="1025" w:type="dxa"/>
            <w:noWrap/>
          </w:tcPr>
          <w:p>
            <w:pPr>
              <w:pStyle w:val="Compact"/>
              <w:spacing w:before="0" w:after="0" w:line="240" w:lineRule="auto"/>
              <w:jc w:val="right"/>
            </w:pPr>
            <w:r>
              <w:rPr>
                <w:rFonts w:ascii="Arial" w:hAnsi="Arial" w:cs="Arial" w:eastAsia="Arial"/>
                <w:color w:val="111111"/>
                <w:sz w:val="16"/>
              </w:rPr>
              <w:t xml:space="preserve">3.6%</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$41,493</w:t>
            </w:r>
          </w:p>
        </w:tc>
        <w:tc>
          <w:tcPr>
            <w:tcW w:w="820" w:type="dxa"/>
            <w:noWrap/>
          </w:tcPr>
          <w:p>
            <w:pPr>
              <w:pStyle w:val="Compact"/>
              <w:spacing w:before="0" w:after="0" w:line="240" w:lineRule="auto"/>
              <w:jc w:val="right"/>
            </w:pPr>
            <w:r>
              <w:rPr>
                <w:rFonts w:ascii="Arial" w:hAnsi="Arial" w:cs="Arial" w:eastAsia="Arial"/>
                <w:color w:val="111111"/>
                <w:sz w:val="16"/>
              </w:rPr>
              <w:t xml:space="preserve">$198,034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3.7%</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$41,675</w:t>
            </w:r>
          </w:p>
        </w:tc>
        <w:tc>
          <w:tcPr>
            <w:tcW w:w="820" w:type="dxa"/>
            <w:noWrap/>
          </w:tcPr>
          <w:p>
            <w:pPr>
              <w:pStyle w:val="Compact"/>
              <w:spacing w:before="0" w:after="0" w:line="240" w:lineRule="auto"/>
              <w:jc w:val="right"/>
            </w:pPr>
            <w:r>
              <w:rPr>
                <w:rFonts w:ascii="Arial" w:hAnsi="Arial" w:cs="Arial" w:eastAsia="Arial"/>
                <w:color w:val="111111"/>
                <w:sz w:val="16"/>
              </w:rPr>
              <w:t xml:space="preserve">$200,894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21.5%</w:t>
            </w:r>
          </w:p>
        </w:tc>
        <w:tc>
          <w:tcPr>
            <w:tcW w:w="1025" w:type="dxa"/>
            <w:noWrap/>
          </w:tcPr>
          <w:p>
            <w:pPr>
              <w:pStyle w:val="Compact"/>
              <w:spacing w:before="0" w:after="0" w:line="240" w:lineRule="auto"/>
              <w:jc w:val="right"/>
            </w:pPr>
            <w:r>
              <w:rPr>
                <w:rFonts w:ascii="Arial" w:hAnsi="Arial" w:cs="Arial" w:eastAsia="Arial"/>
                <w:color w:val="111111"/>
                <w:sz w:val="16"/>
              </w:rPr>
              <w:t xml:space="preserve">45.3%</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$36,787</w:t>
            </w:r>
          </w:p>
        </w:tc>
        <w:tc>
          <w:tcPr>
            <w:tcW w:w="820" w:type="dxa"/>
            <w:noWrap/>
          </w:tcPr>
          <w:p>
            <w:pPr>
              <w:pStyle w:val="Compact"/>
              <w:spacing w:before="0" w:after="0" w:line="240" w:lineRule="auto"/>
              <w:jc w:val="right"/>
            </w:pPr>
            <w:r>
              <w:rPr>
                <w:rFonts w:ascii="Arial" w:hAnsi="Arial" w:cs="Arial" w:eastAsia="Arial"/>
                <w:color w:val="111111"/>
                <w:sz w:val="16"/>
              </w:rPr>
              <w:t xml:space="preserve">$217,104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21.9%</w:t>
            </w:r>
          </w:p>
        </w:tc>
        <w:tc>
          <w:tcPr>
            <w:tcW w:w="1025" w:type="dxa"/>
            <w:noWrap/>
          </w:tcPr>
          <w:p>
            <w:pPr>
              <w:pStyle w:val="Compact"/>
              <w:spacing w:before="0" w:after="0" w:line="240" w:lineRule="auto"/>
              <w:jc w:val="right"/>
            </w:pPr>
            <w:r>
              <w:rPr>
                <w:rFonts w:ascii="Arial" w:hAnsi="Arial" w:cs="Arial" w:eastAsia="Arial"/>
                <w:color w:val="111111"/>
                <w:sz w:val="16"/>
              </w:rPr>
              <w:t xml:space="preserve">45.6%</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$38,656</w:t>
            </w:r>
          </w:p>
        </w:tc>
        <w:tc>
          <w:tcPr>
            <w:tcW w:w="820" w:type="dxa"/>
            <w:noWrap/>
          </w:tcPr>
          <w:p>
            <w:pPr>
              <w:pStyle w:val="Compact"/>
              <w:spacing w:before="0" w:after="0" w:line="240" w:lineRule="auto"/>
              <w:jc w:val="right"/>
            </w:pPr>
            <w:r>
              <w:rPr>
                <w:rFonts w:ascii="Arial" w:hAnsi="Arial" w:cs="Arial" w:eastAsia="Arial"/>
                <w:color w:val="111111"/>
                <w:sz w:val="16"/>
              </w:rPr>
              <w:t xml:space="preserve">$219,215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23.4%</w:t>
            </w:r>
          </w:p>
        </w:tc>
        <w:tc>
          <w:tcPr>
            <w:tcW w:w="1025" w:type="dxa"/>
            <w:noWrap/>
          </w:tcPr>
          <w:p>
            <w:pPr>
              <w:pStyle w:val="Compact"/>
              <w:spacing w:before="0" w:after="0" w:line="240" w:lineRule="auto"/>
              <w:jc w:val="right"/>
            </w:pPr>
            <w:r>
              <w:rPr>
                <w:rFonts w:ascii="Arial" w:hAnsi="Arial" w:cs="Arial" w:eastAsia="Arial"/>
                <w:color w:val="111111"/>
                <w:sz w:val="16"/>
              </w:rPr>
              <w:t xml:space="preserve">47.2%</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$38,720</w:t>
            </w:r>
          </w:p>
        </w:tc>
        <w:tc>
          <w:tcPr>
            <w:tcW w:w="820" w:type="dxa"/>
            <w:noWrap/>
          </w:tcPr>
          <w:p>
            <w:pPr>
              <w:pStyle w:val="Compact"/>
              <w:spacing w:before="0" w:after="0" w:line="240" w:lineRule="auto"/>
              <w:jc w:val="right"/>
            </w:pPr>
            <w:r>
              <w:rPr>
                <w:rFonts w:ascii="Arial" w:hAnsi="Arial" w:cs="Arial" w:eastAsia="Arial"/>
                <w:color w:val="111111"/>
                <w:sz w:val="16"/>
              </w:rPr>
              <w:t xml:space="preserve">$220,585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11.0%</w:t>
            </w:r>
          </w:p>
        </w:tc>
        <w:tc>
          <w:tcPr>
            <w:tcW w:w="1025" w:type="dxa"/>
            <w:noWrap/>
          </w:tcPr>
          <w:p>
            <w:pPr>
              <w:pStyle w:val="Compact"/>
              <w:spacing w:before="0" w:after="0" w:line="240" w:lineRule="auto"/>
              <w:jc w:val="right"/>
            </w:pPr>
            <w:r>
              <w:rPr>
                <w:rFonts w:ascii="Arial" w:hAnsi="Arial" w:cs="Arial" w:eastAsia="Arial"/>
                <w:color w:val="111111"/>
                <w:sz w:val="16"/>
              </w:rPr>
              <w:t xml:space="preserve">13.8%</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$44,703</w:t>
            </w:r>
          </w:p>
        </w:tc>
        <w:tc>
          <w:tcPr>
            <w:tcW w:w="820" w:type="dxa"/>
            <w:noWrap/>
          </w:tcPr>
          <w:p>
            <w:pPr>
              <w:pStyle w:val="Compact"/>
              <w:spacing w:before="0" w:after="0" w:line="240" w:lineRule="auto"/>
              <w:jc w:val="right"/>
            </w:pPr>
            <w:r>
              <w:rPr>
                <w:rFonts w:ascii="Arial" w:hAnsi="Arial" w:cs="Arial" w:eastAsia="Arial"/>
                <w:color w:val="111111"/>
                <w:sz w:val="16"/>
              </w:rPr>
              <w:t xml:space="preserve">$229,138</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11.2%</w:t>
            </w:r>
          </w:p>
        </w:tc>
        <w:tc>
          <w:tcPr>
            <w:tcW w:w="1025" w:type="dxa"/>
            <w:noWrap/>
          </w:tcPr>
          <w:p>
            <w:pPr>
              <w:pStyle w:val="Compact"/>
              <w:spacing w:before="0" w:after="0" w:line="240" w:lineRule="auto"/>
              <w:jc w:val="right"/>
            </w:pPr>
            <w:r>
              <w:rPr>
                <w:rFonts w:ascii="Arial" w:hAnsi="Arial" w:cs="Arial" w:eastAsia="Arial"/>
                <w:color w:val="111111"/>
                <w:sz w:val="16"/>
              </w:rPr>
              <w:t xml:space="preserve">13.9%</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$47,026</w:t>
            </w:r>
          </w:p>
        </w:tc>
        <w:tc>
          <w:tcPr>
            <w:tcW w:w="820" w:type="dxa"/>
            <w:noWrap/>
          </w:tcPr>
          <w:p>
            <w:pPr>
              <w:pStyle w:val="Compact"/>
              <w:spacing w:before="0" w:after="0" w:line="240" w:lineRule="auto"/>
              <w:jc w:val="right"/>
            </w:pPr>
            <w:r>
              <w:rPr>
                <w:rFonts w:ascii="Arial" w:hAnsi="Arial" w:cs="Arial" w:eastAsia="Arial"/>
                <w:color w:val="111111"/>
                <w:sz w:val="16"/>
              </w:rPr>
              <w:t xml:space="preserve">$231,648</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11.9%</w:t>
            </w:r>
          </w:p>
        </w:tc>
        <w:tc>
          <w:tcPr>
            <w:tcW w:w="1025" w:type="dxa"/>
            <w:noWrap/>
          </w:tcPr>
          <w:p>
            <w:pPr>
              <w:pStyle w:val="Compact"/>
              <w:spacing w:before="0" w:after="0" w:line="240" w:lineRule="auto"/>
              <w:jc w:val="right"/>
            </w:pPr>
            <w:r>
              <w:rPr>
                <w:rFonts w:ascii="Arial" w:hAnsi="Arial" w:cs="Arial" w:eastAsia="Arial"/>
                <w:color w:val="111111"/>
                <w:sz w:val="16"/>
              </w:rPr>
              <w:t xml:space="preserve">14.6%</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$47,940</w:t>
            </w:r>
          </w:p>
        </w:tc>
        <w:tc>
          <w:tcPr>
            <w:tcW w:w="820" w:type="dxa"/>
            <w:noWrap/>
          </w:tcPr>
          <w:p>
            <w:pPr>
              <w:pStyle w:val="Compact"/>
              <w:spacing w:before="0" w:after="0" w:line="240" w:lineRule="auto"/>
              <w:jc w:val="right"/>
            </w:pPr>
            <w:r>
              <w:rPr>
                <w:rFonts w:ascii="Arial" w:hAnsi="Arial" w:cs="Arial" w:eastAsia="Arial"/>
                <w:color w:val="111111"/>
                <w:sz w:val="16"/>
              </w:rPr>
              <w:t xml:space="preserve">$235,463</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$562,530</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4.4%</w:t>
            </w:r>
          </w:p>
        </w:tc>
        <w:tc>
          <w:tcPr>
            <w:tcW w:w="1025" w:type="dxa"/>
            <w:noWrap/>
          </w:tcPr>
          <w:p>
            <w:pPr>
              <w:pStyle w:val="Compact"/>
              <w:spacing w:before="0" w:after="0" w:line="240" w:lineRule="auto"/>
              <w:jc w:val="right"/>
            </w:pPr>
            <w:r>
              <w:rPr>
                <w:rFonts w:ascii="Arial" w:hAnsi="Arial" w:cs="Arial" w:eastAsia="Arial"/>
                <w:color w:val="111111"/>
                <w:sz w:val="16"/>
              </w:rPr>
              <w:t xml:space="preserve">5.3%</w:t>
            </w:r>
          </w:p>
        </w:tc>
        <w:tc>
          <w:tcPr>
            <w:tcW w:w="1025" w:type="dxa"/>
            <w:noWrap/>
          </w:tcPr>
          <w:p>
            <w:pPr>
              <w:pStyle w:val="Compact"/>
              <w:spacing w:before="0" w:after="0" w:line="240" w:lineRule="auto"/>
              <w:jc w:val="right"/>
            </w:pPr>
            <w:r>
              <w:rPr>
                <w:rFonts w:ascii="Arial" w:hAnsi="Arial" w:cs="Arial" w:eastAsia="Arial"/>
                <w:color w:val="111111"/>
                <w:sz w:val="16"/>
              </w:rPr>
              <w:t xml:space="preserve">86</w:t>
            </w:r>
          </w:p>
        </w:tc>
        <w:tc>
          <w:tcPr>
            <w:tcW w:w="820" w:type="dxa"/>
            <w:noWrap/>
          </w:tcPr>
          <w:p>
            <w:pPr>
              <w:pStyle w:val="Compact"/>
              <w:spacing w:before="0" w:after="0" w:line="240" w:lineRule="auto"/>
              <w:jc w:val="right"/>
            </w:pPr>
            <w:r>
              <w:rPr>
                <w:rFonts w:ascii="Arial" w:hAnsi="Arial" w:cs="Arial" w:eastAsia="Arial"/>
                <w:color w:val="111111"/>
                <w:sz w:val="16"/>
              </w:rPr>
              <w:t xml:space="preserve">$51,873</w:t>
            </w:r>
          </w:p>
        </w:tc>
        <w:tc>
          <w:tcPr>
            <w:tcW w:w="820" w:type="dxa"/>
            <w:noWrap/>
          </w:tcPr>
          <w:p>
            <w:pPr>
              <w:pStyle w:val="Compact"/>
              <w:spacing w:before="0" w:after="0" w:line="240" w:lineRule="auto"/>
              <w:jc w:val="right"/>
            </w:pPr>
            <w:r>
              <w:rPr>
                <w:rFonts w:ascii="Arial" w:hAnsi="Arial" w:cs="Arial" w:eastAsia="Arial"/>
                <w:color w:val="111111"/>
                <w:sz w:val="16"/>
              </w:rPr>
              <w:t xml:space="preserve">$261,897</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$562,530</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4.4%</w:t>
            </w:r>
          </w:p>
        </w:tc>
        <w:tc>
          <w:tcPr>
            <w:tcW w:w="1025" w:type="dxa"/>
            <w:noWrap/>
          </w:tcPr>
          <w:p>
            <w:pPr>
              <w:pStyle w:val="Compact"/>
              <w:spacing w:before="0" w:after="0" w:line="240" w:lineRule="auto"/>
              <w:jc w:val="right"/>
            </w:pPr>
            <w:r>
              <w:rPr>
                <w:rFonts w:ascii="Arial" w:hAnsi="Arial" w:cs="Arial" w:eastAsia="Arial"/>
                <w:color w:val="111111"/>
                <w:sz w:val="16"/>
              </w:rPr>
              <w:t xml:space="preserve">5.4%</w:t>
            </w:r>
          </w:p>
        </w:tc>
        <w:tc>
          <w:tcPr>
            <w:tcW w:w="1025" w:type="dxa"/>
            <w:noWrap/>
          </w:tcPr>
          <w:p>
            <w:pPr>
              <w:pStyle w:val="Compact"/>
              <w:spacing w:before="0" w:after="0" w:line="240" w:lineRule="auto"/>
              <w:jc w:val="right"/>
            </w:pPr>
            <w:r>
              <w:rPr>
                <w:rFonts w:ascii="Arial" w:hAnsi="Arial" w:cs="Arial" w:eastAsia="Arial"/>
                <w:color w:val="111111"/>
                <w:sz w:val="16"/>
              </w:rPr>
              <w:t xml:space="preserve">86</w:t>
            </w:r>
          </w:p>
        </w:tc>
        <w:tc>
          <w:tcPr>
            <w:tcW w:w="820" w:type="dxa"/>
            <w:noWrap/>
          </w:tcPr>
          <w:p>
            <w:pPr>
              <w:pStyle w:val="Compact"/>
              <w:spacing w:before="0" w:after="0" w:line="240" w:lineRule="auto"/>
              <w:jc w:val="right"/>
            </w:pPr>
            <w:r>
              <w:rPr>
                <w:rFonts w:ascii="Arial" w:hAnsi="Arial" w:cs="Arial" w:eastAsia="Arial"/>
                <w:color w:val="111111"/>
                <w:sz w:val="16"/>
              </w:rPr>
              <w:t xml:space="preserve">$54,384</w:t>
            </w:r>
          </w:p>
        </w:tc>
        <w:tc>
          <w:tcPr>
            <w:tcW w:w="820" w:type="dxa"/>
            <w:noWrap/>
          </w:tcPr>
          <w:p>
            <w:pPr>
              <w:pStyle w:val="Compact"/>
              <w:spacing w:before="0" w:after="0" w:line="240" w:lineRule="auto"/>
              <w:jc w:val="right"/>
            </w:pPr>
            <w:r>
              <w:rPr>
                <w:rFonts w:ascii="Arial" w:hAnsi="Arial" w:cs="Arial" w:eastAsia="Arial"/>
                <w:color w:val="111111"/>
                <w:sz w:val="16"/>
              </w:rPr>
              <w:t xml:space="preserve">$264,852</w:t>
            </w:r>
          </w:p>
        </w:tc>
      </w:tr>
      <w:tr>
        <w:trPr>
          <w:cantSplit/>
        </w:trPr>
        <w:tc>
          <w:tcPr>
            <w:tcW w:w="61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61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high</w:t>
            </w:r>
          </w:p>
        </w:tc>
        <w:tc>
          <w:tcPr>
            <w:tcW w:w="16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$562,530</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w:t>
            </w:r>
          </w:p>
        </w:tc>
        <w:tc>
          <w:tcPr>
            <w:tcW w:w="8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$55,323</w:t>
            </w:r>
          </w:p>
        </w:tc>
        <w:tc>
          <w:tcPr>
            <w:tcW w:w="8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$270,505</w:t>
            </w:r>
          </w:p>
        </w:tc>
      </w:tr>
    </w:tbl>
    <w:p>
      <w:pPr>
        <w:pStyle w:val="BodyText"/>
        <w:keepNext/>
        <w:spacing w:before="200"/>
        <w:jc w:val="both"/>
      </w:pPr>
      <w:r>
        <w:rPr>
          <w:b/>
          <w:bCs/>
          <w:sz w:val="19"/>
        </w:rPr>
        <w:t xml:space="preserve">Table 8.</w:t>
      </w:r>
      <w:r>
        <w:rPr>
          <w:sz w:val="19"/>
        </w:rPr>
        <w:t xml:space="preserve"> </w:t>
      </w:r>
      <w:r>
        <w:rPr>
          <w:sz w:val="19"/>
        </w:rPr>
        <w:t xml:space="preserve">The model’s out-of-pocket spending against published estimates.</w:t>
      </w:r>
    </w:p>
    <w:p>
      <w:pPr>
        <w:pStyle w:val="BodyText"/>
        <w:keepNext/>
      </w:pPr>
      <w:r>
        <w:rPr>
          <w:i/>
          <w:iCs/>
          <w:sz w:val="17"/>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280"/>
        <w:gridCol w:w="1658"/>
        <w:gridCol w:w="1658"/>
        <w:gridCol w:w="932"/>
        <w:gridCol w:w="1036"/>
        <w:gridCol w:w="1036"/>
        <w:gridCol w:w="1036"/>
      </w:tblGrid>
      <w:tr>
        <w:trPr>
          <w:tblHeader w:val="on"/>
          <w:cantSplit/>
        </w:trPr>
        <w:tc>
          <w:tcPr>
            <w:tcW w:w="22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Source</w:t>
            </w:r>
          </w:p>
        </w:tc>
        <w:tc>
          <w:tcPr>
            <w:tcW w:w="16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Quantity</w:t>
            </w:r>
          </w:p>
        </w:tc>
        <w:tc>
          <w:tcPr>
            <w:tcW w:w="16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9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2024 dollars</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men</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women</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Jones et al. (2018)</w:t>
            </w:r>
          </w:p>
        </w:tc>
        <w:tc>
          <w:tcPr>
            <w:tcW w:w="1658" w:type="dxa"/>
          </w:tcPr>
          <w:p>
            <w:pPr>
              <w:pStyle w:val="Compact"/>
              <w:spacing w:before="0" w:after="0" w:line="240" w:lineRule="auto"/>
              <w:jc w:val="left"/>
            </w:pPr>
            <w:r>
              <w:rPr>
                <w:rFonts w:ascii="Arial" w:hAnsi="Arial" w:cs="Arial" w:eastAsia="Arial"/>
                <w:color w:val="111111"/>
                <w:sz w:val="16"/>
              </w:rPr>
              <w:t xml:space="preserve">Lifetime medical spending from 70, mean</w:t>
            </w:r>
          </w:p>
        </w:tc>
        <w:tc>
          <w:tcPr>
            <w:tcW w:w="1658" w:type="dxa"/>
          </w:tcPr>
          <w:p>
            <w:pPr>
              <w:pStyle w:val="Compact"/>
              <w:spacing w:before="0" w:after="0" w:line="240" w:lineRule="auto"/>
              <w:jc w:val="left"/>
            </w:pPr>
            <w:r>
              <w:rPr>
                <w:rFonts w:ascii="Arial" w:hAnsi="Arial" w:cs="Arial" w:eastAsia="Arial"/>
                <w:color w:val="111111"/>
                <w:sz w:val="16"/>
              </w:rPr>
              <w:t xml:space="preserve">per household, includes Medicaid payments, PV at 3%</w:t>
            </w:r>
          </w:p>
        </w:tc>
        <w:tc>
          <w:tcPr>
            <w:tcW w:w="932" w:type="dxa"/>
            <w:noWrap/>
          </w:tcPr>
          <w:p>
            <w:pPr>
              <w:pStyle w:val="Compact"/>
              <w:spacing w:before="0" w:after="0" w:line="240" w:lineRule="auto"/>
              <w:jc w:val="right"/>
            </w:pPr>
            <w:r>
              <w:rPr>
                <w:rFonts w:ascii="Arial" w:hAnsi="Arial" w:cs="Arial" w:eastAsia="Arial"/>
                <w:color w:val="111111"/>
                <w:sz w:val="16"/>
              </w:rPr>
              <w:t xml:space="preserve">122,000</w:t>
            </w:r>
          </w:p>
        </w:tc>
        <w:tc>
          <w:tcPr>
            <w:tcW w:w="1036" w:type="dxa"/>
            <w:noWrap/>
          </w:tcPr>
          <w:p>
            <w:pPr>
              <w:pStyle w:val="Compact"/>
              <w:spacing w:before="0" w:after="0" w:line="240" w:lineRule="auto"/>
              <w:jc w:val="right"/>
            </w:pPr>
            <w:r>
              <w:rPr>
                <w:rFonts w:ascii="Arial" w:hAnsi="Arial" w:cs="Arial" w:eastAsia="Arial"/>
                <w:color w:val="111111"/>
                <w:sz w:val="16"/>
              </w:rPr>
              <w:t xml:space="preserve">161,662</w:t>
            </w:r>
          </w:p>
        </w:tc>
        <w:tc>
          <w:tcPr>
            <w:tcW w:w="1036" w:type="dxa"/>
            <w:noWrap/>
          </w:tcPr>
          <w:p>
            <w:pPr>
              <w:pStyle w:val="Compact"/>
              <w:spacing w:before="0" w:after="0" w:line="240" w:lineRule="auto"/>
              <w:jc w:val="right"/>
            </w:pPr>
            <w:r>
              <w:rPr>
                <w:rFonts w:ascii="Arial" w:hAnsi="Arial" w:cs="Arial" w:eastAsia="Arial"/>
                <w:color w:val="111111"/>
                <w:sz w:val="16"/>
              </w:rPr>
              <w:t xml:space="preserve">33,235</w:t>
            </w:r>
          </w:p>
        </w:tc>
        <w:tc>
          <w:tcPr>
            <w:tcW w:w="1036" w:type="dxa"/>
            <w:noWrap/>
          </w:tcPr>
          <w:p>
            <w:pPr>
              <w:pStyle w:val="Compact"/>
              <w:spacing w:before="0" w:after="0" w:line="240" w:lineRule="auto"/>
              <w:jc w:val="right"/>
            </w:pPr>
            <w:r>
              <w:rPr>
                <w:rFonts w:ascii="Arial" w:hAnsi="Arial" w:cs="Arial" w:eastAsia="Arial"/>
                <w:color w:val="111111"/>
                <w:sz w:val="16"/>
              </w:rPr>
              <w:t xml:space="preserve">42,298</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Jones et al. (2018)</w:t>
            </w:r>
          </w:p>
        </w:tc>
        <w:tc>
          <w:tcPr>
            <w:tcW w:w="1658" w:type="dxa"/>
          </w:tcPr>
          <w:p>
            <w:pPr>
              <w:pStyle w:val="Compact"/>
              <w:spacing w:before="0" w:after="0" w:line="240" w:lineRule="auto"/>
              <w:jc w:val="left"/>
            </w:pPr>
            <w:r>
              <w:rPr>
                <w:rFonts w:ascii="Arial" w:hAnsi="Arial" w:cs="Arial" w:eastAsia="Arial"/>
                <w:color w:val="111111"/>
                <w:sz w:val="16"/>
              </w:rPr>
              <w:t xml:space="preserve">Lifetime medical spending from 70, 95th percentile</w:t>
            </w:r>
          </w:p>
        </w:tc>
        <w:tc>
          <w:tcPr>
            <w:tcW w:w="1658" w:type="dxa"/>
          </w:tcPr>
          <w:p>
            <w:pPr>
              <w:pStyle w:val="Compact"/>
              <w:spacing w:before="0" w:after="0" w:line="240" w:lineRule="auto"/>
              <w:jc w:val="left"/>
            </w:pPr>
            <w:r>
              <w:rPr>
                <w:rFonts w:ascii="Arial" w:hAnsi="Arial" w:cs="Arial" w:eastAsia="Arial"/>
                <w:color w:val="111111"/>
                <w:sz w:val="16"/>
              </w:rPr>
              <w:t xml:space="preserve">per household, includes Medicaid payments, PV at 3%</w:t>
            </w:r>
          </w:p>
        </w:tc>
        <w:tc>
          <w:tcPr>
            <w:tcW w:w="932" w:type="dxa"/>
            <w:noWrap/>
          </w:tcPr>
          <w:p>
            <w:pPr>
              <w:pStyle w:val="Compact"/>
              <w:spacing w:before="0" w:after="0" w:line="240" w:lineRule="auto"/>
              <w:jc w:val="right"/>
            </w:pPr>
            <w:r>
              <w:rPr>
                <w:rFonts w:ascii="Arial" w:hAnsi="Arial" w:cs="Arial" w:eastAsia="Arial"/>
                <w:color w:val="111111"/>
                <w:sz w:val="16"/>
              </w:rPr>
              <w:t xml:space="preserve">300,000</w:t>
            </w:r>
          </w:p>
        </w:tc>
        <w:tc>
          <w:tcPr>
            <w:tcW w:w="1036" w:type="dxa"/>
            <w:noWrap/>
          </w:tcPr>
          <w:p>
            <w:pPr>
              <w:pStyle w:val="Compact"/>
              <w:spacing w:before="0" w:after="0" w:line="240" w:lineRule="auto"/>
              <w:jc w:val="right"/>
            </w:pPr>
            <w:r>
              <w:rPr>
                <w:rFonts w:ascii="Arial" w:hAnsi="Arial" w:cs="Arial" w:eastAsia="Arial"/>
                <w:color w:val="111111"/>
                <w:sz w:val="16"/>
              </w:rPr>
              <w:t xml:space="preserve">397,530</w:t>
            </w:r>
          </w:p>
        </w:tc>
        <w:tc>
          <w:tcPr>
            <w:tcW w:w="1036" w:type="dxa"/>
            <w:noWrap/>
          </w:tcPr>
          <w:p>
            <w:pPr>
              <w:pStyle w:val="Compact"/>
              <w:spacing w:before="0" w:after="0" w:line="240" w:lineRule="auto"/>
              <w:jc w:val="right"/>
            </w:pPr>
            <w:r>
              <w:rPr>
                <w:rFonts w:ascii="Arial" w:hAnsi="Arial" w:cs="Arial" w:eastAsia="Arial"/>
                <w:color w:val="111111"/>
                <w:sz w:val="16"/>
              </w:rPr>
              <w:t xml:space="preserve">116,640</w:t>
            </w:r>
          </w:p>
        </w:tc>
        <w:tc>
          <w:tcPr>
            <w:tcW w:w="1036" w:type="dxa"/>
            <w:noWrap/>
          </w:tcPr>
          <w:p>
            <w:pPr>
              <w:pStyle w:val="Compact"/>
              <w:spacing w:before="0" w:after="0" w:line="240" w:lineRule="auto"/>
              <w:jc w:val="right"/>
            </w:pPr>
            <w:r>
              <w:rPr>
                <w:rFonts w:ascii="Arial" w:hAnsi="Arial" w:cs="Arial" w:eastAsia="Arial"/>
                <w:color w:val="111111"/>
                <w:sz w:val="16"/>
              </w:rPr>
              <w:t xml:space="preserve">149,384</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Kelley et al. (2013)</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five years of life, mean</w:t>
            </w:r>
          </w:p>
        </w:tc>
        <w:tc>
          <w:tcPr>
            <w:tcW w:w="1658" w:type="dxa"/>
          </w:tcPr>
          <w:p>
            <w:pPr>
              <w:pStyle w:val="Compact"/>
              <w:spacing w:before="0" w:after="0" w:line="240" w:lineRule="auto"/>
              <w:jc w:val="left"/>
            </w:pPr>
            <w:r>
              <w:rPr>
                <w:rFonts w:ascii="Arial" w:hAnsi="Arial" w:cs="Arial" w:eastAsia="Arial"/>
                <w:color w:val="111111"/>
                <w:sz w:val="16"/>
              </w:rPr>
              <w:t xml:space="preserve">per individual, includes insurance premiums</w:t>
            </w:r>
          </w:p>
        </w:tc>
        <w:tc>
          <w:tcPr>
            <w:tcW w:w="932" w:type="dxa"/>
            <w:noWrap/>
          </w:tcPr>
          <w:p>
            <w:pPr>
              <w:pStyle w:val="Compact"/>
              <w:spacing w:before="0" w:after="0" w:line="240" w:lineRule="auto"/>
              <w:jc w:val="right"/>
            </w:pPr>
            <w:r>
              <w:rPr>
                <w:rFonts w:ascii="Arial" w:hAnsi="Arial" w:cs="Arial" w:eastAsia="Arial"/>
                <w:color w:val="111111"/>
                <w:sz w:val="16"/>
              </w:rPr>
              <w:t xml:space="preserve">38,688</w:t>
            </w:r>
          </w:p>
        </w:tc>
        <w:tc>
          <w:tcPr>
            <w:tcW w:w="1036" w:type="dxa"/>
            <w:noWrap/>
          </w:tcPr>
          <w:p>
            <w:pPr>
              <w:pStyle w:val="Compact"/>
              <w:spacing w:before="0" w:after="0" w:line="240" w:lineRule="auto"/>
              <w:jc w:val="right"/>
            </w:pPr>
            <w:r>
              <w:rPr>
                <w:rFonts w:ascii="Arial" w:hAnsi="Arial" w:cs="Arial" w:eastAsia="Arial"/>
                <w:color w:val="111111"/>
                <w:sz w:val="16"/>
              </w:rPr>
              <w:t xml:space="preserve">56,368</w:t>
            </w:r>
          </w:p>
        </w:tc>
        <w:tc>
          <w:tcPr>
            <w:tcW w:w="1036" w:type="dxa"/>
            <w:noWrap/>
          </w:tcPr>
          <w:p>
            <w:pPr>
              <w:pStyle w:val="Compact"/>
              <w:spacing w:before="0" w:after="0" w:line="240" w:lineRule="auto"/>
              <w:jc w:val="right"/>
            </w:pPr>
            <w:r>
              <w:rPr>
                <w:rFonts w:ascii="Arial" w:hAnsi="Arial" w:cs="Arial" w:eastAsia="Arial"/>
                <w:color w:val="111111"/>
                <w:sz w:val="16"/>
              </w:rPr>
              <w:t xml:space="preserve">35,182</w:t>
            </w:r>
          </w:p>
        </w:tc>
        <w:tc>
          <w:tcPr>
            <w:tcW w:w="1036" w:type="dxa"/>
            <w:noWrap/>
          </w:tcPr>
          <w:p>
            <w:pPr>
              <w:pStyle w:val="Compact"/>
              <w:spacing w:before="0" w:after="0" w:line="240" w:lineRule="auto"/>
              <w:jc w:val="right"/>
            </w:pPr>
            <w:r>
              <w:rPr>
                <w:rFonts w:ascii="Arial" w:hAnsi="Arial" w:cs="Arial" w:eastAsia="Arial"/>
                <w:color w:val="111111"/>
                <w:sz w:val="16"/>
              </w:rPr>
              <w:t xml:space="preserve">42,826</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Kelley et al. (2013)</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five years of life, median</w:t>
            </w:r>
          </w:p>
        </w:tc>
        <w:tc>
          <w:tcPr>
            <w:tcW w:w="1658" w:type="dxa"/>
          </w:tcPr>
          <w:p>
            <w:pPr>
              <w:pStyle w:val="Compact"/>
              <w:spacing w:before="0" w:after="0" w:line="240" w:lineRule="auto"/>
              <w:jc w:val="left"/>
            </w:pPr>
            <w:r>
              <w:rPr>
                <w:rFonts w:ascii="Arial" w:hAnsi="Arial" w:cs="Arial" w:eastAsia="Arial"/>
                <w:color w:val="111111"/>
                <w:sz w:val="16"/>
              </w:rPr>
              <w:t xml:space="preserve">per individual, includes insurance premiums</w:t>
            </w:r>
          </w:p>
        </w:tc>
        <w:tc>
          <w:tcPr>
            <w:tcW w:w="932" w:type="dxa"/>
            <w:noWrap/>
          </w:tcPr>
          <w:p>
            <w:pPr>
              <w:pStyle w:val="Compact"/>
              <w:spacing w:before="0" w:after="0" w:line="240" w:lineRule="auto"/>
              <w:jc w:val="right"/>
            </w:pPr>
            <w:r>
              <w:rPr>
                <w:rFonts w:ascii="Arial" w:hAnsi="Arial" w:cs="Arial" w:eastAsia="Arial"/>
                <w:color w:val="111111"/>
                <w:sz w:val="16"/>
              </w:rPr>
              <w:t xml:space="preserve">22,885</w:t>
            </w:r>
          </w:p>
        </w:tc>
        <w:tc>
          <w:tcPr>
            <w:tcW w:w="1036" w:type="dxa"/>
            <w:noWrap/>
          </w:tcPr>
          <w:p>
            <w:pPr>
              <w:pStyle w:val="Compact"/>
              <w:spacing w:before="0" w:after="0" w:line="240" w:lineRule="auto"/>
              <w:jc w:val="right"/>
            </w:pPr>
            <w:r>
              <w:rPr>
                <w:rFonts w:ascii="Arial" w:hAnsi="Arial" w:cs="Arial" w:eastAsia="Arial"/>
                <w:color w:val="111111"/>
                <w:sz w:val="16"/>
              </w:rPr>
              <w:t xml:space="preserve">33,343</w:t>
            </w:r>
          </w:p>
        </w:tc>
        <w:tc>
          <w:tcPr>
            <w:tcW w:w="1036" w:type="dxa"/>
            <w:noWrap/>
          </w:tcPr>
          <w:p>
            <w:pPr>
              <w:pStyle w:val="Compact"/>
              <w:spacing w:before="0" w:after="0" w:line="240" w:lineRule="auto"/>
              <w:jc w:val="right"/>
            </w:pPr>
            <w:r>
              <w:rPr>
                <w:rFonts w:ascii="Arial" w:hAnsi="Arial" w:cs="Arial" w:eastAsia="Arial"/>
                <w:color w:val="111111"/>
                <w:sz w:val="16"/>
              </w:rPr>
              <w:t xml:space="preserve">21,013</w:t>
            </w:r>
          </w:p>
        </w:tc>
        <w:tc>
          <w:tcPr>
            <w:tcW w:w="1036" w:type="dxa"/>
            <w:noWrap/>
          </w:tcPr>
          <w:p>
            <w:pPr>
              <w:pStyle w:val="Compact"/>
              <w:spacing w:before="0" w:after="0" w:line="240" w:lineRule="auto"/>
              <w:jc w:val="right"/>
            </w:pPr>
            <w:r>
              <w:rPr>
                <w:rFonts w:ascii="Arial" w:hAnsi="Arial" w:cs="Arial" w:eastAsia="Arial"/>
                <w:color w:val="111111"/>
                <w:sz w:val="16"/>
              </w:rPr>
              <w:t xml:space="preserve">22,400</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Marshall et al. (2011)</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year of life, mean</w:t>
            </w:r>
          </w:p>
        </w:tc>
        <w:tc>
          <w:tcPr>
            <w:tcW w:w="1658" w:type="dxa"/>
          </w:tcPr>
          <w:p>
            <w:pPr>
              <w:pStyle w:val="Compact"/>
              <w:spacing w:before="0" w:after="0" w:line="240" w:lineRule="auto"/>
              <w:jc w:val="left"/>
            </w:pPr>
            <w:r>
              <w:rPr>
                <w:rFonts w:ascii="Arial" w:hAnsi="Arial" w:cs="Arial" w:eastAsia="Arial"/>
                <w:color w:val="111111"/>
                <w:sz w:val="16"/>
              </w:rPr>
              <w:t xml:space="preserve">per individual, HRS 1998-2006; the source’s dollar year is not stated</w:t>
            </w:r>
          </w:p>
        </w:tc>
        <w:tc>
          <w:tcPr>
            <w:tcW w:w="932" w:type="dxa"/>
            <w:noWrap/>
          </w:tcPr>
          <w:p>
            <w:pPr>
              <w:pStyle w:val="Compact"/>
              <w:spacing w:before="0" w:after="0" w:line="240" w:lineRule="auto"/>
              <w:jc w:val="right"/>
            </w:pPr>
            <w:r>
              <w:rPr>
                <w:rFonts w:ascii="Arial" w:hAnsi="Arial" w:cs="Arial" w:eastAsia="Arial"/>
                <w:color w:val="111111"/>
                <w:sz w:val="16"/>
              </w:rPr>
              <w:t xml:space="preserve">11,618</w:t>
            </w:r>
          </w:p>
        </w:tc>
        <w:tc>
          <w:tcPr>
            <w:tcW w:w="1036" w:type="dxa"/>
            <w:noWrap/>
          </w:tcPr>
          <w:p>
            <w:pPr>
              <w:pStyle w:val="Compact"/>
              <w:spacing w:before="0" w:after="0" w:line="240" w:lineRule="auto"/>
              <w:jc w:val="right"/>
            </w:pPr>
            <w:r>
              <w:rPr>
                <w:rFonts w:ascii="Arial" w:hAnsi="Arial" w:cs="Arial" w:eastAsia="Arial"/>
                <w:color w:val="111111"/>
                <w:sz w:val="16"/>
              </w:rPr>
              <w:t xml:space="preserve">16,927</w:t>
            </w:r>
          </w:p>
        </w:tc>
        <w:tc>
          <w:tcPr>
            <w:tcW w:w="1036" w:type="dxa"/>
            <w:noWrap/>
          </w:tcPr>
          <w:p>
            <w:pPr>
              <w:pStyle w:val="Compact"/>
              <w:spacing w:before="0" w:after="0" w:line="240" w:lineRule="auto"/>
              <w:jc w:val="right"/>
            </w:pPr>
            <w:r>
              <w:rPr>
                <w:rFonts w:ascii="Arial" w:hAnsi="Arial" w:cs="Arial" w:eastAsia="Arial"/>
                <w:color w:val="111111"/>
                <w:sz w:val="16"/>
              </w:rPr>
              <w:t xml:space="preserve">10,386</w:t>
            </w:r>
          </w:p>
        </w:tc>
        <w:tc>
          <w:tcPr>
            <w:tcW w:w="1036" w:type="dxa"/>
            <w:noWrap/>
          </w:tcPr>
          <w:p>
            <w:pPr>
              <w:pStyle w:val="Compact"/>
              <w:spacing w:before="0" w:after="0" w:line="240" w:lineRule="auto"/>
              <w:jc w:val="right"/>
            </w:pPr>
            <w:r>
              <w:rPr>
                <w:rFonts w:ascii="Arial" w:hAnsi="Arial" w:cs="Arial" w:eastAsia="Arial"/>
                <w:color w:val="111111"/>
                <w:sz w:val="16"/>
              </w:rPr>
              <w:t xml:space="preserve">12,568</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Marshall et al. (2011)</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year of life, 95th percentile</w:t>
            </w:r>
          </w:p>
        </w:tc>
        <w:tc>
          <w:tcPr>
            <w:tcW w:w="1658" w:type="dxa"/>
          </w:tcPr>
          <w:p>
            <w:pPr>
              <w:pStyle w:val="Compact"/>
              <w:spacing w:before="0" w:after="0" w:line="240" w:lineRule="auto"/>
              <w:jc w:val="left"/>
            </w:pPr>
            <w:r>
              <w:rPr>
                <w:rFonts w:ascii="Arial" w:hAnsi="Arial" w:cs="Arial" w:eastAsia="Arial"/>
                <w:color w:val="111111"/>
                <w:sz w:val="16"/>
              </w:rPr>
              <w:t xml:space="preserve">per individual, HRS 1998-2006; the source’s dollar year is not stated</w:t>
            </w:r>
          </w:p>
        </w:tc>
        <w:tc>
          <w:tcPr>
            <w:tcW w:w="932" w:type="dxa"/>
            <w:noWrap/>
          </w:tcPr>
          <w:p>
            <w:pPr>
              <w:pStyle w:val="Compact"/>
              <w:spacing w:before="0" w:after="0" w:line="240" w:lineRule="auto"/>
              <w:jc w:val="right"/>
            </w:pPr>
            <w:r>
              <w:rPr>
                <w:rFonts w:ascii="Arial" w:hAnsi="Arial" w:cs="Arial" w:eastAsia="Arial"/>
                <w:color w:val="111111"/>
                <w:sz w:val="16"/>
              </w:rPr>
              <w:t xml:space="preserve">49,907</w:t>
            </w:r>
          </w:p>
        </w:tc>
        <w:tc>
          <w:tcPr>
            <w:tcW w:w="1036" w:type="dxa"/>
            <w:noWrap/>
          </w:tcPr>
          <w:p>
            <w:pPr>
              <w:pStyle w:val="Compact"/>
              <w:spacing w:before="0" w:after="0" w:line="240" w:lineRule="auto"/>
              <w:jc w:val="right"/>
            </w:pPr>
            <w:r>
              <w:rPr>
                <w:rFonts w:ascii="Arial" w:hAnsi="Arial" w:cs="Arial" w:eastAsia="Arial"/>
                <w:color w:val="111111"/>
                <w:sz w:val="16"/>
              </w:rPr>
              <w:t xml:space="preserve">72,714</w:t>
            </w:r>
          </w:p>
        </w:tc>
        <w:tc>
          <w:tcPr>
            <w:tcW w:w="1036" w:type="dxa"/>
            <w:noWrap/>
          </w:tcPr>
          <w:p>
            <w:pPr>
              <w:pStyle w:val="Compact"/>
              <w:spacing w:before="0" w:after="0" w:line="240" w:lineRule="auto"/>
              <w:jc w:val="right"/>
            </w:pPr>
            <w:r>
              <w:rPr>
                <w:rFonts w:ascii="Arial" w:hAnsi="Arial" w:cs="Arial" w:eastAsia="Arial"/>
                <w:color w:val="111111"/>
                <w:sz w:val="16"/>
              </w:rPr>
              <w:t xml:space="preserve">53,447</w:t>
            </w:r>
          </w:p>
        </w:tc>
        <w:tc>
          <w:tcPr>
            <w:tcW w:w="1036" w:type="dxa"/>
            <w:noWrap/>
          </w:tcPr>
          <w:p>
            <w:pPr>
              <w:pStyle w:val="Compact"/>
              <w:spacing w:before="0" w:after="0" w:line="240" w:lineRule="auto"/>
              <w:jc w:val="right"/>
            </w:pPr>
            <w:r>
              <w:rPr>
                <w:rFonts w:ascii="Arial" w:hAnsi="Arial" w:cs="Arial" w:eastAsia="Arial"/>
                <w:color w:val="111111"/>
                <w:sz w:val="16"/>
              </w:rPr>
              <w:t xml:space="preserve">67,837</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Hurd et al. (2017)</w:t>
            </w:r>
          </w:p>
        </w:tc>
        <w:tc>
          <w:tcPr>
            <w:tcW w:w="1658" w:type="dxa"/>
          </w:tcPr>
          <w:p>
            <w:pPr>
              <w:pStyle w:val="Compact"/>
              <w:spacing w:before="0" w:after="0" w:line="240" w:lineRule="auto"/>
              <w:jc w:val="left"/>
            </w:pPr>
            <w:r>
              <w:rPr>
                <w:rFonts w:ascii="Arial" w:hAnsi="Arial" w:cs="Arial" w:eastAsia="Arial"/>
                <w:color w:val="111111"/>
                <w:sz w:val="16"/>
              </w:rPr>
              <w:t xml:space="preserve">Ever a nursing-home stay</w:t>
            </w:r>
          </w:p>
        </w:tc>
        <w:tc>
          <w:tcPr>
            <w:tcW w:w="1658" w:type="dxa"/>
          </w:tcPr>
          <w:p>
            <w:pPr>
              <w:pStyle w:val="Compact"/>
              <w:spacing w:before="0" w:after="0" w:line="240" w:lineRule="auto"/>
              <w:jc w:val="left"/>
            </w:pPr>
            <w:r>
              <w:rPr>
                <w:rFonts w:ascii="Arial" w:hAnsi="Arial" w:cs="Arial" w:eastAsia="Arial"/>
                <w:color w:val="111111"/>
                <w:sz w:val="16"/>
              </w:rPr>
              <w:t xml:space="preserve">percent, from ages 57-61; the model starts at 65</w:t>
            </w:r>
          </w:p>
        </w:tc>
        <w:tc>
          <w:tcPr>
            <w:tcW w:w="932" w:type="dxa"/>
            <w:noWrap/>
          </w:tcPr>
          <w:p>
            <w:pPr>
              <w:pStyle w:val="Compact"/>
              <w:spacing w:before="0" w:after="0" w:line="240" w:lineRule="auto"/>
              <w:jc w:val="right"/>
            </w:pPr>
            <w:r>
              <w:rPr>
                <w:rFonts w:ascii="Arial" w:hAnsi="Arial" w:cs="Arial" w:eastAsia="Arial"/>
                <w:color w:val="111111"/>
                <w:sz w:val="16"/>
              </w:rPr>
              <w:t xml:space="preserve">56</w:t>
            </w:r>
          </w:p>
        </w:tc>
        <w:tc>
          <w:tcPr>
            <w:tcW w:w="1036" w:type="dxa"/>
            <w:noWrap/>
          </w:tcPr>
          <w:p>
            <w:pPr>
              <w:pStyle w:val="Compact"/>
              <w:spacing w:before="0" w:after="0" w:line="240" w:lineRule="auto"/>
              <w:jc w:val="right"/>
            </w:pPr>
            <w:r>
              <w:rPr>
                <w:rFonts w:ascii="Arial" w:hAnsi="Arial" w:cs="Arial" w:eastAsia="Arial"/>
                <w:color w:val="111111"/>
                <w:sz w:val="16"/>
              </w:rPr>
              <w:t xml:space="preserve">56</w:t>
            </w:r>
          </w:p>
        </w:tc>
        <w:tc>
          <w:tcPr>
            <w:tcW w:w="1036" w:type="dxa"/>
            <w:noWrap/>
          </w:tcPr>
          <w:p>
            <w:pPr>
              <w:pStyle w:val="Compact"/>
              <w:spacing w:before="0" w:after="0" w:line="240" w:lineRule="auto"/>
              <w:jc w:val="right"/>
            </w:pPr>
            <w:r>
              <w:rPr>
                <w:rFonts w:ascii="Arial" w:hAnsi="Arial" w:cs="Arial" w:eastAsia="Arial"/>
                <w:color w:val="111111"/>
                <w:sz w:val="16"/>
              </w:rPr>
              <w:t xml:space="preserve">19</w:t>
            </w:r>
          </w:p>
        </w:tc>
        <w:tc>
          <w:tcPr>
            <w:tcW w:w="1036"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22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Hurd et al. (2017)</w:t>
            </w:r>
          </w:p>
        </w:tc>
        <w:tc>
          <w:tcPr>
            <w:tcW w:w="16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Lifetime nursing-home out-of-pocket spending, mean</w:t>
            </w:r>
          </w:p>
        </w:tc>
        <w:tc>
          <w:tcPr>
            <w:tcW w:w="16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 person from 57, PV at 3%; zero for most</w:t>
            </w:r>
          </w:p>
        </w:tc>
        <w:tc>
          <w:tcPr>
            <w:tcW w:w="9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7,300</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9,673</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4,636</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9,864</w:t>
            </w:r>
          </w:p>
        </w:tc>
      </w:tr>
    </w:tbl>
    <w:p>
      <w:pPr>
        <w:pStyle w:val="BodyText"/>
        <w:keepNext/>
        <w:spacing w:before="200"/>
        <w:jc w:val="both"/>
      </w:pPr>
      <w:r>
        <w:rPr>
          <w:b/>
          <w:bCs/>
          <w:sz w:val="19"/>
        </w:rPr>
        <w:t xml:space="preserve">Table 9.</w:t>
      </w:r>
      <w:r>
        <w:rPr>
          <w:sz w:val="19"/>
        </w:rPr>
        <w:t xml:space="preserve"> </w:t>
      </w:r>
      <w:r>
        <w:rPr>
          <w:sz w:val="19"/>
        </w:rPr>
        <w:t xml:space="preserve">Robustness: each row changes one decision.</w:t>
      </w:r>
    </w:p>
    <w:p>
      <w:pPr>
        <w:pStyle w:val="BodyText"/>
        <w:keepNext/>
      </w:pPr>
      <w:r>
        <w:rPr>
          <w:i/>
          <w:iCs/>
          <w:sz w:val="17"/>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884"/>
        <w:gridCol w:w="351"/>
        <w:gridCol w:w="351"/>
        <w:gridCol w:w="351"/>
        <w:gridCol w:w="351"/>
        <w:gridCol w:w="703"/>
        <w:gridCol w:w="703"/>
        <w:gridCol w:w="703"/>
        <w:gridCol w:w="703"/>
        <w:gridCol w:w="492"/>
        <w:gridCol w:w="492"/>
        <w:gridCol w:w="562"/>
        <w:gridCol w:w="562"/>
        <w:gridCol w:w="422"/>
      </w:tblGrid>
      <w:tr>
        <w:trPr>
          <w:tblHeader w:val="on"/>
          <w:cantSplit/>
        </w:trPr>
        <w:tc>
          <w:tcPr>
            <w:tcW w:w="288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M</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F</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M</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F</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M</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F</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M</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F</w:t>
            </w:r>
          </w:p>
        </w:tc>
        <w:tc>
          <w:tcPr>
            <w:tcW w:w="4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M</w:t>
            </w:r>
          </w:p>
        </w:tc>
        <w:tc>
          <w:tcPr>
            <w:tcW w:w="4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F</w:t>
            </w:r>
          </w:p>
        </w:tc>
        <w:tc>
          <w:tcPr>
            <w:tcW w:w="5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M</w:t>
            </w:r>
          </w:p>
        </w:tc>
        <w:tc>
          <w:tcPr>
            <w:tcW w:w="5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F</w:t>
            </w:r>
          </w:p>
        </w:tc>
        <w:tc>
          <w:tcPr>
            <w:tcW w:w="4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baseline</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discount 2%</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$173,027</w:t>
            </w:r>
          </w:p>
        </w:tc>
        <w:tc>
          <w:tcPr>
            <w:tcW w:w="703" w:type="dxa"/>
            <w:noWrap/>
          </w:tcPr>
          <w:p>
            <w:pPr>
              <w:pStyle w:val="Compact"/>
              <w:spacing w:before="0" w:after="0" w:line="240" w:lineRule="auto"/>
              <w:jc w:val="right"/>
            </w:pPr>
            <w:r>
              <w:rPr>
                <w:rFonts w:ascii="Arial" w:hAnsi="Arial" w:cs="Arial" w:eastAsia="Arial"/>
                <w:color w:val="111111"/>
                <w:sz w:val="16"/>
              </w:rPr>
              <w:t xml:space="preserve">$193,908</w:t>
            </w:r>
          </w:p>
        </w:tc>
        <w:tc>
          <w:tcPr>
            <w:tcW w:w="492" w:type="dxa"/>
            <w:noWrap/>
          </w:tcPr>
          <w:p>
            <w:pPr>
              <w:pStyle w:val="Compact"/>
              <w:spacing w:before="0" w:after="0" w:line="240" w:lineRule="auto"/>
              <w:jc w:val="right"/>
            </w:pPr>
            <w:r>
              <w:rPr>
                <w:rFonts w:ascii="Arial" w:hAnsi="Arial" w:cs="Arial" w:eastAsia="Arial"/>
                <w:color w:val="111111"/>
                <w:sz w:val="16"/>
              </w:rPr>
              <w:t xml:space="preserve">$39,340</w:t>
            </w:r>
          </w:p>
        </w:tc>
        <w:tc>
          <w:tcPr>
            <w:tcW w:w="492" w:type="dxa"/>
            <w:noWrap/>
          </w:tcPr>
          <w:p>
            <w:pPr>
              <w:pStyle w:val="Compact"/>
              <w:spacing w:before="0" w:after="0" w:line="240" w:lineRule="auto"/>
              <w:jc w:val="right"/>
            </w:pPr>
            <w:r>
              <w:rPr>
                <w:rFonts w:ascii="Arial" w:hAnsi="Arial" w:cs="Arial" w:eastAsia="Arial"/>
                <w:color w:val="111111"/>
                <w:sz w:val="16"/>
              </w:rPr>
              <w:t xml:space="preserve">$49,831</w:t>
            </w:r>
          </w:p>
        </w:tc>
        <w:tc>
          <w:tcPr>
            <w:tcW w:w="562" w:type="dxa"/>
            <w:noWrap/>
          </w:tcPr>
          <w:p>
            <w:pPr>
              <w:pStyle w:val="Compact"/>
              <w:spacing w:before="0" w:after="0" w:line="240" w:lineRule="auto"/>
              <w:jc w:val="right"/>
            </w:pPr>
            <w:r>
              <w:rPr>
                <w:rFonts w:ascii="Arial" w:hAnsi="Arial" w:cs="Arial" w:eastAsia="Arial"/>
                <w:color w:val="111111"/>
                <w:sz w:val="16"/>
              </w:rPr>
              <w:t xml:space="preserve">$213,025</w:t>
            </w:r>
          </w:p>
        </w:tc>
        <w:tc>
          <w:tcPr>
            <w:tcW w:w="562" w:type="dxa"/>
            <w:noWrap/>
          </w:tcPr>
          <w:p>
            <w:pPr>
              <w:pStyle w:val="Compact"/>
              <w:spacing w:before="0" w:after="0" w:line="240" w:lineRule="auto"/>
              <w:jc w:val="right"/>
            </w:pPr>
            <w:r>
              <w:rPr>
                <w:rFonts w:ascii="Arial" w:hAnsi="Arial" w:cs="Arial" w:eastAsia="Arial"/>
                <w:color w:val="111111"/>
                <w:sz w:val="16"/>
              </w:rPr>
              <w:t xml:space="preserve">$274,357</w:t>
            </w:r>
          </w:p>
        </w:tc>
        <w:tc>
          <w:tcPr>
            <w:tcW w:w="422" w:type="dxa"/>
            <w:noWrap/>
          </w:tcPr>
          <w:p>
            <w:pPr>
              <w:pStyle w:val="Compact"/>
              <w:spacing w:before="0" w:after="0" w:line="240" w:lineRule="auto"/>
              <w:jc w:val="right"/>
            </w:pPr>
            <w:r>
              <w:rPr>
                <w:rFonts w:ascii="Arial" w:hAnsi="Arial" w:cs="Arial" w:eastAsia="Arial"/>
                <w:color w:val="111111"/>
                <w:sz w:val="16"/>
              </w:rPr>
              <w:t xml:space="preserve">$2,498</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discount 4%</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$139,456</w:t>
            </w:r>
          </w:p>
        </w:tc>
        <w:tc>
          <w:tcPr>
            <w:tcW w:w="703" w:type="dxa"/>
            <w:noWrap/>
          </w:tcPr>
          <w:p>
            <w:pPr>
              <w:pStyle w:val="Compact"/>
              <w:spacing w:before="0" w:after="0" w:line="240" w:lineRule="auto"/>
              <w:jc w:val="right"/>
            </w:pPr>
            <w:r>
              <w:rPr>
                <w:rFonts w:ascii="Arial" w:hAnsi="Arial" w:cs="Arial" w:eastAsia="Arial"/>
                <w:color w:val="111111"/>
                <w:sz w:val="16"/>
              </w:rPr>
              <w:t xml:space="preserve">$153,404</w:t>
            </w:r>
          </w:p>
        </w:tc>
        <w:tc>
          <w:tcPr>
            <w:tcW w:w="492" w:type="dxa"/>
            <w:noWrap/>
          </w:tcPr>
          <w:p>
            <w:pPr>
              <w:pStyle w:val="Compact"/>
              <w:spacing w:before="0" w:after="0" w:line="240" w:lineRule="auto"/>
              <w:jc w:val="right"/>
            </w:pPr>
            <w:r>
              <w:rPr>
                <w:rFonts w:ascii="Arial" w:hAnsi="Arial" w:cs="Arial" w:eastAsia="Arial"/>
                <w:color w:val="111111"/>
                <w:sz w:val="16"/>
              </w:rPr>
              <w:t xml:space="preserve">$31,481</w:t>
            </w:r>
          </w:p>
        </w:tc>
        <w:tc>
          <w:tcPr>
            <w:tcW w:w="492" w:type="dxa"/>
            <w:noWrap/>
          </w:tcPr>
          <w:p>
            <w:pPr>
              <w:pStyle w:val="Compact"/>
              <w:spacing w:before="0" w:after="0" w:line="240" w:lineRule="auto"/>
              <w:jc w:val="right"/>
            </w:pPr>
            <w:r>
              <w:rPr>
                <w:rFonts w:ascii="Arial" w:hAnsi="Arial" w:cs="Arial" w:eastAsia="Arial"/>
                <w:color w:val="111111"/>
                <w:sz w:val="16"/>
              </w:rPr>
              <w:t xml:space="preserve">$38,559</w:t>
            </w:r>
          </w:p>
        </w:tc>
        <w:tc>
          <w:tcPr>
            <w:tcW w:w="562" w:type="dxa"/>
            <w:noWrap/>
          </w:tcPr>
          <w:p>
            <w:pPr>
              <w:pStyle w:val="Compact"/>
              <w:spacing w:before="0" w:after="0" w:line="240" w:lineRule="auto"/>
              <w:jc w:val="right"/>
            </w:pPr>
            <w:r>
              <w:rPr>
                <w:rFonts w:ascii="Arial" w:hAnsi="Arial" w:cs="Arial" w:eastAsia="Arial"/>
                <w:color w:val="111111"/>
                <w:sz w:val="16"/>
              </w:rPr>
              <w:t xml:space="preserve">$163,868</w:t>
            </w:r>
          </w:p>
        </w:tc>
        <w:tc>
          <w:tcPr>
            <w:tcW w:w="562" w:type="dxa"/>
            <w:noWrap/>
          </w:tcPr>
          <w:p>
            <w:pPr>
              <w:pStyle w:val="Compact"/>
              <w:spacing w:before="0" w:after="0" w:line="240" w:lineRule="auto"/>
              <w:jc w:val="right"/>
            </w:pPr>
            <w:r>
              <w:rPr>
                <w:rFonts w:ascii="Arial" w:hAnsi="Arial" w:cs="Arial" w:eastAsia="Arial"/>
                <w:color w:val="111111"/>
                <w:sz w:val="16"/>
              </w:rPr>
              <w:t xml:space="preserve">$203,049</w:t>
            </w:r>
          </w:p>
        </w:tc>
        <w:tc>
          <w:tcPr>
            <w:tcW w:w="422" w:type="dxa"/>
            <w:noWrap/>
          </w:tcPr>
          <w:p>
            <w:pPr>
              <w:pStyle w:val="Compact"/>
              <w:spacing w:before="0" w:after="0" w:line="240" w:lineRule="auto"/>
              <w:jc w:val="right"/>
            </w:pPr>
            <w:r>
              <w:rPr>
                <w:rFonts w:ascii="Arial" w:hAnsi="Arial" w:cs="Arial" w:eastAsia="Arial"/>
                <w:color w:val="111111"/>
                <w:sz w:val="16"/>
              </w:rPr>
              <w:t xml:space="preserve">$1,890</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Trustees real growth 1.7%</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$188,416</w:t>
            </w:r>
          </w:p>
        </w:tc>
        <w:tc>
          <w:tcPr>
            <w:tcW w:w="703" w:type="dxa"/>
            <w:noWrap/>
          </w:tcPr>
          <w:p>
            <w:pPr>
              <w:pStyle w:val="Compact"/>
              <w:spacing w:before="0" w:after="0" w:line="240" w:lineRule="auto"/>
              <w:jc w:val="right"/>
            </w:pPr>
            <w:r>
              <w:rPr>
                <w:rFonts w:ascii="Arial" w:hAnsi="Arial" w:cs="Arial" w:eastAsia="Arial"/>
                <w:color w:val="111111"/>
                <w:sz w:val="16"/>
              </w:rPr>
              <w:t xml:space="preserve">$212,763</w:t>
            </w:r>
          </w:p>
        </w:tc>
        <w:tc>
          <w:tcPr>
            <w:tcW w:w="492" w:type="dxa"/>
            <w:noWrap/>
          </w:tcPr>
          <w:p>
            <w:pPr>
              <w:pStyle w:val="Compact"/>
              <w:spacing w:before="0" w:after="0" w:line="240" w:lineRule="auto"/>
              <w:jc w:val="right"/>
            </w:pPr>
            <w:r>
              <w:rPr>
                <w:rFonts w:ascii="Arial" w:hAnsi="Arial" w:cs="Arial" w:eastAsia="Arial"/>
                <w:color w:val="111111"/>
                <w:sz w:val="16"/>
              </w:rPr>
              <w:t xml:space="preserve">$42,862</w:t>
            </w:r>
          </w:p>
        </w:tc>
        <w:tc>
          <w:tcPr>
            <w:tcW w:w="492" w:type="dxa"/>
            <w:noWrap/>
          </w:tcPr>
          <w:p>
            <w:pPr>
              <w:pStyle w:val="Compact"/>
              <w:spacing w:before="0" w:after="0" w:line="240" w:lineRule="auto"/>
              <w:jc w:val="right"/>
            </w:pPr>
            <w:r>
              <w:rPr>
                <w:rFonts w:ascii="Arial" w:hAnsi="Arial" w:cs="Arial" w:eastAsia="Arial"/>
                <w:color w:val="111111"/>
                <w:sz w:val="16"/>
              </w:rPr>
              <w:t xml:space="preserve">$54,882</w:t>
            </w:r>
          </w:p>
        </w:tc>
        <w:tc>
          <w:tcPr>
            <w:tcW w:w="562" w:type="dxa"/>
            <w:noWrap/>
          </w:tcPr>
          <w:p>
            <w:pPr>
              <w:pStyle w:val="Compact"/>
              <w:spacing w:before="0" w:after="0" w:line="240" w:lineRule="auto"/>
              <w:jc w:val="right"/>
            </w:pPr>
            <w:r>
              <w:rPr>
                <w:rFonts w:ascii="Arial" w:hAnsi="Arial" w:cs="Arial" w:eastAsia="Arial"/>
                <w:color w:val="111111"/>
                <w:sz w:val="16"/>
              </w:rPr>
              <w:t xml:space="preserve">$235,533</w:t>
            </w:r>
          </w:p>
        </w:tc>
        <w:tc>
          <w:tcPr>
            <w:tcW w:w="562" w:type="dxa"/>
            <w:noWrap/>
          </w:tcPr>
          <w:p>
            <w:pPr>
              <w:pStyle w:val="Compact"/>
              <w:spacing w:before="0" w:after="0" w:line="240" w:lineRule="auto"/>
              <w:jc w:val="right"/>
            </w:pPr>
            <w:r>
              <w:rPr>
                <w:rFonts w:ascii="Arial" w:hAnsi="Arial" w:cs="Arial" w:eastAsia="Arial"/>
                <w:color w:val="111111"/>
                <w:sz w:val="16"/>
              </w:rPr>
              <w:t xml:space="preserve">$307,206</w:t>
            </w:r>
          </w:p>
        </w:tc>
        <w:tc>
          <w:tcPr>
            <w:tcW w:w="422" w:type="dxa"/>
            <w:noWrap/>
          </w:tcPr>
          <w:p>
            <w:pPr>
              <w:pStyle w:val="Compact"/>
              <w:spacing w:before="0" w:after="0" w:line="240" w:lineRule="auto"/>
              <w:jc w:val="right"/>
            </w:pPr>
            <w:r>
              <w:rPr>
                <w:rFonts w:ascii="Arial" w:hAnsi="Arial" w:cs="Arial" w:eastAsia="Arial"/>
                <w:color w:val="111111"/>
                <w:sz w:val="16"/>
              </w:rPr>
              <w:t xml:space="preserve">$2,776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 L and N Medicare +25%</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$166,176</w:t>
            </w:r>
          </w:p>
        </w:tc>
        <w:tc>
          <w:tcPr>
            <w:tcW w:w="703" w:type="dxa"/>
            <w:noWrap/>
          </w:tcPr>
          <w:p>
            <w:pPr>
              <w:pStyle w:val="Compact"/>
              <w:spacing w:before="0" w:after="0" w:line="240" w:lineRule="auto"/>
              <w:jc w:val="right"/>
            </w:pPr>
            <w:r>
              <w:rPr>
                <w:rFonts w:ascii="Arial" w:hAnsi="Arial" w:cs="Arial" w:eastAsia="Arial"/>
                <w:color w:val="111111"/>
                <w:sz w:val="16"/>
              </w:rPr>
              <w:t xml:space="preserve">$186,554</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functional cost gradient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$159,704</w:t>
            </w:r>
          </w:p>
        </w:tc>
        <w:tc>
          <w:tcPr>
            <w:tcW w:w="703" w:type="dxa"/>
            <w:noWrap/>
          </w:tcPr>
          <w:p>
            <w:pPr>
              <w:pStyle w:val="Compact"/>
              <w:spacing w:before="0" w:after="0" w:line="240" w:lineRule="auto"/>
              <w:jc w:val="right"/>
            </w:pPr>
            <w:r>
              <w:rPr>
                <w:rFonts w:ascii="Arial" w:hAnsi="Arial" w:cs="Arial" w:eastAsia="Arial"/>
                <w:color w:val="111111"/>
                <w:sz w:val="16"/>
              </w:rPr>
              <w:t xml:space="preserve">$183,189</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not scaled to MCBS</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$134,608</w:t>
            </w:r>
          </w:p>
        </w:tc>
        <w:tc>
          <w:tcPr>
            <w:tcW w:w="703" w:type="dxa"/>
            <w:noWrap/>
          </w:tcPr>
          <w:p>
            <w:pPr>
              <w:pStyle w:val="Compact"/>
              <w:spacing w:before="0" w:after="0" w:line="240" w:lineRule="auto"/>
              <w:jc w:val="right"/>
            </w:pPr>
            <w:r>
              <w:rPr>
                <w:rFonts w:ascii="Arial" w:hAnsi="Arial" w:cs="Arial" w:eastAsia="Arial"/>
                <w:color w:val="111111"/>
                <w:sz w:val="16"/>
              </w:rPr>
              <w:t xml:space="preserve">$149,490</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from FFS only</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$149,507</w:t>
            </w:r>
          </w:p>
        </w:tc>
        <w:tc>
          <w:tcPr>
            <w:tcW w:w="703" w:type="dxa"/>
            <w:noWrap/>
          </w:tcPr>
          <w:p>
            <w:pPr>
              <w:pStyle w:val="Compact"/>
              <w:spacing w:before="0" w:after="0" w:line="240" w:lineRule="auto"/>
              <w:jc w:val="right"/>
            </w:pPr>
            <w:r>
              <w:rPr>
                <w:rFonts w:ascii="Arial" w:hAnsi="Arial" w:cs="Arial" w:eastAsia="Arial"/>
                <w:color w:val="111111"/>
                <w:sz w:val="16"/>
              </w:rPr>
              <w:t xml:space="preserve">$166,629</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at Trustees level (x1.59)</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$246,855</w:t>
            </w:r>
          </w:p>
        </w:tc>
        <w:tc>
          <w:tcPr>
            <w:tcW w:w="703" w:type="dxa"/>
            <w:noWrap/>
          </w:tcPr>
          <w:p>
            <w:pPr>
              <w:pStyle w:val="Compact"/>
              <w:spacing w:before="0" w:after="0" w:line="240" w:lineRule="auto"/>
              <w:jc w:val="right"/>
            </w:pPr>
            <w:r>
              <w:rPr>
                <w:rFonts w:ascii="Arial" w:hAnsi="Arial" w:cs="Arial" w:eastAsia="Arial"/>
                <w:color w:val="111111"/>
                <w:sz w:val="16"/>
              </w:rPr>
              <w:t xml:space="preserve">$273,965</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end-of-life concentration</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$158,661</w:t>
            </w:r>
          </w:p>
        </w:tc>
        <w:tc>
          <w:tcPr>
            <w:tcW w:w="703" w:type="dxa"/>
            <w:noWrap/>
          </w:tcPr>
          <w:p>
            <w:pPr>
              <w:pStyle w:val="Compact"/>
              <w:spacing w:before="0" w:after="0" w:line="240" w:lineRule="auto"/>
              <w:jc w:val="right"/>
            </w:pPr>
            <w:r>
              <w:rPr>
                <w:rFonts w:ascii="Arial" w:hAnsi="Arial" w:cs="Arial" w:eastAsia="Arial"/>
                <w:color w:val="111111"/>
                <w:sz w:val="16"/>
              </w:rPr>
              <w:t xml:space="preserve">$180,732</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mortality not calibrated</w:t>
            </w:r>
          </w:p>
        </w:tc>
        <w:tc>
          <w:tcPr>
            <w:tcW w:w="351" w:type="dxa"/>
            <w:noWrap/>
          </w:tcPr>
          <w:p>
            <w:pPr>
              <w:pStyle w:val="Compact"/>
              <w:spacing w:before="0" w:after="0" w:line="240" w:lineRule="auto"/>
              <w:jc w:val="right"/>
            </w:pPr>
            <w:r>
              <w:rPr>
                <w:rFonts w:ascii="Arial" w:hAnsi="Arial" w:cs="Arial" w:eastAsia="Arial"/>
                <w:color w:val="111111"/>
                <w:sz w:val="16"/>
              </w:rPr>
              <w:t xml:space="preserve">17.6</w:t>
            </w:r>
          </w:p>
        </w:tc>
        <w:tc>
          <w:tcPr>
            <w:tcW w:w="351" w:type="dxa"/>
            <w:noWrap/>
          </w:tcPr>
          <w:p>
            <w:pPr>
              <w:pStyle w:val="Compact"/>
              <w:spacing w:before="0" w:after="0" w:line="240" w:lineRule="auto"/>
              <w:jc w:val="right"/>
            </w:pPr>
            <w:r>
              <w:rPr>
                <w:rFonts w:ascii="Arial" w:hAnsi="Arial" w:cs="Arial" w:eastAsia="Arial"/>
                <w:color w:val="111111"/>
                <w:sz w:val="16"/>
              </w:rPr>
              <w:t xml:space="preserve">20.4</w:t>
            </w:r>
          </w:p>
        </w:tc>
        <w:tc>
          <w:tcPr>
            <w:tcW w:w="351" w:type="dxa"/>
            <w:noWrap/>
          </w:tcPr>
          <w:p>
            <w:pPr>
              <w:pStyle w:val="Compact"/>
              <w:spacing w:before="0" w:after="0" w:line="240" w:lineRule="auto"/>
              <w:jc w:val="right"/>
            </w:pPr>
            <w:r>
              <w:rPr>
                <w:rFonts w:ascii="Arial" w:hAnsi="Arial" w:cs="Arial" w:eastAsia="Arial"/>
                <w:color w:val="111111"/>
                <w:sz w:val="16"/>
              </w:rPr>
              <w:t xml:space="preserve">41%</w:t>
            </w:r>
          </w:p>
        </w:tc>
        <w:tc>
          <w:tcPr>
            <w:tcW w:w="351" w:type="dxa"/>
            <w:noWrap/>
          </w:tcPr>
          <w:p>
            <w:pPr>
              <w:pStyle w:val="Compact"/>
              <w:spacing w:before="0" w:after="0" w:line="240" w:lineRule="auto"/>
              <w:jc w:val="right"/>
            </w:pPr>
            <w:r>
              <w:rPr>
                <w:rFonts w:ascii="Arial" w:hAnsi="Arial" w:cs="Arial" w:eastAsia="Arial"/>
                <w:color w:val="111111"/>
                <w:sz w:val="16"/>
              </w:rPr>
              <w:t xml:space="preserve">57%</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$150,734</w:t>
            </w:r>
          </w:p>
        </w:tc>
        <w:tc>
          <w:tcPr>
            <w:tcW w:w="703" w:type="dxa"/>
            <w:noWrap/>
          </w:tcPr>
          <w:p>
            <w:pPr>
              <w:pStyle w:val="Compact"/>
              <w:spacing w:before="0" w:after="0" w:line="240" w:lineRule="auto"/>
              <w:jc w:val="right"/>
            </w:pPr>
            <w:r>
              <w:rPr>
                <w:rFonts w:ascii="Arial" w:hAnsi="Arial" w:cs="Arial" w:eastAsia="Arial"/>
                <w:color w:val="111111"/>
                <w:sz w:val="16"/>
              </w:rPr>
              <w:t xml:space="preserve">$169,616</w:t>
            </w:r>
          </w:p>
        </w:tc>
        <w:tc>
          <w:tcPr>
            <w:tcW w:w="492" w:type="dxa"/>
            <w:noWrap/>
          </w:tcPr>
          <w:p>
            <w:pPr>
              <w:pStyle w:val="Compact"/>
              <w:spacing w:before="0" w:after="0" w:line="240" w:lineRule="auto"/>
              <w:jc w:val="right"/>
            </w:pPr>
            <w:r>
              <w:rPr>
                <w:rFonts w:ascii="Arial" w:hAnsi="Arial" w:cs="Arial" w:eastAsia="Arial"/>
                <w:color w:val="111111"/>
                <w:sz w:val="16"/>
              </w:rPr>
              <w:t xml:space="preserve">$33,804</w:t>
            </w:r>
          </w:p>
        </w:tc>
        <w:tc>
          <w:tcPr>
            <w:tcW w:w="492" w:type="dxa"/>
            <w:noWrap/>
          </w:tcPr>
          <w:p>
            <w:pPr>
              <w:pStyle w:val="Compact"/>
              <w:spacing w:before="0" w:after="0" w:line="240" w:lineRule="auto"/>
              <w:jc w:val="right"/>
            </w:pPr>
            <w:r>
              <w:rPr>
                <w:rFonts w:ascii="Arial" w:hAnsi="Arial" w:cs="Arial" w:eastAsia="Arial"/>
                <w:color w:val="111111"/>
                <w:sz w:val="16"/>
              </w:rPr>
              <w:t xml:space="preserve">$43,025</w:t>
            </w:r>
          </w:p>
        </w:tc>
        <w:tc>
          <w:tcPr>
            <w:tcW w:w="562" w:type="dxa"/>
            <w:noWrap/>
          </w:tcPr>
          <w:p>
            <w:pPr>
              <w:pStyle w:val="Compact"/>
              <w:spacing w:before="0" w:after="0" w:line="240" w:lineRule="auto"/>
              <w:jc w:val="right"/>
            </w:pPr>
            <w:r>
              <w:rPr>
                <w:rFonts w:ascii="Arial" w:hAnsi="Arial" w:cs="Arial" w:eastAsia="Arial"/>
                <w:color w:val="111111"/>
                <w:sz w:val="16"/>
              </w:rPr>
              <w:t xml:space="preserve">$179,906</w:t>
            </w:r>
          </w:p>
        </w:tc>
        <w:tc>
          <w:tcPr>
            <w:tcW w:w="562" w:type="dxa"/>
            <w:noWrap/>
          </w:tcPr>
          <w:p>
            <w:pPr>
              <w:pStyle w:val="Compact"/>
              <w:spacing w:before="0" w:after="0" w:line="240" w:lineRule="auto"/>
              <w:jc w:val="right"/>
            </w:pPr>
            <w:r>
              <w:rPr>
                <w:rFonts w:ascii="Arial" w:hAnsi="Arial" w:cs="Arial" w:eastAsia="Arial"/>
                <w:color w:val="111111"/>
                <w:sz w:val="16"/>
              </w:rPr>
              <w:t xml:space="preserve">$233,112</w:t>
            </w:r>
          </w:p>
        </w:tc>
        <w:tc>
          <w:tcPr>
            <w:tcW w:w="422" w:type="dxa"/>
            <w:noWrap/>
          </w:tcPr>
          <w:p>
            <w:pPr>
              <w:pStyle w:val="Compact"/>
              <w:spacing w:before="0" w:after="0" w:line="240" w:lineRule="auto"/>
              <w:jc w:val="right"/>
            </w:pPr>
            <w:r>
              <w:rPr>
                <w:rFonts w:ascii="Arial" w:hAnsi="Arial" w:cs="Arial" w:eastAsia="Arial"/>
                <w:color w:val="111111"/>
                <w:sz w:val="16"/>
              </w:rPr>
              <w:t xml:space="preserve">$2,232</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calibration on H and C only</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$154,815</w:t>
            </w:r>
          </w:p>
        </w:tc>
        <w:tc>
          <w:tcPr>
            <w:tcW w:w="703" w:type="dxa"/>
            <w:noWrap/>
          </w:tcPr>
          <w:p>
            <w:pPr>
              <w:pStyle w:val="Compact"/>
              <w:spacing w:before="0" w:after="0" w:line="240" w:lineRule="auto"/>
              <w:jc w:val="right"/>
            </w:pPr>
            <w:r>
              <w:rPr>
                <w:rFonts w:ascii="Arial" w:hAnsi="Arial" w:cs="Arial" w:eastAsia="Arial"/>
                <w:color w:val="111111"/>
                <w:sz w:val="16"/>
              </w:rPr>
              <w:t xml:space="preserve">$172,180</w:t>
            </w:r>
          </w:p>
        </w:tc>
        <w:tc>
          <w:tcPr>
            <w:tcW w:w="492" w:type="dxa"/>
            <w:noWrap/>
          </w:tcPr>
          <w:p>
            <w:pPr>
              <w:pStyle w:val="Compact"/>
              <w:spacing w:before="0" w:after="0" w:line="240" w:lineRule="auto"/>
              <w:jc w:val="right"/>
            </w:pPr>
            <w:r>
              <w:rPr>
                <w:rFonts w:ascii="Arial" w:hAnsi="Arial" w:cs="Arial" w:eastAsia="Arial"/>
                <w:color w:val="111111"/>
                <w:sz w:val="16"/>
              </w:rPr>
              <w:t xml:space="preserve">$34,974</w:t>
            </w:r>
          </w:p>
        </w:tc>
        <w:tc>
          <w:tcPr>
            <w:tcW w:w="492" w:type="dxa"/>
            <w:noWrap/>
          </w:tcPr>
          <w:p>
            <w:pPr>
              <w:pStyle w:val="Compact"/>
              <w:spacing w:before="0" w:after="0" w:line="240" w:lineRule="auto"/>
              <w:jc w:val="right"/>
            </w:pPr>
            <w:r>
              <w:rPr>
                <w:rFonts w:ascii="Arial" w:hAnsi="Arial" w:cs="Arial" w:eastAsia="Arial"/>
                <w:color w:val="111111"/>
                <w:sz w:val="16"/>
              </w:rPr>
              <w:t xml:space="preserve">$43,816</w:t>
            </w:r>
          </w:p>
        </w:tc>
        <w:tc>
          <w:tcPr>
            <w:tcW w:w="562" w:type="dxa"/>
            <w:noWrap/>
          </w:tcPr>
          <w:p>
            <w:pPr>
              <w:pStyle w:val="Compact"/>
              <w:spacing w:before="0" w:after="0" w:line="240" w:lineRule="auto"/>
              <w:jc w:val="right"/>
            </w:pPr>
            <w:r>
              <w:rPr>
                <w:rFonts w:ascii="Arial" w:hAnsi="Arial" w:cs="Arial" w:eastAsia="Arial"/>
                <w:color w:val="111111"/>
                <w:sz w:val="16"/>
              </w:rPr>
              <w:t xml:space="preserve">$184,598</w:t>
            </w:r>
          </w:p>
        </w:tc>
        <w:tc>
          <w:tcPr>
            <w:tcW w:w="562" w:type="dxa"/>
            <w:noWrap/>
          </w:tcPr>
          <w:p>
            <w:pPr>
              <w:pStyle w:val="Compact"/>
              <w:spacing w:before="0" w:after="0" w:line="240" w:lineRule="auto"/>
              <w:jc w:val="right"/>
            </w:pPr>
            <w:r>
              <w:rPr>
                <w:rFonts w:ascii="Arial" w:hAnsi="Arial" w:cs="Arial" w:eastAsia="Arial"/>
                <w:color w:val="111111"/>
                <w:sz w:val="16"/>
              </w:rPr>
              <w:t xml:space="preserve">$235,877</w:t>
            </w:r>
          </w:p>
        </w:tc>
        <w:tc>
          <w:tcPr>
            <w:tcW w:w="422" w:type="dxa"/>
            <w:noWrap/>
          </w:tcPr>
          <w:p>
            <w:pPr>
              <w:pStyle w:val="Compact"/>
              <w:spacing w:before="0" w:after="0" w:line="240" w:lineRule="auto"/>
              <w:jc w:val="right"/>
            </w:pPr>
            <w:r>
              <w:rPr>
                <w:rFonts w:ascii="Arial" w:hAnsi="Arial" w:cs="Arial" w:eastAsia="Arial"/>
                <w:color w:val="111111"/>
                <w:sz w:val="16"/>
              </w:rPr>
              <w:t xml:space="preserve">$2,024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mortality improvement 1% a year</w:t>
            </w:r>
          </w:p>
        </w:tc>
        <w:tc>
          <w:tcPr>
            <w:tcW w:w="351" w:type="dxa"/>
            <w:noWrap/>
          </w:tcPr>
          <w:p>
            <w:pPr>
              <w:pStyle w:val="Compact"/>
              <w:spacing w:before="0" w:after="0" w:line="240" w:lineRule="auto"/>
              <w:jc w:val="right"/>
            </w:pPr>
            <w:r>
              <w:rPr>
                <w:rFonts w:ascii="Arial" w:hAnsi="Arial" w:cs="Arial" w:eastAsia="Arial"/>
                <w:color w:val="111111"/>
                <w:sz w:val="16"/>
              </w:rPr>
              <w:t xml:space="preserve">19.2</w:t>
            </w:r>
          </w:p>
        </w:tc>
        <w:tc>
          <w:tcPr>
            <w:tcW w:w="351" w:type="dxa"/>
            <w:noWrap/>
          </w:tcPr>
          <w:p>
            <w:pPr>
              <w:pStyle w:val="Compact"/>
              <w:spacing w:before="0" w:after="0" w:line="240" w:lineRule="auto"/>
              <w:jc w:val="right"/>
            </w:pPr>
            <w:r>
              <w:rPr>
                <w:rFonts w:ascii="Arial" w:hAnsi="Arial" w:cs="Arial" w:eastAsia="Arial"/>
                <w:color w:val="111111"/>
                <w:sz w:val="16"/>
              </w:rPr>
              <w:t xml:space="preserve">21.8</w:t>
            </w:r>
          </w:p>
        </w:tc>
        <w:tc>
          <w:tcPr>
            <w:tcW w:w="351" w:type="dxa"/>
            <w:noWrap/>
          </w:tcPr>
          <w:p>
            <w:pPr>
              <w:pStyle w:val="Compact"/>
              <w:spacing w:before="0" w:after="0" w:line="240" w:lineRule="auto"/>
              <w:jc w:val="right"/>
            </w:pPr>
            <w:r>
              <w:rPr>
                <w:rFonts w:ascii="Arial" w:hAnsi="Arial" w:cs="Arial" w:eastAsia="Arial"/>
                <w:color w:val="111111"/>
                <w:sz w:val="16"/>
              </w:rPr>
              <w:t xml:space="preserve">49%</w:t>
            </w:r>
          </w:p>
        </w:tc>
        <w:tc>
          <w:tcPr>
            <w:tcW w:w="351" w:type="dxa"/>
            <w:noWrap/>
          </w:tcPr>
          <w:p>
            <w:pPr>
              <w:pStyle w:val="Compact"/>
              <w:spacing w:before="0" w:after="0" w:line="240" w:lineRule="auto"/>
              <w:jc w:val="right"/>
            </w:pPr>
            <w:r>
              <w:rPr>
                <w:rFonts w:ascii="Arial" w:hAnsi="Arial" w:cs="Arial" w:eastAsia="Arial"/>
                <w:color w:val="111111"/>
                <w:sz w:val="16"/>
              </w:rPr>
              <w:t xml:space="preserve">63%</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$159,268</w:t>
            </w:r>
          </w:p>
        </w:tc>
        <w:tc>
          <w:tcPr>
            <w:tcW w:w="703" w:type="dxa"/>
            <w:noWrap/>
          </w:tcPr>
          <w:p>
            <w:pPr>
              <w:pStyle w:val="Compact"/>
              <w:spacing w:before="0" w:after="0" w:line="240" w:lineRule="auto"/>
              <w:jc w:val="right"/>
            </w:pPr>
            <w:r>
              <w:rPr>
                <w:rFonts w:ascii="Arial" w:hAnsi="Arial" w:cs="Arial" w:eastAsia="Arial"/>
                <w:color w:val="111111"/>
                <w:sz w:val="16"/>
              </w:rPr>
              <w:t xml:space="preserve">$177,012</w:t>
            </w:r>
          </w:p>
        </w:tc>
        <w:tc>
          <w:tcPr>
            <w:tcW w:w="492" w:type="dxa"/>
            <w:noWrap/>
          </w:tcPr>
          <w:p>
            <w:pPr>
              <w:pStyle w:val="Compact"/>
              <w:spacing w:before="0" w:after="0" w:line="240" w:lineRule="auto"/>
              <w:jc w:val="right"/>
            </w:pPr>
            <w:r>
              <w:rPr>
                <w:rFonts w:ascii="Arial" w:hAnsi="Arial" w:cs="Arial" w:eastAsia="Arial"/>
                <w:color w:val="111111"/>
                <w:sz w:val="16"/>
              </w:rPr>
              <w:t xml:space="preserve">$37,144</w:t>
            </w:r>
          </w:p>
        </w:tc>
        <w:tc>
          <w:tcPr>
            <w:tcW w:w="492" w:type="dxa"/>
            <w:noWrap/>
          </w:tcPr>
          <w:p>
            <w:pPr>
              <w:pStyle w:val="Compact"/>
              <w:spacing w:before="0" w:after="0" w:line="240" w:lineRule="auto"/>
              <w:jc w:val="right"/>
            </w:pPr>
            <w:r>
              <w:rPr>
                <w:rFonts w:ascii="Arial" w:hAnsi="Arial" w:cs="Arial" w:eastAsia="Arial"/>
                <w:color w:val="111111"/>
                <w:sz w:val="16"/>
              </w:rPr>
              <w:t xml:space="preserve">$47,117</w:t>
            </w:r>
          </w:p>
        </w:tc>
        <w:tc>
          <w:tcPr>
            <w:tcW w:w="562" w:type="dxa"/>
            <w:noWrap/>
          </w:tcPr>
          <w:p>
            <w:pPr>
              <w:pStyle w:val="Compact"/>
              <w:spacing w:before="0" w:after="0" w:line="240" w:lineRule="auto"/>
              <w:jc w:val="right"/>
            </w:pPr>
            <w:r>
              <w:rPr>
                <w:rFonts w:ascii="Arial" w:hAnsi="Arial" w:cs="Arial" w:eastAsia="Arial"/>
                <w:color w:val="111111"/>
                <w:sz w:val="16"/>
              </w:rPr>
              <w:t xml:space="preserve">$199,785</w:t>
            </w:r>
          </w:p>
        </w:tc>
        <w:tc>
          <w:tcPr>
            <w:tcW w:w="562" w:type="dxa"/>
            <w:noWrap/>
          </w:tcPr>
          <w:p>
            <w:pPr>
              <w:pStyle w:val="Compact"/>
              <w:spacing w:before="0" w:after="0" w:line="240" w:lineRule="auto"/>
              <w:jc w:val="right"/>
            </w:pPr>
            <w:r>
              <w:rPr>
                <w:rFonts w:ascii="Arial" w:hAnsi="Arial" w:cs="Arial" w:eastAsia="Arial"/>
                <w:color w:val="111111"/>
                <w:sz w:val="16"/>
              </w:rPr>
              <w:t xml:space="preserve">$257,055</w:t>
            </w:r>
          </w:p>
        </w:tc>
        <w:tc>
          <w:tcPr>
            <w:tcW w:w="422" w:type="dxa"/>
            <w:noWrap/>
          </w:tcPr>
          <w:p>
            <w:pPr>
              <w:pStyle w:val="Compact"/>
              <w:spacing w:before="0" w:after="0" w:line="240" w:lineRule="auto"/>
              <w:jc w:val="right"/>
            </w:pPr>
            <w:r>
              <w:rPr>
                <w:rFonts w:ascii="Arial" w:hAnsi="Arial" w:cs="Arial" w:eastAsia="Arial"/>
                <w:color w:val="111111"/>
                <w:sz w:val="16"/>
              </w:rPr>
              <w:t xml:space="preserve">$2,352</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independent out-of-pocket draws</w:t>
            </w:r>
          </w:p>
        </w:tc>
        <w:tc>
          <w:tcPr>
            <w:tcW w:w="351" w:type="dxa"/>
            <w:noWrap/>
          </w:tcPr>
          <w:p>
            <w:pPr>
              <w:pStyle w:val="Compact"/>
              <w:spacing w:before="0" w:after="0" w:line="240" w:lineRule="auto"/>
              <w:jc w:val="right"/>
            </w:pPr>
            <w:r>
              <w:rPr>
                <w:rFonts w:ascii="Arial" w:hAnsi="Arial" w:cs="Arial" w:eastAsia="Arial"/>
                <w:color w:val="111111"/>
                <w:sz w:val="16"/>
              </w:rPr>
              <w:t xml:space="preserve">18.2</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43%</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$154,072</w:t>
            </w:r>
          </w:p>
        </w:tc>
        <w:tc>
          <w:tcPr>
            <w:tcW w:w="703" w:type="dxa"/>
            <w:noWrap/>
          </w:tcPr>
          <w:p>
            <w:pPr>
              <w:pStyle w:val="Compact"/>
              <w:spacing w:before="0" w:after="0" w:line="240" w:lineRule="auto"/>
              <w:jc w:val="right"/>
            </w:pPr>
            <w:r>
              <w:rPr>
                <w:rFonts w:ascii="Arial" w:hAnsi="Arial" w:cs="Arial" w:eastAsia="Arial"/>
                <w:color w:val="111111"/>
                <w:sz w:val="16"/>
              </w:rPr>
              <w:t xml:space="preserve">$172,104</w:t>
            </w:r>
          </w:p>
        </w:tc>
        <w:tc>
          <w:tcPr>
            <w:tcW w:w="492" w:type="dxa"/>
            <w:noWrap/>
          </w:tcPr>
          <w:p>
            <w:pPr>
              <w:pStyle w:val="Compact"/>
              <w:spacing w:before="0" w:after="0" w:line="240" w:lineRule="auto"/>
              <w:jc w:val="right"/>
            </w:pPr>
            <w:r>
              <w:rPr>
                <w:rFonts w:ascii="Arial" w:hAnsi="Arial" w:cs="Arial" w:eastAsia="Arial"/>
                <w:color w:val="111111"/>
                <w:sz w:val="16"/>
              </w:rPr>
              <w:t xml:space="preserve">$35,067</w:t>
            </w:r>
          </w:p>
        </w:tc>
        <w:tc>
          <w:tcPr>
            <w:tcW w:w="492" w:type="dxa"/>
            <w:noWrap/>
          </w:tcPr>
          <w:p>
            <w:pPr>
              <w:pStyle w:val="Compact"/>
              <w:spacing w:before="0" w:after="0" w:line="240" w:lineRule="auto"/>
              <w:jc w:val="right"/>
            </w:pPr>
            <w:r>
              <w:rPr>
                <w:rFonts w:ascii="Arial" w:hAnsi="Arial" w:cs="Arial" w:eastAsia="Arial"/>
                <w:color w:val="111111"/>
                <w:sz w:val="16"/>
              </w:rPr>
              <w:t xml:space="preserve">$44,130</w:t>
            </w:r>
          </w:p>
        </w:tc>
        <w:tc>
          <w:tcPr>
            <w:tcW w:w="562" w:type="dxa"/>
            <w:noWrap/>
          </w:tcPr>
          <w:p>
            <w:pPr>
              <w:pStyle w:val="Compact"/>
              <w:spacing w:before="0" w:after="0" w:line="240" w:lineRule="auto"/>
              <w:jc w:val="right"/>
            </w:pPr>
            <w:r>
              <w:rPr>
                <w:rFonts w:ascii="Arial" w:hAnsi="Arial" w:cs="Arial" w:eastAsia="Arial"/>
                <w:color w:val="111111"/>
                <w:sz w:val="16"/>
              </w:rPr>
              <w:t xml:space="preserve">$119,229</w:t>
            </w:r>
          </w:p>
        </w:tc>
        <w:tc>
          <w:tcPr>
            <w:tcW w:w="562" w:type="dxa"/>
            <w:noWrap/>
          </w:tcPr>
          <w:p>
            <w:pPr>
              <w:pStyle w:val="Compact"/>
              <w:spacing w:before="0" w:after="0" w:line="240" w:lineRule="auto"/>
              <w:jc w:val="right"/>
            </w:pPr>
            <w:r>
              <w:rPr>
                <w:rFonts w:ascii="Arial" w:hAnsi="Arial" w:cs="Arial" w:eastAsia="Arial"/>
                <w:color w:val="111111"/>
                <w:sz w:val="16"/>
              </w:rPr>
              <w:t xml:space="preserve">$158,542</w:t>
            </w:r>
          </w:p>
        </w:tc>
        <w:tc>
          <w:tcPr>
            <w:tcW w:w="422" w:type="dxa"/>
            <w:noWrap/>
          </w:tcPr>
          <w:p>
            <w:pPr>
              <w:pStyle w:val="Compact"/>
              <w:spacing w:before="0" w:after="0" w:line="240" w:lineRule="auto"/>
              <w:jc w:val="right"/>
            </w:pPr>
            <w:r>
              <w:rPr>
                <w:rFonts w:ascii="Arial" w:hAnsi="Arial" w:cs="Arial" w:eastAsia="Arial"/>
                <w:color w:val="111111"/>
                <w:sz w:val="16"/>
              </w:rPr>
              <w:t xml:space="preserve">$1,197</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end-of-life step</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$31,755</w:t>
            </w:r>
          </w:p>
        </w:tc>
        <w:tc>
          <w:tcPr>
            <w:tcW w:w="492" w:type="dxa"/>
            <w:noWrap/>
          </w:tcPr>
          <w:p>
            <w:pPr>
              <w:pStyle w:val="Compact"/>
              <w:spacing w:before="0" w:after="0" w:line="240" w:lineRule="auto"/>
              <w:jc w:val="right"/>
            </w:pPr>
            <w:r>
              <w:rPr>
                <w:rFonts w:ascii="Arial" w:hAnsi="Arial" w:cs="Arial" w:eastAsia="Arial"/>
                <w:color w:val="111111"/>
                <w:sz w:val="16"/>
              </w:rPr>
              <w:t xml:space="preserve">$40,706</w:t>
            </w:r>
          </w:p>
        </w:tc>
        <w:tc>
          <w:tcPr>
            <w:tcW w:w="562" w:type="dxa"/>
            <w:noWrap/>
          </w:tcPr>
          <w:p>
            <w:pPr>
              <w:pStyle w:val="Compact"/>
              <w:spacing w:before="0" w:after="0" w:line="240" w:lineRule="auto"/>
              <w:jc w:val="right"/>
            </w:pPr>
            <w:r>
              <w:rPr>
                <w:rFonts w:ascii="Arial" w:hAnsi="Arial" w:cs="Arial" w:eastAsia="Arial"/>
                <w:color w:val="111111"/>
                <w:sz w:val="16"/>
              </w:rPr>
              <w:t xml:space="preserve">$167,370</w:t>
            </w:r>
          </w:p>
        </w:tc>
        <w:tc>
          <w:tcPr>
            <w:tcW w:w="562" w:type="dxa"/>
            <w:noWrap/>
          </w:tcPr>
          <w:p>
            <w:pPr>
              <w:pStyle w:val="Compact"/>
              <w:spacing w:before="0" w:after="0" w:line="240" w:lineRule="auto"/>
              <w:jc w:val="right"/>
            </w:pPr>
            <w:r>
              <w:rPr>
                <w:rFonts w:ascii="Arial" w:hAnsi="Arial" w:cs="Arial" w:eastAsia="Arial"/>
                <w:color w:val="111111"/>
                <w:sz w:val="16"/>
              </w:rPr>
              <w:t xml:space="preserve">$219,115</w:t>
            </w:r>
          </w:p>
        </w:tc>
        <w:tc>
          <w:tcPr>
            <w:tcW w:w="422" w:type="dxa"/>
            <w:noWrap/>
          </w:tcPr>
          <w:p>
            <w:pPr>
              <w:pStyle w:val="Compact"/>
              <w:spacing w:before="0" w:after="0" w:line="240" w:lineRule="auto"/>
              <w:jc w:val="right"/>
            </w:pPr>
            <w:r>
              <w:rPr>
                <w:rFonts w:ascii="Arial" w:hAnsi="Arial" w:cs="Arial" w:eastAsia="Arial"/>
                <w:color w:val="111111"/>
                <w:sz w:val="16"/>
              </w:rPr>
              <w:t xml:space="preserve">$1,939</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end of life not by state</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$34,660</w:t>
            </w:r>
          </w:p>
        </w:tc>
        <w:tc>
          <w:tcPr>
            <w:tcW w:w="492" w:type="dxa"/>
            <w:noWrap/>
          </w:tcPr>
          <w:p>
            <w:pPr>
              <w:pStyle w:val="Compact"/>
              <w:spacing w:before="0" w:after="0" w:line="240" w:lineRule="auto"/>
              <w:jc w:val="right"/>
            </w:pPr>
            <w:r>
              <w:rPr>
                <w:rFonts w:ascii="Arial" w:hAnsi="Arial" w:cs="Arial" w:eastAsia="Arial"/>
                <w:color w:val="111111"/>
                <w:sz w:val="16"/>
              </w:rPr>
              <w:t xml:space="preserve">$43,256</w:t>
            </w:r>
          </w:p>
        </w:tc>
        <w:tc>
          <w:tcPr>
            <w:tcW w:w="562" w:type="dxa"/>
            <w:noWrap/>
          </w:tcPr>
          <w:p>
            <w:pPr>
              <w:pStyle w:val="Compact"/>
              <w:spacing w:before="0" w:after="0" w:line="240" w:lineRule="auto"/>
              <w:jc w:val="right"/>
            </w:pPr>
            <w:r>
              <w:rPr>
                <w:rFonts w:ascii="Arial" w:hAnsi="Arial" w:cs="Arial" w:eastAsia="Arial"/>
                <w:color w:val="111111"/>
                <w:sz w:val="16"/>
              </w:rPr>
              <w:t xml:space="preserve">$181,678</w:t>
            </w:r>
          </w:p>
        </w:tc>
        <w:tc>
          <w:tcPr>
            <w:tcW w:w="562" w:type="dxa"/>
            <w:noWrap/>
          </w:tcPr>
          <w:p>
            <w:pPr>
              <w:pStyle w:val="Compact"/>
              <w:spacing w:before="0" w:after="0" w:line="240" w:lineRule="auto"/>
              <w:jc w:val="right"/>
            </w:pPr>
            <w:r>
              <w:rPr>
                <w:rFonts w:ascii="Arial" w:hAnsi="Arial" w:cs="Arial" w:eastAsia="Arial"/>
                <w:color w:val="111111"/>
                <w:sz w:val="16"/>
              </w:rPr>
              <w:t xml:space="preserve">$231,138</w:t>
            </w:r>
          </w:p>
        </w:tc>
        <w:tc>
          <w:tcPr>
            <w:tcW w:w="422" w:type="dxa"/>
            <w:noWrap/>
          </w:tcPr>
          <w:p>
            <w:pPr>
              <w:pStyle w:val="Compact"/>
              <w:spacing w:before="0" w:after="0" w:line="240" w:lineRule="auto"/>
              <w:jc w:val="right"/>
            </w:pPr>
            <w:r>
              <w:rPr>
                <w:rFonts w:ascii="Arial" w:hAnsi="Arial" w:cs="Arial" w:eastAsia="Arial"/>
                <w:color w:val="111111"/>
                <w:sz w:val="16"/>
              </w:rPr>
              <w:t xml:space="preserve">$2,074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out-of-pocket from all waves</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$155,530</w:t>
            </w:r>
          </w:p>
        </w:tc>
        <w:tc>
          <w:tcPr>
            <w:tcW w:w="703" w:type="dxa"/>
            <w:noWrap/>
          </w:tcPr>
          <w:p>
            <w:pPr>
              <w:pStyle w:val="Compact"/>
              <w:spacing w:before="0" w:after="0" w:line="240" w:lineRule="auto"/>
              <w:jc w:val="right"/>
            </w:pPr>
            <w:r>
              <w:rPr>
                <w:rFonts w:ascii="Arial" w:hAnsi="Arial" w:cs="Arial" w:eastAsia="Arial"/>
                <w:color w:val="111111"/>
                <w:sz w:val="16"/>
              </w:rPr>
              <w:t xml:space="preserve">$172,574</w:t>
            </w:r>
          </w:p>
        </w:tc>
        <w:tc>
          <w:tcPr>
            <w:tcW w:w="492" w:type="dxa"/>
            <w:noWrap/>
          </w:tcPr>
          <w:p>
            <w:pPr>
              <w:pStyle w:val="Compact"/>
              <w:spacing w:before="0" w:after="0" w:line="240" w:lineRule="auto"/>
              <w:jc w:val="right"/>
            </w:pPr>
            <w:r>
              <w:rPr>
                <w:rFonts w:ascii="Arial" w:hAnsi="Arial" w:cs="Arial" w:eastAsia="Arial"/>
                <w:color w:val="111111"/>
                <w:sz w:val="16"/>
              </w:rPr>
              <w:t xml:space="preserve">$37,233</w:t>
            </w:r>
          </w:p>
        </w:tc>
        <w:tc>
          <w:tcPr>
            <w:tcW w:w="492" w:type="dxa"/>
            <w:noWrap/>
          </w:tcPr>
          <w:p>
            <w:pPr>
              <w:pStyle w:val="Compact"/>
              <w:spacing w:before="0" w:after="0" w:line="240" w:lineRule="auto"/>
              <w:jc w:val="right"/>
            </w:pPr>
            <w:r>
              <w:rPr>
                <w:rFonts w:ascii="Arial" w:hAnsi="Arial" w:cs="Arial" w:eastAsia="Arial"/>
                <w:color w:val="111111"/>
                <w:sz w:val="16"/>
              </w:rPr>
              <w:t xml:space="preserve">$47,470</w:t>
            </w:r>
          </w:p>
        </w:tc>
        <w:tc>
          <w:tcPr>
            <w:tcW w:w="562" w:type="dxa"/>
            <w:noWrap/>
          </w:tcPr>
          <w:p>
            <w:pPr>
              <w:pStyle w:val="Compact"/>
              <w:spacing w:before="0" w:after="0" w:line="240" w:lineRule="auto"/>
              <w:jc w:val="right"/>
            </w:pPr>
            <w:r>
              <w:rPr>
                <w:rFonts w:ascii="Arial" w:hAnsi="Arial" w:cs="Arial" w:eastAsia="Arial"/>
                <w:color w:val="111111"/>
                <w:sz w:val="16"/>
              </w:rPr>
              <w:t xml:space="preserve">$206,564</w:t>
            </w:r>
          </w:p>
        </w:tc>
        <w:tc>
          <w:tcPr>
            <w:tcW w:w="562" w:type="dxa"/>
            <w:noWrap/>
          </w:tcPr>
          <w:p>
            <w:pPr>
              <w:pStyle w:val="Compact"/>
              <w:spacing w:before="0" w:after="0" w:line="240" w:lineRule="auto"/>
              <w:jc w:val="right"/>
            </w:pPr>
            <w:r>
              <w:rPr>
                <w:rFonts w:ascii="Arial" w:hAnsi="Arial" w:cs="Arial" w:eastAsia="Arial"/>
                <w:color w:val="111111"/>
                <w:sz w:val="16"/>
              </w:rPr>
              <w:t xml:space="preserve">$265,687</w:t>
            </w:r>
          </w:p>
        </w:tc>
        <w:tc>
          <w:tcPr>
            <w:tcW w:w="422" w:type="dxa"/>
            <w:noWrap/>
          </w:tcPr>
          <w:p>
            <w:pPr>
              <w:pStyle w:val="Compact"/>
              <w:spacing w:before="0" w:after="0" w:line="240" w:lineRule="auto"/>
              <w:jc w:val="right"/>
            </w:pPr>
            <w:r>
              <w:rPr>
                <w:rFonts w:ascii="Arial" w:hAnsi="Arial" w:cs="Arial" w:eastAsia="Arial"/>
                <w:color w:val="111111"/>
                <w:sz w:val="16"/>
              </w:rPr>
              <w:t xml:space="preserve">$2,430</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spend-down</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6%</w:t>
            </w:r>
          </w:p>
        </w:tc>
        <w:tc>
          <w:tcPr>
            <w:tcW w:w="703" w:type="dxa"/>
            <w:noWrap/>
          </w:tcPr>
          <w:p>
            <w:pPr>
              <w:pStyle w:val="Compact"/>
              <w:spacing w:before="0" w:after="0" w:line="240" w:lineRule="auto"/>
              <w:jc w:val="right"/>
            </w:pPr>
            <w:r>
              <w:rPr>
                <w:rFonts w:ascii="Arial" w:hAnsi="Arial" w:cs="Arial" w:eastAsia="Arial"/>
                <w:color w:val="111111"/>
                <w:sz w:val="16"/>
              </w:rPr>
              <w:t xml:space="preserve">9%</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$35,815</w:t>
            </w:r>
          </w:p>
        </w:tc>
        <w:tc>
          <w:tcPr>
            <w:tcW w:w="492" w:type="dxa"/>
            <w:noWrap/>
          </w:tcPr>
          <w:p>
            <w:pPr>
              <w:pStyle w:val="Compact"/>
              <w:spacing w:before="0" w:after="0" w:line="240" w:lineRule="auto"/>
              <w:jc w:val="right"/>
            </w:pPr>
            <w:r>
              <w:rPr>
                <w:rFonts w:ascii="Arial" w:hAnsi="Arial" w:cs="Arial" w:eastAsia="Arial"/>
                <w:color w:val="111111"/>
                <w:sz w:val="16"/>
              </w:rPr>
              <w:t xml:space="preserve">$45,589</w:t>
            </w:r>
          </w:p>
        </w:tc>
        <w:tc>
          <w:tcPr>
            <w:tcW w:w="562" w:type="dxa"/>
            <w:noWrap/>
          </w:tcPr>
          <w:p>
            <w:pPr>
              <w:pStyle w:val="Compact"/>
              <w:spacing w:before="0" w:after="0" w:line="240" w:lineRule="auto"/>
              <w:jc w:val="right"/>
            </w:pPr>
            <w:r>
              <w:rPr>
                <w:rFonts w:ascii="Arial" w:hAnsi="Arial" w:cs="Arial" w:eastAsia="Arial"/>
                <w:color w:val="111111"/>
                <w:sz w:val="16"/>
              </w:rPr>
              <w:t xml:space="preserve">$193,566</w:t>
            </w:r>
          </w:p>
        </w:tc>
        <w:tc>
          <w:tcPr>
            <w:tcW w:w="562" w:type="dxa"/>
            <w:noWrap/>
          </w:tcPr>
          <w:p>
            <w:pPr>
              <w:pStyle w:val="Compact"/>
              <w:spacing w:before="0" w:after="0" w:line="240" w:lineRule="auto"/>
              <w:jc w:val="right"/>
            </w:pPr>
            <w:r>
              <w:rPr>
                <w:rFonts w:ascii="Arial" w:hAnsi="Arial" w:cs="Arial" w:eastAsia="Arial"/>
                <w:color w:val="111111"/>
                <w:sz w:val="16"/>
              </w:rPr>
              <w:t xml:space="preserve">$251,851</w:t>
            </w:r>
          </w:p>
        </w:tc>
        <w:tc>
          <w:tcPr>
            <w:tcW w:w="422" w:type="dxa"/>
            <w:noWrap/>
          </w:tcPr>
          <w:p>
            <w:pPr>
              <w:pStyle w:val="Compact"/>
              <w:spacing w:before="0" w:after="0" w:line="240" w:lineRule="auto"/>
              <w:jc w:val="right"/>
            </w:pPr>
            <w:r>
              <w:rPr>
                <w:rFonts w:ascii="Arial" w:hAnsi="Arial" w:cs="Arial" w:eastAsia="Arial"/>
                <w:color w:val="111111"/>
                <w:sz w:val="16"/>
              </w:rPr>
              <w:t xml:space="preserve">$2,386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income meets 0% of out-of-pocket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19%</w:t>
            </w:r>
          </w:p>
        </w:tc>
        <w:tc>
          <w:tcPr>
            <w:tcW w:w="703" w:type="dxa"/>
            <w:noWrap/>
          </w:tcPr>
          <w:p>
            <w:pPr>
              <w:pStyle w:val="Compact"/>
              <w:spacing w:before="0" w:after="0" w:line="240" w:lineRule="auto"/>
              <w:jc w:val="right"/>
            </w:pPr>
            <w:r>
              <w:rPr>
                <w:rFonts w:ascii="Arial" w:hAnsi="Arial" w:cs="Arial" w:eastAsia="Arial"/>
                <w:color w:val="111111"/>
                <w:sz w:val="16"/>
              </w:rPr>
              <w:t xml:space="preserve">29%</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$34,762</w:t>
            </w:r>
          </w:p>
        </w:tc>
        <w:tc>
          <w:tcPr>
            <w:tcW w:w="492" w:type="dxa"/>
            <w:noWrap/>
          </w:tcPr>
          <w:p>
            <w:pPr>
              <w:pStyle w:val="Compact"/>
              <w:spacing w:before="0" w:after="0" w:line="240" w:lineRule="auto"/>
              <w:jc w:val="right"/>
            </w:pPr>
            <w:r>
              <w:rPr>
                <w:rFonts w:ascii="Arial" w:hAnsi="Arial" w:cs="Arial" w:eastAsia="Arial"/>
                <w:color w:val="111111"/>
                <w:sz w:val="16"/>
              </w:rPr>
              <w:t xml:space="preserve">$43,021</w:t>
            </w:r>
          </w:p>
        </w:tc>
        <w:tc>
          <w:tcPr>
            <w:tcW w:w="562" w:type="dxa"/>
            <w:noWrap/>
          </w:tcPr>
          <w:p>
            <w:pPr>
              <w:pStyle w:val="Compact"/>
              <w:spacing w:before="0" w:after="0" w:line="240" w:lineRule="auto"/>
              <w:jc w:val="right"/>
            </w:pPr>
            <w:r>
              <w:rPr>
                <w:rFonts w:ascii="Arial" w:hAnsi="Arial" w:cs="Arial" w:eastAsia="Arial"/>
                <w:color w:val="111111"/>
                <w:sz w:val="16"/>
              </w:rPr>
              <w:t xml:space="preserve">$183,532</w:t>
            </w:r>
          </w:p>
        </w:tc>
        <w:tc>
          <w:tcPr>
            <w:tcW w:w="562" w:type="dxa"/>
            <w:noWrap/>
          </w:tcPr>
          <w:p>
            <w:pPr>
              <w:pStyle w:val="Compact"/>
              <w:spacing w:before="0" w:after="0" w:line="240" w:lineRule="auto"/>
              <w:jc w:val="right"/>
            </w:pPr>
            <w:r>
              <w:rPr>
                <w:rFonts w:ascii="Arial" w:hAnsi="Arial" w:cs="Arial" w:eastAsia="Arial"/>
                <w:color w:val="111111"/>
                <w:sz w:val="16"/>
              </w:rPr>
              <w:t xml:space="preserve">$231,360</w:t>
            </w:r>
          </w:p>
        </w:tc>
        <w:tc>
          <w:tcPr>
            <w:tcW w:w="422" w:type="dxa"/>
            <w:noWrap/>
          </w:tcPr>
          <w:p>
            <w:pPr>
              <w:pStyle w:val="Compact"/>
              <w:spacing w:before="0" w:after="0" w:line="240" w:lineRule="auto"/>
              <w:jc w:val="right"/>
            </w:pPr>
            <w:r>
              <w:rPr>
                <w:rFonts w:ascii="Arial" w:hAnsi="Arial" w:cs="Arial" w:eastAsia="Arial"/>
                <w:color w:val="111111"/>
                <w:sz w:val="16"/>
              </w:rPr>
              <w:t xml:space="preserve">$2,133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income meets 20% of out-of-pocket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14%</w:t>
            </w:r>
          </w:p>
        </w:tc>
        <w:tc>
          <w:tcPr>
            <w:tcW w:w="703" w:type="dxa"/>
            <w:noWrap/>
          </w:tcPr>
          <w:p>
            <w:pPr>
              <w:pStyle w:val="Compact"/>
              <w:spacing w:before="0" w:after="0" w:line="240" w:lineRule="auto"/>
              <w:jc w:val="right"/>
            </w:pPr>
            <w:r>
              <w:rPr>
                <w:rFonts w:ascii="Arial" w:hAnsi="Arial" w:cs="Arial" w:eastAsia="Arial"/>
                <w:color w:val="111111"/>
                <w:sz w:val="16"/>
              </w:rPr>
              <w:t xml:space="preserve">22%</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$35,141</w:t>
            </w:r>
          </w:p>
        </w:tc>
        <w:tc>
          <w:tcPr>
            <w:tcW w:w="492" w:type="dxa"/>
            <w:noWrap/>
          </w:tcPr>
          <w:p>
            <w:pPr>
              <w:pStyle w:val="Compact"/>
              <w:spacing w:before="0" w:after="0" w:line="240" w:lineRule="auto"/>
              <w:jc w:val="right"/>
            </w:pPr>
            <w:r>
              <w:rPr>
                <w:rFonts w:ascii="Arial" w:hAnsi="Arial" w:cs="Arial" w:eastAsia="Arial"/>
                <w:color w:val="111111"/>
                <w:sz w:val="16"/>
              </w:rPr>
              <w:t xml:space="preserve">$43,829</w:t>
            </w:r>
          </w:p>
        </w:tc>
        <w:tc>
          <w:tcPr>
            <w:tcW w:w="562" w:type="dxa"/>
            <w:noWrap/>
          </w:tcPr>
          <w:p>
            <w:pPr>
              <w:pStyle w:val="Compact"/>
              <w:spacing w:before="0" w:after="0" w:line="240" w:lineRule="auto"/>
              <w:jc w:val="right"/>
            </w:pPr>
            <w:r>
              <w:rPr>
                <w:rFonts w:ascii="Arial" w:hAnsi="Arial" w:cs="Arial" w:eastAsia="Arial"/>
                <w:color w:val="111111"/>
                <w:sz w:val="16"/>
              </w:rPr>
              <w:t xml:space="preserve">$186,553</w:t>
            </w:r>
          </w:p>
        </w:tc>
        <w:tc>
          <w:tcPr>
            <w:tcW w:w="562" w:type="dxa"/>
            <w:noWrap/>
          </w:tcPr>
          <w:p>
            <w:pPr>
              <w:pStyle w:val="Compact"/>
              <w:spacing w:before="0" w:after="0" w:line="240" w:lineRule="auto"/>
              <w:jc w:val="right"/>
            </w:pPr>
            <w:r>
              <w:rPr>
                <w:rFonts w:ascii="Arial" w:hAnsi="Arial" w:cs="Arial" w:eastAsia="Arial"/>
                <w:color w:val="111111"/>
                <w:sz w:val="16"/>
              </w:rPr>
              <w:t xml:space="preserve">$235,836</w:t>
            </w:r>
          </w:p>
        </w:tc>
        <w:tc>
          <w:tcPr>
            <w:tcW w:w="422" w:type="dxa"/>
            <w:noWrap/>
          </w:tcPr>
          <w:p>
            <w:pPr>
              <w:pStyle w:val="Compact"/>
              <w:spacing w:before="0" w:after="0" w:line="240" w:lineRule="auto"/>
              <w:jc w:val="right"/>
            </w:pPr>
            <w:r>
              <w:rPr>
                <w:rFonts w:ascii="Arial" w:hAnsi="Arial" w:cs="Arial" w:eastAsia="Arial"/>
                <w:color w:val="111111"/>
                <w:sz w:val="16"/>
              </w:rPr>
              <w:t xml:space="preserve">$2,161</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Medicaid asset limit $10,000</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17%</w:t>
            </w:r>
          </w:p>
        </w:tc>
        <w:tc>
          <w:tcPr>
            <w:tcW w:w="703" w:type="dxa"/>
            <w:noWrap/>
          </w:tcPr>
          <w:p>
            <w:pPr>
              <w:pStyle w:val="Compact"/>
              <w:spacing w:before="0" w:after="0" w:line="240" w:lineRule="auto"/>
              <w:jc w:val="right"/>
            </w:pPr>
            <w:r>
              <w:rPr>
                <w:rFonts w:ascii="Arial" w:hAnsi="Arial" w:cs="Arial" w:eastAsia="Arial"/>
                <w:color w:val="111111"/>
                <w:sz w:val="16"/>
              </w:rPr>
              <w:t xml:space="preserve">26%</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$34,950</w:t>
            </w:r>
          </w:p>
        </w:tc>
        <w:tc>
          <w:tcPr>
            <w:tcW w:w="492" w:type="dxa"/>
            <w:noWrap/>
          </w:tcPr>
          <w:p>
            <w:pPr>
              <w:pStyle w:val="Compact"/>
              <w:spacing w:before="0" w:after="0" w:line="240" w:lineRule="auto"/>
              <w:jc w:val="right"/>
            </w:pPr>
            <w:r>
              <w:rPr>
                <w:rFonts w:ascii="Arial" w:hAnsi="Arial" w:cs="Arial" w:eastAsia="Arial"/>
                <w:color w:val="111111"/>
                <w:sz w:val="16"/>
              </w:rPr>
              <w:t xml:space="preserve">$43,427</w:t>
            </w:r>
          </w:p>
        </w:tc>
        <w:tc>
          <w:tcPr>
            <w:tcW w:w="562" w:type="dxa"/>
            <w:noWrap/>
          </w:tcPr>
          <w:p>
            <w:pPr>
              <w:pStyle w:val="Compact"/>
              <w:spacing w:before="0" w:after="0" w:line="240" w:lineRule="auto"/>
              <w:jc w:val="right"/>
            </w:pPr>
            <w:r>
              <w:rPr>
                <w:rFonts w:ascii="Arial" w:hAnsi="Arial" w:cs="Arial" w:eastAsia="Arial"/>
                <w:color w:val="111111"/>
                <w:sz w:val="16"/>
              </w:rPr>
              <w:t xml:space="preserve">$185,384</w:t>
            </w:r>
          </w:p>
        </w:tc>
        <w:tc>
          <w:tcPr>
            <w:tcW w:w="562" w:type="dxa"/>
            <w:noWrap/>
          </w:tcPr>
          <w:p>
            <w:pPr>
              <w:pStyle w:val="Compact"/>
              <w:spacing w:before="0" w:after="0" w:line="240" w:lineRule="auto"/>
              <w:jc w:val="right"/>
            </w:pPr>
            <w:r>
              <w:rPr>
                <w:rFonts w:ascii="Arial" w:hAnsi="Arial" w:cs="Arial" w:eastAsia="Arial"/>
                <w:color w:val="111111"/>
                <w:sz w:val="16"/>
              </w:rPr>
              <w:t xml:space="preserve">$234,139</w:t>
            </w:r>
          </w:p>
        </w:tc>
        <w:tc>
          <w:tcPr>
            <w:tcW w:w="422" w:type="dxa"/>
            <w:noWrap/>
          </w:tcPr>
          <w:p>
            <w:pPr>
              <w:pStyle w:val="Compact"/>
              <w:spacing w:before="0" w:after="0" w:line="240" w:lineRule="auto"/>
              <w:jc w:val="right"/>
            </w:pPr>
            <w:r>
              <w:rPr>
                <w:rFonts w:ascii="Arial" w:hAnsi="Arial" w:cs="Arial" w:eastAsia="Arial"/>
                <w:color w:val="111111"/>
                <w:sz w:val="16"/>
              </w:rPr>
              <w:t xml:space="preserve">$2,144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sex-only model</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47%</w:t>
            </w:r>
          </w:p>
        </w:tc>
        <w:tc>
          <w:tcPr>
            <w:tcW w:w="351" w:type="dxa"/>
            <w:noWrap/>
          </w:tcPr>
          <w:p>
            <w:pPr>
              <w:pStyle w:val="Compact"/>
              <w:spacing w:before="0" w:after="0" w:line="240" w:lineRule="auto"/>
              <w:jc w:val="right"/>
            </w:pPr>
            <w:r>
              <w:rPr>
                <w:rFonts w:ascii="Arial" w:hAnsi="Arial" w:cs="Arial" w:eastAsia="Arial"/>
                <w:color w:val="111111"/>
                <w:sz w:val="16"/>
              </w:rPr>
              <w:t xml:space="preserve">61%</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$155,574</w:t>
            </w:r>
          </w:p>
        </w:tc>
        <w:tc>
          <w:tcPr>
            <w:tcW w:w="703" w:type="dxa"/>
            <w:noWrap/>
          </w:tcPr>
          <w:p>
            <w:pPr>
              <w:pStyle w:val="Compact"/>
              <w:spacing w:before="0" w:after="0" w:line="240" w:lineRule="auto"/>
              <w:jc w:val="right"/>
            </w:pPr>
            <w:r>
              <w:rPr>
                <w:rFonts w:ascii="Arial" w:hAnsi="Arial" w:cs="Arial" w:eastAsia="Arial"/>
                <w:color w:val="111111"/>
                <w:sz w:val="16"/>
              </w:rPr>
              <w:t xml:space="preserve">$172,943</w:t>
            </w:r>
          </w:p>
        </w:tc>
        <w:tc>
          <w:tcPr>
            <w:tcW w:w="492" w:type="dxa"/>
            <w:noWrap/>
          </w:tcPr>
          <w:p>
            <w:pPr>
              <w:pStyle w:val="Compact"/>
              <w:spacing w:before="0" w:after="0" w:line="240" w:lineRule="auto"/>
              <w:jc w:val="right"/>
            </w:pPr>
            <w:r>
              <w:rPr>
                <w:rFonts w:ascii="Arial" w:hAnsi="Arial" w:cs="Arial" w:eastAsia="Arial"/>
                <w:color w:val="111111"/>
                <w:sz w:val="16"/>
              </w:rPr>
              <w:t xml:space="preserve">$35,760</w:t>
            </w:r>
          </w:p>
        </w:tc>
        <w:tc>
          <w:tcPr>
            <w:tcW w:w="492" w:type="dxa"/>
            <w:noWrap/>
          </w:tcPr>
          <w:p>
            <w:pPr>
              <w:pStyle w:val="Compact"/>
              <w:spacing w:before="0" w:after="0" w:line="240" w:lineRule="auto"/>
              <w:jc w:val="right"/>
            </w:pPr>
            <w:r>
              <w:rPr>
                <w:rFonts w:ascii="Arial" w:hAnsi="Arial" w:cs="Arial" w:eastAsia="Arial"/>
                <w:color w:val="111111"/>
                <w:sz w:val="16"/>
              </w:rPr>
              <w:t xml:space="preserve">$45,178</w:t>
            </w:r>
          </w:p>
        </w:tc>
        <w:tc>
          <w:tcPr>
            <w:tcW w:w="562" w:type="dxa"/>
            <w:noWrap/>
          </w:tcPr>
          <w:p>
            <w:pPr>
              <w:pStyle w:val="Compact"/>
              <w:spacing w:before="0" w:after="0" w:line="240" w:lineRule="auto"/>
              <w:jc w:val="right"/>
            </w:pPr>
            <w:r>
              <w:rPr>
                <w:rFonts w:ascii="Arial" w:hAnsi="Arial" w:cs="Arial" w:eastAsia="Arial"/>
                <w:color w:val="111111"/>
                <w:sz w:val="16"/>
              </w:rPr>
              <w:t xml:space="preserve">$191,226</w:t>
            </w:r>
          </w:p>
        </w:tc>
        <w:tc>
          <w:tcPr>
            <w:tcW w:w="562" w:type="dxa"/>
            <w:noWrap/>
          </w:tcPr>
          <w:p>
            <w:pPr>
              <w:pStyle w:val="Compact"/>
              <w:spacing w:before="0" w:after="0" w:line="240" w:lineRule="auto"/>
              <w:jc w:val="right"/>
            </w:pPr>
            <w:r>
              <w:rPr>
                <w:rFonts w:ascii="Arial" w:hAnsi="Arial" w:cs="Arial" w:eastAsia="Arial"/>
                <w:color w:val="111111"/>
                <w:sz w:val="16"/>
              </w:rPr>
              <w:t xml:space="preserve">$246,060</w:t>
            </w:r>
          </w:p>
        </w:tc>
        <w:tc>
          <w:tcPr>
            <w:tcW w:w="422"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nursing home not its own state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46%</w:t>
            </w:r>
          </w:p>
        </w:tc>
        <w:tc>
          <w:tcPr>
            <w:tcW w:w="351" w:type="dxa"/>
            <w:noWrap/>
          </w:tcPr>
          <w:p>
            <w:pPr>
              <w:pStyle w:val="Compact"/>
              <w:spacing w:before="0" w:after="0" w:line="240" w:lineRule="auto"/>
              <w:jc w:val="right"/>
            </w:pPr>
            <w:r>
              <w:rPr>
                <w:rFonts w:ascii="Arial" w:hAnsi="Arial" w:cs="Arial" w:eastAsia="Arial"/>
                <w:color w:val="111111"/>
                <w:sz w:val="16"/>
              </w:rPr>
              <w:t xml:space="preserve">61%</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$155,278</w:t>
            </w:r>
          </w:p>
        </w:tc>
        <w:tc>
          <w:tcPr>
            <w:tcW w:w="703" w:type="dxa"/>
            <w:noWrap/>
          </w:tcPr>
          <w:p>
            <w:pPr>
              <w:pStyle w:val="Compact"/>
              <w:spacing w:before="0" w:after="0" w:line="240" w:lineRule="auto"/>
              <w:jc w:val="right"/>
            </w:pPr>
            <w:r>
              <w:rPr>
                <w:rFonts w:ascii="Arial" w:hAnsi="Arial" w:cs="Arial" w:eastAsia="Arial"/>
                <w:color w:val="111111"/>
                <w:sz w:val="16"/>
              </w:rPr>
              <w:t xml:space="preserve">$172,837</w:t>
            </w:r>
          </w:p>
        </w:tc>
        <w:tc>
          <w:tcPr>
            <w:tcW w:w="492" w:type="dxa"/>
            <w:noWrap/>
          </w:tcPr>
          <w:p>
            <w:pPr>
              <w:pStyle w:val="Compact"/>
              <w:spacing w:before="0" w:after="0" w:line="240" w:lineRule="auto"/>
              <w:jc w:val="right"/>
            </w:pPr>
            <w:r>
              <w:rPr>
                <w:rFonts w:ascii="Arial" w:hAnsi="Arial" w:cs="Arial" w:eastAsia="Arial"/>
                <w:color w:val="111111"/>
                <w:sz w:val="16"/>
              </w:rPr>
              <w:t xml:space="preserve">$36,104</w:t>
            </w:r>
          </w:p>
        </w:tc>
        <w:tc>
          <w:tcPr>
            <w:tcW w:w="492" w:type="dxa"/>
            <w:noWrap/>
          </w:tcPr>
          <w:p>
            <w:pPr>
              <w:pStyle w:val="Compact"/>
              <w:spacing w:before="0" w:after="0" w:line="240" w:lineRule="auto"/>
              <w:jc w:val="right"/>
            </w:pPr>
            <w:r>
              <w:rPr>
                <w:rFonts w:ascii="Arial" w:hAnsi="Arial" w:cs="Arial" w:eastAsia="Arial"/>
                <w:color w:val="111111"/>
                <w:sz w:val="16"/>
              </w:rPr>
              <w:t xml:space="preserve">$44,809</w:t>
            </w:r>
          </w:p>
        </w:tc>
        <w:tc>
          <w:tcPr>
            <w:tcW w:w="562" w:type="dxa"/>
            <w:noWrap/>
          </w:tcPr>
          <w:p>
            <w:pPr>
              <w:pStyle w:val="Compact"/>
              <w:spacing w:before="0" w:after="0" w:line="240" w:lineRule="auto"/>
              <w:jc w:val="right"/>
            </w:pPr>
            <w:r>
              <w:rPr>
                <w:rFonts w:ascii="Arial" w:hAnsi="Arial" w:cs="Arial" w:eastAsia="Arial"/>
                <w:color w:val="111111"/>
                <w:sz w:val="16"/>
              </w:rPr>
              <w:t xml:space="preserve">$199,397</w:t>
            </w:r>
          </w:p>
        </w:tc>
        <w:tc>
          <w:tcPr>
            <w:tcW w:w="562" w:type="dxa"/>
            <w:noWrap/>
          </w:tcPr>
          <w:p>
            <w:pPr>
              <w:pStyle w:val="Compact"/>
              <w:spacing w:before="0" w:after="0" w:line="240" w:lineRule="auto"/>
              <w:jc w:val="right"/>
            </w:pPr>
            <w:r>
              <w:rPr>
                <w:rFonts w:ascii="Arial" w:hAnsi="Arial" w:cs="Arial" w:eastAsia="Arial"/>
                <w:color w:val="111111"/>
                <w:sz w:val="16"/>
              </w:rPr>
              <w:t xml:space="preserve">$247,942</w:t>
            </w:r>
          </w:p>
        </w:tc>
        <w:tc>
          <w:tcPr>
            <w:tcW w:w="422" w:type="dxa"/>
            <w:noWrap/>
          </w:tcPr>
          <w:p>
            <w:pPr>
              <w:pStyle w:val="Compact"/>
              <w:spacing w:before="0" w:after="0" w:line="240" w:lineRule="auto"/>
              <w:jc w:val="right"/>
            </w:pPr>
            <w:r>
              <w:rPr>
                <w:rFonts w:ascii="Arial" w:hAnsi="Arial" w:cs="Arial" w:eastAsia="Arial"/>
                <w:color w:val="111111"/>
                <w:sz w:val="16"/>
              </w:rPr>
              <w:t xml:space="preserve">$2,476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weighted likelihood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59%</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$155,075</w:t>
            </w:r>
          </w:p>
        </w:tc>
        <w:tc>
          <w:tcPr>
            <w:tcW w:w="703" w:type="dxa"/>
            <w:noWrap/>
          </w:tcPr>
          <w:p>
            <w:pPr>
              <w:pStyle w:val="Compact"/>
              <w:spacing w:before="0" w:after="0" w:line="240" w:lineRule="auto"/>
              <w:jc w:val="right"/>
            </w:pPr>
            <w:r>
              <w:rPr>
                <w:rFonts w:ascii="Arial" w:hAnsi="Arial" w:cs="Arial" w:eastAsia="Arial"/>
                <w:color w:val="111111"/>
                <w:sz w:val="16"/>
              </w:rPr>
              <w:t xml:space="preserve">$172,167</w:t>
            </w:r>
          </w:p>
        </w:tc>
        <w:tc>
          <w:tcPr>
            <w:tcW w:w="492" w:type="dxa"/>
            <w:noWrap/>
          </w:tcPr>
          <w:p>
            <w:pPr>
              <w:pStyle w:val="Compact"/>
              <w:spacing w:before="0" w:after="0" w:line="240" w:lineRule="auto"/>
              <w:jc w:val="right"/>
            </w:pPr>
            <w:r>
              <w:rPr>
                <w:rFonts w:ascii="Arial" w:hAnsi="Arial" w:cs="Arial" w:eastAsia="Arial"/>
                <w:color w:val="111111"/>
                <w:sz w:val="16"/>
              </w:rPr>
              <w:t xml:space="preserve">$35,274</w:t>
            </w:r>
          </w:p>
        </w:tc>
        <w:tc>
          <w:tcPr>
            <w:tcW w:w="492" w:type="dxa"/>
            <w:noWrap/>
          </w:tcPr>
          <w:p>
            <w:pPr>
              <w:pStyle w:val="Compact"/>
              <w:spacing w:before="0" w:after="0" w:line="240" w:lineRule="auto"/>
              <w:jc w:val="right"/>
            </w:pPr>
            <w:r>
              <w:rPr>
                <w:rFonts w:ascii="Arial" w:hAnsi="Arial" w:cs="Arial" w:eastAsia="Arial"/>
                <w:color w:val="111111"/>
                <w:sz w:val="16"/>
              </w:rPr>
              <w:t xml:space="preserve">$44,275</w:t>
            </w:r>
          </w:p>
        </w:tc>
        <w:tc>
          <w:tcPr>
            <w:tcW w:w="562" w:type="dxa"/>
            <w:noWrap/>
          </w:tcPr>
          <w:p>
            <w:pPr>
              <w:pStyle w:val="Compact"/>
              <w:spacing w:before="0" w:after="0" w:line="240" w:lineRule="auto"/>
              <w:jc w:val="right"/>
            </w:pPr>
            <w:r>
              <w:rPr>
                <w:rFonts w:ascii="Arial" w:hAnsi="Arial" w:cs="Arial" w:eastAsia="Arial"/>
                <w:color w:val="111111"/>
                <w:sz w:val="16"/>
              </w:rPr>
              <w:t xml:space="preserve">$187,408</w:t>
            </w:r>
          </w:p>
        </w:tc>
        <w:tc>
          <w:tcPr>
            <w:tcW w:w="562" w:type="dxa"/>
            <w:noWrap/>
          </w:tcPr>
          <w:p>
            <w:pPr>
              <w:pStyle w:val="Compact"/>
              <w:spacing w:before="0" w:after="0" w:line="240" w:lineRule="auto"/>
              <w:jc w:val="right"/>
            </w:pPr>
            <w:r>
              <w:rPr>
                <w:rFonts w:ascii="Arial" w:hAnsi="Arial" w:cs="Arial" w:eastAsia="Arial"/>
                <w:color w:val="111111"/>
                <w:sz w:val="16"/>
              </w:rPr>
              <w:t xml:space="preserve">$240,359</w:t>
            </w:r>
          </w:p>
        </w:tc>
        <w:tc>
          <w:tcPr>
            <w:tcW w:w="422" w:type="dxa"/>
            <w:noWrap/>
          </w:tcPr>
          <w:p>
            <w:pPr>
              <w:pStyle w:val="Compact"/>
              <w:spacing w:before="0" w:after="0" w:line="240" w:lineRule="auto"/>
              <w:jc w:val="right"/>
            </w:pPr>
            <w:r>
              <w:rPr>
                <w:rFonts w:ascii="Arial" w:hAnsi="Arial" w:cs="Arial" w:eastAsia="Arial"/>
                <w:color w:val="111111"/>
                <w:sz w:val="16"/>
              </w:rPr>
              <w:t xml:space="preserve">$2,308</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dementia counts as long-term care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57%</w:t>
            </w:r>
          </w:p>
        </w:tc>
        <w:tc>
          <w:tcPr>
            <w:tcW w:w="351" w:type="dxa"/>
            <w:noWrap/>
          </w:tcPr>
          <w:p>
            <w:pPr>
              <w:pStyle w:val="Compact"/>
              <w:spacing w:before="0" w:after="0" w:line="240" w:lineRule="auto"/>
              <w:jc w:val="right"/>
            </w:pPr>
            <w:r>
              <w:rPr>
                <w:rFonts w:ascii="Arial" w:hAnsi="Arial" w:cs="Arial" w:eastAsia="Arial"/>
                <w:color w:val="111111"/>
                <w:sz w:val="16"/>
              </w:rPr>
              <w:t xml:space="preserve">69%</w:t>
            </w:r>
          </w:p>
        </w:tc>
        <w:tc>
          <w:tcPr>
            <w:tcW w:w="703" w:type="dxa"/>
            <w:noWrap/>
          </w:tcPr>
          <w:p>
            <w:pPr>
              <w:pStyle w:val="Compact"/>
              <w:spacing w:before="0" w:after="0" w:line="240" w:lineRule="auto"/>
              <w:jc w:val="right"/>
            </w:pPr>
            <w:r>
              <w:rPr>
                <w:rFonts w:ascii="Arial" w:hAnsi="Arial" w:cs="Arial" w:eastAsia="Arial"/>
                <w:color w:val="111111"/>
                <w:sz w:val="16"/>
              </w:rPr>
              <w:t xml:space="preserve">17%</w:t>
            </w:r>
          </w:p>
        </w:tc>
        <w:tc>
          <w:tcPr>
            <w:tcW w:w="703" w:type="dxa"/>
            <w:noWrap/>
          </w:tcPr>
          <w:p>
            <w:pPr>
              <w:pStyle w:val="Compact"/>
              <w:spacing w:before="0" w:after="0" w:line="240" w:lineRule="auto"/>
              <w:jc w:val="right"/>
            </w:pPr>
            <w:r>
              <w:rPr>
                <w:rFonts w:ascii="Arial" w:hAnsi="Arial" w:cs="Arial" w:eastAsia="Arial"/>
                <w:color w:val="111111"/>
                <w:sz w:val="16"/>
              </w:rPr>
              <w:t xml:space="preserve">26%</w:t>
            </w:r>
          </w:p>
        </w:tc>
        <w:tc>
          <w:tcPr>
            <w:tcW w:w="703" w:type="dxa"/>
            <w:noWrap/>
          </w:tcPr>
          <w:p>
            <w:pPr>
              <w:pStyle w:val="Compact"/>
              <w:spacing w:before="0" w:after="0" w:line="240" w:lineRule="auto"/>
              <w:jc w:val="right"/>
            </w:pPr>
            <w:r>
              <w:rPr>
                <w:rFonts w:ascii="Arial" w:hAnsi="Arial" w:cs="Arial" w:eastAsia="Arial"/>
                <w:color w:val="111111"/>
                <w:sz w:val="16"/>
              </w:rPr>
              <w:t xml:space="preserve">$155,783</w:t>
            </w:r>
          </w:p>
        </w:tc>
        <w:tc>
          <w:tcPr>
            <w:tcW w:w="703" w:type="dxa"/>
            <w:noWrap/>
          </w:tcPr>
          <w:p>
            <w:pPr>
              <w:pStyle w:val="Compact"/>
              <w:spacing w:before="0" w:after="0" w:line="240" w:lineRule="auto"/>
              <w:jc w:val="right"/>
            </w:pPr>
            <w:r>
              <w:rPr>
                <w:rFonts w:ascii="Arial" w:hAnsi="Arial" w:cs="Arial" w:eastAsia="Arial"/>
                <w:color w:val="111111"/>
                <w:sz w:val="16"/>
              </w:rPr>
              <w:t xml:space="preserve">$172,746</w:t>
            </w:r>
          </w:p>
        </w:tc>
        <w:tc>
          <w:tcPr>
            <w:tcW w:w="492" w:type="dxa"/>
            <w:noWrap/>
          </w:tcPr>
          <w:p>
            <w:pPr>
              <w:pStyle w:val="Compact"/>
              <w:spacing w:before="0" w:after="0" w:line="240" w:lineRule="auto"/>
              <w:jc w:val="right"/>
            </w:pPr>
            <w:r>
              <w:rPr>
                <w:rFonts w:ascii="Arial" w:hAnsi="Arial" w:cs="Arial" w:eastAsia="Arial"/>
                <w:color w:val="111111"/>
                <w:sz w:val="16"/>
              </w:rPr>
              <w:t xml:space="preserve">$35,489</w:t>
            </w:r>
          </w:p>
        </w:tc>
        <w:tc>
          <w:tcPr>
            <w:tcW w:w="492" w:type="dxa"/>
            <w:noWrap/>
          </w:tcPr>
          <w:p>
            <w:pPr>
              <w:pStyle w:val="Compact"/>
              <w:spacing w:before="0" w:after="0" w:line="240" w:lineRule="auto"/>
              <w:jc w:val="right"/>
            </w:pPr>
            <w:r>
              <w:rPr>
                <w:rFonts w:ascii="Arial" w:hAnsi="Arial" w:cs="Arial" w:eastAsia="Arial"/>
                <w:color w:val="111111"/>
                <w:sz w:val="16"/>
              </w:rPr>
              <w:t xml:space="preserve">$45,302</w:t>
            </w:r>
          </w:p>
        </w:tc>
        <w:tc>
          <w:tcPr>
            <w:tcW w:w="562" w:type="dxa"/>
            <w:noWrap/>
          </w:tcPr>
          <w:p>
            <w:pPr>
              <w:pStyle w:val="Compact"/>
              <w:spacing w:before="0" w:after="0" w:line="240" w:lineRule="auto"/>
              <w:jc w:val="right"/>
            </w:pPr>
            <w:r>
              <w:rPr>
                <w:rFonts w:ascii="Arial" w:hAnsi="Arial" w:cs="Arial" w:eastAsia="Arial"/>
                <w:color w:val="111111"/>
                <w:sz w:val="16"/>
              </w:rPr>
              <w:t xml:space="preserve">$188,082</w:t>
            </w:r>
          </w:p>
        </w:tc>
        <w:tc>
          <w:tcPr>
            <w:tcW w:w="562" w:type="dxa"/>
            <w:noWrap/>
          </w:tcPr>
          <w:p>
            <w:pPr>
              <w:pStyle w:val="Compact"/>
              <w:spacing w:before="0" w:after="0" w:line="240" w:lineRule="auto"/>
              <w:jc w:val="right"/>
            </w:pPr>
            <w:r>
              <w:rPr>
                <w:rFonts w:ascii="Arial" w:hAnsi="Arial" w:cs="Arial" w:eastAsia="Arial"/>
                <w:color w:val="111111"/>
                <w:sz w:val="16"/>
              </w:rPr>
              <w:t xml:space="preserve">$251,586</w:t>
            </w:r>
          </w:p>
        </w:tc>
        <w:tc>
          <w:tcPr>
            <w:tcW w:w="422" w:type="dxa"/>
            <w:noWrap/>
          </w:tcPr>
          <w:p>
            <w:pPr>
              <w:pStyle w:val="Compact"/>
              <w:spacing w:before="0" w:after="0" w:line="240" w:lineRule="auto"/>
              <w:jc w:val="right"/>
            </w:pPr>
            <w:r>
              <w:rPr>
                <w:rFonts w:ascii="Arial" w:hAnsi="Arial" w:cs="Arial" w:eastAsia="Arial"/>
                <w:color w:val="111111"/>
                <w:sz w:val="16"/>
              </w:rPr>
              <w:t xml:space="preserve">$2,353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waves 9-16 only (refit)</w:t>
            </w:r>
          </w:p>
        </w:tc>
        <w:tc>
          <w:tcPr>
            <w:tcW w:w="351" w:type="dxa"/>
            <w:noWrap/>
          </w:tcPr>
          <w:p>
            <w:pPr>
              <w:pStyle w:val="Compact"/>
              <w:spacing w:before="0" w:after="0" w:line="240" w:lineRule="auto"/>
              <w:jc w:val="right"/>
            </w:pPr>
            <w:r>
              <w:rPr>
                <w:rFonts w:ascii="Arial" w:hAnsi="Arial" w:cs="Arial" w:eastAsia="Arial"/>
                <w:color w:val="111111"/>
                <w:sz w:val="16"/>
              </w:rPr>
              <w:t xml:space="preserve">18.2</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45%</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$155,369</w:t>
            </w:r>
          </w:p>
        </w:tc>
        <w:tc>
          <w:tcPr>
            <w:tcW w:w="703" w:type="dxa"/>
            <w:noWrap/>
          </w:tcPr>
          <w:p>
            <w:pPr>
              <w:pStyle w:val="Compact"/>
              <w:spacing w:before="0" w:after="0" w:line="240" w:lineRule="auto"/>
              <w:jc w:val="right"/>
            </w:pPr>
            <w:r>
              <w:rPr>
                <w:rFonts w:ascii="Arial" w:hAnsi="Arial" w:cs="Arial" w:eastAsia="Arial"/>
                <w:color w:val="111111"/>
                <w:sz w:val="16"/>
              </w:rPr>
              <w:t xml:space="preserve">$172,640</w:t>
            </w:r>
          </w:p>
        </w:tc>
        <w:tc>
          <w:tcPr>
            <w:tcW w:w="492" w:type="dxa"/>
            <w:noWrap/>
          </w:tcPr>
          <w:p>
            <w:pPr>
              <w:pStyle w:val="Compact"/>
              <w:spacing w:before="0" w:after="0" w:line="240" w:lineRule="auto"/>
              <w:jc w:val="right"/>
            </w:pPr>
            <w:r>
              <w:rPr>
                <w:rFonts w:ascii="Arial" w:hAnsi="Arial" w:cs="Arial" w:eastAsia="Arial"/>
                <w:color w:val="111111"/>
                <w:sz w:val="16"/>
              </w:rPr>
              <w:t xml:space="preserve">$34,481</w:t>
            </w:r>
          </w:p>
        </w:tc>
        <w:tc>
          <w:tcPr>
            <w:tcW w:w="492" w:type="dxa"/>
            <w:noWrap/>
          </w:tcPr>
          <w:p>
            <w:pPr>
              <w:pStyle w:val="Compact"/>
              <w:spacing w:before="0" w:after="0" w:line="240" w:lineRule="auto"/>
              <w:jc w:val="right"/>
            </w:pPr>
            <w:r>
              <w:rPr>
                <w:rFonts w:ascii="Arial" w:hAnsi="Arial" w:cs="Arial" w:eastAsia="Arial"/>
                <w:color w:val="111111"/>
                <w:sz w:val="16"/>
              </w:rPr>
              <w:t xml:space="preserve">$42,606</w:t>
            </w:r>
          </w:p>
        </w:tc>
        <w:tc>
          <w:tcPr>
            <w:tcW w:w="562" w:type="dxa"/>
            <w:noWrap/>
          </w:tcPr>
          <w:p>
            <w:pPr>
              <w:pStyle w:val="Compact"/>
              <w:spacing w:before="0" w:after="0" w:line="240" w:lineRule="auto"/>
              <w:jc w:val="right"/>
            </w:pPr>
            <w:r>
              <w:rPr>
                <w:rFonts w:ascii="Arial" w:hAnsi="Arial" w:cs="Arial" w:eastAsia="Arial"/>
                <w:color w:val="111111"/>
                <w:sz w:val="16"/>
              </w:rPr>
              <w:t xml:space="preserve">$183,424</w:t>
            </w:r>
          </w:p>
        </w:tc>
        <w:tc>
          <w:tcPr>
            <w:tcW w:w="562" w:type="dxa"/>
            <w:noWrap/>
          </w:tcPr>
          <w:p>
            <w:pPr>
              <w:pStyle w:val="Compact"/>
              <w:spacing w:before="0" w:after="0" w:line="240" w:lineRule="auto"/>
              <w:jc w:val="right"/>
            </w:pPr>
            <w:r>
              <w:rPr>
                <w:rFonts w:ascii="Arial" w:hAnsi="Arial" w:cs="Arial" w:eastAsia="Arial"/>
                <w:color w:val="111111"/>
                <w:sz w:val="16"/>
              </w:rPr>
              <w:t xml:space="preserve">$232,429</w:t>
            </w:r>
          </w:p>
        </w:tc>
        <w:tc>
          <w:tcPr>
            <w:tcW w:w="422" w:type="dxa"/>
            <w:noWrap/>
          </w:tcPr>
          <w:p>
            <w:pPr>
              <w:pStyle w:val="Compact"/>
              <w:spacing w:before="0" w:after="0" w:line="240" w:lineRule="auto"/>
              <w:jc w:val="right"/>
            </w:pPr>
            <w:r>
              <w:rPr>
                <w:rFonts w:ascii="Arial" w:hAnsi="Arial" w:cs="Arial" w:eastAsia="Arial"/>
                <w:color w:val="111111"/>
                <w:sz w:val="16"/>
              </w:rPr>
              <w:t xml:space="preserve">$2,159</w:t>
            </w:r>
          </w:p>
        </w:tc>
      </w:tr>
      <w:tr>
        <w:trPr>
          <w:cantSplit/>
        </w:trPr>
        <w:tc>
          <w:tcPr>
            <w:tcW w:w="288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 at 2+ ADLs (refit)</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18.3</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20.8</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$155,626</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$173,040</w:t>
            </w:r>
          </w:p>
        </w:tc>
        <w:tc>
          <w:tcPr>
            <w:tcW w:w="4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$35,599</w:t>
            </w:r>
          </w:p>
        </w:tc>
        <w:tc>
          <w:tcPr>
            <w:tcW w:w="4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$44,382</w:t>
            </w:r>
          </w:p>
        </w:tc>
        <w:tc>
          <w:tcPr>
            <w:tcW w:w="5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$191,305</w:t>
            </w:r>
          </w:p>
        </w:tc>
        <w:tc>
          <w:tcPr>
            <w:tcW w:w="5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$240,045</w:t>
            </w:r>
          </w:p>
        </w:tc>
        <w:tc>
          <w:tcPr>
            <w:tcW w:w="4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$2,442</w:t>
            </w:r>
          </w:p>
        </w:tc>
      </w:tr>
    </w:tbl>
    <w:bookmarkEnd w:id="56"/>
    <w:bookmarkStart w:id="57"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Extensions to the transition model: likelihood-ratio tests against the main model.</w:t>
      </w:r>
    </w:p>
    <w:p>
      <w:pPr>
        <w:pStyle w:val="BodyText"/>
        <w:keepNext/>
      </w:pPr>
      <w:r>
        <w:rPr>
          <w:i/>
          <w:iCs/>
          <w:sz w:val="17"/>
        </w:rPr>
        <w:t xml:space="preserve">duration: in the same state at the previous interview, a coarse proxy for duration in state and a first-order check on the Markov assumption. income: low and high household income tertile against middle. period: calendar year, per decade from 2010. Each extension re-estimates the model; only those listed were run.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71"/>
        <w:gridCol w:w="4190"/>
        <w:gridCol w:w="1676"/>
      </w:tblGrid>
      <w:tr>
        <w:trPr>
          <w:tblHeader w:val="on"/>
          <w:cantSplit/>
        </w:trPr>
        <w:tc>
          <w:tcPr>
            <w:tcW w:w="377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Extension</w:t>
            </w:r>
          </w:p>
        </w:tc>
        <w:tc>
          <w:tcPr>
            <w:tcW w:w="41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LR statistic</w:t>
            </w:r>
          </w:p>
        </w:tc>
        <w:tc>
          <w:tcPr>
            <w:tcW w:w="16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df</w:t>
            </w:r>
          </w:p>
        </w:tc>
      </w:tr>
      <w:tr>
        <w:trPr>
          <w:cantSplit/>
        </w:trPr>
        <w:tc>
          <w:tcPr>
            <w:tcW w:w="3771" w:type="dxa"/>
          </w:tcPr>
          <w:p>
            <w:pPr>
              <w:pStyle w:val="Compact"/>
              <w:spacing w:before="0" w:after="0" w:line="240" w:lineRule="auto"/>
              <w:jc w:val="left"/>
            </w:pPr>
            <w:r>
              <w:rPr>
                <w:rFonts w:ascii="Arial" w:hAnsi="Arial" w:cs="Arial" w:eastAsia="Arial"/>
                <w:color w:val="111111"/>
                <w:sz w:val="16"/>
              </w:rPr>
              <w:t xml:space="preserve">duration</w:t>
            </w:r>
          </w:p>
        </w:tc>
        <w:tc>
          <w:tcPr>
            <w:tcW w:w="4190" w:type="dxa"/>
            <w:noWrap/>
          </w:tcPr>
          <w:p>
            <w:pPr>
              <w:pStyle w:val="Compact"/>
              <w:spacing w:before="0" w:after="0" w:line="240" w:lineRule="auto"/>
              <w:jc w:val="right"/>
            </w:pPr>
            <w:r>
              <w:rPr>
                <w:rFonts w:ascii="Arial" w:hAnsi="Arial" w:cs="Arial" w:eastAsia="Arial"/>
                <w:color w:val="111111"/>
                <w:sz w:val="16"/>
              </w:rPr>
              <w:t xml:space="preserve">3,046.3</w:t>
            </w:r>
          </w:p>
        </w:tc>
        <w:tc>
          <w:tcPr>
            <w:tcW w:w="1676" w:type="dxa"/>
            <w:noWrap/>
          </w:tcPr>
          <w:p>
            <w:pPr>
              <w:pStyle w:val="Compact"/>
              <w:spacing w:before="0" w:after="0" w:line="240" w:lineRule="auto"/>
              <w:jc w:val="right"/>
            </w:pPr>
            <w:r>
              <w:rPr>
                <w:rFonts w:ascii="Arial" w:hAnsi="Arial" w:cs="Arial" w:eastAsia="Arial"/>
                <w:color w:val="111111"/>
                <w:sz w:val="16"/>
              </w:rPr>
              <w:t xml:space="preserve">18</w:t>
            </w:r>
          </w:p>
        </w:tc>
      </w:tr>
      <w:tr>
        <w:trPr>
          <w:cantSplit/>
        </w:trPr>
        <w:tc>
          <w:tcPr>
            <w:tcW w:w="3771" w:type="dxa"/>
          </w:tcPr>
          <w:p>
            <w:pPr>
              <w:pStyle w:val="Compact"/>
              <w:spacing w:before="0" w:after="0" w:line="240" w:lineRule="auto"/>
              <w:jc w:val="left"/>
            </w:pPr>
            <w:r>
              <w:rPr>
                <w:rFonts w:ascii="Arial" w:hAnsi="Arial" w:cs="Arial" w:eastAsia="Arial"/>
                <w:color w:val="111111"/>
                <w:sz w:val="16"/>
              </w:rPr>
              <w:t xml:space="preserve">income</w:t>
            </w:r>
          </w:p>
        </w:tc>
        <w:tc>
          <w:tcPr>
            <w:tcW w:w="4190" w:type="dxa"/>
            <w:noWrap/>
          </w:tcPr>
          <w:p>
            <w:pPr>
              <w:pStyle w:val="Compact"/>
              <w:spacing w:before="0" w:after="0" w:line="240" w:lineRule="auto"/>
              <w:jc w:val="right"/>
            </w:pPr>
            <w:r>
              <w:rPr>
                <w:rFonts w:ascii="Arial" w:hAnsi="Arial" w:cs="Arial" w:eastAsia="Arial"/>
                <w:color w:val="111111"/>
                <w:sz w:val="16"/>
              </w:rPr>
              <w:t xml:space="preserve">1,789.7</w:t>
            </w:r>
          </w:p>
        </w:tc>
        <w:tc>
          <w:tcPr>
            <w:tcW w:w="1676"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377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41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354.8</w:t>
            </w:r>
          </w:p>
        </w:tc>
        <w:tc>
          <w:tcPr>
            <w:tcW w:w="16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530"/>
        <w:gridCol w:w="2295"/>
        <w:gridCol w:w="1530"/>
        <w:gridCol w:w="1071"/>
        <w:gridCol w:w="1836"/>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Extension</w:t>
            </w:r>
          </w:p>
        </w:tc>
        <w:tc>
          <w:tcPr>
            <w:tcW w:w="15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Transition</w:t>
            </w:r>
          </w:p>
        </w:tc>
        <w:tc>
          <w:tcPr>
            <w:tcW w:w="22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5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Hazard ratio</w:t>
            </w:r>
          </w:p>
        </w:tc>
        <w:tc>
          <w:tcPr>
            <w:tcW w:w="10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8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0.94</w:t>
            </w:r>
          </w:p>
        </w:tc>
        <w:tc>
          <w:tcPr>
            <w:tcW w:w="183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0.93</w:t>
            </w:r>
          </w:p>
        </w:tc>
        <w:tc>
          <w:tcPr>
            <w:tcW w:w="1071" w:type="dxa"/>
            <w:noWrap/>
          </w:tcPr>
          <w:p>
            <w:pPr>
              <w:pStyle w:val="Compact"/>
              <w:spacing w:before="0" w:after="0" w:line="240" w:lineRule="auto"/>
              <w:jc w:val="right"/>
            </w:pPr>
            <w:r>
              <w:rPr>
                <w:rFonts w:ascii="Arial" w:hAnsi="Arial" w:cs="Arial" w:eastAsia="Arial"/>
                <w:color w:val="111111"/>
                <w:sz w:val="16"/>
              </w:rPr>
              <w:t xml:space="preserve">0.87</w:t>
            </w:r>
          </w:p>
        </w:tc>
        <w:tc>
          <w:tcPr>
            <w:tcW w:w="1836"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1.72</w:t>
            </w:r>
          </w:p>
        </w:tc>
        <w:tc>
          <w:tcPr>
            <w:tcW w:w="1071" w:type="dxa"/>
            <w:noWrap/>
          </w:tcPr>
          <w:p>
            <w:pPr>
              <w:pStyle w:val="Compact"/>
              <w:spacing w:before="0" w:after="0" w:line="240" w:lineRule="auto"/>
              <w:jc w:val="right"/>
            </w:pPr>
            <w:r>
              <w:rPr>
                <w:rFonts w:ascii="Arial" w:hAnsi="Arial" w:cs="Arial" w:eastAsia="Arial"/>
                <w:color w:val="111111"/>
                <w:sz w:val="16"/>
              </w:rPr>
              <w:t xml:space="preserve">1.35</w:t>
            </w:r>
          </w:p>
        </w:tc>
        <w:tc>
          <w:tcPr>
            <w:tcW w:w="1836"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0.88</w:t>
            </w:r>
          </w:p>
        </w:tc>
        <w:tc>
          <w:tcPr>
            <w:tcW w:w="1071" w:type="dxa"/>
            <w:noWrap/>
          </w:tcPr>
          <w:p>
            <w:pPr>
              <w:pStyle w:val="Compact"/>
              <w:spacing w:before="0" w:after="0" w:line="240" w:lineRule="auto"/>
              <w:jc w:val="right"/>
            </w:pPr>
            <w:r>
              <w:rPr>
                <w:rFonts w:ascii="Arial" w:hAnsi="Arial" w:cs="Arial" w:eastAsia="Arial"/>
                <w:color w:val="111111"/>
                <w:sz w:val="16"/>
              </w:rPr>
              <w:t xml:space="preserve">0.67</w:t>
            </w:r>
          </w:p>
        </w:tc>
        <w:tc>
          <w:tcPr>
            <w:tcW w:w="1836"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1.37</w:t>
            </w:r>
          </w:p>
        </w:tc>
        <w:tc>
          <w:tcPr>
            <w:tcW w:w="1071" w:type="dxa"/>
            <w:noWrap/>
          </w:tcPr>
          <w:p>
            <w:pPr>
              <w:pStyle w:val="Compact"/>
              <w:spacing w:before="0" w:after="0" w:line="240" w:lineRule="auto"/>
              <w:jc w:val="right"/>
            </w:pPr>
            <w:r>
              <w:rPr>
                <w:rFonts w:ascii="Arial" w:hAnsi="Arial" w:cs="Arial" w:eastAsia="Arial"/>
                <w:color w:val="111111"/>
                <w:sz w:val="16"/>
              </w:rPr>
              <w:t xml:space="preserve">0.85</w:t>
            </w:r>
          </w:p>
        </w:tc>
        <w:tc>
          <w:tcPr>
            <w:tcW w:w="1836"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0.61</w:t>
            </w:r>
          </w:p>
        </w:tc>
        <w:tc>
          <w:tcPr>
            <w:tcW w:w="1071" w:type="dxa"/>
            <w:noWrap/>
          </w:tcPr>
          <w:p>
            <w:pPr>
              <w:pStyle w:val="Compact"/>
              <w:spacing w:before="0" w:after="0" w:line="240" w:lineRule="auto"/>
              <w:jc w:val="right"/>
            </w:pPr>
            <w:r>
              <w:rPr>
                <w:rFonts w:ascii="Arial" w:hAnsi="Arial" w:cs="Arial" w:eastAsia="Arial"/>
                <w:color w:val="111111"/>
                <w:sz w:val="16"/>
              </w:rPr>
              <w:t xml:space="preserve">0.34</w:t>
            </w:r>
          </w:p>
        </w:tc>
        <w:tc>
          <w:tcPr>
            <w:tcW w:w="1836"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1.43</w:t>
            </w:r>
          </w:p>
        </w:tc>
        <w:tc>
          <w:tcPr>
            <w:tcW w:w="1071" w:type="dxa"/>
            <w:noWrap/>
          </w:tcPr>
          <w:p>
            <w:pPr>
              <w:pStyle w:val="Compact"/>
              <w:spacing w:before="0" w:after="0" w:line="240" w:lineRule="auto"/>
              <w:jc w:val="right"/>
            </w:pPr>
            <w:r>
              <w:rPr>
                <w:rFonts w:ascii="Arial" w:hAnsi="Arial" w:cs="Arial" w:eastAsia="Arial"/>
                <w:color w:val="111111"/>
                <w:sz w:val="16"/>
              </w:rPr>
              <w:t xml:space="preserve">1.36</w:t>
            </w:r>
          </w:p>
        </w:tc>
        <w:tc>
          <w:tcPr>
            <w:tcW w:w="1836"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0.81</w:t>
            </w:r>
          </w:p>
        </w:tc>
        <w:tc>
          <w:tcPr>
            <w:tcW w:w="1071" w:type="dxa"/>
            <w:noWrap/>
          </w:tcPr>
          <w:p>
            <w:pPr>
              <w:pStyle w:val="Compact"/>
              <w:spacing w:before="0" w:after="0" w:line="240" w:lineRule="auto"/>
              <w:jc w:val="right"/>
            </w:pPr>
            <w:r>
              <w:rPr>
                <w:rFonts w:ascii="Arial" w:hAnsi="Arial" w:cs="Arial" w:eastAsia="Arial"/>
                <w:color w:val="111111"/>
                <w:sz w:val="16"/>
              </w:rPr>
              <w:t xml:space="preserve">0.77</w:t>
            </w:r>
          </w:p>
        </w:tc>
        <w:tc>
          <w:tcPr>
            <w:tcW w:w="1836" w:type="dxa"/>
            <w:noWrap/>
          </w:tcPr>
          <w:p>
            <w:pPr>
              <w:pStyle w:val="Compact"/>
              <w:spacing w:before="0" w:after="0" w:line="240" w:lineRule="auto"/>
              <w:jc w:val="right"/>
            </w:pPr>
            <w:r>
              <w:rPr>
                <w:rFonts w:ascii="Arial" w:hAnsi="Arial" w:cs="Arial" w:eastAsia="Arial"/>
                <w:color w:val="111111"/>
                <w:sz w:val="16"/>
              </w:rPr>
              <w:t xml:space="preserve">0.86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12.59</w:t>
            </w:r>
          </w:p>
        </w:tc>
        <w:tc>
          <w:tcPr>
            <w:tcW w:w="1071" w:type="dxa"/>
            <w:noWrap/>
          </w:tcPr>
          <w:p>
            <w:pPr>
              <w:pStyle w:val="Compact"/>
              <w:spacing w:before="0" w:after="0" w:line="240" w:lineRule="auto"/>
              <w:jc w:val="right"/>
            </w:pPr>
            <w:r>
              <w:rPr>
                <w:rFonts w:ascii="Arial" w:hAnsi="Arial" w:cs="Arial" w:eastAsia="Arial"/>
                <w:color w:val="111111"/>
                <w:sz w:val="16"/>
              </w:rPr>
              <w:t xml:space="preserve">1.07</w:t>
            </w:r>
          </w:p>
        </w:tc>
        <w:tc>
          <w:tcPr>
            <w:tcW w:w="1836" w:type="dxa"/>
            <w:noWrap/>
          </w:tcPr>
          <w:p>
            <w:pPr>
              <w:pStyle w:val="Compact"/>
              <w:spacing w:before="0" w:after="0" w:line="240" w:lineRule="auto"/>
              <w:jc w:val="right"/>
            </w:pPr>
            <w:r>
              <w:rPr>
                <w:rFonts w:ascii="Arial" w:hAnsi="Arial" w:cs="Arial" w:eastAsia="Arial"/>
                <w:color w:val="111111"/>
                <w:sz w:val="16"/>
              </w:rPr>
              <w:t xml:space="preserve">148.23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0.00</w:t>
            </w:r>
          </w:p>
        </w:tc>
        <w:tc>
          <w:tcPr>
            <w:tcW w:w="1071" w:type="dxa"/>
            <w:noWrap/>
          </w:tcPr>
          <w:p>
            <w:pPr>
              <w:pStyle w:val="Compact"/>
              <w:spacing w:before="0" w:after="0" w:line="240" w:lineRule="auto"/>
              <w:jc w:val="right"/>
            </w:pPr>
            <w:r>
              <w:rPr>
                <w:rFonts w:ascii="Arial" w:hAnsi="Arial" w:cs="Arial" w:eastAsia="Arial"/>
                <w:color w:val="111111"/>
                <w:sz w:val="16"/>
              </w:rPr>
              <w:t xml:space="preserve">0.00</w:t>
            </w:r>
          </w:p>
        </w:tc>
        <w:tc>
          <w:tcPr>
            <w:tcW w:w="1836" w:type="dxa"/>
            <w:noWrap/>
          </w:tcPr>
          <w:p>
            <w:pPr>
              <w:pStyle w:val="Compact"/>
              <w:spacing w:before="0" w:after="0" w:line="240" w:lineRule="auto"/>
              <w:jc w:val="right"/>
            </w:pPr>
            <w:r>
              <w:rPr>
                <w:rFonts w:ascii="Arial" w:hAnsi="Arial" w:cs="Arial" w:eastAsia="Arial"/>
                <w:color w:val="111111"/>
                <w:sz w:val="16"/>
              </w:rPr>
              <w:t xml:space="preserve">2,888,720.28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1.66</w:t>
            </w:r>
          </w:p>
        </w:tc>
        <w:tc>
          <w:tcPr>
            <w:tcW w:w="1071" w:type="dxa"/>
            <w:noWrap/>
          </w:tcPr>
          <w:p>
            <w:pPr>
              <w:pStyle w:val="Compact"/>
              <w:spacing w:before="0" w:after="0" w:line="240" w:lineRule="auto"/>
              <w:jc w:val="right"/>
            </w:pPr>
            <w:r>
              <w:rPr>
                <w:rFonts w:ascii="Arial" w:hAnsi="Arial" w:cs="Arial" w:eastAsia="Arial"/>
                <w:color w:val="111111"/>
                <w:sz w:val="16"/>
              </w:rPr>
              <w:t xml:space="preserve">1.25</w:t>
            </w:r>
          </w:p>
        </w:tc>
        <w:tc>
          <w:tcPr>
            <w:tcW w:w="1836" w:type="dxa"/>
            <w:noWrap/>
          </w:tcPr>
          <w:p>
            <w:pPr>
              <w:pStyle w:val="Compact"/>
              <w:spacing w:before="0" w:after="0" w:line="240" w:lineRule="auto"/>
              <w:jc w:val="right"/>
            </w:pPr>
            <w:r>
              <w:rPr>
                <w:rFonts w:ascii="Arial" w:hAnsi="Arial" w:cs="Arial" w:eastAsia="Arial"/>
                <w:color w:val="111111"/>
                <w:sz w:val="16"/>
              </w:rPr>
              <w:t xml:space="preserve">2.21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1.19</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1.41</w:t>
            </w:r>
          </w:p>
        </w:tc>
        <w:tc>
          <w:tcPr>
            <w:tcW w:w="1071" w:type="dxa"/>
            <w:noWrap/>
          </w:tcPr>
          <w:p>
            <w:pPr>
              <w:pStyle w:val="Compact"/>
              <w:spacing w:before="0" w:after="0" w:line="240" w:lineRule="auto"/>
              <w:jc w:val="right"/>
            </w:pPr>
            <w:r>
              <w:rPr>
                <w:rFonts w:ascii="Arial" w:hAnsi="Arial" w:cs="Arial" w:eastAsia="Arial"/>
                <w:color w:val="111111"/>
                <w:sz w:val="16"/>
              </w:rPr>
              <w:t xml:space="preserve">1.30</w:t>
            </w:r>
          </w:p>
        </w:tc>
        <w:tc>
          <w:tcPr>
            <w:tcW w:w="1836" w:type="dxa"/>
            <w:noWrap/>
          </w:tcPr>
          <w:p>
            <w:pPr>
              <w:pStyle w:val="Compact"/>
              <w:spacing w:before="0" w:after="0" w:line="240" w:lineRule="auto"/>
              <w:jc w:val="right"/>
            </w:pPr>
            <w:r>
              <w:rPr>
                <w:rFonts w:ascii="Arial" w:hAnsi="Arial" w:cs="Arial" w:eastAsia="Arial"/>
                <w:color w:val="111111"/>
                <w:sz w:val="16"/>
              </w:rPr>
              <w:t xml:space="preserve">1.54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0.73</w:t>
            </w:r>
          </w:p>
        </w:tc>
        <w:tc>
          <w:tcPr>
            <w:tcW w:w="1071" w:type="dxa"/>
            <w:noWrap/>
          </w:tcPr>
          <w:p>
            <w:pPr>
              <w:pStyle w:val="Compact"/>
              <w:spacing w:before="0" w:after="0" w:line="240" w:lineRule="auto"/>
              <w:jc w:val="right"/>
            </w:pPr>
            <w:r>
              <w:rPr>
                <w:rFonts w:ascii="Arial" w:hAnsi="Arial" w:cs="Arial" w:eastAsia="Arial"/>
                <w:color w:val="111111"/>
                <w:sz w:val="16"/>
              </w:rPr>
              <w:t xml:space="preserve">0.66</w:t>
            </w:r>
          </w:p>
        </w:tc>
        <w:tc>
          <w:tcPr>
            <w:tcW w:w="1836" w:type="dxa"/>
            <w:noWrap/>
          </w:tcPr>
          <w:p>
            <w:pPr>
              <w:pStyle w:val="Compact"/>
              <w:spacing w:before="0" w:after="0" w:line="240" w:lineRule="auto"/>
              <w:jc w:val="right"/>
            </w:pPr>
            <w:r>
              <w:rPr>
                <w:rFonts w:ascii="Arial" w:hAnsi="Arial" w:cs="Arial" w:eastAsia="Arial"/>
                <w:color w:val="111111"/>
                <w:sz w:val="16"/>
              </w:rPr>
              <w:t xml:space="preserve">0.80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0.85</w:t>
            </w:r>
          </w:p>
        </w:tc>
        <w:tc>
          <w:tcPr>
            <w:tcW w:w="1071" w:type="dxa"/>
            <w:noWrap/>
          </w:tcPr>
          <w:p>
            <w:pPr>
              <w:pStyle w:val="Compact"/>
              <w:spacing w:before="0" w:after="0" w:line="240" w:lineRule="auto"/>
              <w:jc w:val="right"/>
            </w:pPr>
            <w:r>
              <w:rPr>
                <w:rFonts w:ascii="Arial" w:hAnsi="Arial" w:cs="Arial" w:eastAsia="Arial"/>
                <w:color w:val="111111"/>
                <w:sz w:val="16"/>
              </w:rPr>
              <w:t xml:space="preserve">0.66</w:t>
            </w:r>
          </w:p>
        </w:tc>
        <w:tc>
          <w:tcPr>
            <w:tcW w:w="183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1.36</w:t>
            </w:r>
          </w:p>
        </w:tc>
        <w:tc>
          <w:tcPr>
            <w:tcW w:w="1071" w:type="dxa"/>
            <w:noWrap/>
          </w:tcPr>
          <w:p>
            <w:pPr>
              <w:pStyle w:val="Compact"/>
              <w:spacing w:before="0" w:after="0" w:line="240" w:lineRule="auto"/>
              <w:jc w:val="right"/>
            </w:pPr>
            <w:r>
              <w:rPr>
                <w:rFonts w:ascii="Arial" w:hAnsi="Arial" w:cs="Arial" w:eastAsia="Arial"/>
                <w:color w:val="111111"/>
                <w:sz w:val="16"/>
              </w:rPr>
              <w:t xml:space="preserve">1.00</w:t>
            </w:r>
          </w:p>
        </w:tc>
        <w:tc>
          <w:tcPr>
            <w:tcW w:w="1836" w:type="dxa"/>
            <w:noWrap/>
          </w:tcPr>
          <w:p>
            <w:pPr>
              <w:pStyle w:val="Compact"/>
              <w:spacing w:before="0" w:after="0" w:line="240" w:lineRule="auto"/>
              <w:jc w:val="right"/>
            </w:pPr>
            <w:r>
              <w:rPr>
                <w:rFonts w:ascii="Arial" w:hAnsi="Arial" w:cs="Arial" w:eastAsia="Arial"/>
                <w:color w:val="111111"/>
                <w:sz w:val="16"/>
              </w:rPr>
              <w:t xml:space="preserve">1.84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0.83</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1.13</w:t>
            </w:r>
          </w:p>
        </w:tc>
        <w:tc>
          <w:tcPr>
            <w:tcW w:w="1071" w:type="dxa"/>
            <w:noWrap/>
          </w:tcPr>
          <w:p>
            <w:pPr>
              <w:pStyle w:val="Compact"/>
              <w:spacing w:before="0" w:after="0" w:line="240" w:lineRule="auto"/>
              <w:jc w:val="right"/>
            </w:pPr>
            <w:r>
              <w:rPr>
                <w:rFonts w:ascii="Arial" w:hAnsi="Arial" w:cs="Arial" w:eastAsia="Arial"/>
                <w:color w:val="111111"/>
                <w:sz w:val="16"/>
              </w:rPr>
              <w:t xml:space="preserve">1.05</w:t>
            </w:r>
          </w:p>
        </w:tc>
        <w:tc>
          <w:tcPr>
            <w:tcW w:w="1836"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1.14</w:t>
            </w:r>
          </w:p>
        </w:tc>
        <w:tc>
          <w:tcPr>
            <w:tcW w:w="1071" w:type="dxa"/>
            <w:noWrap/>
          </w:tcPr>
          <w:p>
            <w:pPr>
              <w:pStyle w:val="Compact"/>
              <w:spacing w:before="0" w:after="0" w:line="240" w:lineRule="auto"/>
              <w:jc w:val="right"/>
            </w:pPr>
            <w:r>
              <w:rPr>
                <w:rFonts w:ascii="Arial" w:hAnsi="Arial" w:cs="Arial" w:eastAsia="Arial"/>
                <w:color w:val="111111"/>
                <w:sz w:val="16"/>
              </w:rPr>
              <w:t xml:space="preserve">1.04</w:t>
            </w:r>
          </w:p>
        </w:tc>
        <w:tc>
          <w:tcPr>
            <w:tcW w:w="1836"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0.93</w:t>
            </w:r>
          </w:p>
        </w:tc>
        <w:tc>
          <w:tcPr>
            <w:tcW w:w="1071" w:type="dxa"/>
            <w:noWrap/>
          </w:tcPr>
          <w:p>
            <w:pPr>
              <w:pStyle w:val="Compact"/>
              <w:spacing w:before="0" w:after="0" w:line="240" w:lineRule="auto"/>
              <w:jc w:val="right"/>
            </w:pPr>
            <w:r>
              <w:rPr>
                <w:rFonts w:ascii="Arial" w:hAnsi="Arial" w:cs="Arial" w:eastAsia="Arial"/>
                <w:color w:val="111111"/>
                <w:sz w:val="16"/>
              </w:rPr>
              <w:t xml:space="preserve">0.83</w:t>
            </w:r>
          </w:p>
        </w:tc>
        <w:tc>
          <w:tcPr>
            <w:tcW w:w="1836"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1.00</w:t>
            </w:r>
          </w:p>
        </w:tc>
        <w:tc>
          <w:tcPr>
            <w:tcW w:w="1071" w:type="dxa"/>
            <w:noWrap/>
          </w:tcPr>
          <w:p>
            <w:pPr>
              <w:pStyle w:val="Compact"/>
              <w:spacing w:before="0" w:after="0" w:line="240" w:lineRule="auto"/>
              <w:jc w:val="right"/>
            </w:pPr>
            <w:r>
              <w:rPr>
                <w:rFonts w:ascii="Arial" w:hAnsi="Arial" w:cs="Arial" w:eastAsia="Arial"/>
                <w:color w:val="111111"/>
                <w:sz w:val="16"/>
              </w:rPr>
              <w:t xml:space="preserve">0.75</w:t>
            </w:r>
          </w:p>
        </w:tc>
        <w:tc>
          <w:tcPr>
            <w:tcW w:w="1836"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0.77</w:t>
            </w:r>
          </w:p>
        </w:tc>
        <w:tc>
          <w:tcPr>
            <w:tcW w:w="1071" w:type="dxa"/>
            <w:noWrap/>
          </w:tcPr>
          <w:p>
            <w:pPr>
              <w:pStyle w:val="Compact"/>
              <w:spacing w:before="0" w:after="0" w:line="240" w:lineRule="auto"/>
              <w:jc w:val="right"/>
            </w:pPr>
            <w:r>
              <w:rPr>
                <w:rFonts w:ascii="Arial" w:hAnsi="Arial" w:cs="Arial" w:eastAsia="Arial"/>
                <w:color w:val="111111"/>
                <w:sz w:val="16"/>
              </w:rPr>
              <w:t xml:space="preserve">0.55</w:t>
            </w:r>
          </w:p>
        </w:tc>
        <w:tc>
          <w:tcPr>
            <w:tcW w:w="1836"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1.30</w:t>
            </w:r>
          </w:p>
        </w:tc>
        <w:tc>
          <w:tcPr>
            <w:tcW w:w="1071" w:type="dxa"/>
            <w:noWrap/>
          </w:tcPr>
          <w:p>
            <w:pPr>
              <w:pStyle w:val="Compact"/>
              <w:spacing w:before="0" w:after="0" w:line="240" w:lineRule="auto"/>
              <w:jc w:val="right"/>
            </w:pPr>
            <w:r>
              <w:rPr>
                <w:rFonts w:ascii="Arial" w:hAnsi="Arial" w:cs="Arial" w:eastAsia="Arial"/>
                <w:color w:val="111111"/>
                <w:sz w:val="16"/>
              </w:rPr>
              <w:t xml:space="preserve">1.09</w:t>
            </w:r>
          </w:p>
        </w:tc>
        <w:tc>
          <w:tcPr>
            <w:tcW w:w="1836" w:type="dxa"/>
            <w:noWrap/>
          </w:tcPr>
          <w:p>
            <w:pPr>
              <w:pStyle w:val="Compact"/>
              <w:spacing w:before="0" w:after="0" w:line="240" w:lineRule="auto"/>
              <w:jc w:val="right"/>
            </w:pPr>
            <w:r>
              <w:rPr>
                <w:rFonts w:ascii="Arial" w:hAnsi="Arial" w:cs="Arial" w:eastAsia="Arial"/>
                <w:color w:val="111111"/>
                <w:sz w:val="16"/>
              </w:rPr>
              <w:t xml:space="preserve">1.55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0.81</w:t>
            </w:r>
          </w:p>
        </w:tc>
        <w:tc>
          <w:tcPr>
            <w:tcW w:w="1836"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1.02</w:t>
            </w:r>
          </w:p>
        </w:tc>
        <w:tc>
          <w:tcPr>
            <w:tcW w:w="1071" w:type="dxa"/>
            <w:noWrap/>
          </w:tcPr>
          <w:p>
            <w:pPr>
              <w:pStyle w:val="Compact"/>
              <w:spacing w:before="0" w:after="0" w:line="240" w:lineRule="auto"/>
              <w:jc w:val="right"/>
            </w:pPr>
            <w:r>
              <w:rPr>
                <w:rFonts w:ascii="Arial" w:hAnsi="Arial" w:cs="Arial" w:eastAsia="Arial"/>
                <w:color w:val="111111"/>
                <w:sz w:val="16"/>
              </w:rPr>
              <w:t xml:space="preserve">0.88</w:t>
            </w:r>
          </w:p>
        </w:tc>
        <w:tc>
          <w:tcPr>
            <w:tcW w:w="1836"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1.38</w:t>
            </w:r>
          </w:p>
        </w:tc>
        <w:tc>
          <w:tcPr>
            <w:tcW w:w="1071" w:type="dxa"/>
            <w:noWrap/>
          </w:tcPr>
          <w:p>
            <w:pPr>
              <w:pStyle w:val="Compact"/>
              <w:spacing w:before="0" w:after="0" w:line="240" w:lineRule="auto"/>
              <w:jc w:val="right"/>
            </w:pPr>
            <w:r>
              <w:rPr>
                <w:rFonts w:ascii="Arial" w:hAnsi="Arial" w:cs="Arial" w:eastAsia="Arial"/>
                <w:color w:val="111111"/>
                <w:sz w:val="16"/>
              </w:rPr>
              <w:t xml:space="preserve">1.07</w:t>
            </w:r>
          </w:p>
        </w:tc>
        <w:tc>
          <w:tcPr>
            <w:tcW w:w="1836"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0.84</w:t>
            </w:r>
          </w:p>
        </w:tc>
        <w:tc>
          <w:tcPr>
            <w:tcW w:w="1071" w:type="dxa"/>
            <w:noWrap/>
          </w:tcPr>
          <w:p>
            <w:pPr>
              <w:pStyle w:val="Compact"/>
              <w:spacing w:before="0" w:after="0" w:line="240" w:lineRule="auto"/>
              <w:jc w:val="right"/>
            </w:pPr>
            <w:r>
              <w:rPr>
                <w:rFonts w:ascii="Arial" w:hAnsi="Arial" w:cs="Arial" w:eastAsia="Arial"/>
                <w:color w:val="111111"/>
                <w:sz w:val="16"/>
              </w:rPr>
              <w:t xml:space="preserve">0.60</w:t>
            </w:r>
          </w:p>
        </w:tc>
        <w:tc>
          <w:tcPr>
            <w:tcW w:w="1836"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0.82</w:t>
            </w:r>
          </w:p>
        </w:tc>
        <w:tc>
          <w:tcPr>
            <w:tcW w:w="1071" w:type="dxa"/>
            <w:noWrap/>
          </w:tcPr>
          <w:p>
            <w:pPr>
              <w:pStyle w:val="Compact"/>
              <w:spacing w:before="0" w:after="0" w:line="240" w:lineRule="auto"/>
              <w:jc w:val="right"/>
            </w:pPr>
            <w:r>
              <w:rPr>
                <w:rFonts w:ascii="Arial" w:hAnsi="Arial" w:cs="Arial" w:eastAsia="Arial"/>
                <w:color w:val="111111"/>
                <w:sz w:val="16"/>
              </w:rPr>
              <w:t xml:space="preserve">0.73</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0.50</w:t>
            </w:r>
          </w:p>
        </w:tc>
        <w:tc>
          <w:tcPr>
            <w:tcW w:w="1071" w:type="dxa"/>
            <w:noWrap/>
          </w:tcPr>
          <w:p>
            <w:pPr>
              <w:pStyle w:val="Compact"/>
              <w:spacing w:before="0" w:after="0" w:line="240" w:lineRule="auto"/>
              <w:jc w:val="right"/>
            </w:pPr>
            <w:r>
              <w:rPr>
                <w:rFonts w:ascii="Arial" w:hAnsi="Arial" w:cs="Arial" w:eastAsia="Arial"/>
                <w:color w:val="111111"/>
                <w:sz w:val="16"/>
              </w:rPr>
              <w:t xml:space="preserve">0.35</w:t>
            </w:r>
          </w:p>
        </w:tc>
        <w:tc>
          <w:tcPr>
            <w:tcW w:w="1836"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1.59</w:t>
            </w:r>
          </w:p>
        </w:tc>
        <w:tc>
          <w:tcPr>
            <w:tcW w:w="1071" w:type="dxa"/>
            <w:noWrap/>
          </w:tcPr>
          <w:p>
            <w:pPr>
              <w:pStyle w:val="Compact"/>
              <w:spacing w:before="0" w:after="0" w:line="240" w:lineRule="auto"/>
              <w:jc w:val="right"/>
            </w:pPr>
            <w:r>
              <w:rPr>
                <w:rFonts w:ascii="Arial" w:hAnsi="Arial" w:cs="Arial" w:eastAsia="Arial"/>
                <w:color w:val="111111"/>
                <w:sz w:val="16"/>
              </w:rPr>
              <w:t xml:space="preserve">1.09</w:t>
            </w:r>
          </w:p>
        </w:tc>
        <w:tc>
          <w:tcPr>
            <w:tcW w:w="1836" w:type="dxa"/>
            <w:noWrap/>
          </w:tcPr>
          <w:p>
            <w:pPr>
              <w:pStyle w:val="Compact"/>
              <w:spacing w:before="0" w:after="0" w:line="240" w:lineRule="auto"/>
              <w:jc w:val="right"/>
            </w:pPr>
            <w:r>
              <w:rPr>
                <w:rFonts w:ascii="Arial" w:hAnsi="Arial" w:cs="Arial" w:eastAsia="Arial"/>
                <w:color w:val="111111"/>
                <w:sz w:val="16"/>
              </w:rPr>
              <w:t xml:space="preserve">2.32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0.48</w:t>
            </w:r>
          </w:p>
        </w:tc>
        <w:tc>
          <w:tcPr>
            <w:tcW w:w="1836" w:type="dxa"/>
            <w:noWrap/>
          </w:tcPr>
          <w:p>
            <w:pPr>
              <w:pStyle w:val="Compact"/>
              <w:spacing w:before="0" w:after="0" w:line="240" w:lineRule="auto"/>
              <w:jc w:val="right"/>
            </w:pPr>
            <w:r>
              <w:rPr>
                <w:rFonts w:ascii="Arial" w:hAnsi="Arial" w:cs="Arial" w:eastAsia="Arial"/>
                <w:color w:val="111111"/>
                <w:sz w:val="16"/>
              </w:rPr>
              <w:t xml:space="preserve">1.60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1.27</w:t>
            </w:r>
          </w:p>
        </w:tc>
        <w:tc>
          <w:tcPr>
            <w:tcW w:w="1071" w:type="dxa"/>
            <w:noWrap/>
          </w:tcPr>
          <w:p>
            <w:pPr>
              <w:pStyle w:val="Compact"/>
              <w:spacing w:before="0" w:after="0" w:line="240" w:lineRule="auto"/>
              <w:jc w:val="right"/>
            </w:pPr>
            <w:r>
              <w:rPr>
                <w:rFonts w:ascii="Arial" w:hAnsi="Arial" w:cs="Arial" w:eastAsia="Arial"/>
                <w:color w:val="111111"/>
                <w:sz w:val="16"/>
              </w:rPr>
              <w:t xml:space="preserve">0.54</w:t>
            </w:r>
          </w:p>
        </w:tc>
        <w:tc>
          <w:tcPr>
            <w:tcW w:w="1836" w:type="dxa"/>
            <w:noWrap/>
          </w:tcPr>
          <w:p>
            <w:pPr>
              <w:pStyle w:val="Compact"/>
              <w:spacing w:before="0" w:after="0" w:line="240" w:lineRule="auto"/>
              <w:jc w:val="right"/>
            </w:pPr>
            <w:r>
              <w:rPr>
                <w:rFonts w:ascii="Arial" w:hAnsi="Arial" w:cs="Arial" w:eastAsia="Arial"/>
                <w:color w:val="111111"/>
                <w:sz w:val="16"/>
              </w:rPr>
              <w:t xml:space="preserve">2.97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0.89</w:t>
            </w:r>
          </w:p>
        </w:tc>
        <w:tc>
          <w:tcPr>
            <w:tcW w:w="1836" w:type="dxa"/>
            <w:noWrap/>
          </w:tcPr>
          <w:p>
            <w:pPr>
              <w:pStyle w:val="Compact"/>
              <w:spacing w:before="0" w:after="0" w:line="240" w:lineRule="auto"/>
              <w:jc w:val="right"/>
            </w:pPr>
            <w:r>
              <w:rPr>
                <w:rFonts w:ascii="Arial" w:hAnsi="Arial" w:cs="Arial" w:eastAsia="Arial"/>
                <w:color w:val="111111"/>
                <w:sz w:val="16"/>
              </w:rPr>
              <w:t xml:space="preserve">1.07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1.04</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0.90</w:t>
            </w:r>
          </w:p>
        </w:tc>
        <w:tc>
          <w:tcPr>
            <w:tcW w:w="1836"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0.47</w:t>
            </w:r>
          </w:p>
        </w:tc>
        <w:tc>
          <w:tcPr>
            <w:tcW w:w="1071" w:type="dxa"/>
            <w:noWrap/>
          </w:tcPr>
          <w:p>
            <w:pPr>
              <w:pStyle w:val="Compact"/>
              <w:spacing w:before="0" w:after="0" w:line="240" w:lineRule="auto"/>
              <w:jc w:val="right"/>
            </w:pPr>
            <w:r>
              <w:rPr>
                <w:rFonts w:ascii="Arial" w:hAnsi="Arial" w:cs="Arial" w:eastAsia="Arial"/>
                <w:color w:val="111111"/>
                <w:sz w:val="16"/>
              </w:rPr>
              <w:t xml:space="preserve">0.38</w:t>
            </w:r>
          </w:p>
        </w:tc>
        <w:tc>
          <w:tcPr>
            <w:tcW w:w="1836"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1.14</w:t>
            </w:r>
          </w:p>
        </w:tc>
        <w:tc>
          <w:tcPr>
            <w:tcW w:w="1071" w:type="dxa"/>
            <w:noWrap/>
          </w:tcPr>
          <w:p>
            <w:pPr>
              <w:pStyle w:val="Compact"/>
              <w:spacing w:before="0" w:after="0" w:line="240" w:lineRule="auto"/>
              <w:jc w:val="right"/>
            </w:pPr>
            <w:r>
              <w:rPr>
                <w:rFonts w:ascii="Arial" w:hAnsi="Arial" w:cs="Arial" w:eastAsia="Arial"/>
                <w:color w:val="111111"/>
                <w:sz w:val="16"/>
              </w:rPr>
              <w:t xml:space="preserve">0.65</w:t>
            </w:r>
          </w:p>
        </w:tc>
        <w:tc>
          <w:tcPr>
            <w:tcW w:w="1836"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0.41</w:t>
            </w:r>
          </w:p>
        </w:tc>
        <w:tc>
          <w:tcPr>
            <w:tcW w:w="1071" w:type="dxa"/>
            <w:noWrap/>
          </w:tcPr>
          <w:p>
            <w:pPr>
              <w:pStyle w:val="Compact"/>
              <w:spacing w:before="0" w:after="0" w:line="240" w:lineRule="auto"/>
              <w:jc w:val="right"/>
            </w:pPr>
            <w:r>
              <w:rPr>
                <w:rFonts w:ascii="Arial" w:hAnsi="Arial" w:cs="Arial" w:eastAsia="Arial"/>
                <w:color w:val="111111"/>
                <w:sz w:val="16"/>
              </w:rPr>
              <w:t xml:space="preserve">0.39</w:t>
            </w:r>
          </w:p>
        </w:tc>
        <w:tc>
          <w:tcPr>
            <w:tcW w:w="1836" w:type="dxa"/>
            <w:noWrap/>
          </w:tcPr>
          <w:p>
            <w:pPr>
              <w:pStyle w:val="Compact"/>
              <w:spacing w:before="0" w:after="0" w:line="240" w:lineRule="auto"/>
              <w:jc w:val="right"/>
            </w:pPr>
            <w:r>
              <w:rPr>
                <w:rFonts w:ascii="Arial" w:hAnsi="Arial" w:cs="Arial" w:eastAsia="Arial"/>
                <w:color w:val="111111"/>
                <w:sz w:val="16"/>
              </w:rPr>
              <w:t xml:space="preserve">0.42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0.05</w:t>
            </w:r>
          </w:p>
        </w:tc>
        <w:tc>
          <w:tcPr>
            <w:tcW w:w="1071" w:type="dxa"/>
            <w:noWrap/>
          </w:tcPr>
          <w:p>
            <w:pPr>
              <w:pStyle w:val="Compact"/>
              <w:spacing w:before="0" w:after="0" w:line="240" w:lineRule="auto"/>
              <w:jc w:val="right"/>
            </w:pPr>
            <w:r>
              <w:rPr>
                <w:rFonts w:ascii="Arial" w:hAnsi="Arial" w:cs="Arial" w:eastAsia="Arial"/>
                <w:color w:val="111111"/>
                <w:sz w:val="16"/>
              </w:rPr>
              <w:t xml:space="preserve">0.01</w:t>
            </w:r>
          </w:p>
        </w:tc>
        <w:tc>
          <w:tcPr>
            <w:tcW w:w="1836" w:type="dxa"/>
            <w:noWrap/>
          </w:tcPr>
          <w:p>
            <w:pPr>
              <w:pStyle w:val="Compact"/>
              <w:spacing w:before="0" w:after="0" w:line="240" w:lineRule="auto"/>
              <w:jc w:val="right"/>
            </w:pPr>
            <w:r>
              <w:rPr>
                <w:rFonts w:ascii="Arial" w:hAnsi="Arial" w:cs="Arial" w:eastAsia="Arial"/>
                <w:color w:val="111111"/>
                <w:sz w:val="16"/>
              </w:rPr>
              <w:t xml:space="preserve">0.22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0.68</w:t>
            </w:r>
          </w:p>
        </w:tc>
        <w:tc>
          <w:tcPr>
            <w:tcW w:w="1071" w:type="dxa"/>
            <w:noWrap/>
          </w:tcPr>
          <w:p>
            <w:pPr>
              <w:pStyle w:val="Compact"/>
              <w:spacing w:before="0" w:after="0" w:line="240" w:lineRule="auto"/>
              <w:jc w:val="right"/>
            </w:pPr>
            <w:r>
              <w:rPr>
                <w:rFonts w:ascii="Arial" w:hAnsi="Arial" w:cs="Arial" w:eastAsia="Arial"/>
                <w:color w:val="111111"/>
                <w:sz w:val="16"/>
              </w:rPr>
              <w:t xml:space="preserve">0.53</w:t>
            </w:r>
          </w:p>
        </w:tc>
        <w:tc>
          <w:tcPr>
            <w:tcW w:w="1836" w:type="dxa"/>
            <w:noWrap/>
          </w:tcPr>
          <w:p>
            <w:pPr>
              <w:pStyle w:val="Compact"/>
              <w:spacing w:before="0" w:after="0" w:line="240" w:lineRule="auto"/>
              <w:jc w:val="right"/>
            </w:pPr>
            <w:r>
              <w:rPr>
                <w:rFonts w:ascii="Arial" w:hAnsi="Arial" w:cs="Arial" w:eastAsia="Arial"/>
                <w:color w:val="111111"/>
                <w:sz w:val="16"/>
              </w:rPr>
              <w:t xml:space="preserve">0.87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0.77</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0.27</w:t>
            </w:r>
          </w:p>
        </w:tc>
        <w:tc>
          <w:tcPr>
            <w:tcW w:w="1071" w:type="dxa"/>
            <w:noWrap/>
          </w:tcPr>
          <w:p>
            <w:pPr>
              <w:pStyle w:val="Compact"/>
              <w:spacing w:before="0" w:after="0" w:line="240" w:lineRule="auto"/>
              <w:jc w:val="right"/>
            </w:pPr>
            <w:r>
              <w:rPr>
                <w:rFonts w:ascii="Arial" w:hAnsi="Arial" w:cs="Arial" w:eastAsia="Arial"/>
                <w:color w:val="111111"/>
                <w:sz w:val="16"/>
              </w:rPr>
              <w:t xml:space="preserve">0.21</w:t>
            </w:r>
          </w:p>
        </w:tc>
        <w:tc>
          <w:tcPr>
            <w:tcW w:w="1836" w:type="dxa"/>
            <w:noWrap/>
          </w:tcPr>
          <w:p>
            <w:pPr>
              <w:pStyle w:val="Compact"/>
              <w:spacing w:before="0" w:after="0" w:line="240" w:lineRule="auto"/>
              <w:jc w:val="right"/>
            </w:pPr>
            <w:r>
              <w:rPr>
                <w:rFonts w:ascii="Arial" w:hAnsi="Arial" w:cs="Arial" w:eastAsia="Arial"/>
                <w:color w:val="111111"/>
                <w:sz w:val="16"/>
              </w:rPr>
              <w:t xml:space="preserve">0.36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0.48</w:t>
            </w:r>
          </w:p>
        </w:tc>
        <w:tc>
          <w:tcPr>
            <w:tcW w:w="1071" w:type="dxa"/>
            <w:noWrap/>
          </w:tcPr>
          <w:p>
            <w:pPr>
              <w:pStyle w:val="Compact"/>
              <w:spacing w:before="0" w:after="0" w:line="240" w:lineRule="auto"/>
              <w:jc w:val="right"/>
            </w:pPr>
            <w:r>
              <w:rPr>
                <w:rFonts w:ascii="Arial" w:hAnsi="Arial" w:cs="Arial" w:eastAsia="Arial"/>
                <w:color w:val="111111"/>
                <w:sz w:val="16"/>
              </w:rPr>
              <w:t xml:space="preserve">0.45</w:t>
            </w:r>
          </w:p>
        </w:tc>
        <w:tc>
          <w:tcPr>
            <w:tcW w:w="1836" w:type="dxa"/>
            <w:noWrap/>
          </w:tcPr>
          <w:p>
            <w:pPr>
              <w:pStyle w:val="Compact"/>
              <w:spacing w:before="0" w:after="0" w:line="240" w:lineRule="auto"/>
              <w:jc w:val="right"/>
            </w:pPr>
            <w:r>
              <w:rPr>
                <w:rFonts w:ascii="Arial" w:hAnsi="Arial" w:cs="Arial" w:eastAsia="Arial"/>
                <w:color w:val="111111"/>
                <w:sz w:val="16"/>
              </w:rPr>
              <w:t xml:space="preserve">0.50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0.90</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0.91</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1.16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0.98</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0.41</w:t>
            </w:r>
          </w:p>
        </w:tc>
        <w:tc>
          <w:tcPr>
            <w:tcW w:w="1071" w:type="dxa"/>
            <w:noWrap/>
          </w:tcPr>
          <w:p>
            <w:pPr>
              <w:pStyle w:val="Compact"/>
              <w:spacing w:before="0" w:after="0" w:line="240" w:lineRule="auto"/>
              <w:jc w:val="right"/>
            </w:pPr>
            <w:r>
              <w:rPr>
                <w:rFonts w:ascii="Arial" w:hAnsi="Arial" w:cs="Arial" w:eastAsia="Arial"/>
                <w:color w:val="111111"/>
                <w:sz w:val="16"/>
              </w:rPr>
              <w:t xml:space="preserve">0.37</w:t>
            </w:r>
          </w:p>
        </w:tc>
        <w:tc>
          <w:tcPr>
            <w:tcW w:w="1836" w:type="dxa"/>
            <w:noWrap/>
          </w:tcPr>
          <w:p>
            <w:pPr>
              <w:pStyle w:val="Compact"/>
              <w:spacing w:before="0" w:after="0" w:line="240" w:lineRule="auto"/>
              <w:jc w:val="right"/>
            </w:pPr>
            <w:r>
              <w:rPr>
                <w:rFonts w:ascii="Arial" w:hAnsi="Arial" w:cs="Arial" w:eastAsia="Arial"/>
                <w:color w:val="111111"/>
                <w:sz w:val="16"/>
              </w:rPr>
              <w:t xml:space="preserve">0.45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0.74</w:t>
            </w:r>
          </w:p>
        </w:tc>
        <w:tc>
          <w:tcPr>
            <w:tcW w:w="1071" w:type="dxa"/>
            <w:noWrap/>
          </w:tcPr>
          <w:p>
            <w:pPr>
              <w:pStyle w:val="Compact"/>
              <w:spacing w:before="0" w:after="0" w:line="240" w:lineRule="auto"/>
              <w:jc w:val="right"/>
            </w:pPr>
            <w:r>
              <w:rPr>
                <w:rFonts w:ascii="Arial" w:hAnsi="Arial" w:cs="Arial" w:eastAsia="Arial"/>
                <w:color w:val="111111"/>
                <w:sz w:val="16"/>
              </w:rPr>
              <w:t xml:space="preserve">0.60</w:t>
            </w:r>
          </w:p>
        </w:tc>
        <w:tc>
          <w:tcPr>
            <w:tcW w:w="1836" w:type="dxa"/>
            <w:noWrap/>
          </w:tcPr>
          <w:p>
            <w:pPr>
              <w:pStyle w:val="Compact"/>
              <w:spacing w:before="0" w:after="0" w:line="240" w:lineRule="auto"/>
              <w:jc w:val="right"/>
            </w:pPr>
            <w:r>
              <w:rPr>
                <w:rFonts w:ascii="Arial" w:hAnsi="Arial" w:cs="Arial" w:eastAsia="Arial"/>
                <w:color w:val="111111"/>
                <w:sz w:val="16"/>
              </w:rPr>
              <w:t xml:space="preserve">0.90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1.00</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0.22</w:t>
            </w:r>
          </w:p>
        </w:tc>
        <w:tc>
          <w:tcPr>
            <w:tcW w:w="1071" w:type="dxa"/>
            <w:noWrap/>
          </w:tcPr>
          <w:p>
            <w:pPr>
              <w:pStyle w:val="Compact"/>
              <w:spacing w:before="0" w:after="0" w:line="240" w:lineRule="auto"/>
              <w:jc w:val="right"/>
            </w:pPr>
            <w:r>
              <w:rPr>
                <w:rFonts w:ascii="Arial" w:hAnsi="Arial" w:cs="Arial" w:eastAsia="Arial"/>
                <w:color w:val="111111"/>
                <w:sz w:val="16"/>
              </w:rPr>
              <w:t xml:space="preserve">0.14</w:t>
            </w:r>
          </w:p>
        </w:tc>
        <w:tc>
          <w:tcPr>
            <w:tcW w:w="1836" w:type="dxa"/>
            <w:noWrap/>
          </w:tcPr>
          <w:p>
            <w:pPr>
              <w:pStyle w:val="Compact"/>
              <w:spacing w:before="0" w:after="0" w:line="240" w:lineRule="auto"/>
              <w:jc w:val="right"/>
            </w:pPr>
            <w:r>
              <w:rPr>
                <w:rFonts w:ascii="Arial" w:hAnsi="Arial" w:cs="Arial" w:eastAsia="Arial"/>
                <w:color w:val="111111"/>
                <w:sz w:val="16"/>
              </w:rPr>
              <w:t xml:space="preserve">0.33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0.58</w:t>
            </w:r>
          </w:p>
        </w:tc>
        <w:tc>
          <w:tcPr>
            <w:tcW w:w="183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1.03</w:t>
            </w:r>
          </w:p>
        </w:tc>
        <w:tc>
          <w:tcPr>
            <w:tcW w:w="1071" w:type="dxa"/>
            <w:noWrap/>
          </w:tcPr>
          <w:p>
            <w:pPr>
              <w:pStyle w:val="Compact"/>
              <w:spacing w:before="0" w:after="0" w:line="240" w:lineRule="auto"/>
              <w:jc w:val="right"/>
            </w:pPr>
            <w:r>
              <w:rPr>
                <w:rFonts w:ascii="Arial" w:hAnsi="Arial" w:cs="Arial" w:eastAsia="Arial"/>
                <w:color w:val="111111"/>
                <w:sz w:val="16"/>
              </w:rPr>
              <w:t xml:space="preserve">0.95</w:t>
            </w:r>
          </w:p>
        </w:tc>
        <w:tc>
          <w:tcPr>
            <w:tcW w:w="1836"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0.98</w:t>
            </w:r>
          </w:p>
        </w:tc>
        <w:tc>
          <w:tcPr>
            <w:tcW w:w="1071" w:type="dxa"/>
            <w:noWrap/>
          </w:tcPr>
          <w:p>
            <w:pPr>
              <w:pStyle w:val="Compact"/>
              <w:spacing w:before="0" w:after="0" w:line="240" w:lineRule="auto"/>
              <w:jc w:val="right"/>
            </w:pPr>
            <w:r>
              <w:rPr>
                <w:rFonts w:ascii="Arial" w:hAnsi="Arial" w:cs="Arial" w:eastAsia="Arial"/>
                <w:color w:val="111111"/>
                <w:sz w:val="16"/>
              </w:rPr>
              <w:t xml:space="preserve">0.94</w:t>
            </w:r>
          </w:p>
        </w:tc>
        <w:tc>
          <w:tcPr>
            <w:tcW w:w="1836"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0.79</w:t>
            </w:r>
          </w:p>
        </w:tc>
        <w:tc>
          <w:tcPr>
            <w:tcW w:w="1071" w:type="dxa"/>
            <w:noWrap/>
          </w:tcPr>
          <w:p>
            <w:pPr>
              <w:pStyle w:val="Compact"/>
              <w:spacing w:before="0" w:after="0" w:line="240" w:lineRule="auto"/>
              <w:jc w:val="right"/>
            </w:pPr>
            <w:r>
              <w:rPr>
                <w:rFonts w:ascii="Arial" w:hAnsi="Arial" w:cs="Arial" w:eastAsia="Arial"/>
                <w:color w:val="111111"/>
                <w:sz w:val="16"/>
              </w:rPr>
              <w:t xml:space="preserve">0.67</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1.32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0.95</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0.69</w:t>
            </w:r>
          </w:p>
        </w:tc>
        <w:tc>
          <w:tcPr>
            <w:tcW w:w="1071" w:type="dxa"/>
            <w:noWrap/>
          </w:tcPr>
          <w:p>
            <w:pPr>
              <w:pStyle w:val="Compact"/>
              <w:spacing w:before="0" w:after="0" w:line="240" w:lineRule="auto"/>
              <w:jc w:val="right"/>
            </w:pPr>
            <w:r>
              <w:rPr>
                <w:rFonts w:ascii="Arial" w:hAnsi="Arial" w:cs="Arial" w:eastAsia="Arial"/>
                <w:color w:val="111111"/>
                <w:sz w:val="16"/>
              </w:rPr>
              <w:t xml:space="preserve">0.46</w:t>
            </w:r>
          </w:p>
        </w:tc>
        <w:tc>
          <w:tcPr>
            <w:tcW w:w="1836"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0.70</w:t>
            </w:r>
          </w:p>
        </w:tc>
        <w:tc>
          <w:tcPr>
            <w:tcW w:w="1071" w:type="dxa"/>
            <w:noWrap/>
          </w:tcPr>
          <w:p>
            <w:pPr>
              <w:pStyle w:val="Compact"/>
              <w:spacing w:before="0" w:after="0" w:line="240" w:lineRule="auto"/>
              <w:jc w:val="right"/>
            </w:pPr>
            <w:r>
              <w:rPr>
                <w:rFonts w:ascii="Arial" w:hAnsi="Arial" w:cs="Arial" w:eastAsia="Arial"/>
                <w:color w:val="111111"/>
                <w:sz w:val="16"/>
              </w:rPr>
              <w:t xml:space="preserve">0.61</w:t>
            </w:r>
          </w:p>
        </w:tc>
        <w:tc>
          <w:tcPr>
            <w:tcW w:w="1836"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0.82</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0.50</w:t>
            </w:r>
          </w:p>
        </w:tc>
        <w:tc>
          <w:tcPr>
            <w:tcW w:w="1071" w:type="dxa"/>
            <w:noWrap/>
          </w:tcPr>
          <w:p>
            <w:pPr>
              <w:pStyle w:val="Compact"/>
              <w:spacing w:before="0" w:after="0" w:line="240" w:lineRule="auto"/>
              <w:jc w:val="right"/>
            </w:pPr>
            <w:r>
              <w:rPr>
                <w:rFonts w:ascii="Arial" w:hAnsi="Arial" w:cs="Arial" w:eastAsia="Arial"/>
                <w:color w:val="111111"/>
                <w:sz w:val="16"/>
              </w:rPr>
              <w:t xml:space="preserve">0.43</w:t>
            </w:r>
          </w:p>
        </w:tc>
        <w:tc>
          <w:tcPr>
            <w:tcW w:w="1836"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0.95</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1.05</w:t>
            </w:r>
          </w:p>
        </w:tc>
        <w:tc>
          <w:tcPr>
            <w:tcW w:w="1071" w:type="dxa"/>
            <w:noWrap/>
          </w:tcPr>
          <w:p>
            <w:pPr>
              <w:pStyle w:val="Compact"/>
              <w:spacing w:before="0" w:after="0" w:line="240" w:lineRule="auto"/>
              <w:jc w:val="right"/>
            </w:pPr>
            <w:r>
              <w:rPr>
                <w:rFonts w:ascii="Arial" w:hAnsi="Arial" w:cs="Arial" w:eastAsia="Arial"/>
                <w:color w:val="111111"/>
                <w:sz w:val="16"/>
              </w:rPr>
              <w:t xml:space="preserve">1.00</w:t>
            </w:r>
          </w:p>
        </w:tc>
        <w:tc>
          <w:tcPr>
            <w:tcW w:w="1836"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0.70</w:t>
            </w:r>
          </w:p>
        </w:tc>
        <w:tc>
          <w:tcPr>
            <w:tcW w:w="1071" w:type="dxa"/>
            <w:noWrap/>
          </w:tcPr>
          <w:p>
            <w:pPr>
              <w:pStyle w:val="Compact"/>
              <w:spacing w:before="0" w:after="0" w:line="240" w:lineRule="auto"/>
              <w:jc w:val="right"/>
            </w:pPr>
            <w:r>
              <w:rPr>
                <w:rFonts w:ascii="Arial" w:hAnsi="Arial" w:cs="Arial" w:eastAsia="Arial"/>
                <w:color w:val="111111"/>
                <w:sz w:val="16"/>
              </w:rPr>
              <w:t xml:space="preserve">0.59</w:t>
            </w:r>
          </w:p>
        </w:tc>
        <w:tc>
          <w:tcPr>
            <w:tcW w:w="1836"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1.13</w:t>
            </w:r>
          </w:p>
        </w:tc>
        <w:tc>
          <w:tcPr>
            <w:tcW w:w="1071" w:type="dxa"/>
            <w:noWrap/>
          </w:tcPr>
          <w:p>
            <w:pPr>
              <w:pStyle w:val="Compact"/>
              <w:spacing w:before="0" w:after="0" w:line="240" w:lineRule="auto"/>
              <w:jc w:val="right"/>
            </w:pPr>
            <w:r>
              <w:rPr>
                <w:rFonts w:ascii="Arial" w:hAnsi="Arial" w:cs="Arial" w:eastAsia="Arial"/>
                <w:color w:val="111111"/>
                <w:sz w:val="16"/>
              </w:rPr>
              <w:t xml:space="preserve">1.01</w:t>
            </w:r>
          </w:p>
        </w:tc>
        <w:tc>
          <w:tcPr>
            <w:tcW w:w="1836"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0.67</w:t>
            </w:r>
          </w:p>
        </w:tc>
        <w:tc>
          <w:tcPr>
            <w:tcW w:w="1071" w:type="dxa"/>
            <w:noWrap/>
          </w:tcPr>
          <w:p>
            <w:pPr>
              <w:pStyle w:val="Compact"/>
              <w:spacing w:before="0" w:after="0" w:line="240" w:lineRule="auto"/>
              <w:jc w:val="right"/>
            </w:pPr>
            <w:r>
              <w:rPr>
                <w:rFonts w:ascii="Arial" w:hAnsi="Arial" w:cs="Arial" w:eastAsia="Arial"/>
                <w:color w:val="111111"/>
                <w:sz w:val="16"/>
              </w:rPr>
              <w:t xml:space="preserve">0.58</w:t>
            </w:r>
          </w:p>
        </w:tc>
        <w:tc>
          <w:tcPr>
            <w:tcW w:w="1836" w:type="dxa"/>
            <w:noWrap/>
          </w:tcPr>
          <w:p>
            <w:pPr>
              <w:pStyle w:val="Compact"/>
              <w:spacing w:before="0" w:after="0" w:line="240" w:lineRule="auto"/>
              <w:jc w:val="right"/>
            </w:pPr>
            <w:r>
              <w:rPr>
                <w:rFonts w:ascii="Arial" w:hAnsi="Arial" w:cs="Arial" w:eastAsia="Arial"/>
                <w:color w:val="111111"/>
                <w:sz w:val="16"/>
              </w:rPr>
              <w:t xml:space="preserve">0.78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1.06</w:t>
            </w:r>
          </w:p>
        </w:tc>
        <w:tc>
          <w:tcPr>
            <w:tcW w:w="1071" w:type="dxa"/>
            <w:noWrap/>
          </w:tcPr>
          <w:p>
            <w:pPr>
              <w:pStyle w:val="Compact"/>
              <w:spacing w:before="0" w:after="0" w:line="240" w:lineRule="auto"/>
              <w:jc w:val="right"/>
            </w:pPr>
            <w:r>
              <w:rPr>
                <w:rFonts w:ascii="Arial" w:hAnsi="Arial" w:cs="Arial" w:eastAsia="Arial"/>
                <w:color w:val="111111"/>
                <w:sz w:val="16"/>
              </w:rPr>
              <w:t xml:space="preserve">0.99</w:t>
            </w:r>
          </w:p>
        </w:tc>
        <w:tc>
          <w:tcPr>
            <w:tcW w:w="1836"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1.20</w:t>
            </w:r>
          </w:p>
        </w:tc>
        <w:tc>
          <w:tcPr>
            <w:tcW w:w="1071" w:type="dxa"/>
            <w:noWrap/>
          </w:tcPr>
          <w:p>
            <w:pPr>
              <w:pStyle w:val="Compact"/>
              <w:spacing w:before="0" w:after="0" w:line="240" w:lineRule="auto"/>
              <w:jc w:val="right"/>
            </w:pPr>
            <w:r>
              <w:rPr>
                <w:rFonts w:ascii="Arial" w:hAnsi="Arial" w:cs="Arial" w:eastAsia="Arial"/>
                <w:color w:val="111111"/>
                <w:sz w:val="16"/>
              </w:rPr>
              <w:t xml:space="preserve">0.90</w:t>
            </w:r>
          </w:p>
        </w:tc>
        <w:tc>
          <w:tcPr>
            <w:tcW w:w="1836" w:type="dxa"/>
            <w:noWrap/>
          </w:tcPr>
          <w:p>
            <w:pPr>
              <w:pStyle w:val="Compact"/>
              <w:spacing w:before="0" w:after="0" w:line="240" w:lineRule="auto"/>
              <w:jc w:val="right"/>
            </w:pPr>
            <w:r>
              <w:rPr>
                <w:rFonts w:ascii="Arial" w:hAnsi="Arial" w:cs="Arial" w:eastAsia="Arial"/>
                <w:color w:val="111111"/>
                <w:sz w:val="16"/>
              </w:rPr>
              <w:t xml:space="preserve">1.60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1.64</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2.93</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15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 to X</w:t>
            </w:r>
          </w:p>
        </w:tc>
        <w:tc>
          <w:tcPr>
            <w:tcW w:w="22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15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1.07</w:t>
            </w:r>
          </w:p>
        </w:tc>
        <w:tc>
          <w:tcPr>
            <w:tcW w:w="10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18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1.15</w:t>
            </w:r>
          </w:p>
        </w:tc>
      </w:tr>
    </w:tbl>
    <w:p>
      <w:pPr>
        <w:pStyle w:val="BodyText"/>
        <w:keepNext/>
        <w:spacing w:before="200"/>
        <w:jc w:val="both"/>
      </w:pPr>
      <w:r>
        <w:rPr>
          <w:b/>
          <w:bCs/>
          <w:sz w:val="19"/>
        </w:rPr>
        <w:t xml:space="preserve">Table A2.</w:t>
      </w:r>
      <w:r>
        <w:rPr>
          <w:sz w:val="19"/>
        </w:rPr>
        <w:t xml:space="preserve"> </w:t>
      </w:r>
      <w:r>
        <w:rPr>
          <w:sz w:val="19"/>
        </w:rPr>
        <w:t xml:space="preserve">Observations by state at the start (rows) and at the end (columns).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69"/>
        <w:gridCol w:w="1107"/>
        <w:gridCol w:w="775"/>
        <w:gridCol w:w="1107"/>
        <w:gridCol w:w="1107"/>
        <w:gridCol w:w="1107"/>
        <w:gridCol w:w="1107"/>
        <w:gridCol w:w="553"/>
      </w:tblGrid>
      <w:tr>
        <w:trPr>
          <w:tblHeader w:val="on"/>
          <w:cantSplit/>
        </w:trPr>
        <w:tc>
          <w:tcPr>
            <w:tcW w:w="27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Alive, state unknown</w:t>
            </w:r>
          </w:p>
        </w:tc>
        <w:tc>
          <w:tcPr>
            <w:tcW w:w="77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c>
          <w:tcPr>
            <w:tcW w:w="5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Dead</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Healthy</w:t>
            </w:r>
          </w:p>
        </w:tc>
        <w:tc>
          <w:tcPr>
            <w:tcW w:w="1107" w:type="dxa"/>
            <w:noWrap/>
          </w:tcPr>
          <w:p>
            <w:pPr>
              <w:pStyle w:val="Compact"/>
              <w:spacing w:before="0" w:after="0" w:line="240" w:lineRule="auto"/>
              <w:jc w:val="right"/>
            </w:pPr>
            <w:r>
              <w:rPr>
                <w:rFonts w:ascii="Arial" w:hAnsi="Arial" w:cs="Arial" w:eastAsia="Arial"/>
                <w:color w:val="111111"/>
                <w:sz w:val="16"/>
              </w:rPr>
              <w:t xml:space="preserve">1,535</w:t>
            </w:r>
          </w:p>
        </w:tc>
        <w:tc>
          <w:tcPr>
            <w:tcW w:w="775" w:type="dxa"/>
            <w:noWrap/>
          </w:tcPr>
          <w:p>
            <w:pPr>
              <w:pStyle w:val="Compact"/>
              <w:spacing w:before="0" w:after="0" w:line="240" w:lineRule="auto"/>
              <w:jc w:val="right"/>
            </w:pPr>
            <w:r>
              <w:rPr>
                <w:rFonts w:ascii="Arial" w:hAnsi="Arial" w:cs="Arial" w:eastAsia="Arial"/>
                <w:color w:val="111111"/>
                <w:sz w:val="16"/>
              </w:rPr>
              <w:t xml:space="preserve">24,442</w:t>
            </w:r>
          </w:p>
        </w:tc>
        <w:tc>
          <w:tcPr>
            <w:tcW w:w="1107" w:type="dxa"/>
            <w:noWrap/>
          </w:tcPr>
          <w:p>
            <w:pPr>
              <w:pStyle w:val="Compact"/>
              <w:spacing w:before="0" w:after="0" w:line="240" w:lineRule="auto"/>
              <w:jc w:val="right"/>
            </w:pPr>
            <w:r>
              <w:rPr>
                <w:rFonts w:ascii="Arial" w:hAnsi="Arial" w:cs="Arial" w:eastAsia="Arial"/>
                <w:color w:val="111111"/>
                <w:sz w:val="16"/>
              </w:rPr>
              <w:t xml:space="preserve">5,796</w:t>
            </w:r>
          </w:p>
        </w:tc>
        <w:tc>
          <w:tcPr>
            <w:tcW w:w="1107" w:type="dxa"/>
            <w:noWrap/>
          </w:tcPr>
          <w:p>
            <w:pPr>
              <w:pStyle w:val="Compact"/>
              <w:spacing w:before="0" w:after="0" w:line="240" w:lineRule="auto"/>
              <w:jc w:val="right"/>
            </w:pPr>
            <w:r>
              <w:rPr>
                <w:rFonts w:ascii="Arial" w:hAnsi="Arial" w:cs="Arial" w:eastAsia="Arial"/>
                <w:color w:val="111111"/>
                <w:sz w:val="16"/>
              </w:rPr>
              <w:t xml:space="preserve">766</w:t>
            </w:r>
          </w:p>
        </w:tc>
        <w:tc>
          <w:tcPr>
            <w:tcW w:w="1107" w:type="dxa"/>
            <w:noWrap/>
          </w:tcPr>
          <w:p>
            <w:pPr>
              <w:pStyle w:val="Compact"/>
              <w:spacing w:before="0" w:after="0" w:line="240" w:lineRule="auto"/>
              <w:jc w:val="right"/>
            </w:pPr>
            <w:r>
              <w:rPr>
                <w:rFonts w:ascii="Arial" w:hAnsi="Arial" w:cs="Arial" w:eastAsia="Arial"/>
                <w:color w:val="111111"/>
                <w:sz w:val="16"/>
              </w:rPr>
              <w:t xml:space="preserve">122</w:t>
            </w:r>
          </w:p>
        </w:tc>
        <w:tc>
          <w:tcPr>
            <w:tcW w:w="1107" w:type="dxa"/>
            <w:noWrap/>
          </w:tcPr>
          <w:p>
            <w:pPr>
              <w:pStyle w:val="Compact"/>
              <w:spacing w:before="0" w:after="0" w:line="240" w:lineRule="auto"/>
              <w:jc w:val="right"/>
            </w:pPr>
            <w:r>
              <w:rPr>
                <w:rFonts w:ascii="Arial" w:hAnsi="Arial" w:cs="Arial" w:eastAsia="Arial"/>
                <w:color w:val="111111"/>
                <w:sz w:val="16"/>
              </w:rPr>
              <w:t xml:space="preserve">108</w:t>
            </w:r>
          </w:p>
        </w:tc>
        <w:tc>
          <w:tcPr>
            <w:tcW w:w="553" w:type="dxa"/>
            <w:noWrap/>
          </w:tcPr>
          <w:p>
            <w:pPr>
              <w:pStyle w:val="Compact"/>
              <w:spacing w:before="0" w:after="0" w:line="240" w:lineRule="auto"/>
              <w:jc w:val="right"/>
            </w:pPr>
            <w:r>
              <w:rPr>
                <w:rFonts w:ascii="Arial" w:hAnsi="Arial" w:cs="Arial" w:eastAsia="Arial"/>
                <w:color w:val="111111"/>
                <w:sz w:val="16"/>
              </w:rPr>
              <w:t xml:space="preserve">424</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Chronic illness</w:t>
            </w:r>
          </w:p>
        </w:tc>
        <w:tc>
          <w:tcPr>
            <w:tcW w:w="1107" w:type="dxa"/>
            <w:noWrap/>
          </w:tcPr>
          <w:p>
            <w:pPr>
              <w:pStyle w:val="Compact"/>
              <w:spacing w:before="0" w:after="0" w:line="240" w:lineRule="auto"/>
              <w:jc w:val="right"/>
            </w:pPr>
            <w:r>
              <w:rPr>
                <w:rFonts w:ascii="Arial" w:hAnsi="Arial" w:cs="Arial" w:eastAsia="Arial"/>
                <w:color w:val="111111"/>
                <w:sz w:val="16"/>
              </w:rPr>
              <w:t xml:space="preserve">5,761</w:t>
            </w:r>
          </w:p>
        </w:tc>
        <w:tc>
          <w:tcPr>
            <w:tcW w:w="775" w:type="dxa"/>
            <w:noWrap/>
          </w:tcPr>
          <w:p>
            <w:pPr>
              <w:pStyle w:val="Compact"/>
              <w:spacing w:before="0" w:after="0" w:line="240" w:lineRule="auto"/>
              <w:jc w:val="right"/>
            </w:pPr>
            <w:r>
              <w:rPr>
                <w:rFonts w:ascii="Arial" w:hAnsi="Arial" w:cs="Arial" w:eastAsia="Arial"/>
                <w:color w:val="111111"/>
                <w:sz w:val="16"/>
              </w:rPr>
              <w:t xml:space="preserve">0</w:t>
            </w:r>
          </w:p>
        </w:tc>
        <w:tc>
          <w:tcPr>
            <w:tcW w:w="1107" w:type="dxa"/>
            <w:noWrap/>
          </w:tcPr>
          <w:p>
            <w:pPr>
              <w:pStyle w:val="Compact"/>
              <w:spacing w:before="0" w:after="0" w:line="240" w:lineRule="auto"/>
              <w:jc w:val="right"/>
            </w:pPr>
            <w:r>
              <w:rPr>
                <w:rFonts w:ascii="Arial" w:hAnsi="Arial" w:cs="Arial" w:eastAsia="Arial"/>
                <w:color w:val="111111"/>
                <w:sz w:val="16"/>
              </w:rPr>
              <w:t xml:space="preserve">119,456</w:t>
            </w:r>
          </w:p>
        </w:tc>
        <w:tc>
          <w:tcPr>
            <w:tcW w:w="1107" w:type="dxa"/>
            <w:noWrap/>
          </w:tcPr>
          <w:p>
            <w:pPr>
              <w:pStyle w:val="Compact"/>
              <w:spacing w:before="0" w:after="0" w:line="240" w:lineRule="auto"/>
              <w:jc w:val="right"/>
            </w:pPr>
            <w:r>
              <w:rPr>
                <w:rFonts w:ascii="Arial" w:hAnsi="Arial" w:cs="Arial" w:eastAsia="Arial"/>
                <w:color w:val="111111"/>
                <w:sz w:val="16"/>
              </w:rPr>
              <w:t xml:space="preserve">11,680</w:t>
            </w:r>
          </w:p>
        </w:tc>
        <w:tc>
          <w:tcPr>
            <w:tcW w:w="1107" w:type="dxa"/>
            <w:noWrap/>
          </w:tcPr>
          <w:p>
            <w:pPr>
              <w:pStyle w:val="Compact"/>
              <w:spacing w:before="0" w:after="0" w:line="240" w:lineRule="auto"/>
              <w:jc w:val="right"/>
            </w:pPr>
            <w:r>
              <w:rPr>
                <w:rFonts w:ascii="Arial" w:hAnsi="Arial" w:cs="Arial" w:eastAsia="Arial"/>
                <w:color w:val="111111"/>
                <w:sz w:val="16"/>
              </w:rPr>
              <w:t xml:space="preserve">2,149</w:t>
            </w:r>
          </w:p>
        </w:tc>
        <w:tc>
          <w:tcPr>
            <w:tcW w:w="1107" w:type="dxa"/>
            <w:noWrap/>
          </w:tcPr>
          <w:p>
            <w:pPr>
              <w:pStyle w:val="Compact"/>
              <w:spacing w:before="0" w:after="0" w:line="240" w:lineRule="auto"/>
              <w:jc w:val="right"/>
            </w:pPr>
            <w:r>
              <w:rPr>
                <w:rFonts w:ascii="Arial" w:hAnsi="Arial" w:cs="Arial" w:eastAsia="Arial"/>
                <w:color w:val="111111"/>
                <w:sz w:val="16"/>
              </w:rPr>
              <w:t xml:space="preserve">1,144</w:t>
            </w:r>
          </w:p>
        </w:tc>
        <w:tc>
          <w:tcPr>
            <w:tcW w:w="553" w:type="dxa"/>
            <w:noWrap/>
          </w:tcPr>
          <w:p>
            <w:pPr>
              <w:pStyle w:val="Compact"/>
              <w:spacing w:before="0" w:after="0" w:line="240" w:lineRule="auto"/>
              <w:jc w:val="right"/>
            </w:pPr>
            <w:r>
              <w:rPr>
                <w:rFonts w:ascii="Arial" w:hAnsi="Arial" w:cs="Arial" w:eastAsia="Arial"/>
                <w:color w:val="111111"/>
                <w:sz w:val="16"/>
              </w:rPr>
              <w:t xml:space="preserve">7,425</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Disability</w:t>
            </w:r>
          </w:p>
        </w:tc>
        <w:tc>
          <w:tcPr>
            <w:tcW w:w="1107" w:type="dxa"/>
            <w:noWrap/>
          </w:tcPr>
          <w:p>
            <w:pPr>
              <w:pStyle w:val="Compact"/>
              <w:spacing w:before="0" w:after="0" w:line="240" w:lineRule="auto"/>
              <w:jc w:val="right"/>
            </w:pPr>
            <w:r>
              <w:rPr>
                <w:rFonts w:ascii="Arial" w:hAnsi="Arial" w:cs="Arial" w:eastAsia="Arial"/>
                <w:color w:val="111111"/>
                <w:sz w:val="16"/>
              </w:rPr>
              <w:t xml:space="preserve">844</w:t>
            </w:r>
          </w:p>
        </w:tc>
        <w:tc>
          <w:tcPr>
            <w:tcW w:w="775" w:type="dxa"/>
            <w:noWrap/>
          </w:tcPr>
          <w:p>
            <w:pPr>
              <w:pStyle w:val="Compact"/>
              <w:spacing w:before="0" w:after="0" w:line="240" w:lineRule="auto"/>
              <w:jc w:val="right"/>
            </w:pPr>
            <w:r>
              <w:rPr>
                <w:rFonts w:ascii="Arial" w:hAnsi="Arial" w:cs="Arial" w:eastAsia="Arial"/>
                <w:color w:val="111111"/>
                <w:sz w:val="16"/>
              </w:rPr>
              <w:t xml:space="preserve">331</w:t>
            </w:r>
          </w:p>
        </w:tc>
        <w:tc>
          <w:tcPr>
            <w:tcW w:w="1107" w:type="dxa"/>
            <w:noWrap/>
          </w:tcPr>
          <w:p>
            <w:pPr>
              <w:pStyle w:val="Compact"/>
              <w:spacing w:before="0" w:after="0" w:line="240" w:lineRule="auto"/>
              <w:jc w:val="right"/>
            </w:pPr>
            <w:r>
              <w:rPr>
                <w:rFonts w:ascii="Arial" w:hAnsi="Arial" w:cs="Arial" w:eastAsia="Arial"/>
                <w:color w:val="111111"/>
                <w:sz w:val="16"/>
              </w:rPr>
              <w:t xml:space="preserve">8,520</w:t>
            </w:r>
          </w:p>
        </w:tc>
        <w:tc>
          <w:tcPr>
            <w:tcW w:w="1107" w:type="dxa"/>
            <w:noWrap/>
          </w:tcPr>
          <w:p>
            <w:pPr>
              <w:pStyle w:val="Compact"/>
              <w:spacing w:before="0" w:after="0" w:line="240" w:lineRule="auto"/>
              <w:jc w:val="right"/>
            </w:pPr>
            <w:r>
              <w:rPr>
                <w:rFonts w:ascii="Arial" w:hAnsi="Arial" w:cs="Arial" w:eastAsia="Arial"/>
                <w:color w:val="111111"/>
                <w:sz w:val="16"/>
              </w:rPr>
              <w:t xml:space="preserve">9,118</w:t>
            </w:r>
          </w:p>
        </w:tc>
        <w:tc>
          <w:tcPr>
            <w:tcW w:w="1107" w:type="dxa"/>
            <w:noWrap/>
          </w:tcPr>
          <w:p>
            <w:pPr>
              <w:pStyle w:val="Compact"/>
              <w:spacing w:before="0" w:after="0" w:line="240" w:lineRule="auto"/>
              <w:jc w:val="right"/>
            </w:pPr>
            <w:r>
              <w:rPr>
                <w:rFonts w:ascii="Arial" w:hAnsi="Arial" w:cs="Arial" w:eastAsia="Arial"/>
                <w:color w:val="111111"/>
                <w:sz w:val="16"/>
              </w:rPr>
              <w:t xml:space="preserve">3,163</w:t>
            </w:r>
          </w:p>
        </w:tc>
        <w:tc>
          <w:tcPr>
            <w:tcW w:w="1107" w:type="dxa"/>
            <w:noWrap/>
          </w:tcPr>
          <w:p>
            <w:pPr>
              <w:pStyle w:val="Compact"/>
              <w:spacing w:before="0" w:after="0" w:line="240" w:lineRule="auto"/>
              <w:jc w:val="right"/>
            </w:pPr>
            <w:r>
              <w:rPr>
                <w:rFonts w:ascii="Arial" w:hAnsi="Arial" w:cs="Arial" w:eastAsia="Arial"/>
                <w:color w:val="111111"/>
                <w:sz w:val="16"/>
              </w:rPr>
              <w:t xml:space="preserve">709</w:t>
            </w:r>
          </w:p>
        </w:tc>
        <w:tc>
          <w:tcPr>
            <w:tcW w:w="553" w:type="dxa"/>
            <w:noWrap/>
          </w:tcPr>
          <w:p>
            <w:pPr>
              <w:pStyle w:val="Compact"/>
              <w:spacing w:before="0" w:after="0" w:line="240" w:lineRule="auto"/>
              <w:jc w:val="right"/>
            </w:pPr>
            <w:r>
              <w:rPr>
                <w:rFonts w:ascii="Arial" w:hAnsi="Arial" w:cs="Arial" w:eastAsia="Arial"/>
                <w:color w:val="111111"/>
                <w:sz w:val="16"/>
              </w:rPr>
              <w:t xml:space="preserve">3,390</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1107" w:type="dxa"/>
            <w:noWrap/>
          </w:tcPr>
          <w:p>
            <w:pPr>
              <w:pStyle w:val="Compact"/>
              <w:spacing w:before="0" w:after="0" w:line="240" w:lineRule="auto"/>
              <w:jc w:val="right"/>
            </w:pPr>
            <w:r>
              <w:rPr>
                <w:rFonts w:ascii="Arial" w:hAnsi="Arial" w:cs="Arial" w:eastAsia="Arial"/>
                <w:color w:val="111111"/>
                <w:sz w:val="16"/>
              </w:rPr>
              <w:t xml:space="preserve">335</w:t>
            </w:r>
          </w:p>
        </w:tc>
        <w:tc>
          <w:tcPr>
            <w:tcW w:w="775" w:type="dxa"/>
            <w:noWrap/>
          </w:tcPr>
          <w:p>
            <w:pPr>
              <w:pStyle w:val="Compact"/>
              <w:spacing w:before="0" w:after="0" w:line="240" w:lineRule="auto"/>
              <w:jc w:val="right"/>
            </w:pPr>
            <w:r>
              <w:rPr>
                <w:rFonts w:ascii="Arial" w:hAnsi="Arial" w:cs="Arial" w:eastAsia="Arial"/>
                <w:color w:val="111111"/>
                <w:sz w:val="16"/>
              </w:rPr>
              <w:t xml:space="preserve">20</w:t>
            </w:r>
          </w:p>
        </w:tc>
        <w:tc>
          <w:tcPr>
            <w:tcW w:w="1107" w:type="dxa"/>
            <w:noWrap/>
          </w:tcPr>
          <w:p>
            <w:pPr>
              <w:pStyle w:val="Compact"/>
              <w:spacing w:before="0" w:after="0" w:line="240" w:lineRule="auto"/>
              <w:jc w:val="right"/>
            </w:pPr>
            <w:r>
              <w:rPr>
                <w:rFonts w:ascii="Arial" w:hAnsi="Arial" w:cs="Arial" w:eastAsia="Arial"/>
                <w:color w:val="111111"/>
                <w:sz w:val="16"/>
              </w:rPr>
              <w:t xml:space="preserve">817</w:t>
            </w:r>
          </w:p>
        </w:tc>
        <w:tc>
          <w:tcPr>
            <w:tcW w:w="1107" w:type="dxa"/>
            <w:noWrap/>
          </w:tcPr>
          <w:p>
            <w:pPr>
              <w:pStyle w:val="Compact"/>
              <w:spacing w:before="0" w:after="0" w:line="240" w:lineRule="auto"/>
              <w:jc w:val="right"/>
            </w:pPr>
            <w:r>
              <w:rPr>
                <w:rFonts w:ascii="Arial" w:hAnsi="Arial" w:cs="Arial" w:eastAsia="Arial"/>
                <w:color w:val="111111"/>
                <w:sz w:val="16"/>
              </w:rPr>
              <w:t xml:space="preserve">2,136</w:t>
            </w:r>
          </w:p>
        </w:tc>
        <w:tc>
          <w:tcPr>
            <w:tcW w:w="1107" w:type="dxa"/>
            <w:noWrap/>
          </w:tcPr>
          <w:p>
            <w:pPr>
              <w:pStyle w:val="Compact"/>
              <w:spacing w:before="0" w:after="0" w:line="240" w:lineRule="auto"/>
              <w:jc w:val="right"/>
            </w:pPr>
            <w:r>
              <w:rPr>
                <w:rFonts w:ascii="Arial" w:hAnsi="Arial" w:cs="Arial" w:eastAsia="Arial"/>
                <w:color w:val="111111"/>
                <w:sz w:val="16"/>
              </w:rPr>
              <w:t xml:space="preserve">4,023</w:t>
            </w:r>
          </w:p>
        </w:tc>
        <w:tc>
          <w:tcPr>
            <w:tcW w:w="1107" w:type="dxa"/>
            <w:noWrap/>
          </w:tcPr>
          <w:p>
            <w:pPr>
              <w:pStyle w:val="Compact"/>
              <w:spacing w:before="0" w:after="0" w:line="240" w:lineRule="auto"/>
              <w:jc w:val="right"/>
            </w:pPr>
            <w:r>
              <w:rPr>
                <w:rFonts w:ascii="Arial" w:hAnsi="Arial" w:cs="Arial" w:eastAsia="Arial"/>
                <w:color w:val="111111"/>
                <w:sz w:val="16"/>
              </w:rPr>
              <w:t xml:space="preserve">496</w:t>
            </w:r>
          </w:p>
        </w:tc>
        <w:tc>
          <w:tcPr>
            <w:tcW w:w="553" w:type="dxa"/>
            <w:noWrap/>
          </w:tcPr>
          <w:p>
            <w:pPr>
              <w:pStyle w:val="Compact"/>
              <w:spacing w:before="0" w:after="0" w:line="240" w:lineRule="auto"/>
              <w:jc w:val="right"/>
            </w:pPr>
            <w:r>
              <w:rPr>
                <w:rFonts w:ascii="Arial" w:hAnsi="Arial" w:cs="Arial" w:eastAsia="Arial"/>
                <w:color w:val="111111"/>
                <w:sz w:val="16"/>
              </w:rPr>
              <w:t xml:space="preserve">2,608</w:t>
            </w:r>
          </w:p>
        </w:tc>
      </w:tr>
      <w:tr>
        <w:trPr>
          <w:cantSplit/>
        </w:trPr>
        <w:tc>
          <w:tcPr>
            <w:tcW w:w="27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w:t>
            </w:r>
          </w:p>
        </w:tc>
        <w:tc>
          <w:tcPr>
            <w:tcW w:w="77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130</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132</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1,885</w:t>
            </w:r>
          </w:p>
        </w:tc>
        <w:tc>
          <w:tcPr>
            <w:tcW w:w="5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2,313</w:t>
            </w:r>
          </w:p>
        </w:tc>
      </w:tr>
    </w:tbl>
    <w:p>
      <w:pPr>
        <w:pStyle w:val="BodyText"/>
        <w:keepNext/>
        <w:spacing w:before="200"/>
        <w:jc w:val="both"/>
      </w:pPr>
      <w:r>
        <w:rPr>
          <w:b/>
          <w:bCs/>
          <w:sz w:val="19"/>
        </w:rPr>
        <w:t xml:space="preserve">Table A3.</w:t>
      </w:r>
      <w:r>
        <w:rPr>
          <w:sz w:val="19"/>
        </w:rPr>
        <w:t xml:space="preserve"> </w:t>
      </w:r>
      <w:r>
        <w:rPr>
          <w:sz w:val="19"/>
        </w:rPr>
        <w:t xml:space="preserve">One-year transition probabilities from the fitted model, reference covariates, before calibration.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41"/>
        <w:gridCol w:w="494"/>
        <w:gridCol w:w="1977"/>
        <w:gridCol w:w="865"/>
        <w:gridCol w:w="1235"/>
        <w:gridCol w:w="1235"/>
        <w:gridCol w:w="1235"/>
        <w:gridCol w:w="1235"/>
        <w:gridCol w:w="617"/>
      </w:tblGrid>
      <w:tr>
        <w:trPr>
          <w:tblHeader w:val="on"/>
          <w:cantSplit/>
        </w:trPr>
        <w:tc>
          <w:tcPr>
            <w:tcW w:w="74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4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9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86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c>
          <w:tcPr>
            <w:tcW w:w="6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Dead</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0.875</w:t>
            </w:r>
          </w:p>
        </w:tc>
        <w:tc>
          <w:tcPr>
            <w:tcW w:w="1235" w:type="dxa"/>
            <w:noWrap/>
          </w:tcPr>
          <w:p>
            <w:pPr>
              <w:pStyle w:val="Compact"/>
              <w:spacing w:before="0" w:after="0" w:line="240" w:lineRule="auto"/>
              <w:jc w:val="right"/>
            </w:pPr>
            <w:r>
              <w:rPr>
                <w:rFonts w:ascii="Arial" w:hAnsi="Arial" w:cs="Arial" w:eastAsia="Arial"/>
                <w:color w:val="111111"/>
                <w:sz w:val="16"/>
              </w:rPr>
              <w:t xml:space="preserve">0.109</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0.005</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0.938</w:t>
            </w:r>
          </w:p>
        </w:tc>
        <w:tc>
          <w:tcPr>
            <w:tcW w:w="1235" w:type="dxa"/>
            <w:noWrap/>
          </w:tcPr>
          <w:p>
            <w:pPr>
              <w:pStyle w:val="Compact"/>
              <w:spacing w:before="0" w:after="0" w:line="240" w:lineRule="auto"/>
              <w:jc w:val="right"/>
            </w:pPr>
            <w:r>
              <w:rPr>
                <w:rFonts w:ascii="Arial" w:hAnsi="Arial" w:cs="Arial" w:eastAsia="Arial"/>
                <w:color w:val="111111"/>
                <w:sz w:val="16"/>
              </w:rPr>
              <w:t xml:space="preserve">0.042</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617" w:type="dxa"/>
            <w:noWrap/>
          </w:tcPr>
          <w:p>
            <w:pPr>
              <w:pStyle w:val="Compact"/>
              <w:spacing w:before="0" w:after="0" w:line="240" w:lineRule="auto"/>
              <w:jc w:val="right"/>
            </w:pPr>
            <w:r>
              <w:rPr>
                <w:rFonts w:ascii="Arial" w:hAnsi="Arial" w:cs="Arial" w:eastAsia="Arial"/>
                <w:color w:val="111111"/>
                <w:sz w:val="16"/>
              </w:rPr>
              <w:t xml:space="preserve">0.016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0.254</w:t>
            </w:r>
          </w:p>
        </w:tc>
        <w:tc>
          <w:tcPr>
            <w:tcW w:w="1235" w:type="dxa"/>
            <w:noWrap/>
          </w:tcPr>
          <w:p>
            <w:pPr>
              <w:pStyle w:val="Compact"/>
              <w:spacing w:before="0" w:after="0" w:line="240" w:lineRule="auto"/>
              <w:jc w:val="right"/>
            </w:pPr>
            <w:r>
              <w:rPr>
                <w:rFonts w:ascii="Arial" w:hAnsi="Arial" w:cs="Arial" w:eastAsia="Arial"/>
                <w:color w:val="111111"/>
                <w:sz w:val="16"/>
              </w:rPr>
              <w:t xml:space="preserve">0.599</w:t>
            </w:r>
          </w:p>
        </w:tc>
        <w:tc>
          <w:tcPr>
            <w:tcW w:w="1235" w:type="dxa"/>
            <w:noWrap/>
          </w:tcPr>
          <w:p>
            <w:pPr>
              <w:pStyle w:val="Compact"/>
              <w:spacing w:before="0" w:after="0" w:line="240" w:lineRule="auto"/>
              <w:jc w:val="right"/>
            </w:pPr>
            <w:r>
              <w:rPr>
                <w:rFonts w:ascii="Arial" w:hAnsi="Arial" w:cs="Arial" w:eastAsia="Arial"/>
                <w:color w:val="111111"/>
                <w:sz w:val="16"/>
              </w:rPr>
              <w:t xml:space="preserve">0.086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0.051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0.043</w:t>
            </w:r>
          </w:p>
        </w:tc>
        <w:tc>
          <w:tcPr>
            <w:tcW w:w="1235" w:type="dxa"/>
            <w:noWrap/>
          </w:tcPr>
          <w:p>
            <w:pPr>
              <w:pStyle w:val="Compact"/>
              <w:spacing w:before="0" w:after="0" w:line="240" w:lineRule="auto"/>
              <w:jc w:val="right"/>
            </w:pPr>
            <w:r>
              <w:rPr>
                <w:rFonts w:ascii="Arial" w:hAnsi="Arial" w:cs="Arial" w:eastAsia="Arial"/>
                <w:color w:val="111111"/>
                <w:sz w:val="16"/>
              </w:rPr>
              <w:t xml:space="preserve">0.220</w:t>
            </w:r>
          </w:p>
        </w:tc>
        <w:tc>
          <w:tcPr>
            <w:tcW w:w="1235" w:type="dxa"/>
            <w:noWrap/>
          </w:tcPr>
          <w:p>
            <w:pPr>
              <w:pStyle w:val="Compact"/>
              <w:spacing w:before="0" w:after="0" w:line="240" w:lineRule="auto"/>
              <w:jc w:val="right"/>
            </w:pPr>
            <w:r>
              <w:rPr>
                <w:rFonts w:ascii="Arial" w:hAnsi="Arial" w:cs="Arial" w:eastAsia="Arial"/>
                <w:color w:val="111111"/>
                <w:sz w:val="16"/>
              </w:rPr>
              <w:t xml:space="preserve">0.609</w:t>
            </w:r>
          </w:p>
        </w:tc>
        <w:tc>
          <w:tcPr>
            <w:tcW w:w="1235" w:type="dxa"/>
            <w:noWrap/>
          </w:tcPr>
          <w:p>
            <w:pPr>
              <w:pStyle w:val="Compact"/>
              <w:spacing w:before="0" w:after="0" w:line="240" w:lineRule="auto"/>
              <w:jc w:val="right"/>
            </w:pPr>
            <w:r>
              <w:rPr>
                <w:rFonts w:ascii="Arial" w:hAnsi="Arial" w:cs="Arial" w:eastAsia="Arial"/>
                <w:color w:val="111111"/>
                <w:sz w:val="16"/>
              </w:rPr>
              <w:t xml:space="preserve">0.026</w:t>
            </w:r>
          </w:p>
        </w:tc>
        <w:tc>
          <w:tcPr>
            <w:tcW w:w="617" w:type="dxa"/>
            <w:noWrap/>
          </w:tcPr>
          <w:p>
            <w:pPr>
              <w:pStyle w:val="Compact"/>
              <w:spacing w:before="0" w:after="0" w:line="240" w:lineRule="auto"/>
              <w:jc w:val="right"/>
            </w:pPr>
            <w:r>
              <w:rPr>
                <w:rFonts w:ascii="Arial" w:hAnsi="Arial" w:cs="Arial" w:eastAsia="Arial"/>
                <w:color w:val="111111"/>
                <w:sz w:val="16"/>
              </w:rPr>
              <w:t xml:space="preserve">0.100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0.011</w:t>
            </w:r>
          </w:p>
        </w:tc>
        <w:tc>
          <w:tcPr>
            <w:tcW w:w="1235" w:type="dxa"/>
            <w:noWrap/>
          </w:tcPr>
          <w:p>
            <w:pPr>
              <w:pStyle w:val="Compact"/>
              <w:spacing w:before="0" w:after="0" w:line="240" w:lineRule="auto"/>
              <w:jc w:val="right"/>
            </w:pPr>
            <w:r>
              <w:rPr>
                <w:rFonts w:ascii="Arial" w:hAnsi="Arial" w:cs="Arial" w:eastAsia="Arial"/>
                <w:color w:val="111111"/>
                <w:sz w:val="16"/>
              </w:rPr>
              <w:t xml:space="preserve">0.059</w:t>
            </w:r>
          </w:p>
        </w:tc>
        <w:tc>
          <w:tcPr>
            <w:tcW w:w="1235" w:type="dxa"/>
            <w:noWrap/>
          </w:tcPr>
          <w:p>
            <w:pPr>
              <w:pStyle w:val="Compact"/>
              <w:spacing w:before="0" w:after="0" w:line="240" w:lineRule="auto"/>
              <w:jc w:val="right"/>
            </w:pPr>
            <w:r>
              <w:rPr>
                <w:rFonts w:ascii="Arial" w:hAnsi="Arial" w:cs="Arial" w:eastAsia="Arial"/>
                <w:color w:val="111111"/>
                <w:sz w:val="16"/>
              </w:rPr>
              <w:t xml:space="preserve">0.026</w:t>
            </w:r>
          </w:p>
        </w:tc>
        <w:tc>
          <w:tcPr>
            <w:tcW w:w="1235" w:type="dxa"/>
            <w:noWrap/>
          </w:tcPr>
          <w:p>
            <w:pPr>
              <w:pStyle w:val="Compact"/>
              <w:spacing w:before="0" w:after="0" w:line="240" w:lineRule="auto"/>
              <w:jc w:val="right"/>
            </w:pPr>
            <w:r>
              <w:rPr>
                <w:rFonts w:ascii="Arial" w:hAnsi="Arial" w:cs="Arial" w:eastAsia="Arial"/>
                <w:color w:val="111111"/>
                <w:sz w:val="16"/>
              </w:rPr>
              <w:t xml:space="preserve">0.717</w:t>
            </w:r>
          </w:p>
        </w:tc>
        <w:tc>
          <w:tcPr>
            <w:tcW w:w="617" w:type="dxa"/>
            <w:noWrap/>
          </w:tcPr>
          <w:p>
            <w:pPr>
              <w:pStyle w:val="Compact"/>
              <w:spacing w:before="0" w:after="0" w:line="240" w:lineRule="auto"/>
              <w:jc w:val="right"/>
            </w:pPr>
            <w:r>
              <w:rPr>
                <w:rFonts w:ascii="Arial" w:hAnsi="Arial" w:cs="Arial" w:eastAsia="Arial"/>
                <w:color w:val="111111"/>
                <w:sz w:val="16"/>
              </w:rPr>
              <w:t xml:space="preserve">0.186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0.848</w:t>
            </w:r>
          </w:p>
        </w:tc>
        <w:tc>
          <w:tcPr>
            <w:tcW w:w="1235" w:type="dxa"/>
            <w:noWrap/>
          </w:tcPr>
          <w:p>
            <w:pPr>
              <w:pStyle w:val="Compact"/>
              <w:spacing w:before="0" w:after="0" w:line="240" w:lineRule="auto"/>
              <w:jc w:val="right"/>
            </w:pPr>
            <w:r>
              <w:rPr>
                <w:rFonts w:ascii="Arial" w:hAnsi="Arial" w:cs="Arial" w:eastAsia="Arial"/>
                <w:color w:val="111111"/>
                <w:sz w:val="16"/>
              </w:rPr>
              <w:t xml:space="preserve">0.119</w:t>
            </w:r>
          </w:p>
        </w:tc>
        <w:tc>
          <w:tcPr>
            <w:tcW w:w="1235" w:type="dxa"/>
            <w:noWrap/>
          </w:tcPr>
          <w:p>
            <w:pPr>
              <w:pStyle w:val="Compact"/>
              <w:spacing w:before="0" w:after="0" w:line="240" w:lineRule="auto"/>
              <w:jc w:val="right"/>
            </w:pPr>
            <w:r>
              <w:rPr>
                <w:rFonts w:ascii="Arial" w:hAnsi="Arial" w:cs="Arial" w:eastAsia="Arial"/>
                <w:color w:val="111111"/>
                <w:sz w:val="16"/>
              </w:rPr>
              <w:t xml:space="preserve">0.019</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0.013</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0.904</w:t>
            </w:r>
          </w:p>
        </w:tc>
        <w:tc>
          <w:tcPr>
            <w:tcW w:w="1235" w:type="dxa"/>
            <w:noWrap/>
          </w:tcPr>
          <w:p>
            <w:pPr>
              <w:pStyle w:val="Compact"/>
              <w:spacing w:before="0" w:after="0" w:line="240" w:lineRule="auto"/>
              <w:jc w:val="right"/>
            </w:pPr>
            <w:r>
              <w:rPr>
                <w:rFonts w:ascii="Arial" w:hAnsi="Arial" w:cs="Arial" w:eastAsia="Arial"/>
                <w:color w:val="111111"/>
                <w:sz w:val="16"/>
              </w:rPr>
              <w:t xml:space="preserve">0.056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0.031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0.219</w:t>
            </w:r>
          </w:p>
        </w:tc>
        <w:tc>
          <w:tcPr>
            <w:tcW w:w="1235" w:type="dxa"/>
            <w:noWrap/>
          </w:tcPr>
          <w:p>
            <w:pPr>
              <w:pStyle w:val="Compact"/>
              <w:spacing w:before="0" w:after="0" w:line="240" w:lineRule="auto"/>
              <w:jc w:val="right"/>
            </w:pPr>
            <w:r>
              <w:rPr>
                <w:rFonts w:ascii="Arial" w:hAnsi="Arial" w:cs="Arial" w:eastAsia="Arial"/>
                <w:color w:val="111111"/>
                <w:sz w:val="16"/>
              </w:rPr>
              <w:t xml:space="preserve">0.580</w:t>
            </w:r>
          </w:p>
        </w:tc>
        <w:tc>
          <w:tcPr>
            <w:tcW w:w="1235" w:type="dxa"/>
            <w:noWrap/>
          </w:tcPr>
          <w:p>
            <w:pPr>
              <w:pStyle w:val="Compact"/>
              <w:spacing w:before="0" w:after="0" w:line="240" w:lineRule="auto"/>
              <w:jc w:val="right"/>
            </w:pPr>
            <w:r>
              <w:rPr>
                <w:rFonts w:ascii="Arial" w:hAnsi="Arial" w:cs="Arial" w:eastAsia="Arial"/>
                <w:color w:val="111111"/>
                <w:sz w:val="16"/>
              </w:rPr>
              <w:t xml:space="preserve">0.095</w:t>
            </w:r>
          </w:p>
        </w:tc>
        <w:tc>
          <w:tcPr>
            <w:tcW w:w="1235" w:type="dxa"/>
            <w:noWrap/>
          </w:tcPr>
          <w:p>
            <w:pPr>
              <w:pStyle w:val="Compact"/>
              <w:spacing w:before="0" w:after="0" w:line="240" w:lineRule="auto"/>
              <w:jc w:val="right"/>
            </w:pPr>
            <w:r>
              <w:rPr>
                <w:rFonts w:ascii="Arial" w:hAnsi="Arial" w:cs="Arial" w:eastAsia="Arial"/>
                <w:color w:val="111111"/>
                <w:sz w:val="16"/>
              </w:rPr>
              <w:t xml:space="preserve">0.013</w:t>
            </w:r>
          </w:p>
        </w:tc>
        <w:tc>
          <w:tcPr>
            <w:tcW w:w="617"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0.028</w:t>
            </w:r>
          </w:p>
        </w:tc>
        <w:tc>
          <w:tcPr>
            <w:tcW w:w="1235" w:type="dxa"/>
            <w:noWrap/>
          </w:tcPr>
          <w:p>
            <w:pPr>
              <w:pStyle w:val="Compact"/>
              <w:spacing w:before="0" w:after="0" w:line="240" w:lineRule="auto"/>
              <w:jc w:val="right"/>
            </w:pPr>
            <w:r>
              <w:rPr>
                <w:rFonts w:ascii="Arial" w:hAnsi="Arial" w:cs="Arial" w:eastAsia="Arial"/>
                <w:color w:val="111111"/>
                <w:sz w:val="16"/>
              </w:rPr>
              <w:t xml:space="preserve">0.159</w:t>
            </w:r>
          </w:p>
        </w:tc>
        <w:tc>
          <w:tcPr>
            <w:tcW w:w="1235" w:type="dxa"/>
            <w:noWrap/>
          </w:tcPr>
          <w:p>
            <w:pPr>
              <w:pStyle w:val="Compact"/>
              <w:spacing w:before="0" w:after="0" w:line="240" w:lineRule="auto"/>
              <w:jc w:val="right"/>
            </w:pPr>
            <w:r>
              <w:rPr>
                <w:rFonts w:ascii="Arial" w:hAnsi="Arial" w:cs="Arial" w:eastAsia="Arial"/>
                <w:color w:val="111111"/>
                <w:sz w:val="16"/>
              </w:rPr>
              <w:t xml:space="preserve">0.586</w:t>
            </w:r>
          </w:p>
        </w:tc>
        <w:tc>
          <w:tcPr>
            <w:tcW w:w="1235" w:type="dxa"/>
            <w:noWrap/>
          </w:tcPr>
          <w:p>
            <w:pPr>
              <w:pStyle w:val="Compact"/>
              <w:spacing w:before="0" w:after="0" w:line="240" w:lineRule="auto"/>
              <w:jc w:val="right"/>
            </w:pPr>
            <w:r>
              <w:rPr>
                <w:rFonts w:ascii="Arial" w:hAnsi="Arial" w:cs="Arial" w:eastAsia="Arial"/>
                <w:color w:val="111111"/>
                <w:sz w:val="16"/>
              </w:rPr>
              <w:t xml:space="preserve">0.052</w:t>
            </w:r>
          </w:p>
        </w:tc>
        <w:tc>
          <w:tcPr>
            <w:tcW w:w="617" w:type="dxa"/>
            <w:noWrap/>
          </w:tcPr>
          <w:p>
            <w:pPr>
              <w:pStyle w:val="Compact"/>
              <w:spacing w:before="0" w:after="0" w:line="240" w:lineRule="auto"/>
              <w:jc w:val="right"/>
            </w:pPr>
            <w:r>
              <w:rPr>
                <w:rFonts w:ascii="Arial" w:hAnsi="Arial" w:cs="Arial" w:eastAsia="Arial"/>
                <w:color w:val="111111"/>
                <w:sz w:val="16"/>
              </w:rPr>
              <w:t xml:space="preserve">0.174</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0.038</w:t>
            </w:r>
          </w:p>
        </w:tc>
        <w:tc>
          <w:tcPr>
            <w:tcW w:w="1235" w:type="dxa"/>
            <w:noWrap/>
          </w:tcPr>
          <w:p>
            <w:pPr>
              <w:pStyle w:val="Compact"/>
              <w:spacing w:before="0" w:after="0" w:line="240" w:lineRule="auto"/>
              <w:jc w:val="right"/>
            </w:pPr>
            <w:r>
              <w:rPr>
                <w:rFonts w:ascii="Arial" w:hAnsi="Arial" w:cs="Arial" w:eastAsia="Arial"/>
                <w:color w:val="111111"/>
                <w:sz w:val="16"/>
              </w:rPr>
              <w:t xml:space="preserve">0.014</w:t>
            </w:r>
          </w:p>
        </w:tc>
        <w:tc>
          <w:tcPr>
            <w:tcW w:w="1235" w:type="dxa"/>
            <w:noWrap/>
          </w:tcPr>
          <w:p>
            <w:pPr>
              <w:pStyle w:val="Compact"/>
              <w:spacing w:before="0" w:after="0" w:line="240" w:lineRule="auto"/>
              <w:jc w:val="right"/>
            </w:pPr>
            <w:r>
              <w:rPr>
                <w:rFonts w:ascii="Arial" w:hAnsi="Arial" w:cs="Arial" w:eastAsia="Arial"/>
                <w:color w:val="111111"/>
                <w:sz w:val="16"/>
              </w:rPr>
              <w:t xml:space="preserve">0.671</w:t>
            </w:r>
          </w:p>
        </w:tc>
        <w:tc>
          <w:tcPr>
            <w:tcW w:w="617" w:type="dxa"/>
            <w:noWrap/>
          </w:tcPr>
          <w:p>
            <w:pPr>
              <w:pStyle w:val="Compact"/>
              <w:spacing w:before="0" w:after="0" w:line="240" w:lineRule="auto"/>
              <w:jc w:val="right"/>
            </w:pPr>
            <w:r>
              <w:rPr>
                <w:rFonts w:ascii="Arial" w:hAnsi="Arial" w:cs="Arial" w:eastAsia="Arial"/>
                <w:color w:val="111111"/>
                <w:sz w:val="16"/>
              </w:rPr>
              <w:t xml:space="preserve">0.270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0.785</w:t>
            </w:r>
          </w:p>
        </w:tc>
        <w:tc>
          <w:tcPr>
            <w:tcW w:w="1235" w:type="dxa"/>
            <w:noWrap/>
          </w:tcPr>
          <w:p>
            <w:pPr>
              <w:pStyle w:val="Compact"/>
              <w:spacing w:before="0" w:after="0" w:line="240" w:lineRule="auto"/>
              <w:jc w:val="right"/>
            </w:pPr>
            <w:r>
              <w:rPr>
                <w:rFonts w:ascii="Arial" w:hAnsi="Arial" w:cs="Arial" w:eastAsia="Arial"/>
                <w:color w:val="111111"/>
                <w:sz w:val="16"/>
              </w:rPr>
              <w:t xml:space="preserve">0.114</w:t>
            </w:r>
          </w:p>
        </w:tc>
        <w:tc>
          <w:tcPr>
            <w:tcW w:w="1235" w:type="dxa"/>
            <w:noWrap/>
          </w:tcPr>
          <w:p>
            <w:pPr>
              <w:pStyle w:val="Compact"/>
              <w:spacing w:before="0" w:after="0" w:line="240" w:lineRule="auto"/>
              <w:jc w:val="right"/>
            </w:pPr>
            <w:r>
              <w:rPr>
                <w:rFonts w:ascii="Arial" w:hAnsi="Arial" w:cs="Arial" w:eastAsia="Arial"/>
                <w:color w:val="111111"/>
                <w:sz w:val="16"/>
              </w:rPr>
              <w:t xml:space="preserve">0.058</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617" w:type="dxa"/>
            <w:noWrap/>
          </w:tcPr>
          <w:p>
            <w:pPr>
              <w:pStyle w:val="Compact"/>
              <w:spacing w:before="0" w:after="0" w:line="240" w:lineRule="auto"/>
              <w:jc w:val="right"/>
            </w:pPr>
            <w:r>
              <w:rPr>
                <w:rFonts w:ascii="Arial" w:hAnsi="Arial" w:cs="Arial" w:eastAsia="Arial"/>
                <w:color w:val="111111"/>
                <w:sz w:val="16"/>
              </w:rPr>
              <w:t xml:space="preserve">0.034</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0.806</w:t>
            </w:r>
          </w:p>
        </w:tc>
        <w:tc>
          <w:tcPr>
            <w:tcW w:w="1235" w:type="dxa"/>
            <w:noWrap/>
          </w:tcPr>
          <w:p>
            <w:pPr>
              <w:pStyle w:val="Compact"/>
              <w:spacing w:before="0" w:after="0" w:line="240" w:lineRule="auto"/>
              <w:jc w:val="right"/>
            </w:pPr>
            <w:r>
              <w:rPr>
                <w:rFonts w:ascii="Arial" w:hAnsi="Arial" w:cs="Arial" w:eastAsia="Arial"/>
                <w:color w:val="111111"/>
                <w:sz w:val="16"/>
              </w:rPr>
              <w:t xml:space="preserve">0.096</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0.018</w:t>
            </w:r>
          </w:p>
        </w:tc>
        <w:tc>
          <w:tcPr>
            <w:tcW w:w="617" w:type="dxa"/>
            <w:noWrap/>
          </w:tcPr>
          <w:p>
            <w:pPr>
              <w:pStyle w:val="Compact"/>
              <w:spacing w:before="0" w:after="0" w:line="240" w:lineRule="auto"/>
              <w:jc w:val="right"/>
            </w:pPr>
            <w:r>
              <w:rPr>
                <w:rFonts w:ascii="Arial" w:hAnsi="Arial" w:cs="Arial" w:eastAsia="Arial"/>
                <w:color w:val="111111"/>
                <w:sz w:val="16"/>
              </w:rPr>
              <w:t xml:space="preserve">0.070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0.165</w:t>
            </w:r>
          </w:p>
        </w:tc>
        <w:tc>
          <w:tcPr>
            <w:tcW w:w="1235" w:type="dxa"/>
            <w:noWrap/>
          </w:tcPr>
          <w:p>
            <w:pPr>
              <w:pStyle w:val="Compact"/>
              <w:spacing w:before="0" w:after="0" w:line="240" w:lineRule="auto"/>
              <w:jc w:val="right"/>
            </w:pPr>
            <w:r>
              <w:rPr>
                <w:rFonts w:ascii="Arial" w:hAnsi="Arial" w:cs="Arial" w:eastAsia="Arial"/>
                <w:color w:val="111111"/>
                <w:sz w:val="16"/>
              </w:rPr>
              <w:t xml:space="preserve">0.532</w:t>
            </w:r>
          </w:p>
        </w:tc>
        <w:tc>
          <w:tcPr>
            <w:tcW w:w="1235" w:type="dxa"/>
            <w:noWrap/>
          </w:tcPr>
          <w:p>
            <w:pPr>
              <w:pStyle w:val="Compact"/>
              <w:spacing w:before="0" w:after="0" w:line="240" w:lineRule="auto"/>
              <w:jc w:val="right"/>
            </w:pPr>
            <w:r>
              <w:rPr>
                <w:rFonts w:ascii="Arial" w:hAnsi="Arial" w:cs="Arial" w:eastAsia="Arial"/>
                <w:color w:val="111111"/>
                <w:sz w:val="16"/>
              </w:rPr>
              <w:t xml:space="preserve">0.121</w:t>
            </w:r>
          </w:p>
        </w:tc>
        <w:tc>
          <w:tcPr>
            <w:tcW w:w="1235" w:type="dxa"/>
            <w:noWrap/>
          </w:tcPr>
          <w:p>
            <w:pPr>
              <w:pStyle w:val="Compact"/>
              <w:spacing w:before="0" w:after="0" w:line="240" w:lineRule="auto"/>
              <w:jc w:val="right"/>
            </w:pPr>
            <w:r>
              <w:rPr>
                <w:rFonts w:ascii="Arial" w:hAnsi="Arial" w:cs="Arial" w:eastAsia="Arial"/>
                <w:color w:val="111111"/>
                <w:sz w:val="16"/>
              </w:rPr>
              <w:t xml:space="preserve">0.047</w:t>
            </w:r>
          </w:p>
        </w:tc>
        <w:tc>
          <w:tcPr>
            <w:tcW w:w="617" w:type="dxa"/>
            <w:noWrap/>
          </w:tcPr>
          <w:p>
            <w:pPr>
              <w:pStyle w:val="Compact"/>
              <w:spacing w:before="0" w:after="0" w:line="240" w:lineRule="auto"/>
              <w:jc w:val="right"/>
            </w:pPr>
            <w:r>
              <w:rPr>
                <w:rFonts w:ascii="Arial" w:hAnsi="Arial" w:cs="Arial" w:eastAsia="Arial"/>
                <w:color w:val="111111"/>
                <w:sz w:val="16"/>
              </w:rPr>
              <w:t xml:space="preserve">0.132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0.015</w:t>
            </w:r>
          </w:p>
        </w:tc>
        <w:tc>
          <w:tcPr>
            <w:tcW w:w="1235" w:type="dxa"/>
            <w:noWrap/>
          </w:tcPr>
          <w:p>
            <w:pPr>
              <w:pStyle w:val="Compact"/>
              <w:spacing w:before="0" w:after="0" w:line="240" w:lineRule="auto"/>
              <w:jc w:val="right"/>
            </w:pPr>
            <w:r>
              <w:rPr>
                <w:rFonts w:ascii="Arial" w:hAnsi="Arial" w:cs="Arial" w:eastAsia="Arial"/>
                <w:color w:val="111111"/>
                <w:sz w:val="16"/>
              </w:rPr>
              <w:t xml:space="preserve">0.103</w:t>
            </w:r>
          </w:p>
        </w:tc>
        <w:tc>
          <w:tcPr>
            <w:tcW w:w="1235" w:type="dxa"/>
            <w:noWrap/>
          </w:tcPr>
          <w:p>
            <w:pPr>
              <w:pStyle w:val="Compact"/>
              <w:spacing w:before="0" w:after="0" w:line="240" w:lineRule="auto"/>
              <w:jc w:val="right"/>
            </w:pPr>
            <w:r>
              <w:rPr>
                <w:rFonts w:ascii="Arial" w:hAnsi="Arial" w:cs="Arial" w:eastAsia="Arial"/>
                <w:color w:val="111111"/>
                <w:sz w:val="16"/>
              </w:rPr>
              <w:t xml:space="preserve">0.528</w:t>
            </w:r>
          </w:p>
        </w:tc>
        <w:tc>
          <w:tcPr>
            <w:tcW w:w="1235" w:type="dxa"/>
            <w:noWrap/>
          </w:tcPr>
          <w:p>
            <w:pPr>
              <w:pStyle w:val="Compact"/>
              <w:spacing w:before="0" w:after="0" w:line="240" w:lineRule="auto"/>
              <w:jc w:val="right"/>
            </w:pPr>
            <w:r>
              <w:rPr>
                <w:rFonts w:ascii="Arial" w:hAnsi="Arial" w:cs="Arial" w:eastAsia="Arial"/>
                <w:color w:val="111111"/>
                <w:sz w:val="16"/>
              </w:rPr>
              <w:t xml:space="preserve">0.077</w:t>
            </w:r>
          </w:p>
        </w:tc>
        <w:tc>
          <w:tcPr>
            <w:tcW w:w="617" w:type="dxa"/>
            <w:noWrap/>
          </w:tcPr>
          <w:p>
            <w:pPr>
              <w:pStyle w:val="Compact"/>
              <w:spacing w:before="0" w:after="0" w:line="240" w:lineRule="auto"/>
              <w:jc w:val="right"/>
            </w:pPr>
            <w:r>
              <w:rPr>
                <w:rFonts w:ascii="Arial" w:hAnsi="Arial" w:cs="Arial" w:eastAsia="Arial"/>
                <w:color w:val="111111"/>
                <w:sz w:val="16"/>
              </w:rPr>
              <w:t xml:space="preserve">0.276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1235" w:type="dxa"/>
            <w:noWrap/>
          </w:tcPr>
          <w:p>
            <w:pPr>
              <w:pStyle w:val="Compact"/>
              <w:spacing w:before="0" w:after="0" w:line="240" w:lineRule="auto"/>
              <w:jc w:val="right"/>
            </w:pPr>
            <w:r>
              <w:rPr>
                <w:rFonts w:ascii="Arial" w:hAnsi="Arial" w:cs="Arial" w:eastAsia="Arial"/>
                <w:color w:val="111111"/>
                <w:sz w:val="16"/>
              </w:rPr>
              <w:t xml:space="preserve">0.009</w:t>
            </w:r>
          </w:p>
        </w:tc>
        <w:tc>
          <w:tcPr>
            <w:tcW w:w="1235" w:type="dxa"/>
            <w:noWrap/>
          </w:tcPr>
          <w:p>
            <w:pPr>
              <w:pStyle w:val="Compact"/>
              <w:spacing w:before="0" w:after="0" w:line="240" w:lineRule="auto"/>
              <w:jc w:val="right"/>
            </w:pPr>
            <w:r>
              <w:rPr>
                <w:rFonts w:ascii="Arial" w:hAnsi="Arial" w:cs="Arial" w:eastAsia="Arial"/>
                <w:color w:val="111111"/>
                <w:sz w:val="16"/>
              </w:rPr>
              <w:t xml:space="preserve">0.610</w:t>
            </w:r>
          </w:p>
        </w:tc>
        <w:tc>
          <w:tcPr>
            <w:tcW w:w="617" w:type="dxa"/>
            <w:noWrap/>
          </w:tcPr>
          <w:p>
            <w:pPr>
              <w:pStyle w:val="Compact"/>
              <w:spacing w:before="0" w:after="0" w:line="240" w:lineRule="auto"/>
              <w:jc w:val="right"/>
            </w:pPr>
            <w:r>
              <w:rPr>
                <w:rFonts w:ascii="Arial" w:hAnsi="Arial" w:cs="Arial" w:eastAsia="Arial"/>
                <w:color w:val="111111"/>
                <w:sz w:val="16"/>
              </w:rPr>
              <w:t xml:space="preserve">0.350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0.878</w:t>
            </w:r>
          </w:p>
        </w:tc>
        <w:tc>
          <w:tcPr>
            <w:tcW w:w="1235" w:type="dxa"/>
            <w:noWrap/>
          </w:tcPr>
          <w:p>
            <w:pPr>
              <w:pStyle w:val="Compact"/>
              <w:spacing w:before="0" w:after="0" w:line="240" w:lineRule="auto"/>
              <w:jc w:val="right"/>
            </w:pPr>
            <w:r>
              <w:rPr>
                <w:rFonts w:ascii="Arial" w:hAnsi="Arial" w:cs="Arial" w:eastAsia="Arial"/>
                <w:color w:val="111111"/>
                <w:sz w:val="16"/>
              </w:rPr>
              <w:t xml:space="preserve">0.109</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0.941</w:t>
            </w:r>
          </w:p>
        </w:tc>
        <w:tc>
          <w:tcPr>
            <w:tcW w:w="1235" w:type="dxa"/>
            <w:noWrap/>
          </w:tcPr>
          <w:p>
            <w:pPr>
              <w:pStyle w:val="Compact"/>
              <w:spacing w:before="0" w:after="0" w:line="240" w:lineRule="auto"/>
              <w:jc w:val="right"/>
            </w:pPr>
            <w:r>
              <w:rPr>
                <w:rFonts w:ascii="Arial" w:hAnsi="Arial" w:cs="Arial" w:eastAsia="Arial"/>
                <w:color w:val="111111"/>
                <w:sz w:val="16"/>
              </w:rPr>
              <w:t xml:space="preserve">0.046</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617" w:type="dxa"/>
            <w:noWrap/>
          </w:tcPr>
          <w:p>
            <w:pPr>
              <w:pStyle w:val="Compact"/>
              <w:spacing w:before="0" w:after="0" w:line="240" w:lineRule="auto"/>
              <w:jc w:val="right"/>
            </w:pPr>
            <w:r>
              <w:rPr>
                <w:rFonts w:ascii="Arial" w:hAnsi="Arial" w:cs="Arial" w:eastAsia="Arial"/>
                <w:color w:val="111111"/>
                <w:sz w:val="16"/>
              </w:rPr>
              <w:t xml:space="preserve">0.009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0.261</w:t>
            </w:r>
          </w:p>
        </w:tc>
        <w:tc>
          <w:tcPr>
            <w:tcW w:w="1235" w:type="dxa"/>
            <w:noWrap/>
          </w:tcPr>
          <w:p>
            <w:pPr>
              <w:pStyle w:val="Compact"/>
              <w:spacing w:before="0" w:after="0" w:line="240" w:lineRule="auto"/>
              <w:jc w:val="right"/>
            </w:pPr>
            <w:r>
              <w:rPr>
                <w:rFonts w:ascii="Arial" w:hAnsi="Arial" w:cs="Arial" w:eastAsia="Arial"/>
                <w:color w:val="111111"/>
                <w:sz w:val="16"/>
              </w:rPr>
              <w:t xml:space="preserve">0.612</w:t>
            </w:r>
          </w:p>
        </w:tc>
        <w:tc>
          <w:tcPr>
            <w:tcW w:w="1235" w:type="dxa"/>
            <w:noWrap/>
          </w:tcPr>
          <w:p>
            <w:pPr>
              <w:pStyle w:val="Compact"/>
              <w:spacing w:before="0" w:after="0" w:line="240" w:lineRule="auto"/>
              <w:jc w:val="right"/>
            </w:pPr>
            <w:r>
              <w:rPr>
                <w:rFonts w:ascii="Arial" w:hAnsi="Arial" w:cs="Arial" w:eastAsia="Arial"/>
                <w:color w:val="111111"/>
                <w:sz w:val="16"/>
              </w:rPr>
              <w:t xml:space="preserve">0.084</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617" w:type="dxa"/>
            <w:noWrap/>
          </w:tcPr>
          <w:p>
            <w:pPr>
              <w:pStyle w:val="Compact"/>
              <w:spacing w:before="0" w:after="0" w:line="240" w:lineRule="auto"/>
              <w:jc w:val="right"/>
            </w:pPr>
            <w:r>
              <w:rPr>
                <w:rFonts w:ascii="Arial" w:hAnsi="Arial" w:cs="Arial" w:eastAsia="Arial"/>
                <w:color w:val="111111"/>
                <w:sz w:val="16"/>
              </w:rPr>
              <w:t xml:space="preserve">0.032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0.042</w:t>
            </w:r>
          </w:p>
        </w:tc>
        <w:tc>
          <w:tcPr>
            <w:tcW w:w="1235" w:type="dxa"/>
            <w:noWrap/>
          </w:tcPr>
          <w:p>
            <w:pPr>
              <w:pStyle w:val="Compact"/>
              <w:spacing w:before="0" w:after="0" w:line="240" w:lineRule="auto"/>
              <w:jc w:val="right"/>
            </w:pPr>
            <w:r>
              <w:rPr>
                <w:rFonts w:ascii="Arial" w:hAnsi="Arial" w:cs="Arial" w:eastAsia="Arial"/>
                <w:color w:val="111111"/>
                <w:sz w:val="16"/>
              </w:rPr>
              <w:t xml:space="preserve">0.210</w:t>
            </w:r>
          </w:p>
        </w:tc>
        <w:tc>
          <w:tcPr>
            <w:tcW w:w="1235" w:type="dxa"/>
            <w:noWrap/>
          </w:tcPr>
          <w:p>
            <w:pPr>
              <w:pStyle w:val="Compact"/>
              <w:spacing w:before="0" w:after="0" w:line="240" w:lineRule="auto"/>
              <w:jc w:val="right"/>
            </w:pPr>
            <w:r>
              <w:rPr>
                <w:rFonts w:ascii="Arial" w:hAnsi="Arial" w:cs="Arial" w:eastAsia="Arial"/>
                <w:color w:val="111111"/>
                <w:sz w:val="16"/>
              </w:rPr>
              <w:t xml:space="preserve">0.653</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617" w:type="dxa"/>
            <w:noWrap/>
          </w:tcPr>
          <w:p>
            <w:pPr>
              <w:pStyle w:val="Compact"/>
              <w:spacing w:before="0" w:after="0" w:line="240" w:lineRule="auto"/>
              <w:jc w:val="right"/>
            </w:pPr>
            <w:r>
              <w:rPr>
                <w:rFonts w:ascii="Arial" w:hAnsi="Arial" w:cs="Arial" w:eastAsia="Arial"/>
                <w:color w:val="111111"/>
                <w:sz w:val="16"/>
              </w:rPr>
              <w:t xml:space="preserve">0.068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0.009</w:t>
            </w:r>
          </w:p>
        </w:tc>
        <w:tc>
          <w:tcPr>
            <w:tcW w:w="1235" w:type="dxa"/>
            <w:noWrap/>
          </w:tcPr>
          <w:p>
            <w:pPr>
              <w:pStyle w:val="Compact"/>
              <w:spacing w:before="0" w:after="0" w:line="240" w:lineRule="auto"/>
              <w:jc w:val="right"/>
            </w:pPr>
            <w:r>
              <w:rPr>
                <w:rFonts w:ascii="Arial" w:hAnsi="Arial" w:cs="Arial" w:eastAsia="Arial"/>
                <w:color w:val="111111"/>
                <w:sz w:val="16"/>
              </w:rPr>
              <w:t xml:space="preserve">0.048</w:t>
            </w:r>
          </w:p>
        </w:tc>
        <w:tc>
          <w:tcPr>
            <w:tcW w:w="1235" w:type="dxa"/>
            <w:noWrap/>
          </w:tcPr>
          <w:p>
            <w:pPr>
              <w:pStyle w:val="Compact"/>
              <w:spacing w:before="0" w:after="0" w:line="240" w:lineRule="auto"/>
              <w:jc w:val="right"/>
            </w:pPr>
            <w:r>
              <w:rPr>
                <w:rFonts w:ascii="Arial" w:hAnsi="Arial" w:cs="Arial" w:eastAsia="Arial"/>
                <w:color w:val="111111"/>
                <w:sz w:val="16"/>
              </w:rPr>
              <w:t xml:space="preserve">0.037</w:t>
            </w:r>
          </w:p>
        </w:tc>
        <w:tc>
          <w:tcPr>
            <w:tcW w:w="1235" w:type="dxa"/>
            <w:noWrap/>
          </w:tcPr>
          <w:p>
            <w:pPr>
              <w:pStyle w:val="Compact"/>
              <w:spacing w:before="0" w:after="0" w:line="240" w:lineRule="auto"/>
              <w:jc w:val="right"/>
            </w:pPr>
            <w:r>
              <w:rPr>
                <w:rFonts w:ascii="Arial" w:hAnsi="Arial" w:cs="Arial" w:eastAsia="Arial"/>
                <w:color w:val="111111"/>
                <w:sz w:val="16"/>
              </w:rPr>
              <w:t xml:space="preserve">0.776</w:t>
            </w:r>
          </w:p>
        </w:tc>
        <w:tc>
          <w:tcPr>
            <w:tcW w:w="617" w:type="dxa"/>
            <w:noWrap/>
          </w:tcPr>
          <w:p>
            <w:pPr>
              <w:pStyle w:val="Compact"/>
              <w:spacing w:before="0" w:after="0" w:line="240" w:lineRule="auto"/>
              <w:jc w:val="right"/>
            </w:pPr>
            <w:r>
              <w:rPr>
                <w:rFonts w:ascii="Arial" w:hAnsi="Arial" w:cs="Arial" w:eastAsia="Arial"/>
                <w:color w:val="111111"/>
                <w:sz w:val="16"/>
              </w:rPr>
              <w:t xml:space="preserve">0.130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0.856</w:t>
            </w:r>
          </w:p>
        </w:tc>
        <w:tc>
          <w:tcPr>
            <w:tcW w:w="1235" w:type="dxa"/>
            <w:noWrap/>
          </w:tcPr>
          <w:p>
            <w:pPr>
              <w:pStyle w:val="Compact"/>
              <w:spacing w:before="0" w:after="0" w:line="240" w:lineRule="auto"/>
              <w:jc w:val="right"/>
            </w:pPr>
            <w:r>
              <w:rPr>
                <w:rFonts w:ascii="Arial" w:hAnsi="Arial" w:cs="Arial" w:eastAsia="Arial"/>
                <w:color w:val="111111"/>
                <w:sz w:val="16"/>
              </w:rPr>
              <w:t xml:space="preserve">0.118</w:t>
            </w:r>
          </w:p>
        </w:tc>
        <w:tc>
          <w:tcPr>
            <w:tcW w:w="1235" w:type="dxa"/>
            <w:noWrap/>
          </w:tcPr>
          <w:p>
            <w:pPr>
              <w:pStyle w:val="Compact"/>
              <w:spacing w:before="0" w:after="0" w:line="240" w:lineRule="auto"/>
              <w:jc w:val="right"/>
            </w:pPr>
            <w:r>
              <w:rPr>
                <w:rFonts w:ascii="Arial" w:hAnsi="Arial" w:cs="Arial" w:eastAsia="Arial"/>
                <w:color w:val="111111"/>
                <w:sz w:val="16"/>
              </w:rPr>
              <w:t xml:space="preserve">0.018</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0.911</w:t>
            </w:r>
          </w:p>
        </w:tc>
        <w:tc>
          <w:tcPr>
            <w:tcW w:w="1235" w:type="dxa"/>
            <w:noWrap/>
          </w:tcPr>
          <w:p>
            <w:pPr>
              <w:pStyle w:val="Compact"/>
              <w:spacing w:before="0" w:after="0" w:line="240" w:lineRule="auto"/>
              <w:jc w:val="right"/>
            </w:pPr>
            <w:r>
              <w:rPr>
                <w:rFonts w:ascii="Arial" w:hAnsi="Arial" w:cs="Arial" w:eastAsia="Arial"/>
                <w:color w:val="111111"/>
                <w:sz w:val="16"/>
              </w:rPr>
              <w:t xml:space="preserve">0.062</w:t>
            </w:r>
          </w:p>
        </w:tc>
        <w:tc>
          <w:tcPr>
            <w:tcW w:w="1235" w:type="dxa"/>
            <w:noWrap/>
          </w:tcPr>
          <w:p>
            <w:pPr>
              <w:pStyle w:val="Compact"/>
              <w:spacing w:before="0" w:after="0" w:line="240" w:lineRule="auto"/>
              <w:jc w:val="right"/>
            </w:pPr>
            <w:r>
              <w:rPr>
                <w:rFonts w:ascii="Arial" w:hAnsi="Arial" w:cs="Arial" w:eastAsia="Arial"/>
                <w:color w:val="111111"/>
                <w:sz w:val="16"/>
              </w:rPr>
              <w:t xml:space="preserve">0.005</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0.018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0.227</w:t>
            </w:r>
          </w:p>
        </w:tc>
        <w:tc>
          <w:tcPr>
            <w:tcW w:w="1235" w:type="dxa"/>
            <w:noWrap/>
          </w:tcPr>
          <w:p>
            <w:pPr>
              <w:pStyle w:val="Compact"/>
              <w:spacing w:before="0" w:after="0" w:line="240" w:lineRule="auto"/>
              <w:jc w:val="right"/>
            </w:pPr>
            <w:r>
              <w:rPr>
                <w:rFonts w:ascii="Arial" w:hAnsi="Arial" w:cs="Arial" w:eastAsia="Arial"/>
                <w:color w:val="111111"/>
                <w:sz w:val="16"/>
              </w:rPr>
              <w:t xml:space="preserve">0.599</w:t>
            </w:r>
          </w:p>
        </w:tc>
        <w:tc>
          <w:tcPr>
            <w:tcW w:w="1235" w:type="dxa"/>
            <w:noWrap/>
          </w:tcPr>
          <w:p>
            <w:pPr>
              <w:pStyle w:val="Compact"/>
              <w:spacing w:before="0" w:after="0" w:line="240" w:lineRule="auto"/>
              <w:jc w:val="right"/>
            </w:pPr>
            <w:r>
              <w:rPr>
                <w:rFonts w:ascii="Arial" w:hAnsi="Arial" w:cs="Arial" w:eastAsia="Arial"/>
                <w:color w:val="111111"/>
                <w:sz w:val="16"/>
              </w:rPr>
              <w:t xml:space="preserve">0.094</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617" w:type="dxa"/>
            <w:noWrap/>
          </w:tcPr>
          <w:p>
            <w:pPr>
              <w:pStyle w:val="Compact"/>
              <w:spacing w:before="0" w:after="0" w:line="240" w:lineRule="auto"/>
              <w:jc w:val="right"/>
            </w:pPr>
            <w:r>
              <w:rPr>
                <w:rFonts w:ascii="Arial" w:hAnsi="Arial" w:cs="Arial" w:eastAsia="Arial"/>
                <w:color w:val="111111"/>
                <w:sz w:val="16"/>
              </w:rPr>
              <w:t xml:space="preserve">0.057</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1235" w:type="dxa"/>
            <w:noWrap/>
          </w:tcPr>
          <w:p>
            <w:pPr>
              <w:pStyle w:val="Compact"/>
              <w:spacing w:before="0" w:after="0" w:line="240" w:lineRule="auto"/>
              <w:jc w:val="right"/>
            </w:pPr>
            <w:r>
              <w:rPr>
                <w:rFonts w:ascii="Arial" w:hAnsi="Arial" w:cs="Arial" w:eastAsia="Arial"/>
                <w:color w:val="111111"/>
                <w:sz w:val="16"/>
              </w:rPr>
              <w:t xml:space="preserve">0.154</w:t>
            </w:r>
          </w:p>
        </w:tc>
        <w:tc>
          <w:tcPr>
            <w:tcW w:w="1235" w:type="dxa"/>
            <w:noWrap/>
          </w:tcPr>
          <w:p>
            <w:pPr>
              <w:pStyle w:val="Compact"/>
              <w:spacing w:before="0" w:after="0" w:line="240" w:lineRule="auto"/>
              <w:jc w:val="right"/>
            </w:pPr>
            <w:r>
              <w:rPr>
                <w:rFonts w:ascii="Arial" w:hAnsi="Arial" w:cs="Arial" w:eastAsia="Arial"/>
                <w:color w:val="111111"/>
                <w:sz w:val="16"/>
              </w:rPr>
              <w:t xml:space="preserve">0.644</w:t>
            </w:r>
          </w:p>
        </w:tc>
        <w:tc>
          <w:tcPr>
            <w:tcW w:w="1235" w:type="dxa"/>
            <w:noWrap/>
          </w:tcPr>
          <w:p>
            <w:pPr>
              <w:pStyle w:val="Compact"/>
              <w:spacing w:before="0" w:after="0" w:line="240" w:lineRule="auto"/>
              <w:jc w:val="right"/>
            </w:pPr>
            <w:r>
              <w:rPr>
                <w:rFonts w:ascii="Arial" w:hAnsi="Arial" w:cs="Arial" w:eastAsia="Arial"/>
                <w:color w:val="111111"/>
                <w:sz w:val="16"/>
              </w:rPr>
              <w:t xml:space="preserve">0.055</w:t>
            </w:r>
          </w:p>
        </w:tc>
        <w:tc>
          <w:tcPr>
            <w:tcW w:w="617" w:type="dxa"/>
            <w:noWrap/>
          </w:tcPr>
          <w:p>
            <w:pPr>
              <w:pStyle w:val="Compact"/>
              <w:spacing w:before="0" w:after="0" w:line="240" w:lineRule="auto"/>
              <w:jc w:val="right"/>
            </w:pPr>
            <w:r>
              <w:rPr>
                <w:rFonts w:ascii="Arial" w:hAnsi="Arial" w:cs="Arial" w:eastAsia="Arial"/>
                <w:color w:val="111111"/>
                <w:sz w:val="16"/>
              </w:rPr>
              <w:t xml:space="preserve">0.119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0.005</w:t>
            </w:r>
          </w:p>
        </w:tc>
        <w:tc>
          <w:tcPr>
            <w:tcW w:w="1235" w:type="dxa"/>
            <w:noWrap/>
          </w:tcPr>
          <w:p>
            <w:pPr>
              <w:pStyle w:val="Compact"/>
              <w:spacing w:before="0" w:after="0" w:line="240" w:lineRule="auto"/>
              <w:jc w:val="right"/>
            </w:pPr>
            <w:r>
              <w:rPr>
                <w:rFonts w:ascii="Arial" w:hAnsi="Arial" w:cs="Arial" w:eastAsia="Arial"/>
                <w:color w:val="111111"/>
                <w:sz w:val="16"/>
              </w:rPr>
              <w:t xml:space="preserve">0.031</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1235" w:type="dxa"/>
            <w:noWrap/>
          </w:tcPr>
          <w:p>
            <w:pPr>
              <w:pStyle w:val="Compact"/>
              <w:spacing w:before="0" w:after="0" w:line="240" w:lineRule="auto"/>
              <w:jc w:val="right"/>
            </w:pPr>
            <w:r>
              <w:rPr>
                <w:rFonts w:ascii="Arial" w:hAnsi="Arial" w:cs="Arial" w:eastAsia="Arial"/>
                <w:color w:val="111111"/>
                <w:sz w:val="16"/>
              </w:rPr>
              <w:t xml:space="preserve">0.753</w:t>
            </w:r>
          </w:p>
        </w:tc>
        <w:tc>
          <w:tcPr>
            <w:tcW w:w="617" w:type="dxa"/>
            <w:noWrap/>
          </w:tcPr>
          <w:p>
            <w:pPr>
              <w:pStyle w:val="Compact"/>
              <w:spacing w:before="0" w:after="0" w:line="240" w:lineRule="auto"/>
              <w:jc w:val="right"/>
            </w:pPr>
            <w:r>
              <w:rPr>
                <w:rFonts w:ascii="Arial" w:hAnsi="Arial" w:cs="Arial" w:eastAsia="Arial"/>
                <w:color w:val="111111"/>
                <w:sz w:val="16"/>
              </w:rPr>
              <w:t xml:space="preserve">0.191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0.804</w:t>
            </w:r>
          </w:p>
        </w:tc>
        <w:tc>
          <w:tcPr>
            <w:tcW w:w="1235" w:type="dxa"/>
            <w:noWrap/>
          </w:tcPr>
          <w:p>
            <w:pPr>
              <w:pStyle w:val="Compact"/>
              <w:spacing w:before="0" w:after="0" w:line="240" w:lineRule="auto"/>
              <w:jc w:val="right"/>
            </w:pPr>
            <w:r>
              <w:rPr>
                <w:rFonts w:ascii="Arial" w:hAnsi="Arial" w:cs="Arial" w:eastAsia="Arial"/>
                <w:color w:val="111111"/>
                <w:sz w:val="16"/>
              </w:rPr>
              <w:t xml:space="preserve">0.115</w:t>
            </w:r>
          </w:p>
        </w:tc>
        <w:tc>
          <w:tcPr>
            <w:tcW w:w="1235" w:type="dxa"/>
            <w:noWrap/>
          </w:tcPr>
          <w:p>
            <w:pPr>
              <w:pStyle w:val="Compact"/>
              <w:spacing w:before="0" w:after="0" w:line="240" w:lineRule="auto"/>
              <w:jc w:val="right"/>
            </w:pPr>
            <w:r>
              <w:rPr>
                <w:rFonts w:ascii="Arial" w:hAnsi="Arial" w:cs="Arial" w:eastAsia="Arial"/>
                <w:color w:val="111111"/>
                <w:sz w:val="16"/>
              </w:rPr>
              <w:t xml:space="preserve">0.056</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0.016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0.822</w:t>
            </w:r>
          </w:p>
        </w:tc>
        <w:tc>
          <w:tcPr>
            <w:tcW w:w="1235" w:type="dxa"/>
            <w:noWrap/>
          </w:tcPr>
          <w:p>
            <w:pPr>
              <w:pStyle w:val="Compact"/>
              <w:spacing w:before="0" w:after="0" w:line="240" w:lineRule="auto"/>
              <w:jc w:val="right"/>
            </w:pPr>
            <w:r>
              <w:rPr>
                <w:rFonts w:ascii="Arial" w:hAnsi="Arial" w:cs="Arial" w:eastAsia="Arial"/>
                <w:color w:val="111111"/>
                <w:sz w:val="16"/>
              </w:rPr>
              <w:t xml:space="preserve">0.105</w:t>
            </w:r>
          </w:p>
        </w:tc>
        <w:tc>
          <w:tcPr>
            <w:tcW w:w="1235" w:type="dxa"/>
            <w:noWrap/>
          </w:tcPr>
          <w:p>
            <w:pPr>
              <w:pStyle w:val="Compact"/>
              <w:spacing w:before="0" w:after="0" w:line="240" w:lineRule="auto"/>
              <w:jc w:val="right"/>
            </w:pPr>
            <w:r>
              <w:rPr>
                <w:rFonts w:ascii="Arial" w:hAnsi="Arial" w:cs="Arial" w:eastAsia="Arial"/>
                <w:color w:val="111111"/>
                <w:sz w:val="16"/>
              </w:rPr>
              <w:t xml:space="preserve">0.011</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617" w:type="dxa"/>
            <w:noWrap/>
          </w:tcPr>
          <w:p>
            <w:pPr>
              <w:pStyle w:val="Compact"/>
              <w:spacing w:before="0" w:after="0" w:line="240" w:lineRule="auto"/>
              <w:jc w:val="right"/>
            </w:pPr>
            <w:r>
              <w:rPr>
                <w:rFonts w:ascii="Arial" w:hAnsi="Arial" w:cs="Arial" w:eastAsia="Arial"/>
                <w:color w:val="111111"/>
                <w:sz w:val="16"/>
              </w:rPr>
              <w:t xml:space="preserve">0.041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0.002</w:t>
            </w:r>
          </w:p>
        </w:tc>
        <w:tc>
          <w:tcPr>
            <w:tcW w:w="1235" w:type="dxa"/>
            <w:noWrap/>
          </w:tcPr>
          <w:p>
            <w:pPr>
              <w:pStyle w:val="Compact"/>
              <w:spacing w:before="0" w:after="0" w:line="240" w:lineRule="auto"/>
              <w:jc w:val="right"/>
            </w:pPr>
            <w:r>
              <w:rPr>
                <w:rFonts w:ascii="Arial" w:hAnsi="Arial" w:cs="Arial" w:eastAsia="Arial"/>
                <w:color w:val="111111"/>
                <w:sz w:val="16"/>
              </w:rPr>
              <w:t xml:space="preserve">0.171</w:t>
            </w:r>
          </w:p>
        </w:tc>
        <w:tc>
          <w:tcPr>
            <w:tcW w:w="1235" w:type="dxa"/>
            <w:noWrap/>
          </w:tcPr>
          <w:p>
            <w:pPr>
              <w:pStyle w:val="Compact"/>
              <w:spacing w:before="0" w:after="0" w:line="240" w:lineRule="auto"/>
              <w:jc w:val="right"/>
            </w:pPr>
            <w:r>
              <w:rPr>
                <w:rFonts w:ascii="Arial" w:hAnsi="Arial" w:cs="Arial" w:eastAsia="Arial"/>
                <w:color w:val="111111"/>
                <w:sz w:val="16"/>
              </w:rPr>
              <w:t xml:space="preserve">0.540</w:t>
            </w:r>
          </w:p>
        </w:tc>
        <w:tc>
          <w:tcPr>
            <w:tcW w:w="1235" w:type="dxa"/>
            <w:noWrap/>
          </w:tcPr>
          <w:p>
            <w:pPr>
              <w:pStyle w:val="Compact"/>
              <w:spacing w:before="0" w:after="0" w:line="240" w:lineRule="auto"/>
              <w:jc w:val="right"/>
            </w:pPr>
            <w:r>
              <w:rPr>
                <w:rFonts w:ascii="Arial" w:hAnsi="Arial" w:cs="Arial" w:eastAsia="Arial"/>
                <w:color w:val="111111"/>
                <w:sz w:val="16"/>
              </w:rPr>
              <w:t xml:space="preserve">0.121</w:t>
            </w:r>
          </w:p>
        </w:tc>
        <w:tc>
          <w:tcPr>
            <w:tcW w:w="1235" w:type="dxa"/>
            <w:noWrap/>
          </w:tcPr>
          <w:p>
            <w:pPr>
              <w:pStyle w:val="Compact"/>
              <w:spacing w:before="0" w:after="0" w:line="240" w:lineRule="auto"/>
              <w:jc w:val="right"/>
            </w:pPr>
            <w:r>
              <w:rPr>
                <w:rFonts w:ascii="Arial" w:hAnsi="Arial" w:cs="Arial" w:eastAsia="Arial"/>
                <w:color w:val="111111"/>
                <w:sz w:val="16"/>
              </w:rPr>
              <w:t xml:space="preserve">0.077</w:t>
            </w:r>
          </w:p>
        </w:tc>
        <w:tc>
          <w:tcPr>
            <w:tcW w:w="617"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0.015</w:t>
            </w:r>
          </w:p>
        </w:tc>
        <w:tc>
          <w:tcPr>
            <w:tcW w:w="1235" w:type="dxa"/>
            <w:noWrap/>
          </w:tcPr>
          <w:p>
            <w:pPr>
              <w:pStyle w:val="Compact"/>
              <w:spacing w:before="0" w:after="0" w:line="240" w:lineRule="auto"/>
              <w:jc w:val="right"/>
            </w:pPr>
            <w:r>
              <w:rPr>
                <w:rFonts w:ascii="Arial" w:hAnsi="Arial" w:cs="Arial" w:eastAsia="Arial"/>
                <w:color w:val="111111"/>
                <w:sz w:val="16"/>
              </w:rPr>
              <w:t xml:space="preserve">0.101</w:t>
            </w:r>
          </w:p>
        </w:tc>
        <w:tc>
          <w:tcPr>
            <w:tcW w:w="1235" w:type="dxa"/>
            <w:noWrap/>
          </w:tcPr>
          <w:p>
            <w:pPr>
              <w:pStyle w:val="Compact"/>
              <w:spacing w:before="0" w:after="0" w:line="240" w:lineRule="auto"/>
              <w:jc w:val="right"/>
            </w:pPr>
            <w:r>
              <w:rPr>
                <w:rFonts w:ascii="Arial" w:hAnsi="Arial" w:cs="Arial" w:eastAsia="Arial"/>
                <w:color w:val="111111"/>
                <w:sz w:val="16"/>
              </w:rPr>
              <w:t xml:space="preserve">0.605</w:t>
            </w:r>
          </w:p>
        </w:tc>
        <w:tc>
          <w:tcPr>
            <w:tcW w:w="1235" w:type="dxa"/>
            <w:noWrap/>
          </w:tcPr>
          <w:p>
            <w:pPr>
              <w:pStyle w:val="Compact"/>
              <w:spacing w:before="0" w:after="0" w:line="240" w:lineRule="auto"/>
              <w:jc w:val="right"/>
            </w:pPr>
            <w:r>
              <w:rPr>
                <w:rFonts w:ascii="Arial" w:hAnsi="Arial" w:cs="Arial" w:eastAsia="Arial"/>
                <w:color w:val="111111"/>
                <w:sz w:val="16"/>
              </w:rPr>
              <w:t xml:space="preserve">0.086</w:t>
            </w:r>
          </w:p>
        </w:tc>
        <w:tc>
          <w:tcPr>
            <w:tcW w:w="617" w:type="dxa"/>
            <w:noWrap/>
          </w:tcPr>
          <w:p>
            <w:pPr>
              <w:pStyle w:val="Compact"/>
              <w:spacing w:before="0" w:after="0" w:line="240" w:lineRule="auto"/>
              <w:jc w:val="right"/>
            </w:pPr>
            <w:r>
              <w:rPr>
                <w:rFonts w:ascii="Arial" w:hAnsi="Arial" w:cs="Arial" w:eastAsia="Arial"/>
                <w:color w:val="111111"/>
                <w:sz w:val="16"/>
              </w:rPr>
              <w:t xml:space="preserve">0.193</w:t>
            </w:r>
          </w:p>
        </w:tc>
      </w:tr>
      <w:tr>
        <w:trPr>
          <w:cantSplit/>
        </w:trPr>
        <w:tc>
          <w:tcPr>
            <w:tcW w:w="7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4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w:t>
            </w:r>
          </w:p>
        </w:tc>
        <w:tc>
          <w:tcPr>
            <w:tcW w:w="19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86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0.003</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0.022</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0.012</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0.711</w:t>
            </w:r>
          </w:p>
        </w:tc>
        <w:tc>
          <w:tcPr>
            <w:tcW w:w="6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0.251</w:t>
            </w:r>
          </w:p>
        </w:tc>
      </w:tr>
    </w:tbl>
    <w:p>
      <w:pPr>
        <w:pStyle w:val="BodyText"/>
        <w:keepNext/>
        <w:spacing w:before="200"/>
        <w:jc w:val="both"/>
      </w:pPr>
      <w:r>
        <w:rPr>
          <w:b/>
          <w:bCs/>
          <w:sz w:val="19"/>
        </w:rPr>
        <w:t xml:space="preserve">Table A4.</w:t>
      </w:r>
      <w:r>
        <w:rPr>
          <w:sz w:val="19"/>
        </w:rPr>
        <w:t xml:space="preserve"> </w:t>
      </w:r>
      <w:r>
        <w:rPr>
          <w:sz w:val="19"/>
        </w:rPr>
        <w:t xml:space="preserve">State prevalence by age band: the weighted HRS cross-section (2006 to 2022) against the calibrated model (percent of survivors).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14"/>
        <w:gridCol w:w="678"/>
        <w:gridCol w:w="678"/>
        <w:gridCol w:w="950"/>
        <w:gridCol w:w="678"/>
        <w:gridCol w:w="950"/>
        <w:gridCol w:w="678"/>
        <w:gridCol w:w="950"/>
        <w:gridCol w:w="678"/>
        <w:gridCol w:w="950"/>
        <w:gridCol w:w="678"/>
        <w:gridCol w:w="950"/>
      </w:tblGrid>
      <w:tr>
        <w:trPr>
          <w:tblHeader w:val="on"/>
          <w:cantSplit/>
        </w:trPr>
        <w:tc>
          <w:tcPr>
            <w:tcW w:w="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67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model</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65-69</w:t>
            </w:r>
          </w:p>
        </w:tc>
        <w:tc>
          <w:tcPr>
            <w:tcW w:w="678" w:type="dxa"/>
            <w:noWrap/>
          </w:tcPr>
          <w:p>
            <w:pPr>
              <w:pStyle w:val="Compact"/>
              <w:spacing w:before="0" w:after="0" w:line="240" w:lineRule="auto"/>
              <w:jc w:val="right"/>
            </w:pPr>
            <w:r>
              <w:rPr>
                <w:rFonts w:ascii="Arial" w:hAnsi="Arial" w:cs="Arial" w:eastAsia="Arial"/>
                <w:color w:val="111111"/>
                <w:sz w:val="16"/>
              </w:rPr>
              <w:t xml:space="preserve">10.9%</w:t>
            </w:r>
          </w:p>
        </w:tc>
        <w:tc>
          <w:tcPr>
            <w:tcW w:w="950" w:type="dxa"/>
            <w:noWrap/>
          </w:tcPr>
          <w:p>
            <w:pPr>
              <w:pStyle w:val="Compact"/>
              <w:spacing w:before="0" w:after="0" w:line="240" w:lineRule="auto"/>
              <w:jc w:val="right"/>
            </w:pPr>
            <w:r>
              <w:rPr>
                <w:rFonts w:ascii="Arial" w:hAnsi="Arial" w:cs="Arial" w:eastAsia="Arial"/>
                <w:color w:val="111111"/>
                <w:sz w:val="16"/>
              </w:rPr>
              <w:t xml:space="preserve">11.8%</w:t>
            </w:r>
          </w:p>
        </w:tc>
        <w:tc>
          <w:tcPr>
            <w:tcW w:w="678" w:type="dxa"/>
            <w:noWrap/>
          </w:tcPr>
          <w:p>
            <w:pPr>
              <w:pStyle w:val="Compact"/>
              <w:spacing w:before="0" w:after="0" w:line="240" w:lineRule="auto"/>
              <w:jc w:val="right"/>
            </w:pPr>
            <w:r>
              <w:rPr>
                <w:rFonts w:ascii="Arial" w:hAnsi="Arial" w:cs="Arial" w:eastAsia="Arial"/>
                <w:color w:val="111111"/>
                <w:sz w:val="16"/>
              </w:rPr>
              <w:t xml:space="preserve">75.2%</w:t>
            </w:r>
          </w:p>
        </w:tc>
        <w:tc>
          <w:tcPr>
            <w:tcW w:w="950" w:type="dxa"/>
            <w:noWrap/>
          </w:tcPr>
          <w:p>
            <w:pPr>
              <w:pStyle w:val="Compact"/>
              <w:spacing w:before="0" w:after="0" w:line="240" w:lineRule="auto"/>
              <w:jc w:val="right"/>
            </w:pPr>
            <w:r>
              <w:rPr>
                <w:rFonts w:ascii="Arial" w:hAnsi="Arial" w:cs="Arial" w:eastAsia="Arial"/>
                <w:color w:val="111111"/>
                <w:sz w:val="16"/>
              </w:rPr>
              <w:t xml:space="preserve">74.1%</w:t>
            </w:r>
          </w:p>
        </w:tc>
        <w:tc>
          <w:tcPr>
            <w:tcW w:w="678" w:type="dxa"/>
            <w:noWrap/>
          </w:tcPr>
          <w:p>
            <w:pPr>
              <w:pStyle w:val="Compact"/>
              <w:spacing w:before="0" w:after="0" w:line="240" w:lineRule="auto"/>
              <w:jc w:val="right"/>
            </w:pPr>
            <w:r>
              <w:rPr>
                <w:rFonts w:ascii="Arial" w:hAnsi="Arial" w:cs="Arial" w:eastAsia="Arial"/>
                <w:color w:val="111111"/>
                <w:sz w:val="16"/>
              </w:rPr>
              <w:t xml:space="preserve">9.5%</w:t>
            </w:r>
          </w:p>
        </w:tc>
        <w:tc>
          <w:tcPr>
            <w:tcW w:w="950" w:type="dxa"/>
            <w:noWrap/>
          </w:tcPr>
          <w:p>
            <w:pPr>
              <w:pStyle w:val="Compact"/>
              <w:spacing w:before="0" w:after="0" w:line="240" w:lineRule="auto"/>
              <w:jc w:val="right"/>
            </w:pPr>
            <w:r>
              <w:rPr>
                <w:rFonts w:ascii="Arial" w:hAnsi="Arial" w:cs="Arial" w:eastAsia="Arial"/>
                <w:color w:val="111111"/>
                <w:sz w:val="16"/>
              </w:rPr>
              <w:t xml:space="preserve">9.8%</w:t>
            </w:r>
          </w:p>
        </w:tc>
        <w:tc>
          <w:tcPr>
            <w:tcW w:w="678" w:type="dxa"/>
            <w:noWrap/>
          </w:tcPr>
          <w:p>
            <w:pPr>
              <w:pStyle w:val="Compact"/>
              <w:spacing w:before="0" w:after="0" w:line="240" w:lineRule="auto"/>
              <w:jc w:val="right"/>
            </w:pPr>
            <w:r>
              <w:rPr>
                <w:rFonts w:ascii="Arial" w:hAnsi="Arial" w:cs="Arial" w:eastAsia="Arial"/>
                <w:color w:val="111111"/>
                <w:sz w:val="16"/>
              </w:rPr>
              <w:t xml:space="preserve">3.6%</w:t>
            </w:r>
          </w:p>
        </w:tc>
        <w:tc>
          <w:tcPr>
            <w:tcW w:w="950" w:type="dxa"/>
            <w:noWrap/>
          </w:tcPr>
          <w:p>
            <w:pPr>
              <w:pStyle w:val="Compact"/>
              <w:spacing w:before="0" w:after="0" w:line="240" w:lineRule="auto"/>
              <w:jc w:val="right"/>
            </w:pPr>
            <w:r>
              <w:rPr>
                <w:rFonts w:ascii="Arial" w:hAnsi="Arial" w:cs="Arial" w:eastAsia="Arial"/>
                <w:color w:val="111111"/>
                <w:sz w:val="16"/>
              </w:rPr>
              <w:t xml:space="preserve">3.6%</w:t>
            </w:r>
          </w:p>
        </w:tc>
        <w:tc>
          <w:tcPr>
            <w:tcW w:w="678" w:type="dxa"/>
            <w:noWrap/>
          </w:tcPr>
          <w:p>
            <w:pPr>
              <w:pStyle w:val="Compact"/>
              <w:spacing w:before="0" w:after="0" w:line="240" w:lineRule="auto"/>
              <w:jc w:val="right"/>
            </w:pPr>
            <w:r>
              <w:rPr>
                <w:rFonts w:ascii="Arial" w:hAnsi="Arial" w:cs="Arial" w:eastAsia="Arial"/>
                <w:color w:val="111111"/>
                <w:sz w:val="16"/>
              </w:rPr>
              <w:t xml:space="preserve">0.8%</w:t>
            </w:r>
          </w:p>
        </w:tc>
        <w:tc>
          <w:tcPr>
            <w:tcW w:w="950" w:type="dxa"/>
            <w:noWrap/>
          </w:tcPr>
          <w:p>
            <w:pPr>
              <w:pStyle w:val="Compact"/>
              <w:spacing w:before="0" w:after="0" w:line="240" w:lineRule="auto"/>
              <w:jc w:val="right"/>
            </w:pPr>
            <w:r>
              <w:rPr>
                <w:rFonts w:ascii="Arial" w:hAnsi="Arial" w:cs="Arial" w:eastAsia="Arial"/>
                <w:color w:val="111111"/>
                <w:sz w:val="16"/>
              </w:rPr>
              <w:t xml:space="preserve">0.7%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70-74</w:t>
            </w:r>
          </w:p>
        </w:tc>
        <w:tc>
          <w:tcPr>
            <w:tcW w:w="678" w:type="dxa"/>
            <w:noWrap/>
          </w:tcPr>
          <w:p>
            <w:pPr>
              <w:pStyle w:val="Compact"/>
              <w:spacing w:before="0" w:after="0" w:line="240" w:lineRule="auto"/>
              <w:jc w:val="right"/>
            </w:pPr>
            <w:r>
              <w:rPr>
                <w:rFonts w:ascii="Arial" w:hAnsi="Arial" w:cs="Arial" w:eastAsia="Arial"/>
                <w:color w:val="111111"/>
                <w:sz w:val="16"/>
              </w:rPr>
              <w:t xml:space="preserve">6.9%</w:t>
            </w:r>
          </w:p>
        </w:tc>
        <w:tc>
          <w:tcPr>
            <w:tcW w:w="950" w:type="dxa"/>
            <w:noWrap/>
          </w:tcPr>
          <w:p>
            <w:pPr>
              <w:pStyle w:val="Compact"/>
              <w:spacing w:before="0" w:after="0" w:line="240" w:lineRule="auto"/>
              <w:jc w:val="right"/>
            </w:pPr>
            <w:r>
              <w:rPr>
                <w:rFonts w:ascii="Arial" w:hAnsi="Arial" w:cs="Arial" w:eastAsia="Arial"/>
                <w:color w:val="111111"/>
                <w:sz w:val="16"/>
              </w:rPr>
              <w:t xml:space="preserve">6.8%</w:t>
            </w:r>
          </w:p>
        </w:tc>
        <w:tc>
          <w:tcPr>
            <w:tcW w:w="678" w:type="dxa"/>
            <w:noWrap/>
          </w:tcPr>
          <w:p>
            <w:pPr>
              <w:pStyle w:val="Compact"/>
              <w:spacing w:before="0" w:after="0" w:line="240" w:lineRule="auto"/>
              <w:jc w:val="right"/>
            </w:pPr>
            <w:r>
              <w:rPr>
                <w:rFonts w:ascii="Arial" w:hAnsi="Arial" w:cs="Arial" w:eastAsia="Arial"/>
                <w:color w:val="111111"/>
                <w:sz w:val="16"/>
              </w:rPr>
              <w:t xml:space="preserve">77.7%</w:t>
            </w:r>
          </w:p>
        </w:tc>
        <w:tc>
          <w:tcPr>
            <w:tcW w:w="950" w:type="dxa"/>
            <w:noWrap/>
          </w:tcPr>
          <w:p>
            <w:pPr>
              <w:pStyle w:val="Compact"/>
              <w:spacing w:before="0" w:after="0" w:line="240" w:lineRule="auto"/>
              <w:jc w:val="right"/>
            </w:pPr>
            <w:r>
              <w:rPr>
                <w:rFonts w:ascii="Arial" w:hAnsi="Arial" w:cs="Arial" w:eastAsia="Arial"/>
                <w:color w:val="111111"/>
                <w:sz w:val="16"/>
              </w:rPr>
              <w:t xml:space="preserve">77.1%</w:t>
            </w:r>
          </w:p>
        </w:tc>
        <w:tc>
          <w:tcPr>
            <w:tcW w:w="678" w:type="dxa"/>
            <w:noWrap/>
          </w:tcPr>
          <w:p>
            <w:pPr>
              <w:pStyle w:val="Compact"/>
              <w:spacing w:before="0" w:after="0" w:line="240" w:lineRule="auto"/>
              <w:jc w:val="right"/>
            </w:pPr>
            <w:r>
              <w:rPr>
                <w:rFonts w:ascii="Arial" w:hAnsi="Arial" w:cs="Arial" w:eastAsia="Arial"/>
                <w:color w:val="111111"/>
                <w:sz w:val="16"/>
              </w:rPr>
              <w:t xml:space="preserve">10.2%</w:t>
            </w:r>
          </w:p>
        </w:tc>
        <w:tc>
          <w:tcPr>
            <w:tcW w:w="950" w:type="dxa"/>
            <w:noWrap/>
          </w:tcPr>
          <w:p>
            <w:pPr>
              <w:pStyle w:val="Compact"/>
              <w:spacing w:before="0" w:after="0" w:line="240" w:lineRule="auto"/>
              <w:jc w:val="right"/>
            </w:pPr>
            <w:r>
              <w:rPr>
                <w:rFonts w:ascii="Arial" w:hAnsi="Arial" w:cs="Arial" w:eastAsia="Arial"/>
                <w:color w:val="111111"/>
                <w:sz w:val="16"/>
              </w:rPr>
              <w:t xml:space="preserve">10.9%</w:t>
            </w:r>
          </w:p>
        </w:tc>
        <w:tc>
          <w:tcPr>
            <w:tcW w:w="678" w:type="dxa"/>
            <w:noWrap/>
          </w:tcPr>
          <w:p>
            <w:pPr>
              <w:pStyle w:val="Compact"/>
              <w:spacing w:before="0" w:after="0" w:line="240" w:lineRule="auto"/>
              <w:jc w:val="right"/>
            </w:pPr>
            <w:r>
              <w:rPr>
                <w:rFonts w:ascii="Arial" w:hAnsi="Arial" w:cs="Arial" w:eastAsia="Arial"/>
                <w:color w:val="111111"/>
                <w:sz w:val="16"/>
              </w:rPr>
              <w:t xml:space="preserve">3.8%</w:t>
            </w:r>
          </w:p>
        </w:tc>
        <w:tc>
          <w:tcPr>
            <w:tcW w:w="950" w:type="dxa"/>
            <w:noWrap/>
          </w:tcPr>
          <w:p>
            <w:pPr>
              <w:pStyle w:val="Compact"/>
              <w:spacing w:before="0" w:after="0" w:line="240" w:lineRule="auto"/>
              <w:jc w:val="right"/>
            </w:pPr>
            <w:r>
              <w:rPr>
                <w:rFonts w:ascii="Arial" w:hAnsi="Arial" w:cs="Arial" w:eastAsia="Arial"/>
                <w:color w:val="111111"/>
                <w:sz w:val="16"/>
              </w:rPr>
              <w:t xml:space="preserve">3.9%</w:t>
            </w:r>
          </w:p>
        </w:tc>
        <w:tc>
          <w:tcPr>
            <w:tcW w:w="678" w:type="dxa"/>
            <w:noWrap/>
          </w:tcPr>
          <w:p>
            <w:pPr>
              <w:pStyle w:val="Compact"/>
              <w:spacing w:before="0" w:after="0" w:line="240" w:lineRule="auto"/>
              <w:jc w:val="right"/>
            </w:pPr>
            <w:r>
              <w:rPr>
                <w:rFonts w:ascii="Arial" w:hAnsi="Arial" w:cs="Arial" w:eastAsia="Arial"/>
                <w:color w:val="111111"/>
                <w:sz w:val="16"/>
              </w:rPr>
              <w:t xml:space="preserve">1.3%</w:t>
            </w:r>
          </w:p>
        </w:tc>
        <w:tc>
          <w:tcPr>
            <w:tcW w:w="950"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75-79</w:t>
            </w:r>
          </w:p>
        </w:tc>
        <w:tc>
          <w:tcPr>
            <w:tcW w:w="678" w:type="dxa"/>
            <w:noWrap/>
          </w:tcPr>
          <w:p>
            <w:pPr>
              <w:pStyle w:val="Compact"/>
              <w:spacing w:before="0" w:after="0" w:line="240" w:lineRule="auto"/>
              <w:jc w:val="right"/>
            </w:pPr>
            <w:r>
              <w:rPr>
                <w:rFonts w:ascii="Arial" w:hAnsi="Arial" w:cs="Arial" w:eastAsia="Arial"/>
                <w:color w:val="111111"/>
                <w:sz w:val="16"/>
              </w:rPr>
              <w:t xml:space="preserve">5.0%</w:t>
            </w:r>
          </w:p>
        </w:tc>
        <w:tc>
          <w:tcPr>
            <w:tcW w:w="950" w:type="dxa"/>
            <w:noWrap/>
          </w:tcPr>
          <w:p>
            <w:pPr>
              <w:pStyle w:val="Compact"/>
              <w:spacing w:before="0" w:after="0" w:line="240" w:lineRule="auto"/>
              <w:jc w:val="right"/>
            </w:pPr>
            <w:r>
              <w:rPr>
                <w:rFonts w:ascii="Arial" w:hAnsi="Arial" w:cs="Arial" w:eastAsia="Arial"/>
                <w:color w:val="111111"/>
                <w:sz w:val="16"/>
              </w:rPr>
              <w:t xml:space="preserve">4.0%</w:t>
            </w:r>
          </w:p>
        </w:tc>
        <w:tc>
          <w:tcPr>
            <w:tcW w:w="678" w:type="dxa"/>
            <w:noWrap/>
          </w:tcPr>
          <w:p>
            <w:pPr>
              <w:pStyle w:val="Compact"/>
              <w:spacing w:before="0" w:after="0" w:line="240" w:lineRule="auto"/>
              <w:jc w:val="right"/>
            </w:pPr>
            <w:r>
              <w:rPr>
                <w:rFonts w:ascii="Arial" w:hAnsi="Arial" w:cs="Arial" w:eastAsia="Arial"/>
                <w:color w:val="111111"/>
                <w:sz w:val="16"/>
              </w:rPr>
              <w:t xml:space="preserve">73.8%</w:t>
            </w:r>
          </w:p>
        </w:tc>
        <w:tc>
          <w:tcPr>
            <w:tcW w:w="950" w:type="dxa"/>
            <w:noWrap/>
          </w:tcPr>
          <w:p>
            <w:pPr>
              <w:pStyle w:val="Compact"/>
              <w:spacing w:before="0" w:after="0" w:line="240" w:lineRule="auto"/>
              <w:jc w:val="right"/>
            </w:pPr>
            <w:r>
              <w:rPr>
                <w:rFonts w:ascii="Arial" w:hAnsi="Arial" w:cs="Arial" w:eastAsia="Arial"/>
                <w:color w:val="111111"/>
                <w:sz w:val="16"/>
              </w:rPr>
              <w:t xml:space="preserve">74.8%</w:t>
            </w:r>
          </w:p>
        </w:tc>
        <w:tc>
          <w:tcPr>
            <w:tcW w:w="678" w:type="dxa"/>
            <w:noWrap/>
          </w:tcPr>
          <w:p>
            <w:pPr>
              <w:pStyle w:val="Compact"/>
              <w:spacing w:before="0" w:after="0" w:line="240" w:lineRule="auto"/>
              <w:jc w:val="right"/>
            </w:pPr>
            <w:r>
              <w:rPr>
                <w:rFonts w:ascii="Arial" w:hAnsi="Arial" w:cs="Arial" w:eastAsia="Arial"/>
                <w:color w:val="111111"/>
                <w:sz w:val="16"/>
              </w:rPr>
              <w:t xml:space="preserve">13.5%</w:t>
            </w:r>
          </w:p>
        </w:tc>
        <w:tc>
          <w:tcPr>
            <w:tcW w:w="950" w:type="dxa"/>
            <w:noWrap/>
          </w:tcPr>
          <w:p>
            <w:pPr>
              <w:pStyle w:val="Compact"/>
              <w:spacing w:before="0" w:after="0" w:line="240" w:lineRule="auto"/>
              <w:jc w:val="right"/>
            </w:pPr>
            <w:r>
              <w:rPr>
                <w:rFonts w:ascii="Arial" w:hAnsi="Arial" w:cs="Arial" w:eastAsia="Arial"/>
                <w:color w:val="111111"/>
                <w:sz w:val="16"/>
              </w:rPr>
              <w:t xml:space="preserve">13.5%</w:t>
            </w:r>
          </w:p>
        </w:tc>
        <w:tc>
          <w:tcPr>
            <w:tcW w:w="678" w:type="dxa"/>
            <w:noWrap/>
          </w:tcPr>
          <w:p>
            <w:pPr>
              <w:pStyle w:val="Compact"/>
              <w:spacing w:before="0" w:after="0" w:line="240" w:lineRule="auto"/>
              <w:jc w:val="right"/>
            </w:pPr>
            <w:r>
              <w:rPr>
                <w:rFonts w:ascii="Arial" w:hAnsi="Arial" w:cs="Arial" w:eastAsia="Arial"/>
                <w:color w:val="111111"/>
                <w:sz w:val="16"/>
              </w:rPr>
              <w:t xml:space="preserve">5.5%</w:t>
            </w:r>
          </w:p>
        </w:tc>
        <w:tc>
          <w:tcPr>
            <w:tcW w:w="950" w:type="dxa"/>
            <w:noWrap/>
          </w:tcPr>
          <w:p>
            <w:pPr>
              <w:pStyle w:val="Compact"/>
              <w:spacing w:before="0" w:after="0" w:line="240" w:lineRule="auto"/>
              <w:jc w:val="right"/>
            </w:pPr>
            <w:r>
              <w:rPr>
                <w:rFonts w:ascii="Arial" w:hAnsi="Arial" w:cs="Arial" w:eastAsia="Arial"/>
                <w:color w:val="111111"/>
                <w:sz w:val="16"/>
              </w:rPr>
              <w:t xml:space="preserve">5.3%</w:t>
            </w:r>
          </w:p>
        </w:tc>
        <w:tc>
          <w:tcPr>
            <w:tcW w:w="678" w:type="dxa"/>
            <w:noWrap/>
          </w:tcPr>
          <w:p>
            <w:pPr>
              <w:pStyle w:val="Compact"/>
              <w:spacing w:before="0" w:after="0" w:line="240" w:lineRule="auto"/>
              <w:jc w:val="right"/>
            </w:pPr>
            <w:r>
              <w:rPr>
                <w:rFonts w:ascii="Arial" w:hAnsi="Arial" w:cs="Arial" w:eastAsia="Arial"/>
                <w:color w:val="111111"/>
                <w:sz w:val="16"/>
              </w:rPr>
              <w:t xml:space="preserve">2.2%</w:t>
            </w:r>
          </w:p>
        </w:tc>
        <w:tc>
          <w:tcPr>
            <w:tcW w:w="950"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80-84</w:t>
            </w:r>
          </w:p>
        </w:tc>
        <w:tc>
          <w:tcPr>
            <w:tcW w:w="678" w:type="dxa"/>
            <w:noWrap/>
          </w:tcPr>
          <w:p>
            <w:pPr>
              <w:pStyle w:val="Compact"/>
              <w:spacing w:before="0" w:after="0" w:line="240" w:lineRule="auto"/>
              <w:jc w:val="right"/>
            </w:pPr>
            <w:r>
              <w:rPr>
                <w:rFonts w:ascii="Arial" w:hAnsi="Arial" w:cs="Arial" w:eastAsia="Arial"/>
                <w:color w:val="111111"/>
                <w:sz w:val="16"/>
              </w:rPr>
              <w:t xml:space="preserve">3.6%</w:t>
            </w:r>
          </w:p>
        </w:tc>
        <w:tc>
          <w:tcPr>
            <w:tcW w:w="950" w:type="dxa"/>
            <w:noWrap/>
          </w:tcPr>
          <w:p>
            <w:pPr>
              <w:pStyle w:val="Compact"/>
              <w:spacing w:before="0" w:after="0" w:line="240" w:lineRule="auto"/>
              <w:jc w:val="right"/>
            </w:pPr>
            <w:r>
              <w:rPr>
                <w:rFonts w:ascii="Arial" w:hAnsi="Arial" w:cs="Arial" w:eastAsia="Arial"/>
                <w:color w:val="111111"/>
                <w:sz w:val="16"/>
              </w:rPr>
              <w:t xml:space="preserve">2.4%</w:t>
            </w:r>
          </w:p>
        </w:tc>
        <w:tc>
          <w:tcPr>
            <w:tcW w:w="678" w:type="dxa"/>
            <w:noWrap/>
          </w:tcPr>
          <w:p>
            <w:pPr>
              <w:pStyle w:val="Compact"/>
              <w:spacing w:before="0" w:after="0" w:line="240" w:lineRule="auto"/>
              <w:jc w:val="right"/>
            </w:pPr>
            <w:r>
              <w:rPr>
                <w:rFonts w:ascii="Arial" w:hAnsi="Arial" w:cs="Arial" w:eastAsia="Arial"/>
                <w:color w:val="111111"/>
                <w:sz w:val="16"/>
              </w:rPr>
              <w:t xml:space="preserve">67.8%</w:t>
            </w:r>
          </w:p>
        </w:tc>
        <w:tc>
          <w:tcPr>
            <w:tcW w:w="950" w:type="dxa"/>
            <w:noWrap/>
          </w:tcPr>
          <w:p>
            <w:pPr>
              <w:pStyle w:val="Compact"/>
              <w:spacing w:before="0" w:after="0" w:line="240" w:lineRule="auto"/>
              <w:jc w:val="right"/>
            </w:pPr>
            <w:r>
              <w:rPr>
                <w:rFonts w:ascii="Arial" w:hAnsi="Arial" w:cs="Arial" w:eastAsia="Arial"/>
                <w:color w:val="111111"/>
                <w:sz w:val="16"/>
              </w:rPr>
              <w:t xml:space="preserve">68.4%</w:t>
            </w:r>
          </w:p>
        </w:tc>
        <w:tc>
          <w:tcPr>
            <w:tcW w:w="678" w:type="dxa"/>
            <w:noWrap/>
          </w:tcPr>
          <w:p>
            <w:pPr>
              <w:pStyle w:val="Compact"/>
              <w:spacing w:before="0" w:after="0" w:line="240" w:lineRule="auto"/>
              <w:jc w:val="right"/>
            </w:pPr>
            <w:r>
              <w:rPr>
                <w:rFonts w:ascii="Arial" w:hAnsi="Arial" w:cs="Arial" w:eastAsia="Arial"/>
                <w:color w:val="111111"/>
                <w:sz w:val="16"/>
              </w:rPr>
              <w:t xml:space="preserve">16.2%</w:t>
            </w:r>
          </w:p>
        </w:tc>
        <w:tc>
          <w:tcPr>
            <w:tcW w:w="950" w:type="dxa"/>
            <w:noWrap/>
          </w:tcPr>
          <w:p>
            <w:pPr>
              <w:pStyle w:val="Compact"/>
              <w:spacing w:before="0" w:after="0" w:line="240" w:lineRule="auto"/>
              <w:jc w:val="right"/>
            </w:pPr>
            <w:r>
              <w:rPr>
                <w:rFonts w:ascii="Arial" w:hAnsi="Arial" w:cs="Arial" w:eastAsia="Arial"/>
                <w:color w:val="111111"/>
                <w:sz w:val="16"/>
              </w:rPr>
              <w:t xml:space="preserve">16.5%</w:t>
            </w:r>
          </w:p>
        </w:tc>
        <w:tc>
          <w:tcPr>
            <w:tcW w:w="678" w:type="dxa"/>
            <w:noWrap/>
          </w:tcPr>
          <w:p>
            <w:pPr>
              <w:pStyle w:val="Compact"/>
              <w:spacing w:before="0" w:after="0" w:line="240" w:lineRule="auto"/>
              <w:jc w:val="right"/>
            </w:pPr>
            <w:r>
              <w:rPr>
                <w:rFonts w:ascii="Arial" w:hAnsi="Arial" w:cs="Arial" w:eastAsia="Arial"/>
                <w:color w:val="111111"/>
                <w:sz w:val="16"/>
              </w:rPr>
              <w:t xml:space="preserve">7.4%</w:t>
            </w:r>
          </w:p>
        </w:tc>
        <w:tc>
          <w:tcPr>
            <w:tcW w:w="950" w:type="dxa"/>
            <w:noWrap/>
          </w:tcPr>
          <w:p>
            <w:pPr>
              <w:pStyle w:val="Compact"/>
              <w:spacing w:before="0" w:after="0" w:line="240" w:lineRule="auto"/>
              <w:jc w:val="right"/>
            </w:pPr>
            <w:r>
              <w:rPr>
                <w:rFonts w:ascii="Arial" w:hAnsi="Arial" w:cs="Arial" w:eastAsia="Arial"/>
                <w:color w:val="111111"/>
                <w:sz w:val="16"/>
              </w:rPr>
              <w:t xml:space="preserve">7.5%</w:t>
            </w:r>
          </w:p>
        </w:tc>
        <w:tc>
          <w:tcPr>
            <w:tcW w:w="678" w:type="dxa"/>
            <w:noWrap/>
          </w:tcPr>
          <w:p>
            <w:pPr>
              <w:pStyle w:val="Compact"/>
              <w:spacing w:before="0" w:after="0" w:line="240" w:lineRule="auto"/>
              <w:jc w:val="right"/>
            </w:pPr>
            <w:r>
              <w:rPr>
                <w:rFonts w:ascii="Arial" w:hAnsi="Arial" w:cs="Arial" w:eastAsia="Arial"/>
                <w:color w:val="111111"/>
                <w:sz w:val="16"/>
              </w:rPr>
              <w:t xml:space="preserve">5.0%</w:t>
            </w:r>
          </w:p>
        </w:tc>
        <w:tc>
          <w:tcPr>
            <w:tcW w:w="95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85-89</w:t>
            </w:r>
          </w:p>
        </w:tc>
        <w:tc>
          <w:tcPr>
            <w:tcW w:w="678" w:type="dxa"/>
            <w:noWrap/>
          </w:tcPr>
          <w:p>
            <w:pPr>
              <w:pStyle w:val="Compact"/>
              <w:spacing w:before="0" w:after="0" w:line="240" w:lineRule="auto"/>
              <w:jc w:val="right"/>
            </w:pPr>
            <w:r>
              <w:rPr>
                <w:rFonts w:ascii="Arial" w:hAnsi="Arial" w:cs="Arial" w:eastAsia="Arial"/>
                <w:color w:val="111111"/>
                <w:sz w:val="16"/>
              </w:rPr>
              <w:t xml:space="preserve">2.7%</w:t>
            </w:r>
          </w:p>
        </w:tc>
        <w:tc>
          <w:tcPr>
            <w:tcW w:w="950" w:type="dxa"/>
            <w:noWrap/>
          </w:tcPr>
          <w:p>
            <w:pPr>
              <w:pStyle w:val="Compact"/>
              <w:spacing w:before="0" w:after="0" w:line="240" w:lineRule="auto"/>
              <w:jc w:val="right"/>
            </w:pPr>
            <w:r>
              <w:rPr>
                <w:rFonts w:ascii="Arial" w:hAnsi="Arial" w:cs="Arial" w:eastAsia="Arial"/>
                <w:color w:val="111111"/>
                <w:sz w:val="16"/>
              </w:rPr>
              <w:t xml:space="preserve">1.6%</w:t>
            </w:r>
          </w:p>
        </w:tc>
        <w:tc>
          <w:tcPr>
            <w:tcW w:w="678" w:type="dxa"/>
            <w:noWrap/>
          </w:tcPr>
          <w:p>
            <w:pPr>
              <w:pStyle w:val="Compact"/>
              <w:spacing w:before="0" w:after="0" w:line="240" w:lineRule="auto"/>
              <w:jc w:val="right"/>
            </w:pPr>
            <w:r>
              <w:rPr>
                <w:rFonts w:ascii="Arial" w:hAnsi="Arial" w:cs="Arial" w:eastAsia="Arial"/>
                <w:color w:val="111111"/>
                <w:sz w:val="16"/>
              </w:rPr>
              <w:t xml:space="preserve">58.4%</w:t>
            </w:r>
          </w:p>
        </w:tc>
        <w:tc>
          <w:tcPr>
            <w:tcW w:w="950" w:type="dxa"/>
            <w:noWrap/>
          </w:tcPr>
          <w:p>
            <w:pPr>
              <w:pStyle w:val="Compact"/>
              <w:spacing w:before="0" w:after="0" w:line="240" w:lineRule="auto"/>
              <w:jc w:val="right"/>
            </w:pPr>
            <w:r>
              <w:rPr>
                <w:rFonts w:ascii="Arial" w:hAnsi="Arial" w:cs="Arial" w:eastAsia="Arial"/>
                <w:color w:val="111111"/>
                <w:sz w:val="16"/>
              </w:rPr>
              <w:t xml:space="preserve">59.1%</w:t>
            </w:r>
          </w:p>
        </w:tc>
        <w:tc>
          <w:tcPr>
            <w:tcW w:w="678" w:type="dxa"/>
            <w:noWrap/>
          </w:tcPr>
          <w:p>
            <w:pPr>
              <w:pStyle w:val="Compact"/>
              <w:spacing w:before="0" w:after="0" w:line="240" w:lineRule="auto"/>
              <w:jc w:val="right"/>
            </w:pPr>
            <w:r>
              <w:rPr>
                <w:rFonts w:ascii="Arial" w:hAnsi="Arial" w:cs="Arial" w:eastAsia="Arial"/>
                <w:color w:val="111111"/>
                <w:sz w:val="16"/>
              </w:rPr>
              <w:t xml:space="preserve">19.2%</w:t>
            </w:r>
          </w:p>
        </w:tc>
        <w:tc>
          <w:tcPr>
            <w:tcW w:w="950" w:type="dxa"/>
            <w:noWrap/>
          </w:tcPr>
          <w:p>
            <w:pPr>
              <w:pStyle w:val="Compact"/>
              <w:spacing w:before="0" w:after="0" w:line="240" w:lineRule="auto"/>
              <w:jc w:val="right"/>
            </w:pPr>
            <w:r>
              <w:rPr>
                <w:rFonts w:ascii="Arial" w:hAnsi="Arial" w:cs="Arial" w:eastAsia="Arial"/>
                <w:color w:val="111111"/>
                <w:sz w:val="16"/>
              </w:rPr>
              <w:t xml:space="preserve">19.0%</w:t>
            </w:r>
          </w:p>
        </w:tc>
        <w:tc>
          <w:tcPr>
            <w:tcW w:w="678" w:type="dxa"/>
            <w:noWrap/>
          </w:tcPr>
          <w:p>
            <w:pPr>
              <w:pStyle w:val="Compact"/>
              <w:spacing w:before="0" w:after="0" w:line="240" w:lineRule="auto"/>
              <w:jc w:val="right"/>
            </w:pPr>
            <w:r>
              <w:rPr>
                <w:rFonts w:ascii="Arial" w:hAnsi="Arial" w:cs="Arial" w:eastAsia="Arial"/>
                <w:color w:val="111111"/>
                <w:sz w:val="16"/>
              </w:rPr>
              <w:t xml:space="preserve">10.3%</w:t>
            </w:r>
          </w:p>
        </w:tc>
        <w:tc>
          <w:tcPr>
            <w:tcW w:w="950" w:type="dxa"/>
            <w:noWrap/>
          </w:tcPr>
          <w:p>
            <w:pPr>
              <w:pStyle w:val="Compact"/>
              <w:spacing w:before="0" w:after="0" w:line="240" w:lineRule="auto"/>
              <w:jc w:val="right"/>
            </w:pPr>
            <w:r>
              <w:rPr>
                <w:rFonts w:ascii="Arial" w:hAnsi="Arial" w:cs="Arial" w:eastAsia="Arial"/>
                <w:color w:val="111111"/>
                <w:sz w:val="16"/>
              </w:rPr>
              <w:t xml:space="preserve">10.2%</w:t>
            </w:r>
          </w:p>
        </w:tc>
        <w:tc>
          <w:tcPr>
            <w:tcW w:w="678" w:type="dxa"/>
            <w:noWrap/>
          </w:tcPr>
          <w:p>
            <w:pPr>
              <w:pStyle w:val="Compact"/>
              <w:spacing w:before="0" w:after="0" w:line="240" w:lineRule="auto"/>
              <w:jc w:val="right"/>
            </w:pPr>
            <w:r>
              <w:rPr>
                <w:rFonts w:ascii="Arial" w:hAnsi="Arial" w:cs="Arial" w:eastAsia="Arial"/>
                <w:color w:val="111111"/>
                <w:sz w:val="16"/>
              </w:rPr>
              <w:t xml:space="preserve">9.4%</w:t>
            </w:r>
          </w:p>
        </w:tc>
        <w:tc>
          <w:tcPr>
            <w:tcW w:w="95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90-99</w:t>
            </w:r>
          </w:p>
        </w:tc>
        <w:tc>
          <w:tcPr>
            <w:tcW w:w="678" w:type="dxa"/>
            <w:noWrap/>
          </w:tcPr>
          <w:p>
            <w:pPr>
              <w:pStyle w:val="Compact"/>
              <w:spacing w:before="0" w:after="0" w:line="240" w:lineRule="auto"/>
              <w:jc w:val="right"/>
            </w:pPr>
            <w:r>
              <w:rPr>
                <w:rFonts w:ascii="Arial" w:hAnsi="Arial" w:cs="Arial" w:eastAsia="Arial"/>
                <w:color w:val="111111"/>
                <w:sz w:val="16"/>
              </w:rPr>
              <w:t xml:space="preserve">1.9%</w:t>
            </w:r>
          </w:p>
        </w:tc>
        <w:tc>
          <w:tcPr>
            <w:tcW w:w="950" w:type="dxa"/>
            <w:noWrap/>
          </w:tcPr>
          <w:p>
            <w:pPr>
              <w:pStyle w:val="Compact"/>
              <w:spacing w:before="0" w:after="0" w:line="240" w:lineRule="auto"/>
              <w:jc w:val="right"/>
            </w:pPr>
            <w:r>
              <w:rPr>
                <w:rFonts w:ascii="Arial" w:hAnsi="Arial" w:cs="Arial" w:eastAsia="Arial"/>
                <w:color w:val="111111"/>
                <w:sz w:val="16"/>
              </w:rPr>
              <w:t xml:space="preserve">1.2%</w:t>
            </w:r>
          </w:p>
        </w:tc>
        <w:tc>
          <w:tcPr>
            <w:tcW w:w="678" w:type="dxa"/>
            <w:noWrap/>
          </w:tcPr>
          <w:p>
            <w:pPr>
              <w:pStyle w:val="Compact"/>
              <w:spacing w:before="0" w:after="0" w:line="240" w:lineRule="auto"/>
              <w:jc w:val="right"/>
            </w:pPr>
            <w:r>
              <w:rPr>
                <w:rFonts w:ascii="Arial" w:hAnsi="Arial" w:cs="Arial" w:eastAsia="Arial"/>
                <w:color w:val="111111"/>
                <w:sz w:val="16"/>
              </w:rPr>
              <w:t xml:space="preserve">41.9%</w:t>
            </w:r>
          </w:p>
        </w:tc>
        <w:tc>
          <w:tcPr>
            <w:tcW w:w="950" w:type="dxa"/>
            <w:noWrap/>
          </w:tcPr>
          <w:p>
            <w:pPr>
              <w:pStyle w:val="Compact"/>
              <w:spacing w:before="0" w:after="0" w:line="240" w:lineRule="auto"/>
              <w:jc w:val="right"/>
            </w:pPr>
            <w:r>
              <w:rPr>
                <w:rFonts w:ascii="Arial" w:hAnsi="Arial" w:cs="Arial" w:eastAsia="Arial"/>
                <w:color w:val="111111"/>
                <w:sz w:val="16"/>
              </w:rPr>
              <w:t xml:space="preserve">43.8%</w:t>
            </w:r>
          </w:p>
        </w:tc>
        <w:tc>
          <w:tcPr>
            <w:tcW w:w="678" w:type="dxa"/>
            <w:noWrap/>
          </w:tcPr>
          <w:p>
            <w:pPr>
              <w:pStyle w:val="Compact"/>
              <w:spacing w:before="0" w:after="0" w:line="240" w:lineRule="auto"/>
              <w:jc w:val="right"/>
            </w:pPr>
            <w:r>
              <w:rPr>
                <w:rFonts w:ascii="Arial" w:hAnsi="Arial" w:cs="Arial" w:eastAsia="Arial"/>
                <w:color w:val="111111"/>
                <w:sz w:val="16"/>
              </w:rPr>
              <w:t xml:space="preserve">23.4%</w:t>
            </w:r>
          </w:p>
        </w:tc>
        <w:tc>
          <w:tcPr>
            <w:tcW w:w="950" w:type="dxa"/>
            <w:noWrap/>
          </w:tcPr>
          <w:p>
            <w:pPr>
              <w:pStyle w:val="Compact"/>
              <w:spacing w:before="0" w:after="0" w:line="240" w:lineRule="auto"/>
              <w:jc w:val="right"/>
            </w:pPr>
            <w:r>
              <w:rPr>
                <w:rFonts w:ascii="Arial" w:hAnsi="Arial" w:cs="Arial" w:eastAsia="Arial"/>
                <w:color w:val="111111"/>
                <w:sz w:val="16"/>
              </w:rPr>
              <w:t xml:space="preserve">21.7%</w:t>
            </w:r>
          </w:p>
        </w:tc>
        <w:tc>
          <w:tcPr>
            <w:tcW w:w="678" w:type="dxa"/>
            <w:noWrap/>
          </w:tcPr>
          <w:p>
            <w:pPr>
              <w:pStyle w:val="Compact"/>
              <w:spacing w:before="0" w:after="0" w:line="240" w:lineRule="auto"/>
              <w:jc w:val="right"/>
            </w:pPr>
            <w:r>
              <w:rPr>
                <w:rFonts w:ascii="Arial" w:hAnsi="Arial" w:cs="Arial" w:eastAsia="Arial"/>
                <w:color w:val="111111"/>
                <w:sz w:val="16"/>
              </w:rPr>
              <w:t xml:space="preserve">17.4%</w:t>
            </w:r>
          </w:p>
        </w:tc>
        <w:tc>
          <w:tcPr>
            <w:tcW w:w="950" w:type="dxa"/>
            <w:noWrap/>
          </w:tcPr>
          <w:p>
            <w:pPr>
              <w:pStyle w:val="Compact"/>
              <w:spacing w:before="0" w:after="0" w:line="240" w:lineRule="auto"/>
              <w:jc w:val="right"/>
            </w:pPr>
            <w:r>
              <w:rPr>
                <w:rFonts w:ascii="Arial" w:hAnsi="Arial" w:cs="Arial" w:eastAsia="Arial"/>
                <w:color w:val="111111"/>
                <w:sz w:val="16"/>
              </w:rPr>
              <w:t xml:space="preserve">15.6%</w:t>
            </w:r>
          </w:p>
        </w:tc>
        <w:tc>
          <w:tcPr>
            <w:tcW w:w="678" w:type="dxa"/>
            <w:noWrap/>
          </w:tcPr>
          <w:p>
            <w:pPr>
              <w:pStyle w:val="Compact"/>
              <w:spacing w:before="0" w:after="0" w:line="240" w:lineRule="auto"/>
              <w:jc w:val="right"/>
            </w:pPr>
            <w:r>
              <w:rPr>
                <w:rFonts w:ascii="Arial" w:hAnsi="Arial" w:cs="Arial" w:eastAsia="Arial"/>
                <w:color w:val="111111"/>
                <w:sz w:val="16"/>
              </w:rPr>
              <w:t xml:space="preserve">15.4%</w:t>
            </w:r>
          </w:p>
        </w:tc>
        <w:tc>
          <w:tcPr>
            <w:tcW w:w="950"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65-69</w:t>
            </w:r>
          </w:p>
        </w:tc>
        <w:tc>
          <w:tcPr>
            <w:tcW w:w="678" w:type="dxa"/>
            <w:noWrap/>
          </w:tcPr>
          <w:p>
            <w:pPr>
              <w:pStyle w:val="Compact"/>
              <w:spacing w:before="0" w:after="0" w:line="240" w:lineRule="auto"/>
              <w:jc w:val="right"/>
            </w:pPr>
            <w:r>
              <w:rPr>
                <w:rFonts w:ascii="Arial" w:hAnsi="Arial" w:cs="Arial" w:eastAsia="Arial"/>
                <w:color w:val="111111"/>
                <w:sz w:val="16"/>
              </w:rPr>
              <w:t xml:space="preserve">11.5%</w:t>
            </w:r>
          </w:p>
        </w:tc>
        <w:tc>
          <w:tcPr>
            <w:tcW w:w="950" w:type="dxa"/>
            <w:noWrap/>
          </w:tcPr>
          <w:p>
            <w:pPr>
              <w:pStyle w:val="Compact"/>
              <w:spacing w:before="0" w:after="0" w:line="240" w:lineRule="auto"/>
              <w:jc w:val="right"/>
            </w:pPr>
            <w:r>
              <w:rPr>
                <w:rFonts w:ascii="Arial" w:hAnsi="Arial" w:cs="Arial" w:eastAsia="Arial"/>
                <w:color w:val="111111"/>
                <w:sz w:val="16"/>
              </w:rPr>
              <w:t xml:space="preserve">12.1%</w:t>
            </w:r>
          </w:p>
        </w:tc>
        <w:tc>
          <w:tcPr>
            <w:tcW w:w="678" w:type="dxa"/>
            <w:noWrap/>
          </w:tcPr>
          <w:p>
            <w:pPr>
              <w:pStyle w:val="Compact"/>
              <w:spacing w:before="0" w:after="0" w:line="240" w:lineRule="auto"/>
              <w:jc w:val="right"/>
            </w:pPr>
            <w:r>
              <w:rPr>
                <w:rFonts w:ascii="Arial" w:hAnsi="Arial" w:cs="Arial" w:eastAsia="Arial"/>
                <w:color w:val="111111"/>
                <w:sz w:val="16"/>
              </w:rPr>
              <w:t xml:space="preserve">76.7%</w:t>
            </w:r>
          </w:p>
        </w:tc>
        <w:tc>
          <w:tcPr>
            <w:tcW w:w="950" w:type="dxa"/>
            <w:noWrap/>
          </w:tcPr>
          <w:p>
            <w:pPr>
              <w:pStyle w:val="Compact"/>
              <w:spacing w:before="0" w:after="0" w:line="240" w:lineRule="auto"/>
              <w:jc w:val="right"/>
            </w:pPr>
            <w:r>
              <w:rPr>
                <w:rFonts w:ascii="Arial" w:hAnsi="Arial" w:cs="Arial" w:eastAsia="Arial"/>
                <w:color w:val="111111"/>
                <w:sz w:val="16"/>
              </w:rPr>
              <w:t xml:space="preserve">75.6%</w:t>
            </w:r>
          </w:p>
        </w:tc>
        <w:tc>
          <w:tcPr>
            <w:tcW w:w="678" w:type="dxa"/>
            <w:noWrap/>
          </w:tcPr>
          <w:p>
            <w:pPr>
              <w:pStyle w:val="Compact"/>
              <w:spacing w:before="0" w:after="0" w:line="240" w:lineRule="auto"/>
              <w:jc w:val="right"/>
            </w:pPr>
            <w:r>
              <w:rPr>
                <w:rFonts w:ascii="Arial" w:hAnsi="Arial" w:cs="Arial" w:eastAsia="Arial"/>
                <w:color w:val="111111"/>
                <w:sz w:val="16"/>
              </w:rPr>
              <w:t xml:space="preserve">8.6%</w:t>
            </w:r>
          </w:p>
        </w:tc>
        <w:tc>
          <w:tcPr>
            <w:tcW w:w="950" w:type="dxa"/>
            <w:noWrap/>
          </w:tcPr>
          <w:p>
            <w:pPr>
              <w:pStyle w:val="Compact"/>
              <w:spacing w:before="0" w:after="0" w:line="240" w:lineRule="auto"/>
              <w:jc w:val="right"/>
            </w:pPr>
            <w:r>
              <w:rPr>
                <w:rFonts w:ascii="Arial" w:hAnsi="Arial" w:cs="Arial" w:eastAsia="Arial"/>
                <w:color w:val="111111"/>
                <w:sz w:val="16"/>
              </w:rPr>
              <w:t xml:space="preserve">9.0%</w:t>
            </w:r>
          </w:p>
        </w:tc>
        <w:tc>
          <w:tcPr>
            <w:tcW w:w="678" w:type="dxa"/>
            <w:noWrap/>
          </w:tcPr>
          <w:p>
            <w:pPr>
              <w:pStyle w:val="Compact"/>
              <w:spacing w:before="0" w:after="0" w:line="240" w:lineRule="auto"/>
              <w:jc w:val="right"/>
            </w:pPr>
            <w:r>
              <w:rPr>
                <w:rFonts w:ascii="Arial" w:hAnsi="Arial" w:cs="Arial" w:eastAsia="Arial"/>
                <w:color w:val="111111"/>
                <w:sz w:val="16"/>
              </w:rPr>
              <w:t xml:space="preserve">2.5%</w:t>
            </w:r>
          </w:p>
        </w:tc>
        <w:tc>
          <w:tcPr>
            <w:tcW w:w="950" w:type="dxa"/>
            <w:noWrap/>
          </w:tcPr>
          <w:p>
            <w:pPr>
              <w:pStyle w:val="Compact"/>
              <w:spacing w:before="0" w:after="0" w:line="240" w:lineRule="auto"/>
              <w:jc w:val="right"/>
            </w:pPr>
            <w:r>
              <w:rPr>
                <w:rFonts w:ascii="Arial" w:hAnsi="Arial" w:cs="Arial" w:eastAsia="Arial"/>
                <w:color w:val="111111"/>
                <w:sz w:val="16"/>
              </w:rPr>
              <w:t xml:space="preserve">2.7%</w:t>
            </w:r>
          </w:p>
        </w:tc>
        <w:tc>
          <w:tcPr>
            <w:tcW w:w="678" w:type="dxa"/>
            <w:noWrap/>
          </w:tcPr>
          <w:p>
            <w:pPr>
              <w:pStyle w:val="Compact"/>
              <w:spacing w:before="0" w:after="0" w:line="240" w:lineRule="auto"/>
              <w:jc w:val="right"/>
            </w:pPr>
            <w:r>
              <w:rPr>
                <w:rFonts w:ascii="Arial" w:hAnsi="Arial" w:cs="Arial" w:eastAsia="Arial"/>
                <w:color w:val="111111"/>
                <w:sz w:val="16"/>
              </w:rPr>
              <w:t xml:space="preserve">0.6%</w:t>
            </w:r>
          </w:p>
        </w:tc>
        <w:tc>
          <w:tcPr>
            <w:tcW w:w="950"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70-74</w:t>
            </w:r>
          </w:p>
        </w:tc>
        <w:tc>
          <w:tcPr>
            <w:tcW w:w="678" w:type="dxa"/>
            <w:noWrap/>
          </w:tcPr>
          <w:p>
            <w:pPr>
              <w:pStyle w:val="Compact"/>
              <w:spacing w:before="0" w:after="0" w:line="240" w:lineRule="auto"/>
              <w:jc w:val="right"/>
            </w:pPr>
            <w:r>
              <w:rPr>
                <w:rFonts w:ascii="Arial" w:hAnsi="Arial" w:cs="Arial" w:eastAsia="Arial"/>
                <w:color w:val="111111"/>
                <w:sz w:val="16"/>
              </w:rPr>
              <w:t xml:space="preserve">7.0%</w:t>
            </w:r>
          </w:p>
        </w:tc>
        <w:tc>
          <w:tcPr>
            <w:tcW w:w="950" w:type="dxa"/>
            <w:noWrap/>
          </w:tcPr>
          <w:p>
            <w:pPr>
              <w:pStyle w:val="Compact"/>
              <w:spacing w:before="0" w:after="0" w:line="240" w:lineRule="auto"/>
              <w:jc w:val="right"/>
            </w:pPr>
            <w:r>
              <w:rPr>
                <w:rFonts w:ascii="Arial" w:hAnsi="Arial" w:cs="Arial" w:eastAsia="Arial"/>
                <w:color w:val="111111"/>
                <w:sz w:val="16"/>
              </w:rPr>
              <w:t xml:space="preserve">7.2%</w:t>
            </w:r>
          </w:p>
        </w:tc>
        <w:tc>
          <w:tcPr>
            <w:tcW w:w="678" w:type="dxa"/>
            <w:noWrap/>
          </w:tcPr>
          <w:p>
            <w:pPr>
              <w:pStyle w:val="Compact"/>
              <w:spacing w:before="0" w:after="0" w:line="240" w:lineRule="auto"/>
              <w:jc w:val="right"/>
            </w:pPr>
            <w:r>
              <w:rPr>
                <w:rFonts w:ascii="Arial" w:hAnsi="Arial" w:cs="Arial" w:eastAsia="Arial"/>
                <w:color w:val="111111"/>
                <w:sz w:val="16"/>
              </w:rPr>
              <w:t xml:space="preserve">79.2%</w:t>
            </w:r>
          </w:p>
        </w:tc>
        <w:tc>
          <w:tcPr>
            <w:tcW w:w="950" w:type="dxa"/>
            <w:noWrap/>
          </w:tcPr>
          <w:p>
            <w:pPr>
              <w:pStyle w:val="Compact"/>
              <w:spacing w:before="0" w:after="0" w:line="240" w:lineRule="auto"/>
              <w:jc w:val="right"/>
            </w:pPr>
            <w:r>
              <w:rPr>
                <w:rFonts w:ascii="Arial" w:hAnsi="Arial" w:cs="Arial" w:eastAsia="Arial"/>
                <w:color w:val="111111"/>
                <w:sz w:val="16"/>
              </w:rPr>
              <w:t xml:space="preserve">79.2%</w:t>
            </w:r>
          </w:p>
        </w:tc>
        <w:tc>
          <w:tcPr>
            <w:tcW w:w="678" w:type="dxa"/>
            <w:noWrap/>
          </w:tcPr>
          <w:p>
            <w:pPr>
              <w:pStyle w:val="Compact"/>
              <w:spacing w:before="0" w:after="0" w:line="240" w:lineRule="auto"/>
              <w:jc w:val="right"/>
            </w:pPr>
            <w:r>
              <w:rPr>
                <w:rFonts w:ascii="Arial" w:hAnsi="Arial" w:cs="Arial" w:eastAsia="Arial"/>
                <w:color w:val="111111"/>
                <w:sz w:val="16"/>
              </w:rPr>
              <w:t xml:space="preserve">10.1%</w:t>
            </w:r>
          </w:p>
        </w:tc>
        <w:tc>
          <w:tcPr>
            <w:tcW w:w="950" w:type="dxa"/>
            <w:noWrap/>
          </w:tcPr>
          <w:p>
            <w:pPr>
              <w:pStyle w:val="Compact"/>
              <w:spacing w:before="0" w:after="0" w:line="240" w:lineRule="auto"/>
              <w:jc w:val="right"/>
            </w:pPr>
            <w:r>
              <w:rPr>
                <w:rFonts w:ascii="Arial" w:hAnsi="Arial" w:cs="Arial" w:eastAsia="Arial"/>
                <w:color w:val="111111"/>
                <w:sz w:val="16"/>
              </w:rPr>
              <w:t xml:space="preserve">9.7%</w:t>
            </w:r>
          </w:p>
        </w:tc>
        <w:tc>
          <w:tcPr>
            <w:tcW w:w="678" w:type="dxa"/>
            <w:noWrap/>
          </w:tcPr>
          <w:p>
            <w:pPr>
              <w:pStyle w:val="Compact"/>
              <w:spacing w:before="0" w:after="0" w:line="240" w:lineRule="auto"/>
              <w:jc w:val="right"/>
            </w:pPr>
            <w:r>
              <w:rPr>
                <w:rFonts w:ascii="Arial" w:hAnsi="Arial" w:cs="Arial" w:eastAsia="Arial"/>
                <w:color w:val="111111"/>
                <w:sz w:val="16"/>
              </w:rPr>
              <w:t xml:space="preserve">2.6%</w:t>
            </w:r>
          </w:p>
        </w:tc>
        <w:tc>
          <w:tcPr>
            <w:tcW w:w="950" w:type="dxa"/>
            <w:noWrap/>
          </w:tcPr>
          <w:p>
            <w:pPr>
              <w:pStyle w:val="Compact"/>
              <w:spacing w:before="0" w:after="0" w:line="240" w:lineRule="auto"/>
              <w:jc w:val="right"/>
            </w:pPr>
            <w:r>
              <w:rPr>
                <w:rFonts w:ascii="Arial" w:hAnsi="Arial" w:cs="Arial" w:eastAsia="Arial"/>
                <w:color w:val="111111"/>
                <w:sz w:val="16"/>
              </w:rPr>
              <w:t xml:space="preserve">3.1%</w:t>
            </w:r>
          </w:p>
        </w:tc>
        <w:tc>
          <w:tcPr>
            <w:tcW w:w="678" w:type="dxa"/>
            <w:noWrap/>
          </w:tcPr>
          <w:p>
            <w:pPr>
              <w:pStyle w:val="Compact"/>
              <w:spacing w:before="0" w:after="0" w:line="240" w:lineRule="auto"/>
              <w:jc w:val="right"/>
            </w:pPr>
            <w:r>
              <w:rPr>
                <w:rFonts w:ascii="Arial" w:hAnsi="Arial" w:cs="Arial" w:eastAsia="Arial"/>
                <w:color w:val="111111"/>
                <w:sz w:val="16"/>
              </w:rPr>
              <w:t xml:space="preserve">1.0%</w:t>
            </w:r>
          </w:p>
        </w:tc>
        <w:tc>
          <w:tcPr>
            <w:tcW w:w="950" w:type="dxa"/>
            <w:noWrap/>
          </w:tcPr>
          <w:p>
            <w:pPr>
              <w:pStyle w:val="Compact"/>
              <w:spacing w:before="0" w:after="0" w:line="240" w:lineRule="auto"/>
              <w:jc w:val="right"/>
            </w:pPr>
            <w:r>
              <w:rPr>
                <w:rFonts w:ascii="Arial" w:hAnsi="Arial" w:cs="Arial" w:eastAsia="Arial"/>
                <w:color w:val="111111"/>
                <w:sz w:val="16"/>
              </w:rPr>
              <w:t xml:space="preserve">0.9%</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75-79</w:t>
            </w:r>
          </w:p>
        </w:tc>
        <w:tc>
          <w:tcPr>
            <w:tcW w:w="678" w:type="dxa"/>
            <w:noWrap/>
          </w:tcPr>
          <w:p>
            <w:pPr>
              <w:pStyle w:val="Compact"/>
              <w:spacing w:before="0" w:after="0" w:line="240" w:lineRule="auto"/>
              <w:jc w:val="right"/>
            </w:pPr>
            <w:r>
              <w:rPr>
                <w:rFonts w:ascii="Arial" w:hAnsi="Arial" w:cs="Arial" w:eastAsia="Arial"/>
                <w:color w:val="111111"/>
                <w:sz w:val="16"/>
              </w:rPr>
              <w:t xml:space="preserve">4.6%</w:t>
            </w:r>
          </w:p>
        </w:tc>
        <w:tc>
          <w:tcPr>
            <w:tcW w:w="950" w:type="dxa"/>
            <w:noWrap/>
          </w:tcPr>
          <w:p>
            <w:pPr>
              <w:pStyle w:val="Compact"/>
              <w:spacing w:before="0" w:after="0" w:line="240" w:lineRule="auto"/>
              <w:jc w:val="right"/>
            </w:pPr>
            <w:r>
              <w:rPr>
                <w:rFonts w:ascii="Arial" w:hAnsi="Arial" w:cs="Arial" w:eastAsia="Arial"/>
                <w:color w:val="111111"/>
                <w:sz w:val="16"/>
              </w:rPr>
              <w:t xml:space="preserve">4.3%</w:t>
            </w:r>
          </w:p>
        </w:tc>
        <w:tc>
          <w:tcPr>
            <w:tcW w:w="678" w:type="dxa"/>
            <w:noWrap/>
          </w:tcPr>
          <w:p>
            <w:pPr>
              <w:pStyle w:val="Compact"/>
              <w:spacing w:before="0" w:after="0" w:line="240" w:lineRule="auto"/>
              <w:jc w:val="right"/>
            </w:pPr>
            <w:r>
              <w:rPr>
                <w:rFonts w:ascii="Arial" w:hAnsi="Arial" w:cs="Arial" w:eastAsia="Arial"/>
                <w:color w:val="111111"/>
                <w:sz w:val="16"/>
              </w:rPr>
              <w:t xml:space="preserve">78.1%</w:t>
            </w:r>
          </w:p>
        </w:tc>
        <w:tc>
          <w:tcPr>
            <w:tcW w:w="950" w:type="dxa"/>
            <w:noWrap/>
          </w:tcPr>
          <w:p>
            <w:pPr>
              <w:pStyle w:val="Compact"/>
              <w:spacing w:before="0" w:after="0" w:line="240" w:lineRule="auto"/>
              <w:jc w:val="right"/>
            </w:pPr>
            <w:r>
              <w:rPr>
                <w:rFonts w:ascii="Arial" w:hAnsi="Arial" w:cs="Arial" w:eastAsia="Arial"/>
                <w:color w:val="111111"/>
                <w:sz w:val="16"/>
              </w:rPr>
              <w:t xml:space="preserve">77.6%</w:t>
            </w:r>
          </w:p>
        </w:tc>
        <w:tc>
          <w:tcPr>
            <w:tcW w:w="678" w:type="dxa"/>
            <w:noWrap/>
          </w:tcPr>
          <w:p>
            <w:pPr>
              <w:pStyle w:val="Compact"/>
              <w:spacing w:before="0" w:after="0" w:line="240" w:lineRule="auto"/>
              <w:jc w:val="right"/>
            </w:pPr>
            <w:r>
              <w:rPr>
                <w:rFonts w:ascii="Arial" w:hAnsi="Arial" w:cs="Arial" w:eastAsia="Arial"/>
                <w:color w:val="111111"/>
                <w:sz w:val="16"/>
              </w:rPr>
              <w:t xml:space="preserve">11.9%</w:t>
            </w:r>
          </w:p>
        </w:tc>
        <w:tc>
          <w:tcPr>
            <w:tcW w:w="950" w:type="dxa"/>
            <w:noWrap/>
          </w:tcPr>
          <w:p>
            <w:pPr>
              <w:pStyle w:val="Compact"/>
              <w:spacing w:before="0" w:after="0" w:line="240" w:lineRule="auto"/>
              <w:jc w:val="right"/>
            </w:pPr>
            <w:r>
              <w:rPr>
                <w:rFonts w:ascii="Arial" w:hAnsi="Arial" w:cs="Arial" w:eastAsia="Arial"/>
                <w:color w:val="111111"/>
                <w:sz w:val="16"/>
              </w:rPr>
              <w:t xml:space="preserve">12.2%</w:t>
            </w:r>
          </w:p>
        </w:tc>
        <w:tc>
          <w:tcPr>
            <w:tcW w:w="678" w:type="dxa"/>
            <w:noWrap/>
          </w:tcPr>
          <w:p>
            <w:pPr>
              <w:pStyle w:val="Compact"/>
              <w:spacing w:before="0" w:after="0" w:line="240" w:lineRule="auto"/>
              <w:jc w:val="right"/>
            </w:pPr>
            <w:r>
              <w:rPr>
                <w:rFonts w:ascii="Arial" w:hAnsi="Arial" w:cs="Arial" w:eastAsia="Arial"/>
                <w:color w:val="111111"/>
                <w:sz w:val="16"/>
              </w:rPr>
              <w:t xml:space="preserve">3.5%</w:t>
            </w:r>
          </w:p>
        </w:tc>
        <w:tc>
          <w:tcPr>
            <w:tcW w:w="950" w:type="dxa"/>
            <w:noWrap/>
          </w:tcPr>
          <w:p>
            <w:pPr>
              <w:pStyle w:val="Compact"/>
              <w:spacing w:before="0" w:after="0" w:line="240" w:lineRule="auto"/>
              <w:jc w:val="right"/>
            </w:pPr>
            <w:r>
              <w:rPr>
                <w:rFonts w:ascii="Arial" w:hAnsi="Arial" w:cs="Arial" w:eastAsia="Arial"/>
                <w:color w:val="111111"/>
                <w:sz w:val="16"/>
              </w:rPr>
              <w:t xml:space="preserve">4.2%</w:t>
            </w:r>
          </w:p>
        </w:tc>
        <w:tc>
          <w:tcPr>
            <w:tcW w:w="678" w:type="dxa"/>
            <w:noWrap/>
          </w:tcPr>
          <w:p>
            <w:pPr>
              <w:pStyle w:val="Compact"/>
              <w:spacing w:before="0" w:after="0" w:line="240" w:lineRule="auto"/>
              <w:jc w:val="right"/>
            </w:pPr>
            <w:r>
              <w:rPr>
                <w:rFonts w:ascii="Arial" w:hAnsi="Arial" w:cs="Arial" w:eastAsia="Arial"/>
                <w:color w:val="111111"/>
                <w:sz w:val="16"/>
              </w:rPr>
              <w:t xml:space="preserve">1.8%</w:t>
            </w:r>
          </w:p>
        </w:tc>
        <w:tc>
          <w:tcPr>
            <w:tcW w:w="950" w:type="dxa"/>
            <w:noWrap/>
          </w:tcPr>
          <w:p>
            <w:pPr>
              <w:pStyle w:val="Compact"/>
              <w:spacing w:before="0" w:after="0" w:line="240" w:lineRule="auto"/>
              <w:jc w:val="right"/>
            </w:pPr>
            <w:r>
              <w:rPr>
                <w:rFonts w:ascii="Arial" w:hAnsi="Arial" w:cs="Arial" w:eastAsia="Arial"/>
                <w:color w:val="111111"/>
                <w:sz w:val="16"/>
              </w:rPr>
              <w:t xml:space="preserve">1.7%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80-84</w:t>
            </w:r>
          </w:p>
        </w:tc>
        <w:tc>
          <w:tcPr>
            <w:tcW w:w="678" w:type="dxa"/>
            <w:noWrap/>
          </w:tcPr>
          <w:p>
            <w:pPr>
              <w:pStyle w:val="Compact"/>
              <w:spacing w:before="0" w:after="0" w:line="240" w:lineRule="auto"/>
              <w:jc w:val="right"/>
            </w:pPr>
            <w:r>
              <w:rPr>
                <w:rFonts w:ascii="Arial" w:hAnsi="Arial" w:cs="Arial" w:eastAsia="Arial"/>
                <w:color w:val="111111"/>
                <w:sz w:val="16"/>
              </w:rPr>
              <w:t xml:space="preserve">4.0%</w:t>
            </w:r>
          </w:p>
        </w:tc>
        <w:tc>
          <w:tcPr>
            <w:tcW w:w="950" w:type="dxa"/>
            <w:noWrap/>
          </w:tcPr>
          <w:p>
            <w:pPr>
              <w:pStyle w:val="Compact"/>
              <w:spacing w:before="0" w:after="0" w:line="240" w:lineRule="auto"/>
              <w:jc w:val="right"/>
            </w:pPr>
            <w:r>
              <w:rPr>
                <w:rFonts w:ascii="Arial" w:hAnsi="Arial" w:cs="Arial" w:eastAsia="Arial"/>
                <w:color w:val="111111"/>
                <w:sz w:val="16"/>
              </w:rPr>
              <w:t xml:space="preserve">2.8%</w:t>
            </w:r>
          </w:p>
        </w:tc>
        <w:tc>
          <w:tcPr>
            <w:tcW w:w="678" w:type="dxa"/>
            <w:noWrap/>
          </w:tcPr>
          <w:p>
            <w:pPr>
              <w:pStyle w:val="Compact"/>
              <w:spacing w:before="0" w:after="0" w:line="240" w:lineRule="auto"/>
              <w:jc w:val="right"/>
            </w:pPr>
            <w:r>
              <w:rPr>
                <w:rFonts w:ascii="Arial" w:hAnsi="Arial" w:cs="Arial" w:eastAsia="Arial"/>
                <w:color w:val="111111"/>
                <w:sz w:val="16"/>
              </w:rPr>
              <w:t xml:space="preserve">71.3%</w:t>
            </w:r>
          </w:p>
        </w:tc>
        <w:tc>
          <w:tcPr>
            <w:tcW w:w="950" w:type="dxa"/>
            <w:noWrap/>
          </w:tcPr>
          <w:p>
            <w:pPr>
              <w:pStyle w:val="Compact"/>
              <w:spacing w:before="0" w:after="0" w:line="240" w:lineRule="auto"/>
              <w:jc w:val="right"/>
            </w:pPr>
            <w:r>
              <w:rPr>
                <w:rFonts w:ascii="Arial" w:hAnsi="Arial" w:cs="Arial" w:eastAsia="Arial"/>
                <w:color w:val="111111"/>
                <w:sz w:val="16"/>
              </w:rPr>
              <w:t xml:space="preserve">72.2%</w:t>
            </w:r>
          </w:p>
        </w:tc>
        <w:tc>
          <w:tcPr>
            <w:tcW w:w="678" w:type="dxa"/>
            <w:noWrap/>
          </w:tcPr>
          <w:p>
            <w:pPr>
              <w:pStyle w:val="Compact"/>
              <w:spacing w:before="0" w:after="0" w:line="240" w:lineRule="auto"/>
              <w:jc w:val="right"/>
            </w:pPr>
            <w:r>
              <w:rPr>
                <w:rFonts w:ascii="Arial" w:hAnsi="Arial" w:cs="Arial" w:eastAsia="Arial"/>
                <w:color w:val="111111"/>
                <w:sz w:val="16"/>
              </w:rPr>
              <w:t xml:space="preserve">16.2%</w:t>
            </w:r>
          </w:p>
        </w:tc>
        <w:tc>
          <w:tcPr>
            <w:tcW w:w="950" w:type="dxa"/>
            <w:noWrap/>
          </w:tcPr>
          <w:p>
            <w:pPr>
              <w:pStyle w:val="Compact"/>
              <w:spacing w:before="0" w:after="0" w:line="240" w:lineRule="auto"/>
              <w:jc w:val="right"/>
            </w:pPr>
            <w:r>
              <w:rPr>
                <w:rFonts w:ascii="Arial" w:hAnsi="Arial" w:cs="Arial" w:eastAsia="Arial"/>
                <w:color w:val="111111"/>
                <w:sz w:val="16"/>
              </w:rPr>
              <w:t xml:space="preserve">15.4%</w:t>
            </w:r>
          </w:p>
        </w:tc>
        <w:tc>
          <w:tcPr>
            <w:tcW w:w="678" w:type="dxa"/>
            <w:noWrap/>
          </w:tcPr>
          <w:p>
            <w:pPr>
              <w:pStyle w:val="Compact"/>
              <w:spacing w:before="0" w:after="0" w:line="240" w:lineRule="auto"/>
              <w:jc w:val="right"/>
            </w:pPr>
            <w:r>
              <w:rPr>
                <w:rFonts w:ascii="Arial" w:hAnsi="Arial" w:cs="Arial" w:eastAsia="Arial"/>
                <w:color w:val="111111"/>
                <w:sz w:val="16"/>
              </w:rPr>
              <w:t xml:space="preserve">5.6%</w:t>
            </w:r>
          </w:p>
        </w:tc>
        <w:tc>
          <w:tcPr>
            <w:tcW w:w="950" w:type="dxa"/>
            <w:noWrap/>
          </w:tcPr>
          <w:p>
            <w:pPr>
              <w:pStyle w:val="Compact"/>
              <w:spacing w:before="0" w:after="0" w:line="240" w:lineRule="auto"/>
              <w:jc w:val="right"/>
            </w:pPr>
            <w:r>
              <w:rPr>
                <w:rFonts w:ascii="Arial" w:hAnsi="Arial" w:cs="Arial" w:eastAsia="Arial"/>
                <w:color w:val="111111"/>
                <w:sz w:val="16"/>
              </w:rPr>
              <w:t xml:space="preserve">6.1%</w:t>
            </w:r>
          </w:p>
        </w:tc>
        <w:tc>
          <w:tcPr>
            <w:tcW w:w="678" w:type="dxa"/>
            <w:noWrap/>
          </w:tcPr>
          <w:p>
            <w:pPr>
              <w:pStyle w:val="Compact"/>
              <w:spacing w:before="0" w:after="0" w:line="240" w:lineRule="auto"/>
              <w:jc w:val="right"/>
            </w:pPr>
            <w:r>
              <w:rPr>
                <w:rFonts w:ascii="Arial" w:hAnsi="Arial" w:cs="Arial" w:eastAsia="Arial"/>
                <w:color w:val="111111"/>
                <w:sz w:val="16"/>
              </w:rPr>
              <w:t xml:space="preserve">2.9%</w:t>
            </w:r>
          </w:p>
        </w:tc>
        <w:tc>
          <w:tcPr>
            <w:tcW w:w="95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85-89</w:t>
            </w:r>
          </w:p>
        </w:tc>
        <w:tc>
          <w:tcPr>
            <w:tcW w:w="678" w:type="dxa"/>
            <w:noWrap/>
          </w:tcPr>
          <w:p>
            <w:pPr>
              <w:pStyle w:val="Compact"/>
              <w:spacing w:before="0" w:after="0" w:line="240" w:lineRule="auto"/>
              <w:jc w:val="right"/>
            </w:pPr>
            <w:r>
              <w:rPr>
                <w:rFonts w:ascii="Arial" w:hAnsi="Arial" w:cs="Arial" w:eastAsia="Arial"/>
                <w:color w:val="111111"/>
                <w:sz w:val="16"/>
              </w:rPr>
              <w:t xml:space="preserve">4.8%</w:t>
            </w:r>
          </w:p>
        </w:tc>
        <w:tc>
          <w:tcPr>
            <w:tcW w:w="950" w:type="dxa"/>
            <w:noWrap/>
          </w:tcPr>
          <w:p>
            <w:pPr>
              <w:pStyle w:val="Compact"/>
              <w:spacing w:before="0" w:after="0" w:line="240" w:lineRule="auto"/>
              <w:jc w:val="right"/>
            </w:pPr>
            <w:r>
              <w:rPr>
                <w:rFonts w:ascii="Arial" w:hAnsi="Arial" w:cs="Arial" w:eastAsia="Arial"/>
                <w:color w:val="111111"/>
                <w:sz w:val="16"/>
              </w:rPr>
              <w:t xml:space="preserve">2.0%</w:t>
            </w:r>
          </w:p>
        </w:tc>
        <w:tc>
          <w:tcPr>
            <w:tcW w:w="678" w:type="dxa"/>
            <w:noWrap/>
          </w:tcPr>
          <w:p>
            <w:pPr>
              <w:pStyle w:val="Compact"/>
              <w:spacing w:before="0" w:after="0" w:line="240" w:lineRule="auto"/>
              <w:jc w:val="right"/>
            </w:pPr>
            <w:r>
              <w:rPr>
                <w:rFonts w:ascii="Arial" w:hAnsi="Arial" w:cs="Arial" w:eastAsia="Arial"/>
                <w:color w:val="111111"/>
                <w:sz w:val="16"/>
              </w:rPr>
              <w:t xml:space="preserve">63.9%</w:t>
            </w:r>
          </w:p>
        </w:tc>
        <w:tc>
          <w:tcPr>
            <w:tcW w:w="950" w:type="dxa"/>
            <w:noWrap/>
          </w:tcPr>
          <w:p>
            <w:pPr>
              <w:pStyle w:val="Compact"/>
              <w:spacing w:before="0" w:after="0" w:line="240" w:lineRule="auto"/>
              <w:jc w:val="right"/>
            </w:pPr>
            <w:r>
              <w:rPr>
                <w:rFonts w:ascii="Arial" w:hAnsi="Arial" w:cs="Arial" w:eastAsia="Arial"/>
                <w:color w:val="111111"/>
                <w:sz w:val="16"/>
              </w:rPr>
              <w:t xml:space="preserve">64.1%</w:t>
            </w:r>
          </w:p>
        </w:tc>
        <w:tc>
          <w:tcPr>
            <w:tcW w:w="678" w:type="dxa"/>
            <w:noWrap/>
          </w:tcPr>
          <w:p>
            <w:pPr>
              <w:pStyle w:val="Compact"/>
              <w:spacing w:before="0" w:after="0" w:line="240" w:lineRule="auto"/>
              <w:jc w:val="right"/>
            </w:pPr>
            <w:r>
              <w:rPr>
                <w:rFonts w:ascii="Arial" w:hAnsi="Arial" w:cs="Arial" w:eastAsia="Arial"/>
                <w:color w:val="111111"/>
                <w:sz w:val="16"/>
              </w:rPr>
              <w:t xml:space="preserve">17.7%</w:t>
            </w:r>
          </w:p>
        </w:tc>
        <w:tc>
          <w:tcPr>
            <w:tcW w:w="950" w:type="dxa"/>
            <w:noWrap/>
          </w:tcPr>
          <w:p>
            <w:pPr>
              <w:pStyle w:val="Compact"/>
              <w:spacing w:before="0" w:after="0" w:line="240" w:lineRule="auto"/>
              <w:jc w:val="right"/>
            </w:pPr>
            <w:r>
              <w:rPr>
                <w:rFonts w:ascii="Arial" w:hAnsi="Arial" w:cs="Arial" w:eastAsia="Arial"/>
                <w:color w:val="111111"/>
                <w:sz w:val="16"/>
              </w:rPr>
              <w:t xml:space="preserve">18.6%</w:t>
            </w:r>
          </w:p>
        </w:tc>
        <w:tc>
          <w:tcPr>
            <w:tcW w:w="678" w:type="dxa"/>
            <w:noWrap/>
          </w:tcPr>
          <w:p>
            <w:pPr>
              <w:pStyle w:val="Compact"/>
              <w:spacing w:before="0" w:after="0" w:line="240" w:lineRule="auto"/>
              <w:jc w:val="right"/>
            </w:pPr>
            <w:r>
              <w:rPr>
                <w:rFonts w:ascii="Arial" w:hAnsi="Arial" w:cs="Arial" w:eastAsia="Arial"/>
                <w:color w:val="111111"/>
                <w:sz w:val="16"/>
              </w:rPr>
              <w:t xml:space="preserve">8.5%</w:t>
            </w:r>
          </w:p>
        </w:tc>
        <w:tc>
          <w:tcPr>
            <w:tcW w:w="950" w:type="dxa"/>
            <w:noWrap/>
          </w:tcPr>
          <w:p>
            <w:pPr>
              <w:pStyle w:val="Compact"/>
              <w:spacing w:before="0" w:after="0" w:line="240" w:lineRule="auto"/>
              <w:jc w:val="right"/>
            </w:pPr>
            <w:r>
              <w:rPr>
                <w:rFonts w:ascii="Arial" w:hAnsi="Arial" w:cs="Arial" w:eastAsia="Arial"/>
                <w:color w:val="111111"/>
                <w:sz w:val="16"/>
              </w:rPr>
              <w:t xml:space="preserve">8.5%</w:t>
            </w:r>
          </w:p>
        </w:tc>
        <w:tc>
          <w:tcPr>
            <w:tcW w:w="678" w:type="dxa"/>
            <w:noWrap/>
          </w:tcPr>
          <w:p>
            <w:pPr>
              <w:pStyle w:val="Compact"/>
              <w:spacing w:before="0" w:after="0" w:line="240" w:lineRule="auto"/>
              <w:jc w:val="right"/>
            </w:pPr>
            <w:r>
              <w:rPr>
                <w:rFonts w:ascii="Arial" w:hAnsi="Arial" w:cs="Arial" w:eastAsia="Arial"/>
                <w:color w:val="111111"/>
                <w:sz w:val="16"/>
              </w:rPr>
              <w:t xml:space="preserve">5.2%</w:t>
            </w:r>
          </w:p>
        </w:tc>
        <w:tc>
          <w:tcPr>
            <w:tcW w:w="95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67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90-99</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52.7%</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49.9%</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20.2%</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22.8%</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13.3%</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w:t>
            </w:r>
          </w:p>
        </w:tc>
      </w:tr>
    </w:tbl>
    <w:p>
      <w:pPr>
        <w:pStyle w:val="BodyText"/>
        <w:keepNext/>
        <w:spacing w:before="200"/>
        <w:jc w:val="both"/>
      </w:pPr>
      <w:r>
        <w:rPr>
          <w:b/>
          <w:bCs/>
          <w:sz w:val="19"/>
        </w:rPr>
        <w:t xml:space="preserve">Table A5.</w:t>
      </w:r>
      <w:r>
        <w:rPr>
          <w:sz w:val="19"/>
        </w:rPr>
        <w:t xml:space="preserve"> </w:t>
      </w:r>
      <w:r>
        <w:rPr>
          <w:sz w:val="19"/>
        </w:rPr>
        <w:t xml:space="preserve">Medicare per person-year and Medicaid in long-term care: model against MCBS, the Trustees and HRS.</w:t>
      </w:r>
    </w:p>
    <w:p>
      <w:pPr>
        <w:pStyle w:val="BodyText"/>
        <w:keepNext/>
      </w:pPr>
      <w:r>
        <w:rPr>
          <w:i/>
          <w:iCs/>
          <w:sz w:val="17"/>
        </w:rPr>
        <w:t xml:space="preserve">The MCBS ratio is a consistency check (the level is scaled to it); the Trustees’ figure covers all beneficiaries including the disabled under 65 and all services.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16"/>
        <w:gridCol w:w="1633"/>
        <w:gridCol w:w="1143"/>
        <w:gridCol w:w="1143"/>
        <w:gridCol w:w="1633"/>
        <w:gridCol w:w="1633"/>
        <w:gridCol w:w="1633"/>
      </w:tblGrid>
      <w:tr>
        <w:trPr>
          <w:tblHeader w:val="on"/>
          <w:cantSplit/>
        </w:trPr>
        <w:tc>
          <w:tcPr>
            <w:tcW w:w="8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Before scaling</w:t>
            </w:r>
          </w:p>
        </w:tc>
        <w:tc>
          <w:tcPr>
            <w:tcW w:w="11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w:t>
            </w:r>
          </w:p>
        </w:tc>
        <w:tc>
          <w:tcPr>
            <w:tcW w:w="11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MCBS</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 MCBS</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Trustees 2024</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 Trustees</w:t>
            </w:r>
          </w:p>
        </w:tc>
      </w:tr>
      <w:tr>
        <w:trPr>
          <w:cantSplit/>
        </w:trPr>
        <w:tc>
          <w:tcPr>
            <w:tcW w:w="816" w:type="dxa"/>
          </w:tcPr>
          <w:p>
            <w:pPr>
              <w:pStyle w:val="Compact"/>
              <w:spacing w:before="0" w:after="0" w:line="240" w:lineRule="auto"/>
              <w:jc w:val="left"/>
            </w:pPr>
            <w:r>
              <w:rPr>
                <w:rFonts w:ascii="Arial" w:hAnsi="Arial" w:cs="Arial" w:eastAsia="Arial"/>
                <w:color w:val="111111"/>
                <w:sz w:val="16"/>
              </w:rPr>
              <w:t xml:space="preserve">65-74</w:t>
            </w:r>
          </w:p>
        </w:tc>
        <w:tc>
          <w:tcPr>
            <w:tcW w:w="1633" w:type="dxa"/>
            <w:noWrap/>
          </w:tcPr>
          <w:p>
            <w:pPr>
              <w:pStyle w:val="Compact"/>
              <w:spacing w:before="0" w:after="0" w:line="240" w:lineRule="auto"/>
              <w:jc w:val="right"/>
            </w:pPr>
            <w:r>
              <w:rPr>
                <w:rFonts w:ascii="Arial" w:hAnsi="Arial" w:cs="Arial" w:eastAsia="Arial"/>
                <w:color w:val="111111"/>
                <w:sz w:val="16"/>
              </w:rPr>
              <w:t xml:space="preserve">$8,548</w:t>
            </w:r>
          </w:p>
        </w:tc>
        <w:tc>
          <w:tcPr>
            <w:tcW w:w="1143" w:type="dxa"/>
            <w:noWrap/>
          </w:tcPr>
          <w:p>
            <w:pPr>
              <w:pStyle w:val="Compact"/>
              <w:spacing w:before="0" w:after="0" w:line="240" w:lineRule="auto"/>
              <w:jc w:val="right"/>
            </w:pPr>
            <w:r>
              <w:rPr>
                <w:rFonts w:ascii="Arial" w:hAnsi="Arial" w:cs="Arial" w:eastAsia="Arial"/>
                <w:color w:val="111111"/>
                <w:sz w:val="16"/>
              </w:rPr>
              <w:t xml:space="preserve">$9,920</w:t>
            </w:r>
          </w:p>
        </w:tc>
        <w:tc>
          <w:tcPr>
            <w:tcW w:w="1143" w:type="dxa"/>
            <w:noWrap/>
          </w:tcPr>
          <w:p>
            <w:pPr>
              <w:pStyle w:val="Compact"/>
              <w:spacing w:before="0" w:after="0" w:line="240" w:lineRule="auto"/>
              <w:jc w:val="right"/>
            </w:pPr>
            <w:r>
              <w:rPr>
                <w:rFonts w:ascii="Arial" w:hAnsi="Arial" w:cs="Arial" w:eastAsia="Arial"/>
                <w:color w:val="111111"/>
                <w:sz w:val="16"/>
              </w:rPr>
              <w:t xml:space="preserve">$9,920</w:t>
            </w:r>
          </w:p>
        </w:tc>
        <w:tc>
          <w:tcPr>
            <w:tcW w:w="1633" w:type="dxa"/>
            <w:noWrap/>
          </w:tcPr>
          <w:p>
            <w:pPr>
              <w:pStyle w:val="Compact"/>
              <w:spacing w:before="0" w:after="0" w:line="240" w:lineRule="auto"/>
              <w:jc w:val="right"/>
            </w:pPr>
            <w:r>
              <w:rPr>
                <w:rFonts w:ascii="Arial" w:hAnsi="Arial" w:cs="Arial" w:eastAsia="Arial"/>
                <w:color w:val="111111"/>
                <w:sz w:val="16"/>
              </w:rPr>
              <w:t xml:space="preserve">1.000</w:t>
            </w:r>
          </w:p>
        </w:tc>
        <w:tc>
          <w:tcPr>
            <w:tcW w:w="1633" w:type="dxa"/>
            <w:noWrap/>
          </w:tcPr>
          <w:p>
            <w:pPr>
              <w:pStyle w:val="Compact"/>
              <w:spacing w:before="0" w:after="0" w:line="240" w:lineRule="auto"/>
              <w:jc w:val="right"/>
            </w:pPr>
            <w:r>
              <w:rPr>
                <w:rFonts w:ascii="Arial" w:hAnsi="Arial" w:cs="Arial" w:eastAsia="Arial"/>
                <w:color w:val="111111"/>
                <w:sz w:val="16"/>
              </w:rPr>
              <w:t xml:space="preserve">$17,837</w:t>
            </w:r>
          </w:p>
        </w:tc>
        <w:tc>
          <w:tcPr>
            <w:tcW w:w="1633" w:type="dxa"/>
            <w:noWrap/>
          </w:tcPr>
          <w:p>
            <w:pPr>
              <w:pStyle w:val="Compact"/>
              <w:spacing w:before="0" w:after="0" w:line="240" w:lineRule="auto"/>
              <w:jc w:val="right"/>
            </w:pPr>
            <w:r>
              <w:rPr>
                <w:rFonts w:ascii="Arial" w:hAnsi="Arial" w:cs="Arial" w:eastAsia="Arial"/>
                <w:color w:val="111111"/>
                <w:sz w:val="16"/>
              </w:rPr>
              <w:t xml:space="preserve">0.556</w:t>
            </w:r>
          </w:p>
        </w:tc>
      </w:tr>
      <w:tr>
        <w:trPr>
          <w:cantSplit/>
        </w:trPr>
        <w:tc>
          <w:tcPr>
            <w:tcW w:w="8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75+</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$10,916</w:t>
            </w:r>
          </w:p>
        </w:tc>
        <w:tc>
          <w:tcPr>
            <w:tcW w:w="11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$12,448</w:t>
            </w:r>
          </w:p>
        </w:tc>
        <w:tc>
          <w:tcPr>
            <w:tcW w:w="11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$12,343</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1.009</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$17,837</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0.698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44"/>
        <w:gridCol w:w="2689"/>
        <w:gridCol w:w="1120"/>
        <w:gridCol w:w="2241"/>
        <w:gridCol w:w="2241"/>
      </w:tblGrid>
      <w:tr>
        <w:trPr>
          <w:tblHeader w:val="on"/>
          <w:cantSplit/>
        </w:trPr>
        <w:tc>
          <w:tcPr>
            <w:tcW w:w="1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268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person-years on Medicaid, model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HRS</w:t>
            </w:r>
          </w:p>
        </w:tc>
        <w:tc>
          <w:tcPr>
            <w:tcW w:w="22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 model</w:t>
            </w:r>
          </w:p>
        </w:tc>
        <w:tc>
          <w:tcPr>
            <w:tcW w:w="22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r>
      <w:tr>
        <w:trPr>
          <w:cantSplit/>
        </w:trPr>
        <w:tc>
          <w:tcPr>
            <w:tcW w:w="1344" w:type="dxa"/>
          </w:tcPr>
          <w:p>
            <w:pPr>
              <w:pStyle w:val="Compact"/>
              <w:spacing w:before="0" w:after="0" w:line="240" w:lineRule="auto"/>
              <w:jc w:val="left"/>
            </w:pPr>
            <w:r>
              <w:rPr>
                <w:rFonts w:ascii="Arial" w:hAnsi="Arial" w:cs="Arial" w:eastAsia="Arial"/>
                <w:color w:val="111111"/>
                <w:sz w:val="16"/>
              </w:rPr>
              <w:t xml:space="preserve">male</w:t>
            </w:r>
          </w:p>
        </w:tc>
        <w:tc>
          <w:tcPr>
            <w:tcW w:w="2689" w:type="dxa"/>
            <w:noWrap/>
          </w:tcPr>
          <w:p>
            <w:pPr>
              <w:pStyle w:val="Compact"/>
              <w:spacing w:before="0" w:after="0" w:line="240" w:lineRule="auto"/>
              <w:jc w:val="right"/>
            </w:pPr>
            <w:r>
              <w:rPr>
                <w:rFonts w:ascii="Arial" w:hAnsi="Arial" w:cs="Arial" w:eastAsia="Arial"/>
                <w:color w:val="111111"/>
                <w:sz w:val="16"/>
              </w:rPr>
              <w:t xml:space="preserve">23.5%</w:t>
            </w:r>
          </w:p>
        </w:tc>
        <w:tc>
          <w:tcPr>
            <w:tcW w:w="1120" w:type="dxa"/>
            <w:noWrap/>
          </w:tcPr>
          <w:p>
            <w:pPr>
              <w:pStyle w:val="Compact"/>
              <w:spacing w:before="0" w:after="0" w:line="240" w:lineRule="auto"/>
              <w:jc w:val="right"/>
            </w:pPr>
            <w:r>
              <w:rPr>
                <w:rFonts w:ascii="Arial" w:hAnsi="Arial" w:cs="Arial" w:eastAsia="Arial"/>
                <w:color w:val="111111"/>
                <w:sz w:val="16"/>
              </w:rPr>
              <w:t xml:space="preserve">30.5%</w:t>
            </w:r>
          </w:p>
        </w:tc>
        <w:tc>
          <w:tcPr>
            <w:tcW w:w="2241" w:type="dxa"/>
            <w:noWrap/>
          </w:tcPr>
          <w:p>
            <w:pPr>
              <w:pStyle w:val="Compact"/>
              <w:spacing w:before="0" w:after="0" w:line="240" w:lineRule="auto"/>
              <w:jc w:val="right"/>
            </w:pPr>
            <w:r>
              <w:rPr>
                <w:rFonts w:ascii="Arial" w:hAnsi="Arial" w:cs="Arial" w:eastAsia="Arial"/>
                <w:color w:val="111111"/>
                <w:sz w:val="16"/>
              </w:rPr>
              <w:t xml:space="preserve">15.3%</w:t>
            </w:r>
          </w:p>
        </w:tc>
        <w:tc>
          <w:tcPr>
            <w:tcW w:w="2241"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1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268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30.5%</w:t>
            </w:r>
          </w:p>
        </w:tc>
        <w:tc>
          <w:tcPr>
            <w:tcW w:w="22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23.2%</w:t>
            </w:r>
          </w:p>
        </w:tc>
        <w:tc>
          <w:tcPr>
            <w:tcW w:w="22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r>
    </w:tbl>
    <w:p>
      <w:pPr>
        <w:pStyle w:val="BodyText"/>
        <w:keepNext/>
        <w:spacing w:before="200"/>
        <w:jc w:val="both"/>
      </w:pPr>
      <w:r>
        <w:rPr>
          <w:b/>
          <w:bCs/>
          <w:sz w:val="19"/>
        </w:rPr>
        <w:t xml:space="preserve">Table A6.</w:t>
      </w:r>
      <w:r>
        <w:rPr>
          <w:sz w:val="19"/>
        </w:rPr>
        <w:t xml:space="preserve"> </w:t>
      </w:r>
      <w:r>
        <w:rPr>
          <w:sz w:val="19"/>
        </w:rPr>
        <w:t xml:space="preserve">Life expectancy at 65 by covariate profile and health state at 65, fitted model before calibration.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92"/>
        <w:gridCol w:w="1320"/>
        <w:gridCol w:w="1320"/>
        <w:gridCol w:w="924"/>
        <w:gridCol w:w="1320"/>
        <w:gridCol w:w="1320"/>
        <w:gridCol w:w="1320"/>
        <w:gridCol w:w="1320"/>
      </w:tblGrid>
      <w:tr>
        <w:trPr>
          <w:tblHeader w:val="on"/>
          <w:cantSplit/>
        </w:trPr>
        <w:tc>
          <w:tcPr>
            <w:tcW w:w="7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3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Any college</w:t>
            </w:r>
          </w:p>
        </w:tc>
        <w:tc>
          <w:tcPr>
            <w:tcW w:w="13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Nonwhite or Hispanic</w:t>
            </w:r>
          </w:p>
        </w:tc>
        <w:tc>
          <w:tcPr>
            <w:tcW w:w="9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21.2</w:t>
            </w:r>
          </w:p>
        </w:tc>
        <w:tc>
          <w:tcPr>
            <w:tcW w:w="1320" w:type="dxa"/>
            <w:noWrap/>
          </w:tcPr>
          <w:p>
            <w:pPr>
              <w:pStyle w:val="Compact"/>
              <w:spacing w:before="0" w:after="0" w:line="240" w:lineRule="auto"/>
              <w:jc w:val="right"/>
            </w:pPr>
            <w:r>
              <w:rPr>
                <w:rFonts w:ascii="Arial" w:hAnsi="Arial" w:cs="Arial" w:eastAsia="Arial"/>
                <w:color w:val="111111"/>
                <w:sz w:val="16"/>
              </w:rPr>
              <w:t xml:space="preserve">19.3</w:t>
            </w:r>
          </w:p>
        </w:tc>
        <w:tc>
          <w:tcPr>
            <w:tcW w:w="1320" w:type="dxa"/>
            <w:noWrap/>
          </w:tcPr>
          <w:p>
            <w:pPr>
              <w:pStyle w:val="Compact"/>
              <w:spacing w:before="0" w:after="0" w:line="240" w:lineRule="auto"/>
              <w:jc w:val="right"/>
            </w:pPr>
            <w:r>
              <w:rPr>
                <w:rFonts w:ascii="Arial" w:hAnsi="Arial" w:cs="Arial" w:eastAsia="Arial"/>
                <w:color w:val="111111"/>
                <w:sz w:val="16"/>
              </w:rPr>
              <w:t xml:space="preserve">17.1</w:t>
            </w:r>
          </w:p>
        </w:tc>
        <w:tc>
          <w:tcPr>
            <w:tcW w:w="1320" w:type="dxa"/>
            <w:noWrap/>
          </w:tcPr>
          <w:p>
            <w:pPr>
              <w:pStyle w:val="Compact"/>
              <w:spacing w:before="0" w:after="0" w:line="240" w:lineRule="auto"/>
              <w:jc w:val="right"/>
            </w:pPr>
            <w:r>
              <w:rPr>
                <w:rFonts w:ascii="Arial" w:hAnsi="Arial" w:cs="Arial" w:eastAsia="Arial"/>
                <w:color w:val="111111"/>
                <w:sz w:val="16"/>
              </w:rPr>
              <w:t xml:space="preserve">14.1</w:t>
            </w:r>
          </w:p>
        </w:tc>
        <w:tc>
          <w:tcPr>
            <w:tcW w:w="1320"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20.8</w:t>
            </w:r>
          </w:p>
        </w:tc>
        <w:tc>
          <w:tcPr>
            <w:tcW w:w="1320" w:type="dxa"/>
            <w:noWrap/>
          </w:tcPr>
          <w:p>
            <w:pPr>
              <w:pStyle w:val="Compact"/>
              <w:spacing w:before="0" w:after="0" w:line="240" w:lineRule="auto"/>
              <w:jc w:val="right"/>
            </w:pPr>
            <w:r>
              <w:rPr>
                <w:rFonts w:ascii="Arial" w:hAnsi="Arial" w:cs="Arial" w:eastAsia="Arial"/>
                <w:color w:val="111111"/>
                <w:sz w:val="16"/>
              </w:rPr>
              <w:t xml:space="preserve">19.0</w:t>
            </w:r>
          </w:p>
        </w:tc>
        <w:tc>
          <w:tcPr>
            <w:tcW w:w="1320" w:type="dxa"/>
            <w:noWrap/>
          </w:tcPr>
          <w:p>
            <w:pPr>
              <w:pStyle w:val="Compact"/>
              <w:spacing w:before="0" w:after="0" w:line="240" w:lineRule="auto"/>
              <w:jc w:val="right"/>
            </w:pPr>
            <w:r>
              <w:rPr>
                <w:rFonts w:ascii="Arial" w:hAnsi="Arial" w:cs="Arial" w:eastAsia="Arial"/>
                <w:color w:val="111111"/>
                <w:sz w:val="16"/>
              </w:rPr>
              <w:t xml:space="preserve">17.5</w:t>
            </w:r>
          </w:p>
        </w:tc>
        <w:tc>
          <w:tcPr>
            <w:tcW w:w="1320" w:type="dxa"/>
            <w:noWrap/>
          </w:tcPr>
          <w:p>
            <w:pPr>
              <w:pStyle w:val="Compact"/>
              <w:spacing w:before="0" w:after="0" w:line="240" w:lineRule="auto"/>
              <w:jc w:val="right"/>
            </w:pPr>
            <w:r>
              <w:rPr>
                <w:rFonts w:ascii="Arial" w:hAnsi="Arial" w:cs="Arial" w:eastAsia="Arial"/>
                <w:color w:val="111111"/>
                <w:sz w:val="16"/>
              </w:rPr>
              <w:t xml:space="preserve">15.5</w:t>
            </w:r>
          </w:p>
        </w:tc>
        <w:tc>
          <w:tcPr>
            <w:tcW w:w="1320" w:type="dxa"/>
            <w:noWrap/>
          </w:tcPr>
          <w:p>
            <w:pPr>
              <w:pStyle w:val="Compact"/>
              <w:spacing w:before="0" w:after="0" w:line="240" w:lineRule="auto"/>
              <w:jc w:val="right"/>
            </w:pPr>
            <w:r>
              <w:rPr>
                <w:rFonts w:ascii="Arial" w:hAnsi="Arial" w:cs="Arial" w:eastAsia="Arial"/>
                <w:color w:val="111111"/>
                <w:sz w:val="16"/>
              </w:rPr>
              <w:t xml:space="preserve">8.9</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23.6</w:t>
            </w:r>
          </w:p>
        </w:tc>
        <w:tc>
          <w:tcPr>
            <w:tcW w:w="1320" w:type="dxa"/>
            <w:noWrap/>
          </w:tcPr>
          <w:p>
            <w:pPr>
              <w:pStyle w:val="Compact"/>
              <w:spacing w:before="0" w:after="0" w:line="240" w:lineRule="auto"/>
              <w:jc w:val="right"/>
            </w:pPr>
            <w:r>
              <w:rPr>
                <w:rFonts w:ascii="Arial" w:hAnsi="Arial" w:cs="Arial" w:eastAsia="Arial"/>
                <w:color w:val="111111"/>
                <w:sz w:val="16"/>
              </w:rPr>
              <w:t xml:space="preserve">21.7</w:t>
            </w:r>
          </w:p>
        </w:tc>
        <w:tc>
          <w:tcPr>
            <w:tcW w:w="1320" w:type="dxa"/>
            <w:noWrap/>
          </w:tcPr>
          <w:p>
            <w:pPr>
              <w:pStyle w:val="Compact"/>
              <w:spacing w:before="0" w:after="0" w:line="240" w:lineRule="auto"/>
              <w:jc w:val="right"/>
            </w:pPr>
            <w:r>
              <w:rPr>
                <w:rFonts w:ascii="Arial" w:hAnsi="Arial" w:cs="Arial" w:eastAsia="Arial"/>
                <w:color w:val="111111"/>
                <w:sz w:val="16"/>
              </w:rPr>
              <w:t xml:space="preserve">19.6</w:t>
            </w:r>
          </w:p>
        </w:tc>
        <w:tc>
          <w:tcPr>
            <w:tcW w:w="1320" w:type="dxa"/>
            <w:noWrap/>
          </w:tcPr>
          <w:p>
            <w:pPr>
              <w:pStyle w:val="Compact"/>
              <w:spacing w:before="0" w:after="0" w:line="240" w:lineRule="auto"/>
              <w:jc w:val="right"/>
            </w:pPr>
            <w:r>
              <w:rPr>
                <w:rFonts w:ascii="Arial" w:hAnsi="Arial" w:cs="Arial" w:eastAsia="Arial"/>
                <w:color w:val="111111"/>
                <w:sz w:val="16"/>
              </w:rPr>
              <w:t xml:space="preserve">15.5</w:t>
            </w:r>
          </w:p>
        </w:tc>
        <w:tc>
          <w:tcPr>
            <w:tcW w:w="1320"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23.2</w:t>
            </w:r>
          </w:p>
        </w:tc>
        <w:tc>
          <w:tcPr>
            <w:tcW w:w="1320" w:type="dxa"/>
            <w:noWrap/>
          </w:tcPr>
          <w:p>
            <w:pPr>
              <w:pStyle w:val="Compact"/>
              <w:spacing w:before="0" w:after="0" w:line="240" w:lineRule="auto"/>
              <w:jc w:val="right"/>
            </w:pPr>
            <w:r>
              <w:rPr>
                <w:rFonts w:ascii="Arial" w:hAnsi="Arial" w:cs="Arial" w:eastAsia="Arial"/>
                <w:color w:val="111111"/>
                <w:sz w:val="16"/>
              </w:rPr>
              <w:t xml:space="preserve">21.4</w:t>
            </w:r>
          </w:p>
        </w:tc>
        <w:tc>
          <w:tcPr>
            <w:tcW w:w="1320" w:type="dxa"/>
            <w:noWrap/>
          </w:tcPr>
          <w:p>
            <w:pPr>
              <w:pStyle w:val="Compact"/>
              <w:spacing w:before="0" w:after="0" w:line="240" w:lineRule="auto"/>
              <w:jc w:val="right"/>
            </w:pPr>
            <w:r>
              <w:rPr>
                <w:rFonts w:ascii="Arial" w:hAnsi="Arial" w:cs="Arial" w:eastAsia="Arial"/>
                <w:color w:val="111111"/>
                <w:sz w:val="16"/>
              </w:rPr>
              <w:t xml:space="preserve">19.7</w:t>
            </w:r>
          </w:p>
        </w:tc>
        <w:tc>
          <w:tcPr>
            <w:tcW w:w="1320" w:type="dxa"/>
            <w:noWrap/>
          </w:tcPr>
          <w:p>
            <w:pPr>
              <w:pStyle w:val="Compact"/>
              <w:spacing w:before="0" w:after="0" w:line="240" w:lineRule="auto"/>
              <w:jc w:val="right"/>
            </w:pPr>
            <w:r>
              <w:rPr>
                <w:rFonts w:ascii="Arial" w:hAnsi="Arial" w:cs="Arial" w:eastAsia="Arial"/>
                <w:color w:val="111111"/>
                <w:sz w:val="16"/>
              </w:rPr>
              <w:t xml:space="preserve">16.8</w:t>
            </w:r>
          </w:p>
        </w:tc>
        <w:tc>
          <w:tcPr>
            <w:tcW w:w="1320"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18.3</w:t>
            </w:r>
          </w:p>
        </w:tc>
        <w:tc>
          <w:tcPr>
            <w:tcW w:w="1320" w:type="dxa"/>
            <w:noWrap/>
          </w:tcPr>
          <w:p>
            <w:pPr>
              <w:pStyle w:val="Compact"/>
              <w:spacing w:before="0" w:after="0" w:line="240" w:lineRule="auto"/>
              <w:jc w:val="right"/>
            </w:pPr>
            <w:r>
              <w:rPr>
                <w:rFonts w:ascii="Arial" w:hAnsi="Arial" w:cs="Arial" w:eastAsia="Arial"/>
                <w:color w:val="111111"/>
                <w:sz w:val="16"/>
              </w:rPr>
              <w:t xml:space="preserve">16.3</w:t>
            </w:r>
          </w:p>
        </w:tc>
        <w:tc>
          <w:tcPr>
            <w:tcW w:w="1320" w:type="dxa"/>
            <w:noWrap/>
          </w:tcPr>
          <w:p>
            <w:pPr>
              <w:pStyle w:val="Compact"/>
              <w:spacing w:before="0" w:after="0" w:line="240" w:lineRule="auto"/>
              <w:jc w:val="right"/>
            </w:pPr>
            <w:r>
              <w:rPr>
                <w:rFonts w:ascii="Arial" w:hAnsi="Arial" w:cs="Arial" w:eastAsia="Arial"/>
                <w:color w:val="111111"/>
                <w:sz w:val="16"/>
              </w:rPr>
              <w:t xml:space="preserve">13.9</w:t>
            </w:r>
          </w:p>
        </w:tc>
        <w:tc>
          <w:tcPr>
            <w:tcW w:w="1320" w:type="dxa"/>
            <w:noWrap/>
          </w:tcPr>
          <w:p>
            <w:pPr>
              <w:pStyle w:val="Compact"/>
              <w:spacing w:before="0" w:after="0" w:line="240" w:lineRule="auto"/>
              <w:jc w:val="right"/>
            </w:pPr>
            <w:r>
              <w:rPr>
                <w:rFonts w:ascii="Arial" w:hAnsi="Arial" w:cs="Arial" w:eastAsia="Arial"/>
                <w:color w:val="111111"/>
                <w:sz w:val="16"/>
              </w:rPr>
              <w:t xml:space="preserve">11.0</w:t>
            </w:r>
          </w:p>
        </w:tc>
        <w:tc>
          <w:tcPr>
            <w:tcW w:w="13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17.6</w:t>
            </w:r>
          </w:p>
        </w:tc>
        <w:tc>
          <w:tcPr>
            <w:tcW w:w="1320" w:type="dxa"/>
            <w:noWrap/>
          </w:tcPr>
          <w:p>
            <w:pPr>
              <w:pStyle w:val="Compact"/>
              <w:spacing w:before="0" w:after="0" w:line="240" w:lineRule="auto"/>
              <w:jc w:val="right"/>
            </w:pPr>
            <w:r>
              <w:rPr>
                <w:rFonts w:ascii="Arial" w:hAnsi="Arial" w:cs="Arial" w:eastAsia="Arial"/>
                <w:color w:val="111111"/>
                <w:sz w:val="16"/>
              </w:rPr>
              <w:t xml:space="preserve">16.0</w:t>
            </w:r>
          </w:p>
        </w:tc>
        <w:tc>
          <w:tcPr>
            <w:tcW w:w="1320" w:type="dxa"/>
            <w:noWrap/>
          </w:tcPr>
          <w:p>
            <w:pPr>
              <w:pStyle w:val="Compact"/>
              <w:spacing w:before="0" w:after="0" w:line="240" w:lineRule="auto"/>
              <w:jc w:val="right"/>
            </w:pPr>
            <w:r>
              <w:rPr>
                <w:rFonts w:ascii="Arial" w:hAnsi="Arial" w:cs="Arial" w:eastAsia="Arial"/>
                <w:color w:val="111111"/>
                <w:sz w:val="16"/>
              </w:rPr>
              <w:t xml:space="preserve">14.2</w:t>
            </w:r>
          </w:p>
        </w:tc>
        <w:tc>
          <w:tcPr>
            <w:tcW w:w="1320" w:type="dxa"/>
            <w:noWrap/>
          </w:tcPr>
          <w:p>
            <w:pPr>
              <w:pStyle w:val="Compact"/>
              <w:spacing w:before="0" w:after="0" w:line="240" w:lineRule="auto"/>
              <w:jc w:val="right"/>
            </w:pPr>
            <w:r>
              <w:rPr>
                <w:rFonts w:ascii="Arial" w:hAnsi="Arial" w:cs="Arial" w:eastAsia="Arial"/>
                <w:color w:val="111111"/>
                <w:sz w:val="16"/>
              </w:rPr>
              <w:t xml:space="preserve">12.2</w:t>
            </w:r>
          </w:p>
        </w:tc>
        <w:tc>
          <w:tcPr>
            <w:tcW w:w="13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20.8</w:t>
            </w:r>
          </w:p>
        </w:tc>
        <w:tc>
          <w:tcPr>
            <w:tcW w:w="1320" w:type="dxa"/>
            <w:noWrap/>
          </w:tcPr>
          <w:p>
            <w:pPr>
              <w:pStyle w:val="Compact"/>
              <w:spacing w:before="0" w:after="0" w:line="240" w:lineRule="auto"/>
              <w:jc w:val="right"/>
            </w:pPr>
            <w:r>
              <w:rPr>
                <w:rFonts w:ascii="Arial" w:hAnsi="Arial" w:cs="Arial" w:eastAsia="Arial"/>
                <w:color w:val="111111"/>
                <w:sz w:val="16"/>
              </w:rPr>
              <w:t xml:space="preserve">18.6</w:t>
            </w:r>
          </w:p>
        </w:tc>
        <w:tc>
          <w:tcPr>
            <w:tcW w:w="1320" w:type="dxa"/>
            <w:noWrap/>
          </w:tcPr>
          <w:p>
            <w:pPr>
              <w:pStyle w:val="Compact"/>
              <w:spacing w:before="0" w:after="0" w:line="240" w:lineRule="auto"/>
              <w:jc w:val="right"/>
            </w:pPr>
            <w:r>
              <w:rPr>
                <w:rFonts w:ascii="Arial" w:hAnsi="Arial" w:cs="Arial" w:eastAsia="Arial"/>
                <w:color w:val="111111"/>
                <w:sz w:val="16"/>
              </w:rPr>
              <w:t xml:space="preserve">16.3</w:t>
            </w:r>
          </w:p>
        </w:tc>
        <w:tc>
          <w:tcPr>
            <w:tcW w:w="1320" w:type="dxa"/>
            <w:noWrap/>
          </w:tcPr>
          <w:p>
            <w:pPr>
              <w:pStyle w:val="Compact"/>
              <w:spacing w:before="0" w:after="0" w:line="240" w:lineRule="auto"/>
              <w:jc w:val="right"/>
            </w:pPr>
            <w:r>
              <w:rPr>
                <w:rFonts w:ascii="Arial" w:hAnsi="Arial" w:cs="Arial" w:eastAsia="Arial"/>
                <w:color w:val="111111"/>
                <w:sz w:val="16"/>
              </w:rPr>
              <w:t xml:space="preserve">12.2</w:t>
            </w:r>
          </w:p>
        </w:tc>
        <w:tc>
          <w:tcPr>
            <w:tcW w:w="1320" w:type="dxa"/>
            <w:noWrap/>
          </w:tcPr>
          <w:p>
            <w:pPr>
              <w:pStyle w:val="Compact"/>
              <w:spacing w:before="0" w:after="0" w:line="240" w:lineRule="auto"/>
              <w:jc w:val="right"/>
            </w:pPr>
            <w:r>
              <w:rPr>
                <w:rFonts w:ascii="Arial" w:hAnsi="Arial" w:cs="Arial" w:eastAsia="Arial"/>
                <w:color w:val="111111"/>
                <w:sz w:val="16"/>
              </w:rPr>
              <w:t xml:space="preserve">8.8</w:t>
            </w:r>
          </w:p>
        </w:tc>
      </w:tr>
      <w:tr>
        <w:trPr>
          <w:cantSplit/>
        </w:trPr>
        <w:tc>
          <w:tcPr>
            <w:tcW w:w="7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13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3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9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20.1</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13.3</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w:t>
            </w:r>
          </w:p>
        </w:tc>
      </w:tr>
    </w:tbl>
    <w:p>
      <w:pPr>
        <w:pStyle w:val="BodyText"/>
        <w:keepNext/>
        <w:spacing w:before="200"/>
        <w:jc w:val="both"/>
      </w:pPr>
      <w:r>
        <w:rPr>
          <w:b/>
          <w:bCs/>
          <w:sz w:val="19"/>
        </w:rPr>
        <w:t xml:space="preserve">Table A7.</w:t>
      </w:r>
      <w:r>
        <w:rPr>
          <w:sz w:val="19"/>
        </w:rPr>
        <w:t xml:space="preserve"> </w:t>
      </w:r>
      <w:r>
        <w:rPr>
          <w:sz w:val="19"/>
        </w:rPr>
        <w:t xml:space="preserve">MCBS Cost Supplement: annual spending per beneficiary by payer, 2019 and 2021 to 2023 pooled.</w:t>
      </w:r>
    </w:p>
    <w:p>
      <w:pPr>
        <w:pStyle w:val="BodyText"/>
        <w:keepNext/>
      </w:pPr>
      <w:r>
        <w:rPr>
          <w:i/>
          <w:iCs/>
          <w:sz w:val="17"/>
        </w:rPr>
        <w:t xml:space="preserve">Medicare includes fee-for-service and Medicare Advantage payments. The All row includes beneficiaries under 65. Standard errors from Fay-adjusted BRR with 100 replicates.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855"/>
        <w:gridCol w:w="550"/>
        <w:gridCol w:w="459"/>
        <w:gridCol w:w="734"/>
        <w:gridCol w:w="367"/>
        <w:gridCol w:w="918"/>
        <w:gridCol w:w="918"/>
        <w:gridCol w:w="918"/>
        <w:gridCol w:w="918"/>
      </w:tblGrid>
      <w:tr>
        <w:trPr>
          <w:tblHeader w:val="on"/>
          <w:cantSplit/>
        </w:trPr>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Cell</w:t>
            </w:r>
          </w:p>
        </w:tc>
        <w:tc>
          <w:tcPr>
            <w:tcW w:w="5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4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MA</w:t>
            </w:r>
          </w:p>
        </w:tc>
        <w:tc>
          <w:tcPr>
            <w:tcW w:w="7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3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FFS only</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All payers</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IP + HH / Medicare</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All</w:t>
            </w:r>
          </w:p>
        </w:tc>
        <w:tc>
          <w:tcPr>
            <w:tcW w:w="550" w:type="dxa"/>
            <w:noWrap/>
          </w:tcPr>
          <w:p>
            <w:pPr>
              <w:pStyle w:val="Compact"/>
              <w:spacing w:before="0" w:after="0" w:line="240" w:lineRule="auto"/>
              <w:jc w:val="right"/>
            </w:pPr>
            <w:r>
              <w:rPr>
                <w:rFonts w:ascii="Arial" w:hAnsi="Arial" w:cs="Arial" w:eastAsia="Arial"/>
                <w:color w:val="111111"/>
                <w:sz w:val="16"/>
              </w:rPr>
              <w:t xml:space="preserve">29,144</w:t>
            </w:r>
          </w:p>
        </w:tc>
        <w:tc>
          <w:tcPr>
            <w:tcW w:w="459" w:type="dxa"/>
            <w:noWrap/>
          </w:tcPr>
          <w:p>
            <w:pPr>
              <w:pStyle w:val="Compact"/>
              <w:spacing w:before="0" w:after="0" w:line="240" w:lineRule="auto"/>
              <w:jc w:val="right"/>
            </w:pPr>
            <w:r>
              <w:rPr>
                <w:rFonts w:ascii="Arial" w:hAnsi="Arial" w:cs="Arial" w:eastAsia="Arial"/>
                <w:color w:val="111111"/>
                <w:sz w:val="16"/>
              </w:rPr>
              <w:t xml:space="preserve">44.2%</w:t>
            </w:r>
          </w:p>
        </w:tc>
        <w:tc>
          <w:tcPr>
            <w:tcW w:w="734" w:type="dxa"/>
            <w:noWrap/>
          </w:tcPr>
          <w:p>
            <w:pPr>
              <w:pStyle w:val="Compact"/>
              <w:spacing w:before="0" w:after="0" w:line="240" w:lineRule="auto"/>
              <w:jc w:val="right"/>
            </w:pPr>
            <w:r>
              <w:rPr>
                <w:rFonts w:ascii="Arial" w:hAnsi="Arial" w:cs="Arial" w:eastAsia="Arial"/>
                <w:color w:val="111111"/>
                <w:sz w:val="16"/>
              </w:rPr>
              <w:t xml:space="preserve">$11,802</w:t>
            </w:r>
          </w:p>
        </w:tc>
        <w:tc>
          <w:tcPr>
            <w:tcW w:w="367" w:type="dxa"/>
            <w:noWrap/>
          </w:tcPr>
          <w:p>
            <w:pPr>
              <w:pStyle w:val="Compact"/>
              <w:spacing w:before="0" w:after="0" w:line="240" w:lineRule="auto"/>
              <w:jc w:val="right"/>
            </w:pPr>
            <w:r>
              <w:rPr>
                <w:rFonts w:ascii="Arial" w:hAnsi="Arial" w:cs="Arial" w:eastAsia="Arial"/>
                <w:color w:val="111111"/>
                <w:sz w:val="16"/>
              </w:rPr>
              <w:t xml:space="preserve">$278</w:t>
            </w:r>
          </w:p>
        </w:tc>
        <w:tc>
          <w:tcPr>
            <w:tcW w:w="918" w:type="dxa"/>
            <w:noWrap/>
          </w:tcPr>
          <w:p>
            <w:pPr>
              <w:pStyle w:val="Compact"/>
              <w:spacing w:before="0" w:after="0" w:line="240" w:lineRule="auto"/>
              <w:jc w:val="right"/>
            </w:pPr>
            <w:r>
              <w:rPr>
                <w:rFonts w:ascii="Arial" w:hAnsi="Arial" w:cs="Arial" w:eastAsia="Arial"/>
                <w:color w:val="111111"/>
                <w:sz w:val="16"/>
              </w:rPr>
              <w:t xml:space="preserve">$11,135</w:t>
            </w:r>
          </w:p>
        </w:tc>
        <w:tc>
          <w:tcPr>
            <w:tcW w:w="918" w:type="dxa"/>
            <w:noWrap/>
          </w:tcPr>
          <w:p>
            <w:pPr>
              <w:pStyle w:val="Compact"/>
              <w:spacing w:before="0" w:after="0" w:line="240" w:lineRule="auto"/>
              <w:jc w:val="right"/>
            </w:pPr>
            <w:r>
              <w:rPr>
                <w:rFonts w:ascii="Arial" w:hAnsi="Arial" w:cs="Arial" w:eastAsia="Arial"/>
                <w:color w:val="111111"/>
                <w:sz w:val="16"/>
              </w:rPr>
              <w:t xml:space="preserve">$2,717</w:t>
            </w:r>
          </w:p>
        </w:tc>
        <w:tc>
          <w:tcPr>
            <w:tcW w:w="918" w:type="dxa"/>
            <w:noWrap/>
          </w:tcPr>
          <w:p>
            <w:pPr>
              <w:pStyle w:val="Compact"/>
              <w:spacing w:before="0" w:after="0" w:line="240" w:lineRule="auto"/>
              <w:jc w:val="right"/>
            </w:pPr>
            <w:r>
              <w:rPr>
                <w:rFonts w:ascii="Arial" w:hAnsi="Arial" w:cs="Arial" w:eastAsia="Arial"/>
                <w:color w:val="111111"/>
                <w:sz w:val="16"/>
              </w:rPr>
              <w:t xml:space="preserve">$17,406</w:t>
            </w:r>
          </w:p>
        </w:tc>
        <w:tc>
          <w:tcPr>
            <w:tcW w:w="918" w:type="dxa"/>
            <w:noWrap/>
          </w:tcPr>
          <w:p>
            <w:pPr>
              <w:pStyle w:val="Compact"/>
              <w:spacing w:before="0" w:after="0" w:line="240" w:lineRule="auto"/>
              <w:jc w:val="right"/>
            </w:pPr>
            <w:r>
              <w:rPr>
                <w:rFonts w:ascii="Arial" w:hAnsi="Arial" w:cs="Arial" w:eastAsia="Arial"/>
                <w:color w:val="111111"/>
                <w:sz w:val="16"/>
              </w:rPr>
              <w:t xml:space="preserve">25.9%</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w:t>
            </w:r>
          </w:p>
        </w:tc>
        <w:tc>
          <w:tcPr>
            <w:tcW w:w="550" w:type="dxa"/>
            <w:noWrap/>
          </w:tcPr>
          <w:p>
            <w:pPr>
              <w:pStyle w:val="Compact"/>
              <w:spacing w:before="0" w:after="0" w:line="240" w:lineRule="auto"/>
              <w:jc w:val="right"/>
            </w:pPr>
            <w:r>
              <w:rPr>
                <w:rFonts w:ascii="Arial" w:hAnsi="Arial" w:cs="Arial" w:eastAsia="Arial"/>
                <w:color w:val="111111"/>
                <w:sz w:val="16"/>
              </w:rPr>
              <w:t xml:space="preserve">10,346</w:t>
            </w:r>
          </w:p>
        </w:tc>
        <w:tc>
          <w:tcPr>
            <w:tcW w:w="459" w:type="dxa"/>
            <w:noWrap/>
          </w:tcPr>
          <w:p>
            <w:pPr>
              <w:pStyle w:val="Compact"/>
              <w:spacing w:before="0" w:after="0" w:line="240" w:lineRule="auto"/>
              <w:jc w:val="right"/>
            </w:pPr>
            <w:r>
              <w:rPr>
                <w:rFonts w:ascii="Arial" w:hAnsi="Arial" w:cs="Arial" w:eastAsia="Arial"/>
                <w:color w:val="111111"/>
                <w:sz w:val="16"/>
              </w:rPr>
              <w:t xml:space="preserve">42.4%</w:t>
            </w:r>
          </w:p>
        </w:tc>
        <w:tc>
          <w:tcPr>
            <w:tcW w:w="734" w:type="dxa"/>
            <w:noWrap/>
          </w:tcPr>
          <w:p>
            <w:pPr>
              <w:pStyle w:val="Compact"/>
              <w:spacing w:before="0" w:after="0" w:line="240" w:lineRule="auto"/>
              <w:jc w:val="right"/>
            </w:pPr>
            <w:r>
              <w:rPr>
                <w:rFonts w:ascii="Arial" w:hAnsi="Arial" w:cs="Arial" w:eastAsia="Arial"/>
                <w:color w:val="111111"/>
                <w:sz w:val="16"/>
              </w:rPr>
              <w:t xml:space="preserve">$9,920</w:t>
            </w:r>
          </w:p>
        </w:tc>
        <w:tc>
          <w:tcPr>
            <w:tcW w:w="367" w:type="dxa"/>
            <w:noWrap/>
          </w:tcPr>
          <w:p>
            <w:pPr>
              <w:pStyle w:val="Compact"/>
              <w:spacing w:before="0" w:after="0" w:line="240" w:lineRule="auto"/>
              <w:jc w:val="right"/>
            </w:pPr>
            <w:r>
              <w:rPr>
                <w:rFonts w:ascii="Arial" w:hAnsi="Arial" w:cs="Arial" w:eastAsia="Arial"/>
                <w:color w:val="111111"/>
                <w:sz w:val="16"/>
              </w:rPr>
              <w:t xml:space="preserve">$357</w:t>
            </w:r>
          </w:p>
        </w:tc>
        <w:tc>
          <w:tcPr>
            <w:tcW w:w="918" w:type="dxa"/>
            <w:noWrap/>
          </w:tcPr>
          <w:p>
            <w:pPr>
              <w:pStyle w:val="Compact"/>
              <w:spacing w:before="0" w:after="0" w:line="240" w:lineRule="auto"/>
              <w:jc w:val="right"/>
            </w:pPr>
            <w:r>
              <w:rPr>
                <w:rFonts w:ascii="Arial" w:hAnsi="Arial" w:cs="Arial" w:eastAsia="Arial"/>
                <w:color w:val="111111"/>
                <w:sz w:val="16"/>
              </w:rPr>
              <w:t xml:space="preserve">$9,095</w:t>
            </w:r>
          </w:p>
        </w:tc>
        <w:tc>
          <w:tcPr>
            <w:tcW w:w="918" w:type="dxa"/>
            <w:noWrap/>
          </w:tcPr>
          <w:p>
            <w:pPr>
              <w:pStyle w:val="Compact"/>
              <w:spacing w:before="0" w:after="0" w:line="240" w:lineRule="auto"/>
              <w:jc w:val="right"/>
            </w:pPr>
            <w:r>
              <w:rPr>
                <w:rFonts w:ascii="Arial" w:hAnsi="Arial" w:cs="Arial" w:eastAsia="Arial"/>
                <w:color w:val="111111"/>
                <w:sz w:val="16"/>
              </w:rPr>
              <w:t xml:space="preserve">$2,510</w:t>
            </w:r>
          </w:p>
        </w:tc>
        <w:tc>
          <w:tcPr>
            <w:tcW w:w="918" w:type="dxa"/>
            <w:noWrap/>
          </w:tcPr>
          <w:p>
            <w:pPr>
              <w:pStyle w:val="Compact"/>
              <w:spacing w:before="0" w:after="0" w:line="240" w:lineRule="auto"/>
              <w:jc w:val="right"/>
            </w:pPr>
            <w:r>
              <w:rPr>
                <w:rFonts w:ascii="Arial" w:hAnsi="Arial" w:cs="Arial" w:eastAsia="Arial"/>
                <w:color w:val="111111"/>
                <w:sz w:val="16"/>
              </w:rPr>
              <w:t xml:space="preserve">$14,974</w:t>
            </w:r>
          </w:p>
        </w:tc>
        <w:tc>
          <w:tcPr>
            <w:tcW w:w="918" w:type="dxa"/>
            <w:noWrap/>
          </w:tcPr>
          <w:p>
            <w:pPr>
              <w:pStyle w:val="Compact"/>
              <w:spacing w:before="0" w:after="0" w:line="240" w:lineRule="auto"/>
              <w:jc w:val="right"/>
            </w:pPr>
            <w:r>
              <w:rPr>
                <w:rFonts w:ascii="Arial" w:hAnsi="Arial" w:cs="Arial" w:eastAsia="Arial"/>
                <w:color w:val="111111"/>
                <w:sz w:val="16"/>
              </w:rPr>
              <w:t xml:space="preserve">24.4%</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w:t>
            </w:r>
          </w:p>
        </w:tc>
        <w:tc>
          <w:tcPr>
            <w:tcW w:w="550" w:type="dxa"/>
            <w:noWrap/>
          </w:tcPr>
          <w:p>
            <w:pPr>
              <w:pStyle w:val="Compact"/>
              <w:spacing w:before="0" w:after="0" w:line="240" w:lineRule="auto"/>
              <w:jc w:val="right"/>
            </w:pPr>
            <w:r>
              <w:rPr>
                <w:rFonts w:ascii="Arial" w:hAnsi="Arial" w:cs="Arial" w:eastAsia="Arial"/>
                <w:color w:val="111111"/>
                <w:sz w:val="16"/>
              </w:rPr>
              <w:t xml:space="preserve">14,033</w:t>
            </w:r>
          </w:p>
        </w:tc>
        <w:tc>
          <w:tcPr>
            <w:tcW w:w="459" w:type="dxa"/>
            <w:noWrap/>
          </w:tcPr>
          <w:p>
            <w:pPr>
              <w:pStyle w:val="Compact"/>
              <w:spacing w:before="0" w:after="0" w:line="240" w:lineRule="auto"/>
              <w:jc w:val="right"/>
            </w:pPr>
            <w:r>
              <w:rPr>
                <w:rFonts w:ascii="Arial" w:hAnsi="Arial" w:cs="Arial" w:eastAsia="Arial"/>
                <w:color w:val="111111"/>
                <w:sz w:val="16"/>
              </w:rPr>
              <w:t xml:space="preserve">46.3%</w:t>
            </w:r>
          </w:p>
        </w:tc>
        <w:tc>
          <w:tcPr>
            <w:tcW w:w="734" w:type="dxa"/>
            <w:noWrap/>
          </w:tcPr>
          <w:p>
            <w:pPr>
              <w:pStyle w:val="Compact"/>
              <w:spacing w:before="0" w:after="0" w:line="240" w:lineRule="auto"/>
              <w:jc w:val="right"/>
            </w:pPr>
            <w:r>
              <w:rPr>
                <w:rFonts w:ascii="Arial" w:hAnsi="Arial" w:cs="Arial" w:eastAsia="Arial"/>
                <w:color w:val="111111"/>
                <w:sz w:val="16"/>
              </w:rPr>
              <w:t xml:space="preserve">$12,343</w:t>
            </w:r>
          </w:p>
        </w:tc>
        <w:tc>
          <w:tcPr>
            <w:tcW w:w="367" w:type="dxa"/>
            <w:noWrap/>
          </w:tcPr>
          <w:p>
            <w:pPr>
              <w:pStyle w:val="Compact"/>
              <w:spacing w:before="0" w:after="0" w:line="240" w:lineRule="auto"/>
              <w:jc w:val="right"/>
            </w:pPr>
            <w:r>
              <w:rPr>
                <w:rFonts w:ascii="Arial" w:hAnsi="Arial" w:cs="Arial" w:eastAsia="Arial"/>
                <w:color w:val="111111"/>
                <w:sz w:val="16"/>
              </w:rPr>
              <w:t xml:space="preserve">$349</w:t>
            </w:r>
          </w:p>
        </w:tc>
        <w:tc>
          <w:tcPr>
            <w:tcW w:w="918" w:type="dxa"/>
            <w:noWrap/>
          </w:tcPr>
          <w:p>
            <w:pPr>
              <w:pStyle w:val="Compact"/>
              <w:spacing w:before="0" w:after="0" w:line="240" w:lineRule="auto"/>
              <w:jc w:val="right"/>
            </w:pPr>
            <w:r>
              <w:rPr>
                <w:rFonts w:ascii="Arial" w:hAnsi="Arial" w:cs="Arial" w:eastAsia="Arial"/>
                <w:color w:val="111111"/>
                <w:sz w:val="16"/>
              </w:rPr>
              <w:t xml:space="preserve">$12,463</w:t>
            </w:r>
          </w:p>
        </w:tc>
        <w:tc>
          <w:tcPr>
            <w:tcW w:w="918" w:type="dxa"/>
            <w:noWrap/>
          </w:tcPr>
          <w:p>
            <w:pPr>
              <w:pStyle w:val="Compact"/>
              <w:spacing w:before="0" w:after="0" w:line="240" w:lineRule="auto"/>
              <w:jc w:val="right"/>
            </w:pPr>
            <w:r>
              <w:rPr>
                <w:rFonts w:ascii="Arial" w:hAnsi="Arial" w:cs="Arial" w:eastAsia="Arial"/>
                <w:color w:val="111111"/>
                <w:sz w:val="16"/>
              </w:rPr>
              <w:t xml:space="preserve">$3,228</w:t>
            </w:r>
          </w:p>
        </w:tc>
        <w:tc>
          <w:tcPr>
            <w:tcW w:w="918" w:type="dxa"/>
            <w:noWrap/>
          </w:tcPr>
          <w:p>
            <w:pPr>
              <w:pStyle w:val="Compact"/>
              <w:spacing w:before="0" w:after="0" w:line="240" w:lineRule="auto"/>
              <w:jc w:val="right"/>
            </w:pPr>
            <w:r>
              <w:rPr>
                <w:rFonts w:ascii="Arial" w:hAnsi="Arial" w:cs="Arial" w:eastAsia="Arial"/>
                <w:color w:val="111111"/>
                <w:sz w:val="16"/>
              </w:rPr>
              <w:t xml:space="preserve">$18,330</w:t>
            </w:r>
          </w:p>
        </w:tc>
        <w:tc>
          <w:tcPr>
            <w:tcW w:w="918" w:type="dxa"/>
            <w:noWrap/>
          </w:tcPr>
          <w:p>
            <w:pPr>
              <w:pStyle w:val="Compact"/>
              <w:spacing w:before="0" w:after="0" w:line="240" w:lineRule="auto"/>
              <w:jc w:val="right"/>
            </w:pPr>
            <w:r>
              <w:rPr>
                <w:rFonts w:ascii="Arial" w:hAnsi="Arial" w:cs="Arial" w:eastAsia="Arial"/>
                <w:color w:val="111111"/>
                <w:sz w:val="16"/>
              </w:rPr>
              <w:t xml:space="preserve">27.7%</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0-1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2,239</w:t>
            </w:r>
          </w:p>
        </w:tc>
        <w:tc>
          <w:tcPr>
            <w:tcW w:w="459" w:type="dxa"/>
            <w:noWrap/>
          </w:tcPr>
          <w:p>
            <w:pPr>
              <w:pStyle w:val="Compact"/>
              <w:spacing w:before="0" w:after="0" w:line="240" w:lineRule="auto"/>
              <w:jc w:val="right"/>
            </w:pPr>
            <w:r>
              <w:rPr>
                <w:rFonts w:ascii="Arial" w:hAnsi="Arial" w:cs="Arial" w:eastAsia="Arial"/>
                <w:color w:val="111111"/>
                <w:sz w:val="16"/>
              </w:rPr>
              <w:t xml:space="preserve">34.9%</w:t>
            </w:r>
          </w:p>
        </w:tc>
        <w:tc>
          <w:tcPr>
            <w:tcW w:w="734" w:type="dxa"/>
            <w:noWrap/>
          </w:tcPr>
          <w:p>
            <w:pPr>
              <w:pStyle w:val="Compact"/>
              <w:spacing w:before="0" w:after="0" w:line="240" w:lineRule="auto"/>
              <w:jc w:val="right"/>
            </w:pPr>
            <w:r>
              <w:rPr>
                <w:rFonts w:ascii="Arial" w:hAnsi="Arial" w:cs="Arial" w:eastAsia="Arial"/>
                <w:color w:val="111111"/>
                <w:sz w:val="16"/>
              </w:rPr>
              <w:t xml:space="preserve">$4,418</w:t>
            </w:r>
          </w:p>
        </w:tc>
        <w:tc>
          <w:tcPr>
            <w:tcW w:w="367" w:type="dxa"/>
            <w:noWrap/>
          </w:tcPr>
          <w:p>
            <w:pPr>
              <w:pStyle w:val="Compact"/>
              <w:spacing w:before="0" w:after="0" w:line="240" w:lineRule="auto"/>
              <w:jc w:val="right"/>
            </w:pPr>
            <w:r>
              <w:rPr>
                <w:rFonts w:ascii="Arial" w:hAnsi="Arial" w:cs="Arial" w:eastAsia="Arial"/>
                <w:color w:val="111111"/>
                <w:sz w:val="16"/>
              </w:rPr>
              <w:t xml:space="preserve">$493</w:t>
            </w:r>
          </w:p>
        </w:tc>
        <w:tc>
          <w:tcPr>
            <w:tcW w:w="918" w:type="dxa"/>
            <w:noWrap/>
          </w:tcPr>
          <w:p>
            <w:pPr>
              <w:pStyle w:val="Compact"/>
              <w:spacing w:before="0" w:after="0" w:line="240" w:lineRule="auto"/>
              <w:jc w:val="right"/>
            </w:pPr>
            <w:r>
              <w:rPr>
                <w:rFonts w:ascii="Arial" w:hAnsi="Arial" w:cs="Arial" w:eastAsia="Arial"/>
                <w:color w:val="111111"/>
                <w:sz w:val="16"/>
              </w:rPr>
              <w:t xml:space="preserve">$3,275</w:t>
            </w:r>
          </w:p>
        </w:tc>
        <w:tc>
          <w:tcPr>
            <w:tcW w:w="918" w:type="dxa"/>
            <w:noWrap/>
          </w:tcPr>
          <w:p>
            <w:pPr>
              <w:pStyle w:val="Compact"/>
              <w:spacing w:before="0" w:after="0" w:line="240" w:lineRule="auto"/>
              <w:jc w:val="right"/>
            </w:pPr>
            <w:r>
              <w:rPr>
                <w:rFonts w:ascii="Arial" w:hAnsi="Arial" w:cs="Arial" w:eastAsia="Arial"/>
                <w:color w:val="111111"/>
                <w:sz w:val="16"/>
              </w:rPr>
              <w:t xml:space="preserve">$1,624</w:t>
            </w:r>
          </w:p>
        </w:tc>
        <w:tc>
          <w:tcPr>
            <w:tcW w:w="918" w:type="dxa"/>
            <w:noWrap/>
          </w:tcPr>
          <w:p>
            <w:pPr>
              <w:pStyle w:val="Compact"/>
              <w:spacing w:before="0" w:after="0" w:line="240" w:lineRule="auto"/>
              <w:jc w:val="right"/>
            </w:pPr>
            <w:r>
              <w:rPr>
                <w:rFonts w:ascii="Arial" w:hAnsi="Arial" w:cs="Arial" w:eastAsia="Arial"/>
                <w:color w:val="111111"/>
                <w:sz w:val="16"/>
              </w:rPr>
              <w:t xml:space="preserve">$7,264</w:t>
            </w:r>
          </w:p>
        </w:tc>
        <w:tc>
          <w:tcPr>
            <w:tcW w:w="918"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2-3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4,282</w:t>
            </w:r>
          </w:p>
        </w:tc>
        <w:tc>
          <w:tcPr>
            <w:tcW w:w="459" w:type="dxa"/>
            <w:noWrap/>
          </w:tcPr>
          <w:p>
            <w:pPr>
              <w:pStyle w:val="Compact"/>
              <w:spacing w:before="0" w:after="0" w:line="240" w:lineRule="auto"/>
              <w:jc w:val="right"/>
            </w:pPr>
            <w:r>
              <w:rPr>
                <w:rFonts w:ascii="Arial" w:hAnsi="Arial" w:cs="Arial" w:eastAsia="Arial"/>
                <w:color w:val="111111"/>
                <w:sz w:val="16"/>
              </w:rPr>
              <w:t xml:space="preserve">42.2%</w:t>
            </w:r>
          </w:p>
        </w:tc>
        <w:tc>
          <w:tcPr>
            <w:tcW w:w="734" w:type="dxa"/>
            <w:noWrap/>
          </w:tcPr>
          <w:p>
            <w:pPr>
              <w:pStyle w:val="Compact"/>
              <w:spacing w:before="0" w:after="0" w:line="240" w:lineRule="auto"/>
              <w:jc w:val="right"/>
            </w:pPr>
            <w:r>
              <w:rPr>
                <w:rFonts w:ascii="Arial" w:hAnsi="Arial" w:cs="Arial" w:eastAsia="Arial"/>
                <w:color w:val="111111"/>
                <w:sz w:val="16"/>
              </w:rPr>
              <w:t xml:space="preserve">$8,217</w:t>
            </w:r>
          </w:p>
        </w:tc>
        <w:tc>
          <w:tcPr>
            <w:tcW w:w="367" w:type="dxa"/>
            <w:noWrap/>
          </w:tcPr>
          <w:p>
            <w:pPr>
              <w:pStyle w:val="Compact"/>
              <w:spacing w:before="0" w:after="0" w:line="240" w:lineRule="auto"/>
              <w:jc w:val="right"/>
            </w:pPr>
            <w:r>
              <w:rPr>
                <w:rFonts w:ascii="Arial" w:hAnsi="Arial" w:cs="Arial" w:eastAsia="Arial"/>
                <w:color w:val="111111"/>
                <w:sz w:val="16"/>
              </w:rPr>
              <w:t xml:space="preserve">$445</w:t>
            </w:r>
          </w:p>
        </w:tc>
        <w:tc>
          <w:tcPr>
            <w:tcW w:w="918" w:type="dxa"/>
            <w:noWrap/>
          </w:tcPr>
          <w:p>
            <w:pPr>
              <w:pStyle w:val="Compact"/>
              <w:spacing w:before="0" w:after="0" w:line="240" w:lineRule="auto"/>
              <w:jc w:val="right"/>
            </w:pPr>
            <w:r>
              <w:rPr>
                <w:rFonts w:ascii="Arial" w:hAnsi="Arial" w:cs="Arial" w:eastAsia="Arial"/>
                <w:color w:val="111111"/>
                <w:sz w:val="16"/>
              </w:rPr>
              <w:t xml:space="preserve">$8,153</w:t>
            </w:r>
          </w:p>
        </w:tc>
        <w:tc>
          <w:tcPr>
            <w:tcW w:w="918" w:type="dxa"/>
            <w:noWrap/>
          </w:tcPr>
          <w:p>
            <w:pPr>
              <w:pStyle w:val="Compact"/>
              <w:spacing w:before="0" w:after="0" w:line="240" w:lineRule="auto"/>
              <w:jc w:val="right"/>
            </w:pPr>
            <w:r>
              <w:rPr>
                <w:rFonts w:ascii="Arial" w:hAnsi="Arial" w:cs="Arial" w:eastAsia="Arial"/>
                <w:color w:val="111111"/>
                <w:sz w:val="16"/>
              </w:rPr>
              <w:t xml:space="preserve">$2,389</w:t>
            </w:r>
          </w:p>
        </w:tc>
        <w:tc>
          <w:tcPr>
            <w:tcW w:w="918" w:type="dxa"/>
            <w:noWrap/>
          </w:tcPr>
          <w:p>
            <w:pPr>
              <w:pStyle w:val="Compact"/>
              <w:spacing w:before="0" w:after="0" w:line="240" w:lineRule="auto"/>
              <w:jc w:val="right"/>
            </w:pPr>
            <w:r>
              <w:rPr>
                <w:rFonts w:ascii="Arial" w:hAnsi="Arial" w:cs="Arial" w:eastAsia="Arial"/>
                <w:color w:val="111111"/>
                <w:sz w:val="16"/>
              </w:rPr>
              <w:t xml:space="preserve">$12,909</w:t>
            </w:r>
          </w:p>
        </w:tc>
        <w:tc>
          <w:tcPr>
            <w:tcW w:w="918" w:type="dxa"/>
            <w:noWrap/>
          </w:tcPr>
          <w:p>
            <w:pPr>
              <w:pStyle w:val="Compact"/>
              <w:spacing w:before="0" w:after="0" w:line="240" w:lineRule="auto"/>
              <w:jc w:val="right"/>
            </w:pPr>
            <w:r>
              <w:rPr>
                <w:rFonts w:ascii="Arial" w:hAnsi="Arial" w:cs="Arial" w:eastAsia="Arial"/>
                <w:color w:val="111111"/>
                <w:sz w:val="16"/>
              </w:rPr>
              <w:t xml:space="preserve">25.4%</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4+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3,824</w:t>
            </w:r>
          </w:p>
        </w:tc>
        <w:tc>
          <w:tcPr>
            <w:tcW w:w="459" w:type="dxa"/>
            <w:noWrap/>
          </w:tcPr>
          <w:p>
            <w:pPr>
              <w:pStyle w:val="Compact"/>
              <w:spacing w:before="0" w:after="0" w:line="240" w:lineRule="auto"/>
              <w:jc w:val="right"/>
            </w:pPr>
            <w:r>
              <w:rPr>
                <w:rFonts w:ascii="Arial" w:hAnsi="Arial" w:cs="Arial" w:eastAsia="Arial"/>
                <w:color w:val="111111"/>
                <w:sz w:val="16"/>
              </w:rPr>
              <w:t xml:space="preserve">47.6%</w:t>
            </w:r>
          </w:p>
        </w:tc>
        <w:tc>
          <w:tcPr>
            <w:tcW w:w="734" w:type="dxa"/>
            <w:noWrap/>
          </w:tcPr>
          <w:p>
            <w:pPr>
              <w:pStyle w:val="Compact"/>
              <w:spacing w:before="0" w:after="0" w:line="240" w:lineRule="auto"/>
              <w:jc w:val="right"/>
            </w:pPr>
            <w:r>
              <w:rPr>
                <w:rFonts w:ascii="Arial" w:hAnsi="Arial" w:cs="Arial" w:eastAsia="Arial"/>
                <w:color w:val="111111"/>
                <w:sz w:val="16"/>
              </w:rPr>
              <w:t xml:space="preserve">$15,499</w:t>
            </w:r>
          </w:p>
        </w:tc>
        <w:tc>
          <w:tcPr>
            <w:tcW w:w="367" w:type="dxa"/>
            <w:noWrap/>
          </w:tcPr>
          <w:p>
            <w:pPr>
              <w:pStyle w:val="Compact"/>
              <w:spacing w:before="0" w:after="0" w:line="240" w:lineRule="auto"/>
              <w:jc w:val="right"/>
            </w:pPr>
            <w:r>
              <w:rPr>
                <w:rFonts w:ascii="Arial" w:hAnsi="Arial" w:cs="Arial" w:eastAsia="Arial"/>
                <w:color w:val="111111"/>
                <w:sz w:val="16"/>
              </w:rPr>
              <w:t xml:space="preserve">$720</w:t>
            </w:r>
          </w:p>
        </w:tc>
        <w:tc>
          <w:tcPr>
            <w:tcW w:w="918" w:type="dxa"/>
            <w:noWrap/>
          </w:tcPr>
          <w:p>
            <w:pPr>
              <w:pStyle w:val="Compact"/>
              <w:spacing w:before="0" w:after="0" w:line="240" w:lineRule="auto"/>
              <w:jc w:val="right"/>
            </w:pPr>
            <w:r>
              <w:rPr>
                <w:rFonts w:ascii="Arial" w:hAnsi="Arial" w:cs="Arial" w:eastAsia="Arial"/>
                <w:color w:val="111111"/>
                <w:sz w:val="16"/>
              </w:rPr>
              <w:t xml:space="preserve">$15,026</w:t>
            </w:r>
          </w:p>
        </w:tc>
        <w:tc>
          <w:tcPr>
            <w:tcW w:w="918" w:type="dxa"/>
            <w:noWrap/>
          </w:tcPr>
          <w:p>
            <w:pPr>
              <w:pStyle w:val="Compact"/>
              <w:spacing w:before="0" w:after="0" w:line="240" w:lineRule="auto"/>
              <w:jc w:val="right"/>
            </w:pPr>
            <w:r>
              <w:rPr>
                <w:rFonts w:ascii="Arial" w:hAnsi="Arial" w:cs="Arial" w:eastAsia="Arial"/>
                <w:color w:val="111111"/>
                <w:sz w:val="16"/>
              </w:rPr>
              <w:t xml:space="preserve">$3,229</w:t>
            </w:r>
          </w:p>
        </w:tc>
        <w:tc>
          <w:tcPr>
            <w:tcW w:w="918" w:type="dxa"/>
            <w:noWrap/>
          </w:tcPr>
          <w:p>
            <w:pPr>
              <w:pStyle w:val="Compact"/>
              <w:spacing w:before="0" w:after="0" w:line="240" w:lineRule="auto"/>
              <w:jc w:val="right"/>
            </w:pPr>
            <w:r>
              <w:rPr>
                <w:rFonts w:ascii="Arial" w:hAnsi="Arial" w:cs="Arial" w:eastAsia="Arial"/>
                <w:color w:val="111111"/>
                <w:sz w:val="16"/>
              </w:rPr>
              <w:t xml:space="preserve">$22,414</w:t>
            </w:r>
          </w:p>
        </w:tc>
        <w:tc>
          <w:tcPr>
            <w:tcW w:w="918" w:type="dxa"/>
            <w:noWrap/>
          </w:tcPr>
          <w:p>
            <w:pPr>
              <w:pStyle w:val="Compact"/>
              <w:spacing w:before="0" w:after="0" w:line="240" w:lineRule="auto"/>
              <w:jc w:val="right"/>
            </w:pPr>
            <w:r>
              <w:rPr>
                <w:rFonts w:ascii="Arial" w:hAnsi="Arial" w:cs="Arial" w:eastAsia="Arial"/>
                <w:color w:val="111111"/>
                <w:sz w:val="16"/>
              </w:rPr>
              <w:t xml:space="preserve">24.2%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0-1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1,791</w:t>
            </w:r>
          </w:p>
        </w:tc>
        <w:tc>
          <w:tcPr>
            <w:tcW w:w="459" w:type="dxa"/>
            <w:noWrap/>
          </w:tcPr>
          <w:p>
            <w:pPr>
              <w:pStyle w:val="Compact"/>
              <w:spacing w:before="0" w:after="0" w:line="240" w:lineRule="auto"/>
              <w:jc w:val="right"/>
            </w:pPr>
            <w:r>
              <w:rPr>
                <w:rFonts w:ascii="Arial" w:hAnsi="Arial" w:cs="Arial" w:eastAsia="Arial"/>
                <w:color w:val="111111"/>
                <w:sz w:val="16"/>
              </w:rPr>
              <w:t xml:space="preserve">43.9%</w:t>
            </w:r>
          </w:p>
        </w:tc>
        <w:tc>
          <w:tcPr>
            <w:tcW w:w="734" w:type="dxa"/>
            <w:noWrap/>
          </w:tcPr>
          <w:p>
            <w:pPr>
              <w:pStyle w:val="Compact"/>
              <w:spacing w:before="0" w:after="0" w:line="240" w:lineRule="auto"/>
              <w:jc w:val="right"/>
            </w:pPr>
            <w:r>
              <w:rPr>
                <w:rFonts w:ascii="Arial" w:hAnsi="Arial" w:cs="Arial" w:eastAsia="Arial"/>
                <w:color w:val="111111"/>
                <w:sz w:val="16"/>
              </w:rPr>
              <w:t xml:space="preserve">$5,976</w:t>
            </w:r>
          </w:p>
        </w:tc>
        <w:tc>
          <w:tcPr>
            <w:tcW w:w="367" w:type="dxa"/>
            <w:noWrap/>
          </w:tcPr>
          <w:p>
            <w:pPr>
              <w:pStyle w:val="Compact"/>
              <w:spacing w:before="0" w:after="0" w:line="240" w:lineRule="auto"/>
              <w:jc w:val="right"/>
            </w:pPr>
            <w:r>
              <w:rPr>
                <w:rFonts w:ascii="Arial" w:hAnsi="Arial" w:cs="Arial" w:eastAsia="Arial"/>
                <w:color w:val="111111"/>
                <w:sz w:val="16"/>
              </w:rPr>
              <w:t xml:space="preserve">$405</w:t>
            </w:r>
          </w:p>
        </w:tc>
        <w:tc>
          <w:tcPr>
            <w:tcW w:w="918" w:type="dxa"/>
            <w:noWrap/>
          </w:tcPr>
          <w:p>
            <w:pPr>
              <w:pStyle w:val="Compact"/>
              <w:spacing w:before="0" w:after="0" w:line="240" w:lineRule="auto"/>
              <w:jc w:val="right"/>
            </w:pPr>
            <w:r>
              <w:rPr>
                <w:rFonts w:ascii="Arial" w:hAnsi="Arial" w:cs="Arial" w:eastAsia="Arial"/>
                <w:color w:val="111111"/>
                <w:sz w:val="16"/>
              </w:rPr>
              <w:t xml:space="preserve">$5,939</w:t>
            </w:r>
          </w:p>
        </w:tc>
        <w:tc>
          <w:tcPr>
            <w:tcW w:w="918" w:type="dxa"/>
            <w:noWrap/>
          </w:tcPr>
          <w:p>
            <w:pPr>
              <w:pStyle w:val="Compact"/>
              <w:spacing w:before="0" w:after="0" w:line="240" w:lineRule="auto"/>
              <w:jc w:val="right"/>
            </w:pPr>
            <w:r>
              <w:rPr>
                <w:rFonts w:ascii="Arial" w:hAnsi="Arial" w:cs="Arial" w:eastAsia="Arial"/>
                <w:color w:val="111111"/>
                <w:sz w:val="16"/>
              </w:rPr>
              <w:t xml:space="preserve">$2,445</w:t>
            </w:r>
          </w:p>
        </w:tc>
        <w:tc>
          <w:tcPr>
            <w:tcW w:w="918" w:type="dxa"/>
            <w:noWrap/>
          </w:tcPr>
          <w:p>
            <w:pPr>
              <w:pStyle w:val="Compact"/>
              <w:spacing w:before="0" w:after="0" w:line="240" w:lineRule="auto"/>
              <w:jc w:val="right"/>
            </w:pPr>
            <w:r>
              <w:rPr>
                <w:rFonts w:ascii="Arial" w:hAnsi="Arial" w:cs="Arial" w:eastAsia="Arial"/>
                <w:color w:val="111111"/>
                <w:sz w:val="16"/>
              </w:rPr>
              <w:t xml:space="preserve">$9,718</w:t>
            </w:r>
          </w:p>
        </w:tc>
        <w:tc>
          <w:tcPr>
            <w:tcW w:w="918"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2-3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5,402</w:t>
            </w:r>
          </w:p>
        </w:tc>
        <w:tc>
          <w:tcPr>
            <w:tcW w:w="459" w:type="dxa"/>
            <w:noWrap/>
          </w:tcPr>
          <w:p>
            <w:pPr>
              <w:pStyle w:val="Compact"/>
              <w:spacing w:before="0" w:after="0" w:line="240" w:lineRule="auto"/>
              <w:jc w:val="right"/>
            </w:pPr>
            <w:r>
              <w:rPr>
                <w:rFonts w:ascii="Arial" w:hAnsi="Arial" w:cs="Arial" w:eastAsia="Arial"/>
                <w:color w:val="111111"/>
                <w:sz w:val="16"/>
              </w:rPr>
              <w:t xml:space="preserve">44.9%</w:t>
            </w:r>
          </w:p>
        </w:tc>
        <w:tc>
          <w:tcPr>
            <w:tcW w:w="734" w:type="dxa"/>
            <w:noWrap/>
          </w:tcPr>
          <w:p>
            <w:pPr>
              <w:pStyle w:val="Compact"/>
              <w:spacing w:before="0" w:after="0" w:line="240" w:lineRule="auto"/>
              <w:jc w:val="right"/>
            </w:pPr>
            <w:r>
              <w:rPr>
                <w:rFonts w:ascii="Arial" w:hAnsi="Arial" w:cs="Arial" w:eastAsia="Arial"/>
                <w:color w:val="111111"/>
                <w:sz w:val="16"/>
              </w:rPr>
              <w:t xml:space="preserve">$9,648</w:t>
            </w:r>
          </w:p>
        </w:tc>
        <w:tc>
          <w:tcPr>
            <w:tcW w:w="367" w:type="dxa"/>
            <w:noWrap/>
          </w:tcPr>
          <w:p>
            <w:pPr>
              <w:pStyle w:val="Compact"/>
              <w:spacing w:before="0" w:after="0" w:line="240" w:lineRule="auto"/>
              <w:jc w:val="right"/>
            </w:pPr>
            <w:r>
              <w:rPr>
                <w:rFonts w:ascii="Arial" w:hAnsi="Arial" w:cs="Arial" w:eastAsia="Arial"/>
                <w:color w:val="111111"/>
                <w:sz w:val="16"/>
              </w:rPr>
              <w:t xml:space="preserve">$402</w:t>
            </w:r>
          </w:p>
        </w:tc>
        <w:tc>
          <w:tcPr>
            <w:tcW w:w="918" w:type="dxa"/>
            <w:noWrap/>
          </w:tcPr>
          <w:p>
            <w:pPr>
              <w:pStyle w:val="Compact"/>
              <w:spacing w:before="0" w:after="0" w:line="240" w:lineRule="auto"/>
              <w:jc w:val="right"/>
            </w:pPr>
            <w:r>
              <w:rPr>
                <w:rFonts w:ascii="Arial" w:hAnsi="Arial" w:cs="Arial" w:eastAsia="Arial"/>
                <w:color w:val="111111"/>
                <w:sz w:val="16"/>
              </w:rPr>
              <w:t xml:space="preserve">$9,702</w:t>
            </w:r>
          </w:p>
        </w:tc>
        <w:tc>
          <w:tcPr>
            <w:tcW w:w="918" w:type="dxa"/>
            <w:noWrap/>
          </w:tcPr>
          <w:p>
            <w:pPr>
              <w:pStyle w:val="Compact"/>
              <w:spacing w:before="0" w:after="0" w:line="240" w:lineRule="auto"/>
              <w:jc w:val="right"/>
            </w:pPr>
            <w:r>
              <w:rPr>
                <w:rFonts w:ascii="Arial" w:hAnsi="Arial" w:cs="Arial" w:eastAsia="Arial"/>
                <w:color w:val="111111"/>
                <w:sz w:val="16"/>
              </w:rPr>
              <w:t xml:space="preserve">$2,868</w:t>
            </w:r>
          </w:p>
        </w:tc>
        <w:tc>
          <w:tcPr>
            <w:tcW w:w="918" w:type="dxa"/>
            <w:noWrap/>
          </w:tcPr>
          <w:p>
            <w:pPr>
              <w:pStyle w:val="Compact"/>
              <w:spacing w:before="0" w:after="0" w:line="240" w:lineRule="auto"/>
              <w:jc w:val="right"/>
            </w:pPr>
            <w:r>
              <w:rPr>
                <w:rFonts w:ascii="Arial" w:hAnsi="Arial" w:cs="Arial" w:eastAsia="Arial"/>
                <w:color w:val="111111"/>
                <w:sz w:val="16"/>
              </w:rPr>
              <w:t xml:space="preserve">$14,575</w:t>
            </w:r>
          </w:p>
        </w:tc>
        <w:tc>
          <w:tcPr>
            <w:tcW w:w="918" w:type="dxa"/>
            <w:noWrap/>
          </w:tcPr>
          <w:p>
            <w:pPr>
              <w:pStyle w:val="Compact"/>
              <w:spacing w:before="0" w:after="0" w:line="240" w:lineRule="auto"/>
              <w:jc w:val="right"/>
            </w:pPr>
            <w:r>
              <w:rPr>
                <w:rFonts w:ascii="Arial" w:hAnsi="Arial" w:cs="Arial" w:eastAsia="Arial"/>
                <w:color w:val="111111"/>
                <w:sz w:val="16"/>
              </w:rPr>
              <w:t xml:space="preserve">25.2%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4+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6,840</w:t>
            </w:r>
          </w:p>
        </w:tc>
        <w:tc>
          <w:tcPr>
            <w:tcW w:w="459" w:type="dxa"/>
            <w:noWrap/>
          </w:tcPr>
          <w:p>
            <w:pPr>
              <w:pStyle w:val="Compact"/>
              <w:spacing w:before="0" w:after="0" w:line="240" w:lineRule="auto"/>
              <w:jc w:val="right"/>
            </w:pPr>
            <w:r>
              <w:rPr>
                <w:rFonts w:ascii="Arial" w:hAnsi="Arial" w:cs="Arial" w:eastAsia="Arial"/>
                <w:color w:val="111111"/>
                <w:sz w:val="16"/>
              </w:rPr>
              <w:t xml:space="preserve">48.0%</w:t>
            </w:r>
          </w:p>
        </w:tc>
        <w:tc>
          <w:tcPr>
            <w:tcW w:w="734" w:type="dxa"/>
            <w:noWrap/>
          </w:tcPr>
          <w:p>
            <w:pPr>
              <w:pStyle w:val="Compact"/>
              <w:spacing w:before="0" w:after="0" w:line="240" w:lineRule="auto"/>
              <w:jc w:val="right"/>
            </w:pPr>
            <w:r>
              <w:rPr>
                <w:rFonts w:ascii="Arial" w:hAnsi="Arial" w:cs="Arial" w:eastAsia="Arial"/>
                <w:color w:val="111111"/>
                <w:sz w:val="16"/>
              </w:rPr>
              <w:t xml:space="preserve">$15,930</w:t>
            </w:r>
          </w:p>
        </w:tc>
        <w:tc>
          <w:tcPr>
            <w:tcW w:w="367" w:type="dxa"/>
            <w:noWrap/>
          </w:tcPr>
          <w:p>
            <w:pPr>
              <w:pStyle w:val="Compact"/>
              <w:spacing w:before="0" w:after="0" w:line="240" w:lineRule="auto"/>
              <w:jc w:val="right"/>
            </w:pPr>
            <w:r>
              <w:rPr>
                <w:rFonts w:ascii="Arial" w:hAnsi="Arial" w:cs="Arial" w:eastAsia="Arial"/>
                <w:color w:val="111111"/>
                <w:sz w:val="16"/>
              </w:rPr>
              <w:t xml:space="preserve">$542</w:t>
            </w:r>
          </w:p>
        </w:tc>
        <w:tc>
          <w:tcPr>
            <w:tcW w:w="918" w:type="dxa"/>
            <w:noWrap/>
          </w:tcPr>
          <w:p>
            <w:pPr>
              <w:pStyle w:val="Compact"/>
              <w:spacing w:before="0" w:after="0" w:line="240" w:lineRule="auto"/>
              <w:jc w:val="right"/>
            </w:pPr>
            <w:r>
              <w:rPr>
                <w:rFonts w:ascii="Arial" w:hAnsi="Arial" w:cs="Arial" w:eastAsia="Arial"/>
                <w:color w:val="111111"/>
                <w:sz w:val="16"/>
              </w:rPr>
              <w:t xml:space="preserve">$16,391</w:t>
            </w:r>
          </w:p>
        </w:tc>
        <w:tc>
          <w:tcPr>
            <w:tcW w:w="918" w:type="dxa"/>
            <w:noWrap/>
          </w:tcPr>
          <w:p>
            <w:pPr>
              <w:pStyle w:val="Compact"/>
              <w:spacing w:before="0" w:after="0" w:line="240" w:lineRule="auto"/>
              <w:jc w:val="right"/>
            </w:pPr>
            <w:r>
              <w:rPr>
                <w:rFonts w:ascii="Arial" w:hAnsi="Arial" w:cs="Arial" w:eastAsia="Arial"/>
                <w:color w:val="111111"/>
                <w:sz w:val="16"/>
              </w:rPr>
              <w:t xml:space="preserve">$3,690</w:t>
            </w:r>
          </w:p>
        </w:tc>
        <w:tc>
          <w:tcPr>
            <w:tcW w:w="918" w:type="dxa"/>
            <w:noWrap/>
          </w:tcPr>
          <w:p>
            <w:pPr>
              <w:pStyle w:val="Compact"/>
              <w:spacing w:before="0" w:after="0" w:line="240" w:lineRule="auto"/>
              <w:jc w:val="right"/>
            </w:pPr>
            <w:r>
              <w:rPr>
                <w:rFonts w:ascii="Arial" w:hAnsi="Arial" w:cs="Arial" w:eastAsia="Arial"/>
                <w:color w:val="111111"/>
                <w:sz w:val="16"/>
              </w:rPr>
              <w:t xml:space="preserve">$23,267</w:t>
            </w:r>
          </w:p>
        </w:tc>
        <w:tc>
          <w:tcPr>
            <w:tcW w:w="918" w:type="dxa"/>
            <w:noWrap/>
          </w:tcPr>
          <w:p>
            <w:pPr>
              <w:pStyle w:val="Compact"/>
              <w:spacing w:before="0" w:after="0" w:line="240" w:lineRule="auto"/>
              <w:jc w:val="right"/>
            </w:pPr>
            <w:r>
              <w:rPr>
                <w:rFonts w:ascii="Arial" w:hAnsi="Arial" w:cs="Arial" w:eastAsia="Arial"/>
                <w:color w:val="111111"/>
                <w:sz w:val="16"/>
              </w:rPr>
              <w:t xml:space="preserve">28.8%</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0-1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824</w:t>
            </w:r>
          </w:p>
        </w:tc>
        <w:tc>
          <w:tcPr>
            <w:tcW w:w="459" w:type="dxa"/>
            <w:noWrap/>
          </w:tcPr>
          <w:p>
            <w:pPr>
              <w:pStyle w:val="Compact"/>
              <w:spacing w:before="0" w:after="0" w:line="240" w:lineRule="auto"/>
              <w:jc w:val="right"/>
            </w:pPr>
            <w:r>
              <w:rPr>
                <w:rFonts w:ascii="Arial" w:hAnsi="Arial" w:cs="Arial" w:eastAsia="Arial"/>
                <w:color w:val="111111"/>
                <w:sz w:val="16"/>
              </w:rPr>
              <w:t xml:space="preserve">40.2%</w:t>
            </w:r>
          </w:p>
        </w:tc>
        <w:tc>
          <w:tcPr>
            <w:tcW w:w="734" w:type="dxa"/>
            <w:noWrap/>
          </w:tcPr>
          <w:p>
            <w:pPr>
              <w:pStyle w:val="Compact"/>
              <w:spacing w:before="0" w:after="0" w:line="240" w:lineRule="auto"/>
              <w:jc w:val="right"/>
            </w:pPr>
            <w:r>
              <w:rPr>
                <w:rFonts w:ascii="Arial" w:hAnsi="Arial" w:cs="Arial" w:eastAsia="Arial"/>
                <w:color w:val="111111"/>
                <w:sz w:val="16"/>
              </w:rPr>
              <w:t xml:space="preserve">$5,516</w:t>
            </w:r>
          </w:p>
        </w:tc>
        <w:tc>
          <w:tcPr>
            <w:tcW w:w="367" w:type="dxa"/>
            <w:noWrap/>
          </w:tcPr>
          <w:p>
            <w:pPr>
              <w:pStyle w:val="Compact"/>
              <w:spacing w:before="0" w:after="0" w:line="240" w:lineRule="auto"/>
              <w:jc w:val="right"/>
            </w:pPr>
            <w:r>
              <w:rPr>
                <w:rFonts w:ascii="Arial" w:hAnsi="Arial" w:cs="Arial" w:eastAsia="Arial"/>
                <w:color w:val="111111"/>
                <w:sz w:val="16"/>
              </w:rPr>
              <w:t xml:space="preserve">$835</w:t>
            </w:r>
          </w:p>
        </w:tc>
        <w:tc>
          <w:tcPr>
            <w:tcW w:w="918" w:type="dxa"/>
            <w:noWrap/>
          </w:tcPr>
          <w:p>
            <w:pPr>
              <w:pStyle w:val="Compact"/>
              <w:spacing w:before="0" w:after="0" w:line="240" w:lineRule="auto"/>
              <w:jc w:val="right"/>
            </w:pPr>
            <w:r>
              <w:rPr>
                <w:rFonts w:ascii="Arial" w:hAnsi="Arial" w:cs="Arial" w:eastAsia="Arial"/>
                <w:color w:val="111111"/>
                <w:sz w:val="16"/>
              </w:rPr>
              <w:t xml:space="preserve">$5,595</w:t>
            </w:r>
          </w:p>
        </w:tc>
        <w:tc>
          <w:tcPr>
            <w:tcW w:w="918" w:type="dxa"/>
            <w:noWrap/>
          </w:tcPr>
          <w:p>
            <w:pPr>
              <w:pStyle w:val="Compact"/>
              <w:spacing w:before="0" w:after="0" w:line="240" w:lineRule="auto"/>
              <w:jc w:val="right"/>
            </w:pPr>
            <w:r>
              <w:rPr>
                <w:rFonts w:ascii="Arial" w:hAnsi="Arial" w:cs="Arial" w:eastAsia="Arial"/>
                <w:color w:val="111111"/>
                <w:sz w:val="16"/>
              </w:rPr>
              <w:t xml:space="preserve">$818</w:t>
            </w:r>
          </w:p>
        </w:tc>
        <w:tc>
          <w:tcPr>
            <w:tcW w:w="918" w:type="dxa"/>
            <w:noWrap/>
          </w:tcPr>
          <w:p>
            <w:pPr>
              <w:pStyle w:val="Compact"/>
              <w:spacing w:before="0" w:after="0" w:line="240" w:lineRule="auto"/>
              <w:jc w:val="right"/>
            </w:pPr>
            <w:r>
              <w:rPr>
                <w:rFonts w:ascii="Arial" w:hAnsi="Arial" w:cs="Arial" w:eastAsia="Arial"/>
                <w:color w:val="111111"/>
                <w:sz w:val="16"/>
              </w:rPr>
              <w:t xml:space="preserve">$7,137</w:t>
            </w:r>
          </w:p>
        </w:tc>
        <w:tc>
          <w:tcPr>
            <w:tcW w:w="918"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0-1 chronic conditions, Income over $25,000</w:t>
            </w:r>
          </w:p>
        </w:tc>
        <w:tc>
          <w:tcPr>
            <w:tcW w:w="550" w:type="dxa"/>
            <w:noWrap/>
          </w:tcPr>
          <w:p>
            <w:pPr>
              <w:pStyle w:val="Compact"/>
              <w:spacing w:before="0" w:after="0" w:line="240" w:lineRule="auto"/>
              <w:jc w:val="right"/>
            </w:pPr>
            <w:r>
              <w:rPr>
                <w:rFonts w:ascii="Arial" w:hAnsi="Arial" w:cs="Arial" w:eastAsia="Arial"/>
                <w:color w:val="111111"/>
                <w:sz w:val="16"/>
              </w:rPr>
              <w:t xml:space="preserve">3,206</w:t>
            </w:r>
          </w:p>
        </w:tc>
        <w:tc>
          <w:tcPr>
            <w:tcW w:w="459" w:type="dxa"/>
            <w:noWrap/>
          </w:tcPr>
          <w:p>
            <w:pPr>
              <w:pStyle w:val="Compact"/>
              <w:spacing w:before="0" w:after="0" w:line="240" w:lineRule="auto"/>
              <w:jc w:val="right"/>
            </w:pPr>
            <w:r>
              <w:rPr>
                <w:rFonts w:ascii="Arial" w:hAnsi="Arial" w:cs="Arial" w:eastAsia="Arial"/>
                <w:color w:val="111111"/>
                <w:sz w:val="16"/>
              </w:rPr>
              <w:t xml:space="preserve">36.6%</w:t>
            </w:r>
          </w:p>
        </w:tc>
        <w:tc>
          <w:tcPr>
            <w:tcW w:w="734" w:type="dxa"/>
            <w:noWrap/>
          </w:tcPr>
          <w:p>
            <w:pPr>
              <w:pStyle w:val="Compact"/>
              <w:spacing w:before="0" w:after="0" w:line="240" w:lineRule="auto"/>
              <w:jc w:val="right"/>
            </w:pPr>
            <w:r>
              <w:rPr>
                <w:rFonts w:ascii="Arial" w:hAnsi="Arial" w:cs="Arial" w:eastAsia="Arial"/>
                <w:color w:val="111111"/>
                <w:sz w:val="16"/>
              </w:rPr>
              <w:t xml:space="preserve">$4,685</w:t>
            </w:r>
          </w:p>
        </w:tc>
        <w:tc>
          <w:tcPr>
            <w:tcW w:w="367" w:type="dxa"/>
            <w:noWrap/>
          </w:tcPr>
          <w:p>
            <w:pPr>
              <w:pStyle w:val="Compact"/>
              <w:spacing w:before="0" w:after="0" w:line="240" w:lineRule="auto"/>
              <w:jc w:val="right"/>
            </w:pPr>
            <w:r>
              <w:rPr>
                <w:rFonts w:ascii="Arial" w:hAnsi="Arial" w:cs="Arial" w:eastAsia="Arial"/>
                <w:color w:val="111111"/>
                <w:sz w:val="16"/>
              </w:rPr>
              <w:t xml:space="preserve">$399</w:t>
            </w:r>
          </w:p>
        </w:tc>
        <w:tc>
          <w:tcPr>
            <w:tcW w:w="918" w:type="dxa"/>
            <w:noWrap/>
          </w:tcPr>
          <w:p>
            <w:pPr>
              <w:pStyle w:val="Compact"/>
              <w:spacing w:before="0" w:after="0" w:line="240" w:lineRule="auto"/>
              <w:jc w:val="right"/>
            </w:pPr>
            <w:r>
              <w:rPr>
                <w:rFonts w:ascii="Arial" w:hAnsi="Arial" w:cs="Arial" w:eastAsia="Arial"/>
                <w:color w:val="111111"/>
                <w:sz w:val="16"/>
              </w:rPr>
              <w:t xml:space="preserve">$3,565</w:t>
            </w:r>
          </w:p>
        </w:tc>
        <w:tc>
          <w:tcPr>
            <w:tcW w:w="918" w:type="dxa"/>
            <w:noWrap/>
          </w:tcPr>
          <w:p>
            <w:pPr>
              <w:pStyle w:val="Compact"/>
              <w:spacing w:before="0" w:after="0" w:line="240" w:lineRule="auto"/>
              <w:jc w:val="right"/>
            </w:pPr>
            <w:r>
              <w:rPr>
                <w:rFonts w:ascii="Arial" w:hAnsi="Arial" w:cs="Arial" w:eastAsia="Arial"/>
                <w:color w:val="111111"/>
                <w:sz w:val="16"/>
              </w:rPr>
              <w:t xml:space="preserve">$2,067</w:t>
            </w:r>
          </w:p>
        </w:tc>
        <w:tc>
          <w:tcPr>
            <w:tcW w:w="918" w:type="dxa"/>
            <w:noWrap/>
          </w:tcPr>
          <w:p>
            <w:pPr>
              <w:pStyle w:val="Compact"/>
              <w:spacing w:before="0" w:after="0" w:line="240" w:lineRule="auto"/>
              <w:jc w:val="right"/>
            </w:pPr>
            <w:r>
              <w:rPr>
                <w:rFonts w:ascii="Arial" w:hAnsi="Arial" w:cs="Arial" w:eastAsia="Arial"/>
                <w:color w:val="111111"/>
                <w:sz w:val="16"/>
              </w:rPr>
              <w:t xml:space="preserve">$8,090</w:t>
            </w:r>
          </w:p>
        </w:tc>
        <w:tc>
          <w:tcPr>
            <w:tcW w:w="918" w:type="dxa"/>
            <w:noWrap/>
          </w:tcPr>
          <w:p>
            <w:pPr>
              <w:pStyle w:val="Compact"/>
              <w:spacing w:before="0" w:after="0" w:line="240" w:lineRule="auto"/>
              <w:jc w:val="right"/>
            </w:pPr>
            <w:r>
              <w:rPr>
                <w:rFonts w:ascii="Arial" w:hAnsi="Arial" w:cs="Arial" w:eastAsia="Arial"/>
                <w:color w:val="111111"/>
                <w:sz w:val="16"/>
              </w:rPr>
              <w:t xml:space="preserve">25.2%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2-3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2,239</w:t>
            </w:r>
          </w:p>
        </w:tc>
        <w:tc>
          <w:tcPr>
            <w:tcW w:w="459" w:type="dxa"/>
            <w:noWrap/>
          </w:tcPr>
          <w:p>
            <w:pPr>
              <w:pStyle w:val="Compact"/>
              <w:spacing w:before="0" w:after="0" w:line="240" w:lineRule="auto"/>
              <w:jc w:val="right"/>
            </w:pPr>
            <w:r>
              <w:rPr>
                <w:rFonts w:ascii="Arial" w:hAnsi="Arial" w:cs="Arial" w:eastAsia="Arial"/>
                <w:color w:val="111111"/>
                <w:sz w:val="16"/>
              </w:rPr>
              <w:t xml:space="preserve">58.8%</w:t>
            </w:r>
          </w:p>
        </w:tc>
        <w:tc>
          <w:tcPr>
            <w:tcW w:w="734" w:type="dxa"/>
            <w:noWrap/>
          </w:tcPr>
          <w:p>
            <w:pPr>
              <w:pStyle w:val="Compact"/>
              <w:spacing w:before="0" w:after="0" w:line="240" w:lineRule="auto"/>
              <w:jc w:val="right"/>
            </w:pPr>
            <w:r>
              <w:rPr>
                <w:rFonts w:ascii="Arial" w:hAnsi="Arial" w:cs="Arial" w:eastAsia="Arial"/>
                <w:color w:val="111111"/>
                <w:sz w:val="16"/>
              </w:rPr>
              <w:t xml:space="preserve">$9,743</w:t>
            </w:r>
          </w:p>
        </w:tc>
        <w:tc>
          <w:tcPr>
            <w:tcW w:w="367" w:type="dxa"/>
            <w:noWrap/>
          </w:tcPr>
          <w:p>
            <w:pPr>
              <w:pStyle w:val="Compact"/>
              <w:spacing w:before="0" w:after="0" w:line="240" w:lineRule="auto"/>
              <w:jc w:val="right"/>
            </w:pPr>
            <w:r>
              <w:rPr>
                <w:rFonts w:ascii="Arial" w:hAnsi="Arial" w:cs="Arial" w:eastAsia="Arial"/>
                <w:color w:val="111111"/>
                <w:sz w:val="16"/>
              </w:rPr>
              <w:t xml:space="preserve">$998</w:t>
            </w:r>
          </w:p>
        </w:tc>
        <w:tc>
          <w:tcPr>
            <w:tcW w:w="918" w:type="dxa"/>
            <w:noWrap/>
          </w:tcPr>
          <w:p>
            <w:pPr>
              <w:pStyle w:val="Compact"/>
              <w:spacing w:before="0" w:after="0" w:line="240" w:lineRule="auto"/>
              <w:jc w:val="right"/>
            </w:pPr>
            <w:r>
              <w:rPr>
                <w:rFonts w:ascii="Arial" w:hAnsi="Arial" w:cs="Arial" w:eastAsia="Arial"/>
                <w:color w:val="111111"/>
                <w:sz w:val="16"/>
              </w:rPr>
              <w:t xml:space="preserve">$10,562</w:t>
            </w:r>
          </w:p>
        </w:tc>
        <w:tc>
          <w:tcPr>
            <w:tcW w:w="918" w:type="dxa"/>
            <w:noWrap/>
          </w:tcPr>
          <w:p>
            <w:pPr>
              <w:pStyle w:val="Compact"/>
              <w:spacing w:before="0" w:after="0" w:line="240" w:lineRule="auto"/>
              <w:jc w:val="right"/>
            </w:pPr>
            <w:r>
              <w:rPr>
                <w:rFonts w:ascii="Arial" w:hAnsi="Arial" w:cs="Arial" w:eastAsia="Arial"/>
                <w:color w:val="111111"/>
                <w:sz w:val="16"/>
              </w:rPr>
              <w:t xml:space="preserve">$1,336</w:t>
            </w:r>
          </w:p>
        </w:tc>
        <w:tc>
          <w:tcPr>
            <w:tcW w:w="918" w:type="dxa"/>
            <w:noWrap/>
          </w:tcPr>
          <w:p>
            <w:pPr>
              <w:pStyle w:val="Compact"/>
              <w:spacing w:before="0" w:after="0" w:line="240" w:lineRule="auto"/>
              <w:jc w:val="right"/>
            </w:pPr>
            <w:r>
              <w:rPr>
                <w:rFonts w:ascii="Arial" w:hAnsi="Arial" w:cs="Arial" w:eastAsia="Arial"/>
                <w:color w:val="111111"/>
                <w:sz w:val="16"/>
              </w:rPr>
              <w:t xml:space="preserve">$12,591</w:t>
            </w:r>
          </w:p>
        </w:tc>
        <w:tc>
          <w:tcPr>
            <w:tcW w:w="918" w:type="dxa"/>
            <w:noWrap/>
          </w:tcPr>
          <w:p>
            <w:pPr>
              <w:pStyle w:val="Compact"/>
              <w:spacing w:before="0" w:after="0" w:line="240" w:lineRule="auto"/>
              <w:jc w:val="right"/>
            </w:pPr>
            <w:r>
              <w:rPr>
                <w:rFonts w:ascii="Arial" w:hAnsi="Arial" w:cs="Arial" w:eastAsia="Arial"/>
                <w:color w:val="111111"/>
                <w:sz w:val="16"/>
              </w:rPr>
              <w:t xml:space="preserve">22.1%</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2-3 chronic conditions, Income over $25,000</w:t>
            </w:r>
          </w:p>
        </w:tc>
        <w:tc>
          <w:tcPr>
            <w:tcW w:w="550" w:type="dxa"/>
            <w:noWrap/>
          </w:tcPr>
          <w:p>
            <w:pPr>
              <w:pStyle w:val="Compact"/>
              <w:spacing w:before="0" w:after="0" w:line="240" w:lineRule="auto"/>
              <w:jc w:val="right"/>
            </w:pPr>
            <w:r>
              <w:rPr>
                <w:rFonts w:ascii="Arial" w:hAnsi="Arial" w:cs="Arial" w:eastAsia="Arial"/>
                <w:color w:val="111111"/>
                <w:sz w:val="16"/>
              </w:rPr>
              <w:t xml:space="preserve">7,445</w:t>
            </w:r>
          </w:p>
        </w:tc>
        <w:tc>
          <w:tcPr>
            <w:tcW w:w="459" w:type="dxa"/>
            <w:noWrap/>
          </w:tcPr>
          <w:p>
            <w:pPr>
              <w:pStyle w:val="Compact"/>
              <w:spacing w:before="0" w:after="0" w:line="240" w:lineRule="auto"/>
              <w:jc w:val="right"/>
            </w:pPr>
            <w:r>
              <w:rPr>
                <w:rFonts w:ascii="Arial" w:hAnsi="Arial" w:cs="Arial" w:eastAsia="Arial"/>
                <w:color w:val="111111"/>
                <w:sz w:val="16"/>
              </w:rPr>
              <w:t xml:space="preserve">39.4%</w:t>
            </w:r>
          </w:p>
        </w:tc>
        <w:tc>
          <w:tcPr>
            <w:tcW w:w="734" w:type="dxa"/>
            <w:noWrap/>
          </w:tcPr>
          <w:p>
            <w:pPr>
              <w:pStyle w:val="Compact"/>
              <w:spacing w:before="0" w:after="0" w:line="240" w:lineRule="auto"/>
              <w:jc w:val="right"/>
            </w:pPr>
            <w:r>
              <w:rPr>
                <w:rFonts w:ascii="Arial" w:hAnsi="Arial" w:cs="Arial" w:eastAsia="Arial"/>
                <w:color w:val="111111"/>
                <w:sz w:val="16"/>
              </w:rPr>
              <w:t xml:space="preserve">$8,520</w:t>
            </w:r>
          </w:p>
        </w:tc>
        <w:tc>
          <w:tcPr>
            <w:tcW w:w="367" w:type="dxa"/>
            <w:noWrap/>
          </w:tcPr>
          <w:p>
            <w:pPr>
              <w:pStyle w:val="Compact"/>
              <w:spacing w:before="0" w:after="0" w:line="240" w:lineRule="auto"/>
              <w:jc w:val="right"/>
            </w:pPr>
            <w:r>
              <w:rPr>
                <w:rFonts w:ascii="Arial" w:hAnsi="Arial" w:cs="Arial" w:eastAsia="Arial"/>
                <w:color w:val="111111"/>
                <w:sz w:val="16"/>
              </w:rPr>
              <w:t xml:space="preserve">$372</w:t>
            </w:r>
          </w:p>
        </w:tc>
        <w:tc>
          <w:tcPr>
            <w:tcW w:w="918" w:type="dxa"/>
            <w:noWrap/>
          </w:tcPr>
          <w:p>
            <w:pPr>
              <w:pStyle w:val="Compact"/>
              <w:spacing w:before="0" w:after="0" w:line="240" w:lineRule="auto"/>
              <w:jc w:val="right"/>
            </w:pPr>
            <w:r>
              <w:rPr>
                <w:rFonts w:ascii="Arial" w:hAnsi="Arial" w:cs="Arial" w:eastAsia="Arial"/>
                <w:color w:val="111111"/>
                <w:sz w:val="16"/>
              </w:rPr>
              <w:t xml:space="preserve">$8,419</w:t>
            </w:r>
          </w:p>
        </w:tc>
        <w:tc>
          <w:tcPr>
            <w:tcW w:w="918" w:type="dxa"/>
            <w:noWrap/>
          </w:tcPr>
          <w:p>
            <w:pPr>
              <w:pStyle w:val="Compact"/>
              <w:spacing w:before="0" w:after="0" w:line="240" w:lineRule="auto"/>
              <w:jc w:val="right"/>
            </w:pPr>
            <w:r>
              <w:rPr>
                <w:rFonts w:ascii="Arial" w:hAnsi="Arial" w:cs="Arial" w:eastAsia="Arial"/>
                <w:color w:val="111111"/>
                <w:sz w:val="16"/>
              </w:rPr>
              <w:t xml:space="preserve">$2,874</w:t>
            </w:r>
          </w:p>
        </w:tc>
        <w:tc>
          <w:tcPr>
            <w:tcW w:w="918" w:type="dxa"/>
            <w:noWrap/>
          </w:tcPr>
          <w:p>
            <w:pPr>
              <w:pStyle w:val="Compact"/>
              <w:spacing w:before="0" w:after="0" w:line="240" w:lineRule="auto"/>
              <w:jc w:val="right"/>
            </w:pPr>
            <w:r>
              <w:rPr>
                <w:rFonts w:ascii="Arial" w:hAnsi="Arial" w:cs="Arial" w:eastAsia="Arial"/>
                <w:color w:val="111111"/>
                <w:sz w:val="16"/>
              </w:rPr>
              <w:t xml:space="preserve">$13,776</w:t>
            </w:r>
          </w:p>
        </w:tc>
        <w:tc>
          <w:tcPr>
            <w:tcW w:w="918"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4+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3,377</w:t>
            </w:r>
          </w:p>
        </w:tc>
        <w:tc>
          <w:tcPr>
            <w:tcW w:w="459" w:type="dxa"/>
            <w:noWrap/>
          </w:tcPr>
          <w:p>
            <w:pPr>
              <w:pStyle w:val="Compact"/>
              <w:spacing w:before="0" w:after="0" w:line="240" w:lineRule="auto"/>
              <w:jc w:val="right"/>
            </w:pPr>
            <w:r>
              <w:rPr>
                <w:rFonts w:ascii="Arial" w:hAnsi="Arial" w:cs="Arial" w:eastAsia="Arial"/>
                <w:color w:val="111111"/>
                <w:sz w:val="16"/>
              </w:rPr>
              <w:t xml:space="preserve">61.8%</w:t>
            </w:r>
          </w:p>
        </w:tc>
        <w:tc>
          <w:tcPr>
            <w:tcW w:w="734" w:type="dxa"/>
            <w:noWrap/>
          </w:tcPr>
          <w:p>
            <w:pPr>
              <w:pStyle w:val="Compact"/>
              <w:spacing w:before="0" w:after="0" w:line="240" w:lineRule="auto"/>
              <w:jc w:val="right"/>
            </w:pPr>
            <w:r>
              <w:rPr>
                <w:rFonts w:ascii="Arial" w:hAnsi="Arial" w:cs="Arial" w:eastAsia="Arial"/>
                <w:color w:val="111111"/>
                <w:sz w:val="16"/>
              </w:rPr>
              <w:t xml:space="preserve">$16,001</w:t>
            </w:r>
          </w:p>
        </w:tc>
        <w:tc>
          <w:tcPr>
            <w:tcW w:w="367" w:type="dxa"/>
            <w:noWrap/>
          </w:tcPr>
          <w:p>
            <w:pPr>
              <w:pStyle w:val="Compact"/>
              <w:spacing w:before="0" w:after="0" w:line="240" w:lineRule="auto"/>
              <w:jc w:val="right"/>
            </w:pPr>
            <w:r>
              <w:rPr>
                <w:rFonts w:ascii="Arial" w:hAnsi="Arial" w:cs="Arial" w:eastAsia="Arial"/>
                <w:color w:val="111111"/>
                <w:sz w:val="16"/>
              </w:rPr>
              <w:t xml:space="preserve">$702</w:t>
            </w:r>
          </w:p>
        </w:tc>
        <w:tc>
          <w:tcPr>
            <w:tcW w:w="918" w:type="dxa"/>
            <w:noWrap/>
          </w:tcPr>
          <w:p>
            <w:pPr>
              <w:pStyle w:val="Compact"/>
              <w:spacing w:before="0" w:after="0" w:line="240" w:lineRule="auto"/>
              <w:jc w:val="right"/>
            </w:pPr>
            <w:r>
              <w:rPr>
                <w:rFonts w:ascii="Arial" w:hAnsi="Arial" w:cs="Arial" w:eastAsia="Arial"/>
                <w:color w:val="111111"/>
                <w:sz w:val="16"/>
              </w:rPr>
              <w:t xml:space="preserve">$17,169</w:t>
            </w:r>
          </w:p>
        </w:tc>
        <w:tc>
          <w:tcPr>
            <w:tcW w:w="918" w:type="dxa"/>
            <w:noWrap/>
          </w:tcPr>
          <w:p>
            <w:pPr>
              <w:pStyle w:val="Compact"/>
              <w:spacing w:before="0" w:after="0" w:line="240" w:lineRule="auto"/>
              <w:jc w:val="right"/>
            </w:pPr>
            <w:r>
              <w:rPr>
                <w:rFonts w:ascii="Arial" w:hAnsi="Arial" w:cs="Arial" w:eastAsia="Arial"/>
                <w:color w:val="111111"/>
                <w:sz w:val="16"/>
              </w:rPr>
              <w:t xml:space="preserve">$1,872</w:t>
            </w:r>
          </w:p>
        </w:tc>
        <w:tc>
          <w:tcPr>
            <w:tcW w:w="918" w:type="dxa"/>
            <w:noWrap/>
          </w:tcPr>
          <w:p>
            <w:pPr>
              <w:pStyle w:val="Compact"/>
              <w:spacing w:before="0" w:after="0" w:line="240" w:lineRule="auto"/>
              <w:jc w:val="right"/>
            </w:pPr>
            <w:r>
              <w:rPr>
                <w:rFonts w:ascii="Arial" w:hAnsi="Arial" w:cs="Arial" w:eastAsia="Arial"/>
                <w:color w:val="111111"/>
                <w:sz w:val="16"/>
              </w:rPr>
              <w:t xml:space="preserve">$21,208</w:t>
            </w:r>
          </w:p>
        </w:tc>
        <w:tc>
          <w:tcPr>
            <w:tcW w:w="918" w:type="dxa"/>
            <w:noWrap/>
          </w:tcPr>
          <w:p>
            <w:pPr>
              <w:pStyle w:val="Compact"/>
              <w:spacing w:before="0" w:after="0" w:line="240" w:lineRule="auto"/>
              <w:jc w:val="right"/>
            </w:pPr>
            <w:r>
              <w:rPr>
                <w:rFonts w:ascii="Arial" w:hAnsi="Arial" w:cs="Arial" w:eastAsia="Arial"/>
                <w:color w:val="111111"/>
                <w:sz w:val="16"/>
              </w:rPr>
              <w:t xml:space="preserve">25.8%</w:t>
            </w:r>
          </w:p>
        </w:tc>
      </w:tr>
      <w:tr>
        <w:trPr>
          <w:cantSplit/>
        </w:trPr>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 4+ chronic conditions, Income over $25,000</w:t>
            </w:r>
          </w:p>
        </w:tc>
        <w:tc>
          <w:tcPr>
            <w:tcW w:w="5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7,287</w:t>
            </w:r>
          </w:p>
        </w:tc>
        <w:tc>
          <w:tcPr>
            <w:tcW w:w="4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42.2%</w:t>
            </w:r>
          </w:p>
        </w:tc>
        <w:tc>
          <w:tcPr>
            <w:tcW w:w="7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$15,594</w:t>
            </w:r>
          </w:p>
        </w:tc>
        <w:tc>
          <w:tcPr>
            <w:tcW w:w="3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$626</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$15,302</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$4,088</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$23,482</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26.8%</w:t>
            </w:r>
          </w:p>
        </w:tc>
      </w:tr>
    </w:tbl>
    <w:p>
      <w:pPr>
        <w:pStyle w:val="BodyText"/>
        <w:keepNext/>
        <w:spacing w:before="200"/>
        <w:jc w:val="both"/>
      </w:pPr>
      <w:r>
        <w:rPr>
          <w:b/>
          <w:bCs/>
          <w:sz w:val="19"/>
        </w:rPr>
        <w:t xml:space="preserve">Table A8.</w:t>
      </w:r>
      <w:r>
        <w:rPr>
          <w:sz w:val="19"/>
        </w:rPr>
        <w:t xml:space="preserve"> </w:t>
      </w:r>
      <w:r>
        <w:rPr>
          <w:sz w:val="19"/>
        </w:rPr>
        <w:t xml:space="preserve">2023 US period life table, selected ages (NCHS).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63"/>
        <w:gridCol w:w="1927"/>
        <w:gridCol w:w="1927"/>
        <w:gridCol w:w="2409"/>
        <w:gridCol w:w="2409"/>
      </w:tblGrid>
      <w:tr>
        <w:trPr>
          <w:tblHeader w:val="on"/>
          <w:cantSplit/>
        </w:trPr>
        <w:tc>
          <w:tcPr>
            <w:tcW w:w="96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male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 male</w:t>
            </w:r>
          </w:p>
        </w:tc>
        <w:tc>
          <w:tcPr>
            <w:tcW w:w="24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female</w:t>
            </w:r>
          </w:p>
        </w:tc>
        <w:tc>
          <w:tcPr>
            <w:tcW w:w="24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 female</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0.01620</w:t>
            </w:r>
          </w:p>
        </w:tc>
        <w:tc>
          <w:tcPr>
            <w:tcW w:w="1927" w:type="dxa"/>
            <w:noWrap/>
          </w:tcPr>
          <w:p>
            <w:pPr>
              <w:pStyle w:val="Compact"/>
              <w:spacing w:before="0" w:after="0" w:line="240" w:lineRule="auto"/>
              <w:jc w:val="right"/>
            </w:pPr>
            <w:r>
              <w:rPr>
                <w:rFonts w:ascii="Arial" w:hAnsi="Arial" w:cs="Arial" w:eastAsia="Arial"/>
                <w:color w:val="111111"/>
                <w:sz w:val="16"/>
              </w:rPr>
              <w:t xml:space="preserve">18.19</w:t>
            </w:r>
          </w:p>
        </w:tc>
        <w:tc>
          <w:tcPr>
            <w:tcW w:w="2409" w:type="dxa"/>
            <w:noWrap/>
          </w:tcPr>
          <w:p>
            <w:pPr>
              <w:pStyle w:val="Compact"/>
              <w:spacing w:before="0" w:after="0" w:line="240" w:lineRule="auto"/>
              <w:jc w:val="right"/>
            </w:pPr>
            <w:r>
              <w:rPr>
                <w:rFonts w:ascii="Arial" w:hAnsi="Arial" w:cs="Arial" w:eastAsia="Arial"/>
                <w:color w:val="111111"/>
                <w:sz w:val="16"/>
              </w:rPr>
              <w:t xml:space="preserve">0.01013</w:t>
            </w:r>
          </w:p>
        </w:tc>
        <w:tc>
          <w:tcPr>
            <w:tcW w:w="2409" w:type="dxa"/>
            <w:noWrap/>
          </w:tcPr>
          <w:p>
            <w:pPr>
              <w:pStyle w:val="Compact"/>
              <w:spacing w:before="0" w:after="0" w:line="240" w:lineRule="auto"/>
              <w:jc w:val="right"/>
            </w:pPr>
            <w:r>
              <w:rPr>
                <w:rFonts w:ascii="Arial" w:hAnsi="Arial" w:cs="Arial" w:eastAsia="Arial"/>
                <w:color w:val="111111"/>
                <w:sz w:val="16"/>
              </w:rPr>
              <w:t xml:space="preserve">20.71</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0.02264</w:t>
            </w:r>
          </w:p>
        </w:tc>
        <w:tc>
          <w:tcPr>
            <w:tcW w:w="1927" w:type="dxa"/>
            <w:noWrap/>
          </w:tcPr>
          <w:p>
            <w:pPr>
              <w:pStyle w:val="Compact"/>
              <w:spacing w:before="0" w:after="0" w:line="240" w:lineRule="auto"/>
              <w:jc w:val="right"/>
            </w:pPr>
            <w:r>
              <w:rPr>
                <w:rFonts w:ascii="Arial" w:hAnsi="Arial" w:cs="Arial" w:eastAsia="Arial"/>
                <w:color w:val="111111"/>
                <w:sz w:val="16"/>
              </w:rPr>
              <w:t xml:space="preserve">14.74</w:t>
            </w:r>
          </w:p>
        </w:tc>
        <w:tc>
          <w:tcPr>
            <w:tcW w:w="2409" w:type="dxa"/>
            <w:noWrap/>
          </w:tcPr>
          <w:p>
            <w:pPr>
              <w:pStyle w:val="Compact"/>
              <w:spacing w:before="0" w:after="0" w:line="240" w:lineRule="auto"/>
              <w:jc w:val="right"/>
            </w:pPr>
            <w:r>
              <w:rPr>
                <w:rFonts w:ascii="Arial" w:hAnsi="Arial" w:cs="Arial" w:eastAsia="Arial"/>
                <w:color w:val="111111"/>
                <w:sz w:val="16"/>
              </w:rPr>
              <w:t xml:space="preserve">0.01476</w:t>
            </w:r>
          </w:p>
        </w:tc>
        <w:tc>
          <w:tcPr>
            <w:tcW w:w="2409" w:type="dxa"/>
            <w:noWrap/>
          </w:tcPr>
          <w:p>
            <w:pPr>
              <w:pStyle w:val="Compact"/>
              <w:spacing w:before="0" w:after="0" w:line="240" w:lineRule="auto"/>
              <w:jc w:val="right"/>
            </w:pPr>
            <w:r>
              <w:rPr>
                <w:rFonts w:ascii="Arial" w:hAnsi="Arial" w:cs="Arial" w:eastAsia="Arial"/>
                <w:color w:val="111111"/>
                <w:sz w:val="16"/>
              </w:rPr>
              <w:t xml:space="preserve">16.82</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0.03352</w:t>
            </w:r>
          </w:p>
        </w:tc>
        <w:tc>
          <w:tcPr>
            <w:tcW w:w="1927" w:type="dxa"/>
            <w:noWrap/>
          </w:tcPr>
          <w:p>
            <w:pPr>
              <w:pStyle w:val="Compact"/>
              <w:spacing w:before="0" w:after="0" w:line="240" w:lineRule="auto"/>
              <w:jc w:val="right"/>
            </w:pPr>
            <w:r>
              <w:rPr>
                <w:rFonts w:ascii="Arial" w:hAnsi="Arial" w:cs="Arial" w:eastAsia="Arial"/>
                <w:color w:val="111111"/>
                <w:sz w:val="16"/>
              </w:rPr>
              <w:t xml:space="preserve">11.48</w:t>
            </w:r>
          </w:p>
        </w:tc>
        <w:tc>
          <w:tcPr>
            <w:tcW w:w="2409" w:type="dxa"/>
            <w:noWrap/>
          </w:tcPr>
          <w:p>
            <w:pPr>
              <w:pStyle w:val="Compact"/>
              <w:spacing w:before="0" w:after="0" w:line="240" w:lineRule="auto"/>
              <w:jc w:val="right"/>
            </w:pPr>
            <w:r>
              <w:rPr>
                <w:rFonts w:ascii="Arial" w:hAnsi="Arial" w:cs="Arial" w:eastAsia="Arial"/>
                <w:color w:val="111111"/>
                <w:sz w:val="16"/>
              </w:rPr>
              <w:t xml:space="preserve">0.02371</w:t>
            </w:r>
          </w:p>
        </w:tc>
        <w:tc>
          <w:tcPr>
            <w:tcW w:w="2409" w:type="dxa"/>
            <w:noWrap/>
          </w:tcPr>
          <w:p>
            <w:pPr>
              <w:pStyle w:val="Compact"/>
              <w:spacing w:before="0" w:after="0" w:line="240" w:lineRule="auto"/>
              <w:jc w:val="right"/>
            </w:pPr>
            <w:r>
              <w:rPr>
                <w:rFonts w:ascii="Arial" w:hAnsi="Arial" w:cs="Arial" w:eastAsia="Arial"/>
                <w:color w:val="111111"/>
                <w:sz w:val="16"/>
              </w:rPr>
              <w:t xml:space="preserve">13.15</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0.05416</w:t>
            </w:r>
          </w:p>
        </w:tc>
        <w:tc>
          <w:tcPr>
            <w:tcW w:w="1927" w:type="dxa"/>
            <w:noWrap/>
          </w:tcPr>
          <w:p>
            <w:pPr>
              <w:pStyle w:val="Compact"/>
              <w:spacing w:before="0" w:after="0" w:line="240" w:lineRule="auto"/>
              <w:jc w:val="right"/>
            </w:pPr>
            <w:r>
              <w:rPr>
                <w:rFonts w:ascii="Arial" w:hAnsi="Arial" w:cs="Arial" w:eastAsia="Arial"/>
                <w:color w:val="111111"/>
                <w:sz w:val="16"/>
              </w:rPr>
              <w:t xml:space="preserve">8.53</w:t>
            </w:r>
          </w:p>
        </w:tc>
        <w:tc>
          <w:tcPr>
            <w:tcW w:w="2409" w:type="dxa"/>
            <w:noWrap/>
          </w:tcPr>
          <w:p>
            <w:pPr>
              <w:pStyle w:val="Compact"/>
              <w:spacing w:before="0" w:after="0" w:line="240" w:lineRule="auto"/>
              <w:jc w:val="right"/>
            </w:pPr>
            <w:r>
              <w:rPr>
                <w:rFonts w:ascii="Arial" w:hAnsi="Arial" w:cs="Arial" w:eastAsia="Arial"/>
                <w:color w:val="111111"/>
                <w:sz w:val="16"/>
              </w:rPr>
              <w:t xml:space="preserve">0.04049</w:t>
            </w:r>
          </w:p>
        </w:tc>
        <w:tc>
          <w:tcPr>
            <w:tcW w:w="2409" w:type="dxa"/>
            <w:noWrap/>
          </w:tcPr>
          <w:p>
            <w:pPr>
              <w:pStyle w:val="Compact"/>
              <w:spacing w:before="0" w:after="0" w:line="240" w:lineRule="auto"/>
              <w:jc w:val="right"/>
            </w:pPr>
            <w:r>
              <w:rPr>
                <w:rFonts w:ascii="Arial" w:hAnsi="Arial" w:cs="Arial" w:eastAsia="Arial"/>
                <w:color w:val="111111"/>
                <w:sz w:val="16"/>
              </w:rPr>
              <w:t xml:space="preserve">9.85</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0.09216</w:t>
            </w:r>
          </w:p>
        </w:tc>
        <w:tc>
          <w:tcPr>
            <w:tcW w:w="1927" w:type="dxa"/>
            <w:noWrap/>
          </w:tcPr>
          <w:p>
            <w:pPr>
              <w:pStyle w:val="Compact"/>
              <w:spacing w:before="0" w:after="0" w:line="240" w:lineRule="auto"/>
              <w:jc w:val="right"/>
            </w:pPr>
            <w:r>
              <w:rPr>
                <w:rFonts w:ascii="Arial" w:hAnsi="Arial" w:cs="Arial" w:eastAsia="Arial"/>
                <w:color w:val="111111"/>
                <w:sz w:val="16"/>
              </w:rPr>
              <w:t xml:space="preserve">6.06</w:t>
            </w:r>
          </w:p>
        </w:tc>
        <w:tc>
          <w:tcPr>
            <w:tcW w:w="2409" w:type="dxa"/>
            <w:noWrap/>
          </w:tcPr>
          <w:p>
            <w:pPr>
              <w:pStyle w:val="Compact"/>
              <w:spacing w:before="0" w:after="0" w:line="240" w:lineRule="auto"/>
              <w:jc w:val="right"/>
            </w:pPr>
            <w:r>
              <w:rPr>
                <w:rFonts w:ascii="Arial" w:hAnsi="Arial" w:cs="Arial" w:eastAsia="Arial"/>
                <w:color w:val="111111"/>
                <w:sz w:val="16"/>
              </w:rPr>
              <w:t xml:space="preserve">0.07093</w:t>
            </w:r>
          </w:p>
        </w:tc>
        <w:tc>
          <w:tcPr>
            <w:tcW w:w="2409" w:type="dxa"/>
            <w:noWrap/>
          </w:tcPr>
          <w:p>
            <w:pPr>
              <w:pStyle w:val="Compact"/>
              <w:spacing w:before="0" w:after="0" w:line="240" w:lineRule="auto"/>
              <w:jc w:val="right"/>
            </w:pPr>
            <w:r>
              <w:rPr>
                <w:rFonts w:ascii="Arial" w:hAnsi="Arial" w:cs="Arial" w:eastAsia="Arial"/>
                <w:color w:val="111111"/>
                <w:sz w:val="16"/>
              </w:rPr>
              <w:t xml:space="preserve">7.04</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0.15990</w:t>
            </w:r>
          </w:p>
        </w:tc>
        <w:tc>
          <w:tcPr>
            <w:tcW w:w="1927" w:type="dxa"/>
            <w:noWrap/>
          </w:tcPr>
          <w:p>
            <w:pPr>
              <w:pStyle w:val="Compact"/>
              <w:spacing w:before="0" w:after="0" w:line="240" w:lineRule="auto"/>
              <w:jc w:val="right"/>
            </w:pPr>
            <w:r>
              <w:rPr>
                <w:rFonts w:ascii="Arial" w:hAnsi="Arial" w:cs="Arial" w:eastAsia="Arial"/>
                <w:color w:val="111111"/>
                <w:sz w:val="16"/>
              </w:rPr>
              <w:t xml:space="preserve">4.14</w:t>
            </w:r>
          </w:p>
        </w:tc>
        <w:tc>
          <w:tcPr>
            <w:tcW w:w="2409" w:type="dxa"/>
            <w:noWrap/>
          </w:tcPr>
          <w:p>
            <w:pPr>
              <w:pStyle w:val="Compact"/>
              <w:spacing w:before="0" w:after="0" w:line="240" w:lineRule="auto"/>
              <w:jc w:val="right"/>
            </w:pPr>
            <w:r>
              <w:rPr>
                <w:rFonts w:ascii="Arial" w:hAnsi="Arial" w:cs="Arial" w:eastAsia="Arial"/>
                <w:color w:val="111111"/>
                <w:sz w:val="16"/>
              </w:rPr>
              <w:t xml:space="preserve">0.12854</w:t>
            </w:r>
          </w:p>
        </w:tc>
        <w:tc>
          <w:tcPr>
            <w:tcW w:w="2409" w:type="dxa"/>
            <w:noWrap/>
          </w:tcPr>
          <w:p>
            <w:pPr>
              <w:pStyle w:val="Compact"/>
              <w:spacing w:before="0" w:after="0" w:line="240" w:lineRule="auto"/>
              <w:jc w:val="right"/>
            </w:pPr>
            <w:r>
              <w:rPr>
                <w:rFonts w:ascii="Arial" w:hAnsi="Arial" w:cs="Arial" w:eastAsia="Arial"/>
                <w:color w:val="111111"/>
                <w:sz w:val="16"/>
              </w:rPr>
              <w:t xml:space="preserve">4.82</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95</w:t>
            </w:r>
          </w:p>
        </w:tc>
        <w:tc>
          <w:tcPr>
            <w:tcW w:w="1927" w:type="dxa"/>
            <w:noWrap/>
          </w:tcPr>
          <w:p>
            <w:pPr>
              <w:pStyle w:val="Compact"/>
              <w:spacing w:before="0" w:after="0" w:line="240" w:lineRule="auto"/>
              <w:jc w:val="right"/>
            </w:pPr>
            <w:r>
              <w:rPr>
                <w:rFonts w:ascii="Arial" w:hAnsi="Arial" w:cs="Arial" w:eastAsia="Arial"/>
                <w:color w:val="111111"/>
                <w:sz w:val="16"/>
              </w:rPr>
              <w:t xml:space="preserve">0.25628</w:t>
            </w:r>
          </w:p>
        </w:tc>
        <w:tc>
          <w:tcPr>
            <w:tcW w:w="1927" w:type="dxa"/>
            <w:noWrap/>
          </w:tcPr>
          <w:p>
            <w:pPr>
              <w:pStyle w:val="Compact"/>
              <w:spacing w:before="0" w:after="0" w:line="240" w:lineRule="auto"/>
              <w:jc w:val="right"/>
            </w:pPr>
            <w:r>
              <w:rPr>
                <w:rFonts w:ascii="Arial" w:hAnsi="Arial" w:cs="Arial" w:eastAsia="Arial"/>
                <w:color w:val="111111"/>
                <w:sz w:val="16"/>
              </w:rPr>
              <w:t xml:space="preserve">2.83</w:t>
            </w:r>
          </w:p>
        </w:tc>
        <w:tc>
          <w:tcPr>
            <w:tcW w:w="2409" w:type="dxa"/>
            <w:noWrap/>
          </w:tcPr>
          <w:p>
            <w:pPr>
              <w:pStyle w:val="Compact"/>
              <w:spacing w:before="0" w:after="0" w:line="240" w:lineRule="auto"/>
              <w:jc w:val="right"/>
            </w:pPr>
            <w:r>
              <w:rPr>
                <w:rFonts w:ascii="Arial" w:hAnsi="Arial" w:cs="Arial" w:eastAsia="Arial"/>
                <w:color w:val="111111"/>
                <w:sz w:val="16"/>
              </w:rPr>
              <w:t xml:space="preserve">0.21598</w:t>
            </w:r>
          </w:p>
        </w:tc>
        <w:tc>
          <w:tcPr>
            <w:tcW w:w="2409" w:type="dxa"/>
            <w:noWrap/>
          </w:tcPr>
          <w:p>
            <w:pPr>
              <w:pStyle w:val="Compact"/>
              <w:spacing w:before="0" w:after="0" w:line="240" w:lineRule="auto"/>
              <w:jc w:val="right"/>
            </w:pPr>
            <w:r>
              <w:rPr>
                <w:rFonts w:ascii="Arial" w:hAnsi="Arial" w:cs="Arial" w:eastAsia="Arial"/>
                <w:color w:val="111111"/>
                <w:sz w:val="16"/>
              </w:rPr>
              <w:t xml:space="preserve">3.26</w:t>
            </w:r>
          </w:p>
        </w:tc>
      </w:tr>
      <w:tr>
        <w:trPr>
          <w:cantSplit/>
        </w:trPr>
        <w:tc>
          <w:tcPr>
            <w:tcW w:w="96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1.00000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2.01</w:t>
            </w:r>
          </w:p>
        </w:tc>
        <w:tc>
          <w:tcPr>
            <w:tcW w:w="24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1.00000</w:t>
            </w:r>
          </w:p>
        </w:tc>
        <w:tc>
          <w:tcPr>
            <w:tcW w:w="24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2.26</w:t>
            </w:r>
          </w:p>
        </w:tc>
      </w:tr>
    </w:tbl>
    <w:bookmarkEnd w:id="57"/>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0" Type="http://schemas.openxmlformats.org/officeDocument/2006/relationships/image" Target="media/rId30.png"/><Relationship Id="rId37" Type="http://schemas.openxmlformats.org/officeDocument/2006/relationships/image" Target="media/rId37.png"/><Relationship Id="rId22" Type="http://schemas.openxmlformats.org/officeDocument/2006/relationships/image" Target="media/rId22.png"/><Relationship Id="rId44" Type="http://schemas.openxmlformats.org/officeDocument/2006/relationships/image" Target="media/rId44.png"/><Relationship Id="rId13" Type="http://schemas.openxmlformats.org/officeDocument/2006/relationships/image" Target="media/rId13.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2026-10-06T02:21:35Z</dcterms:created>
  <dcterms:modified xsi:type="dcterms:W3CDTF">2026-10-06T02:21:35Z</dcterms:modified>
</cp:coreProperties>
</file>

<file path=docProps/custom.xml><?xml version="1.0" encoding="utf-8"?>
<Properties xmlns="http://schemas.openxmlformats.org/officeDocument/2006/custom-properties" xmlns:vt="http://schemas.openxmlformats.org/officeDocument/2006/docPropsVTypes"/>
</file>