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6D8D9" w14:textId="7466F906" w:rsidR="0029345B" w:rsidRDefault="009B443A" w:rsidP="009B443A">
      <w:pPr>
        <w:pStyle w:val="Titre"/>
        <w:jc w:val="center"/>
      </w:pPr>
      <w:r>
        <w:t>Cahier des charges PULSAR</w:t>
      </w:r>
    </w:p>
    <w:p w14:paraId="2D6C577D" w14:textId="30651713" w:rsidR="009B443A" w:rsidRDefault="009B443A"/>
    <w:p w14:paraId="31330460" w14:textId="0D3BB3DD" w:rsidR="009B443A" w:rsidRDefault="009B443A"/>
    <w:p w14:paraId="466FE8B8" w14:textId="604A0670" w:rsidR="009B443A" w:rsidRDefault="009B443A" w:rsidP="009B443A">
      <w:r>
        <w:t xml:space="preserve">Nombre de </w:t>
      </w:r>
      <w:proofErr w:type="spellStart"/>
      <w:r>
        <w:t>tokens</w:t>
      </w:r>
      <w:proofErr w:type="spellEnd"/>
      <w:r>
        <w:t> : entre 1</w:t>
      </w:r>
      <w:r w:rsidR="00CE3137">
        <w:t>00</w:t>
      </w:r>
      <w:r>
        <w:t xml:space="preserve"> millions et 1 milliards de </w:t>
      </w:r>
      <w:proofErr w:type="spellStart"/>
      <w:r>
        <w:t>tokens</w:t>
      </w:r>
      <w:proofErr w:type="spellEnd"/>
    </w:p>
    <w:p w14:paraId="09964F63" w14:textId="61F9C584" w:rsidR="009B443A" w:rsidRDefault="009B443A" w:rsidP="009B443A">
      <w:r>
        <w:t>Décimales : 18</w:t>
      </w:r>
    </w:p>
    <w:p w14:paraId="4E17A541" w14:textId="54131106" w:rsidR="009B443A" w:rsidRDefault="009B443A" w:rsidP="009B443A">
      <w:r>
        <w:t xml:space="preserve">Réseau : </w:t>
      </w:r>
      <w:proofErr w:type="spellStart"/>
      <w:r>
        <w:t>Binance</w:t>
      </w:r>
      <w:proofErr w:type="spellEnd"/>
      <w:r>
        <w:t xml:space="preserve"> smart </w:t>
      </w:r>
      <w:r w:rsidR="00576B3B">
        <w:t>Chain</w:t>
      </w:r>
      <w:r>
        <w:t xml:space="preserve"> (simple, peu cher, connu de tous), d’abord déployé sur </w:t>
      </w:r>
      <w:proofErr w:type="spellStart"/>
      <w:r>
        <w:t>pancakeswape</w:t>
      </w:r>
      <w:proofErr w:type="spellEnd"/>
    </w:p>
    <w:p w14:paraId="4B169007" w14:textId="7440C967" w:rsidR="009B443A" w:rsidRDefault="009B443A" w:rsidP="009B443A">
      <w:r>
        <w:t xml:space="preserve">Avoir au départ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tokens</w:t>
      </w:r>
      <w:proofErr w:type="spellEnd"/>
      <w:r>
        <w:t xml:space="preserve"> sur 1 seul compte, attribués 50% des </w:t>
      </w:r>
      <w:proofErr w:type="spellStart"/>
      <w:r>
        <w:t>tokens</w:t>
      </w:r>
      <w:proofErr w:type="spellEnd"/>
      <w:r>
        <w:t xml:space="preserve"> au marché</w:t>
      </w:r>
      <w:r w:rsidR="0065201E">
        <w:t xml:space="preserve"> (dilué au fur et à mesure)</w:t>
      </w:r>
      <w:r>
        <w:t xml:space="preserve">, 10% en cash </w:t>
      </w:r>
      <w:proofErr w:type="spellStart"/>
      <w:r>
        <w:t>price</w:t>
      </w:r>
      <w:proofErr w:type="spellEnd"/>
      <w:r>
        <w:t xml:space="preserve">, </w:t>
      </w:r>
      <w:r w:rsidR="0065201E">
        <w:t>40% pour la plateforme E-Bet.</w:t>
      </w:r>
    </w:p>
    <w:p w14:paraId="5C9EDD45" w14:textId="77777777" w:rsidR="0065201E" w:rsidRDefault="0065201E" w:rsidP="0065201E">
      <w:r>
        <w:t xml:space="preserve">But : </w:t>
      </w:r>
      <w:proofErr w:type="spellStart"/>
      <w:r>
        <w:t>Tokens</w:t>
      </w:r>
      <w:proofErr w:type="spellEnd"/>
      <w:r>
        <w:t xml:space="preserve"> utilisés dans l’eSport.</w:t>
      </w:r>
    </w:p>
    <w:p w14:paraId="32A693BB" w14:textId="559B7A5B" w:rsidR="009B443A" w:rsidRDefault="009B443A" w:rsidP="009B443A"/>
    <w:p w14:paraId="48B1CA2D" w14:textId="3AA79B5E" w:rsidR="0065201E" w:rsidRDefault="0065201E" w:rsidP="0065201E">
      <w:pPr>
        <w:pStyle w:val="Titre3"/>
      </w:pPr>
      <w:r>
        <w:t>Utilisation de Pulsar dans E-</w:t>
      </w:r>
      <w:r w:rsidR="00CE3137">
        <w:t>B</w:t>
      </w:r>
      <w:r>
        <w:t>et</w:t>
      </w:r>
    </w:p>
    <w:p w14:paraId="22413D7C" w14:textId="436670DA" w:rsidR="0065201E" w:rsidRDefault="0065201E" w:rsidP="0065201E">
      <w:r>
        <w:t>E-bet est une plateforme de paris e-sportif.</w:t>
      </w:r>
      <w:r w:rsidR="000627DF">
        <w:t xml:space="preserve"> Pulsar sera une des monnaies utilisables sur E-bet (avec les fiats)</w:t>
      </w:r>
    </w:p>
    <w:p w14:paraId="1600F809" w14:textId="77777777" w:rsidR="006410C6" w:rsidRDefault="000627DF" w:rsidP="0065201E">
      <w:r>
        <w:t>On pourra soit parier en Pulsar, soit en fiat,</w:t>
      </w:r>
    </w:p>
    <w:p w14:paraId="4C042885" w14:textId="0359789A" w:rsidR="000627DF" w:rsidRDefault="000627DF" w:rsidP="006410C6">
      <w:pPr>
        <w:pStyle w:val="Paragraphedeliste"/>
        <w:numPr>
          <w:ilvl w:val="0"/>
          <w:numId w:val="2"/>
        </w:numPr>
      </w:pPr>
      <w:r>
        <w:t xml:space="preserve"> </w:t>
      </w:r>
      <w:r w:rsidR="006410C6">
        <w:t>S</w:t>
      </w:r>
      <w:r>
        <w:t xml:space="preserve">i on a parié en pulsar, on </w:t>
      </w:r>
      <w:r w:rsidR="006410C6">
        <w:t>peut</w:t>
      </w:r>
      <w:r>
        <w:t xml:space="preserve"> </w:t>
      </w:r>
      <w:r w:rsidR="006410C6">
        <w:t>récupérer le</w:t>
      </w:r>
      <w:r w:rsidR="00EB1A66">
        <w:t>s</w:t>
      </w:r>
      <w:r w:rsidR="006410C6">
        <w:t xml:space="preserve"> gains en pulsar ou en fiat avec la valeur correspondante.</w:t>
      </w:r>
    </w:p>
    <w:p w14:paraId="70437C0C" w14:textId="618EDFC6" w:rsidR="006410C6" w:rsidRDefault="006410C6" w:rsidP="006410C6">
      <w:pPr>
        <w:pStyle w:val="Paragraphedeliste"/>
        <w:numPr>
          <w:ilvl w:val="0"/>
          <w:numId w:val="2"/>
        </w:numPr>
      </w:pPr>
      <w:r>
        <w:t>Si on a parié en fiat, on peut soit récupérer les gains en fiat, soit en Pulsar avec un bonus de 10%, cela permettra d’inciter les gens à utiliser le Pulsar et à re-parier sur E-Bet.</w:t>
      </w:r>
    </w:p>
    <w:p w14:paraId="412B8DDD" w14:textId="10EF33CC" w:rsidR="006410C6" w:rsidRDefault="006410C6" w:rsidP="006410C6">
      <w:r>
        <w:t xml:space="preserve">E-Bet étant une plateforme de </w:t>
      </w:r>
      <w:r w:rsidR="00CE3137">
        <w:t>paris</w:t>
      </w:r>
      <w:r>
        <w:t xml:space="preserve"> dans l’</w:t>
      </w:r>
      <w:r w:rsidR="00CE3137">
        <w:t>eSport</w:t>
      </w:r>
      <w:r>
        <w:t>, la cible est la communauté geek adulte, or cette communauté est particulièrement sensible à la cryptomonnaie</w:t>
      </w:r>
      <w:r w:rsidR="00CE3137">
        <w:t>. E-Bet aura donc aussi comme implication de faire rentrer un nouveau public dans le monde des cryptomonnaie.</w:t>
      </w:r>
    </w:p>
    <w:p w14:paraId="43A2D713" w14:textId="5921D60F" w:rsidR="00CE3137" w:rsidRDefault="00CE3137" w:rsidP="006410C6"/>
    <w:p w14:paraId="021DD558" w14:textId="327B45E7" w:rsidR="00CE3137" w:rsidRDefault="00CE3137" w:rsidP="00CE3137">
      <w:pPr>
        <w:pStyle w:val="Titre3"/>
      </w:pPr>
      <w:r>
        <w:t>Pulsar dans l’eSport</w:t>
      </w:r>
    </w:p>
    <w:p w14:paraId="3E357B7F" w14:textId="5CC0D58A" w:rsidR="00CE3137" w:rsidRPr="00CE3137" w:rsidRDefault="00CE3137" w:rsidP="00CE3137">
      <w:r>
        <w:t>En plus de son utilisation dans E-Bet le pulsar pourra être distribué aux gagnants des compétions eSport, afin de sponsoriser ces évènements et de faire connaître le Pulsar et E-Bet.</w:t>
      </w:r>
    </w:p>
    <w:p w14:paraId="7E9B0D62" w14:textId="2A3A1CE8" w:rsidR="000627DF" w:rsidRDefault="000627DF" w:rsidP="0065201E"/>
    <w:p w14:paraId="1273BCF0" w14:textId="2117B93A" w:rsidR="006D5A2D" w:rsidRPr="0065201E" w:rsidRDefault="006D5A2D" w:rsidP="0065201E">
      <w:r>
        <w:t>Points à éclaircir : part-on sur une ICO ?</w:t>
      </w:r>
    </w:p>
    <w:sectPr w:rsidR="006D5A2D" w:rsidRPr="00652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6058E"/>
    <w:multiLevelType w:val="hybridMultilevel"/>
    <w:tmpl w:val="B5BECC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40ECC"/>
    <w:multiLevelType w:val="hybridMultilevel"/>
    <w:tmpl w:val="1360C7E0"/>
    <w:lvl w:ilvl="0" w:tplc="A8E27B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3A"/>
    <w:rsid w:val="000627DF"/>
    <w:rsid w:val="003E3055"/>
    <w:rsid w:val="00576B3B"/>
    <w:rsid w:val="006410C6"/>
    <w:rsid w:val="0065201E"/>
    <w:rsid w:val="006D5A2D"/>
    <w:rsid w:val="009B443A"/>
    <w:rsid w:val="00A44070"/>
    <w:rsid w:val="00A52ACB"/>
    <w:rsid w:val="00CE3137"/>
    <w:rsid w:val="00E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8802"/>
  <w15:chartTrackingRefBased/>
  <w15:docId w15:val="{CA06684D-1FB0-4A13-8E21-D81564F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B44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2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2021-04-26T17:53:00Z</dcterms:created>
  <dcterms:modified xsi:type="dcterms:W3CDTF">2021-04-26T19:07:00Z</dcterms:modified>
</cp:coreProperties>
</file>