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7.png" ContentType="image/png"/>
  <Override PartName="/word/media/image16.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rFonts w:eastAsia="Arial" w:cs="Arial" w:ascii="Arial" w:hAnsi="Arial"/>
          <w:b/>
          <w:bCs/>
          <w:sz w:val="32"/>
          <w:szCs w:val="32"/>
        </w:rPr>
        <w:t>EC – Lab 2 Report</w:t>
      </w:r>
    </w:p>
    <w:p>
      <w:pPr>
        <w:pStyle w:val="Normal"/>
        <w:keepNext w:val="true"/>
        <w:spacing w:before="280" w:after="140"/>
        <w:rPr/>
      </w:pPr>
      <w:r>
        <w:rPr>
          <w:rFonts w:eastAsia="Arial" w:cs="Arial" w:ascii="Arial" w:hAnsi="Arial"/>
          <w:b/>
          <w:bCs/>
          <w:sz w:val="26"/>
          <w:szCs w:val="26"/>
        </w:rPr>
        <w:t>1. Description of the problem</w:t>
      </w:r>
    </w:p>
    <w:p>
      <w:pPr>
        <w:pStyle w:val="Normal"/>
        <w:spacing w:before="0" w:after="120"/>
        <w:rPr/>
      </w:pPr>
      <w:r>
        <w:rPr>
          <w:rFonts w:eastAsia="Arial" w:cs="Arial" w:ascii="Arial" w:hAnsi="Arial"/>
          <w:sz w:val="22"/>
          <w:szCs w:val="22"/>
        </w:rPr>
        <w:t>There is a given set of nodes in the plane, each node with x, y coordinates and an integer cost. We have to choose half of them (100) and connect them into a closed path (Hamiltonian cycle) so that the objective (total length + total cost of selected nodes) is minimal.</w:t>
      </w:r>
    </w:p>
    <w:p>
      <w:pPr>
        <w:pStyle w:val="Normal"/>
        <w:spacing w:before="0" w:after="120"/>
        <w:rPr/>
      </w:pPr>
      <w:r>
        <w:rPr>
          <w:rFonts w:eastAsia="Arial" w:cs="Arial" w:ascii="Arial" w:hAnsi="Arial"/>
          <w:sz w:val="22"/>
          <w:szCs w:val="22"/>
        </w:rPr>
        <w:t>Distances are Euclidean, rounded to integers. The distance matrix is computed once after reading an instance, and the algorithms use only this matrix and the node costs. We use two instances (TSPA and TSPB), each with 200 nodes.</w:t>
      </w:r>
    </w:p>
    <w:p>
      <w:pPr>
        <w:pStyle w:val="Normal"/>
        <w:spacing w:before="0" w:after="120"/>
        <w:rPr/>
      </w:pPr>
      <w:r>
        <w:rPr>
          <w:rFonts w:eastAsia="Arial" w:cs="Arial" w:ascii="Arial" w:hAnsi="Arial"/>
          <w:sz w:val="22"/>
          <w:szCs w:val="22"/>
        </w:rPr>
        <w:t>Lab 2 extends the greedy methods from lab 1 with the regret criterion. We implemented two new methods and each of them on two bases: the nearest neighbor with adding at any position (NN any) and the greedy cycle:</w:t>
      </w:r>
    </w:p>
    <w:p>
      <w:pPr>
        <w:pStyle w:val="ListParagraph"/>
        <w:numPr>
          <w:ilvl w:val="0"/>
          <w:numId w:val="3"/>
        </w:numPr>
        <w:spacing w:before="0" w:after="80"/>
        <w:rPr/>
      </w:pPr>
      <w:r>
        <w:rPr>
          <w:rFonts w:eastAsia="Arial" w:cs="Arial" w:ascii="Arial" w:hAnsi="Arial"/>
          <w:sz w:val="22"/>
          <w:szCs w:val="22"/>
        </w:rPr>
        <w:t>Greedy 2-regret.</w:t>
      </w:r>
    </w:p>
    <w:p>
      <w:pPr>
        <w:pStyle w:val="ListParagraph"/>
        <w:numPr>
          <w:ilvl w:val="0"/>
          <w:numId w:val="1"/>
        </w:numPr>
        <w:spacing w:before="0" w:after="80"/>
        <w:rPr/>
      </w:pPr>
      <w:r>
        <w:rPr>
          <w:rFonts w:eastAsia="Arial" w:cs="Arial" w:ascii="Arial" w:hAnsi="Arial"/>
          <w:sz w:val="22"/>
          <w:szCs w:val="22"/>
        </w:rPr>
        <w:t>Greedy method with a weighted sum criterion: 2-regret + best change of the objective function.</w:t>
      </w:r>
    </w:p>
    <w:p>
      <w:pPr>
        <w:pStyle w:val="Normal"/>
        <w:spacing w:before="0" w:after="120"/>
        <w:rPr/>
      </w:pPr>
      <w:r>
        <w:rPr>
          <w:rFonts w:eastAsia="Arial" w:cs="Arial" w:ascii="Arial" w:hAnsi="Arial"/>
          <w:sz w:val="22"/>
          <w:szCs w:val="22"/>
        </w:rPr>
        <w:t>Notation: V – all nodes, U – nodes not yet selected, d[i][j] – distance, c[j] – node cost, k – number of nodes to select (100), s – starting node.</w:t>
      </w:r>
    </w:p>
    <w:p>
      <w:pPr>
        <w:pStyle w:val="Normal"/>
        <w:keepNext w:val="true"/>
        <w:spacing w:before="280" w:after="140"/>
        <w:rPr/>
      </w:pPr>
      <w:r>
        <w:rPr>
          <w:rFonts w:eastAsia="Arial" w:cs="Arial" w:ascii="Arial" w:hAnsi="Arial"/>
          <w:b/>
          <w:bCs/>
          <w:sz w:val="26"/>
          <w:szCs w:val="26"/>
        </w:rPr>
        <w:t>2. Description and source code of the implemented algorithms</w:t>
      </w:r>
    </w:p>
    <w:p>
      <w:pPr>
        <w:pStyle w:val="Normal"/>
        <w:spacing w:before="0" w:after="120"/>
        <w:rPr/>
      </w:pPr>
      <w:r>
        <w:rPr>
          <w:rFonts w:eastAsia="Arial" w:cs="Arial" w:ascii="Arial" w:hAnsi="Arial"/>
          <w:sz w:val="22"/>
          <w:szCs w:val="22"/>
        </w:rPr>
        <w:t>The methods from lab 1 (random, NN end only, NN any position and greedy cycle) are unchanged and are included in the results for comparison. All new methods use one function, greedyRegret. Its parameters decide which method it is.</w:t>
      </w:r>
    </w:p>
    <w:p>
      <w:pPr>
        <w:pStyle w:val="Normal"/>
        <w:keepNext w:val="true"/>
        <w:spacing w:before="160" w:after="100"/>
        <w:rPr/>
      </w:pPr>
      <w:r>
        <w:rPr>
          <w:rFonts w:eastAsia="Arial" w:cs="Arial" w:ascii="Arial" w:hAnsi="Arial"/>
          <w:b/>
          <w:bCs/>
          <w:sz w:val="23"/>
          <w:szCs w:val="23"/>
        </w:rPr>
        <w:t>Insertion cost and regret</w:t>
      </w:r>
    </w:p>
    <w:p>
      <w:pPr>
        <w:pStyle w:val="Normal"/>
        <w:spacing w:before="0" w:after="120"/>
        <w:rPr/>
      </w:pPr>
      <w:r>
        <w:rPr>
          <w:rFonts w:eastAsia="Arial" w:cs="Arial" w:ascii="Arial" w:hAnsi="Arial"/>
          <w:sz w:val="22"/>
          <w:szCs w:val="22"/>
        </w:rPr>
        <w:t>The insertion cost of node j at a given position is the increase of the objective after the insertion: the new edges, minus the removed edge, plus the cost c[j]. The best cost of node j is its lowest insertion cost over all positions in the current solution. The 2-regret of node j is the difference between its second best insertion cost and its best insertion cost. A node with a high regret loses a lot if it is not inserted now, because its best position can disappear after other insertions.</w:t>
      </w:r>
    </w:p>
    <w:p>
      <w:pPr>
        <w:pStyle w:val="Normal"/>
        <w:keepNext w:val="true"/>
        <w:spacing w:before="160" w:after="100"/>
        <w:rPr/>
      </w:pPr>
      <w:r>
        <w:rPr>
          <w:rFonts w:eastAsia="Arial" w:cs="Arial" w:ascii="Arial" w:hAnsi="Arial"/>
          <w:b/>
          <w:bCs/>
          <w:sz w:val="23"/>
          <w:szCs w:val="23"/>
        </w:rPr>
        <w:t>Greedy 2-regret</w:t>
      </w:r>
    </w:p>
    <w:p>
      <w:pPr>
        <w:pStyle w:val="Normal"/>
        <w:spacing w:before="0" w:after="120"/>
        <w:rPr/>
      </w:pPr>
      <w:r>
        <w:rPr>
          <w:rFonts w:eastAsia="Arial" w:cs="Arial" w:ascii="Arial" w:hAnsi="Arial"/>
          <w:sz w:val="22"/>
          <w:szCs w:val="22"/>
        </w:rPr>
        <w:t>In each iteration the method calculates the regret of every free node and inserts the node with the highest regret at its best position. It repeats this until the solution has k nodes.</w:t>
      </w:r>
    </w:p>
    <w:p>
      <w:pPr>
        <w:pStyle w:val="Normal"/>
        <w:keepNext w:val="true"/>
        <w:spacing w:before="160" w:after="100"/>
        <w:rPr/>
      </w:pPr>
      <w:r>
        <w:rPr>
          <w:rFonts w:eastAsia="Arial" w:cs="Arial" w:ascii="Arial" w:hAnsi="Arial"/>
          <w:b/>
          <w:bCs/>
          <w:sz w:val="23"/>
          <w:szCs w:val="23"/>
        </w:rPr>
        <w:t>Greedy with weighted sum</w:t>
      </w:r>
    </w:p>
    <w:p>
      <w:pPr>
        <w:pStyle w:val="Normal"/>
        <w:spacing w:before="0" w:after="120"/>
        <w:rPr/>
      </w:pPr>
      <w:r>
        <w:rPr>
          <w:rFonts w:eastAsia="Arial" w:cs="Arial" w:ascii="Arial" w:hAnsi="Arial"/>
          <w:sz w:val="22"/>
          <w:szCs w:val="22"/>
        </w:rPr>
        <w:t>In each iteration the method calculates a score for every free node: score = w1 × regret − w2 × best cost. It inserts the node with the highest score at its best position. The minus sign is used because a low insertion cost is good. With w1 = w2 = 1 (default) both criteria have the same weight. We also tested 1:2 and 2:1 (w1:w2).</w:t>
      </w:r>
    </w:p>
    <w:p>
      <w:pPr>
        <w:pStyle w:val="Normal"/>
        <w:keepNext w:val="true"/>
        <w:spacing w:before="160" w:after="100"/>
        <w:rPr/>
      </w:pPr>
      <w:r>
        <w:rPr>
          <w:rFonts w:eastAsia="Arial" w:cs="Arial" w:ascii="Arial" w:hAnsi="Arial"/>
          <w:b/>
          <w:bCs/>
          <w:sz w:val="23"/>
          <w:szCs w:val="23"/>
        </w:rPr>
        <w:t>The two bases</w:t>
      </w:r>
    </w:p>
    <w:p>
      <w:pPr>
        <w:pStyle w:val="ListParagraph"/>
        <w:numPr>
          <w:ilvl w:val="0"/>
          <w:numId w:val="1"/>
        </w:numPr>
        <w:spacing w:before="0" w:after="80"/>
        <w:rPr/>
      </w:pPr>
      <w:r>
        <w:rPr>
          <w:rFonts w:eastAsia="Arial" w:cs="Arial" w:ascii="Arial" w:hAnsi="Arial"/>
          <w:b/>
          <w:bCs/>
          <w:sz w:val="22"/>
          <w:szCs w:val="22"/>
        </w:rPr>
        <w:t xml:space="preserve">Greedy cycle: </w:t>
      </w:r>
      <w:r>
        <w:rPr>
          <w:rFonts w:eastAsia="Arial" w:cs="Arial" w:ascii="Arial" w:hAnsi="Arial"/>
          <w:sz w:val="22"/>
          <w:szCs w:val="22"/>
        </w:rPr>
        <w:t>the solution is a closed cycle. It starts with node s and the node nearest to it (distance + cost). Each new node is inserted into one of the edges of the cycle, including the closing edge.</w:t>
      </w:r>
    </w:p>
    <w:p>
      <w:pPr>
        <w:pStyle w:val="ListParagraph"/>
        <w:numPr>
          <w:ilvl w:val="0"/>
          <w:numId w:val="1"/>
        </w:numPr>
        <w:spacing w:before="0" w:after="80"/>
        <w:rPr/>
      </w:pPr>
      <w:r>
        <w:rPr>
          <w:rFonts w:eastAsia="Arial" w:cs="Arial" w:ascii="Arial" w:hAnsi="Arial"/>
          <w:b/>
          <w:bCs/>
          <w:sz w:val="22"/>
          <w:szCs w:val="22"/>
        </w:rPr>
        <w:t xml:space="preserve">NN any position: </w:t>
      </w:r>
      <w:r>
        <w:rPr>
          <w:rFonts w:eastAsia="Arial" w:cs="Arial" w:ascii="Arial" w:hAnsi="Arial"/>
          <w:sz w:val="22"/>
          <w:szCs w:val="22"/>
        </w:rPr>
        <w:t>the solution is an open path that starts with node s only. A new node can be inserted between two nodes or at the beginning or at the end of the path.</w:t>
      </w:r>
    </w:p>
    <w:p>
      <w:pPr>
        <w:pStyle w:val="Normal"/>
        <w:spacing w:before="0" w:after="120"/>
        <w:rPr/>
      </w:pPr>
      <w:r>
        <w:rPr>
          <w:rFonts w:eastAsia="Arial" w:cs="Arial" w:ascii="Arial" w:hAnsi="Arial"/>
          <w:sz w:val="22"/>
          <w:szCs w:val="22"/>
        </w:rPr>
        <w:t>The 2-regret method is the weighted method with w1 = 1 and w2 = 0. Each method was started once from every node (200 starts per method and instance).</w:t>
      </w:r>
    </w:p>
    <w:p>
      <w:pPr>
        <w:pStyle w:val="Normal"/>
        <w:keepNext w:val="true"/>
        <w:spacing w:before="160" w:after="100"/>
        <w:rPr/>
      </w:pPr>
      <w:r>
        <w:rPr>
          <w:rFonts w:eastAsia="Arial" w:cs="Arial" w:ascii="Arial" w:hAnsi="Arial"/>
          <w:b/>
          <w:bCs/>
          <w:sz w:val="23"/>
          <w:szCs w:val="23"/>
        </w:rPr>
        <w:t>Source code</w:t>
      </w:r>
    </w:p>
    <w:p>
      <w:pPr>
        <w:pStyle w:val="Normal"/>
        <w:shd w:val="clear" w:fill="F3F3F3"/>
        <w:spacing w:lineRule="exact" w:line="240" w:before="0" w:after="0"/>
        <w:ind w:left="120"/>
        <w:rPr/>
      </w:pPr>
      <w:r>
        <w:rPr>
          <w:rFonts w:eastAsia="Courier New" w:cs="Courier New" w:ascii="Courier New" w:hAnsi="Courier New"/>
          <w:sz w:val="16"/>
          <w:szCs w:val="16"/>
        </w:rPr>
        <w:t>// Insertion cost of node j at position p.</w:t>
      </w:r>
    </w:p>
    <w:p>
      <w:pPr>
        <w:pStyle w:val="Normal"/>
        <w:shd w:val="clear" w:fill="F3F3F3"/>
        <w:spacing w:lineRule="exact" w:line="240" w:before="0" w:after="0"/>
        <w:ind w:left="120"/>
        <w:rPr/>
      </w:pPr>
      <w:r>
        <w:rPr>
          <w:rFonts w:eastAsia="Courier New" w:cs="Courier New" w:ascii="Courier New" w:hAnsi="Courier New"/>
          <w:sz w:val="16"/>
          <w:szCs w:val="16"/>
        </w:rPr>
        <w:t>// cycleMode: p in [0, m-1], node goes between seq[p] and seq[(p+1)%m] (closed cycle).</w:t>
      </w:r>
    </w:p>
    <w:p>
      <w:pPr>
        <w:pStyle w:val="Normal"/>
        <w:shd w:val="clear" w:fill="F3F3F3"/>
        <w:spacing w:lineRule="exact" w:line="240" w:before="0" w:after="0"/>
        <w:ind w:left="120"/>
        <w:rPr/>
      </w:pPr>
      <w:r>
        <w:rPr>
          <w:rFonts w:eastAsia="Courier New" w:cs="Courier New" w:ascii="Courier New" w:hAnsi="Courier New"/>
          <w:sz w:val="16"/>
          <w:szCs w:val="16"/>
        </w:rPr>
        <w:t>// path mode: p in [0, m], node goes before seq[p]; p=0 and p=m extend the ends of the open path.</w:t>
      </w:r>
    </w:p>
    <w:p>
      <w:pPr>
        <w:pStyle w:val="Normal"/>
        <w:shd w:val="clear" w:fill="F3F3F3"/>
        <w:spacing w:lineRule="exact" w:line="240" w:before="0" w:after="0"/>
        <w:ind w:left="120"/>
        <w:rPr/>
      </w:pPr>
      <w:r>
        <w:rPr>
          <w:rFonts w:eastAsia="Courier New" w:cs="Courier New" w:ascii="Courier New" w:hAnsi="Courier New"/>
          <w:sz w:val="16"/>
          <w:szCs w:val="16"/>
        </w:rPr>
        <w:t>int insertionDelta(const Instance&amp; I, const vector&lt;int&gt;&amp; seq, int j, int p, bool cycleMode) {</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int m = seq.size();</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int delta;</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if (cycleMode) {</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int a = seq[p];</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int b = seq[(p + 1) % m];</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delta = I.d[a][j] + I.d[j][b] - I.d[a][b];</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 else if (p == 0) {</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delta = I.d[j][seq[0]];</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 else if (p == m) {</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delta = I.d[seq[m - 1]][j];</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 else {</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int a = seq[p - 1];</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int b = seq[p];</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delta = I.d[a][j] + I.d[j][b] - I.d[a][b];</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delta + I.cost[j];</w:t>
      </w:r>
    </w:p>
    <w:p>
      <w:pPr>
        <w:pStyle w:val="Normal"/>
        <w:shd w:val="clear" w:fill="F3F3F3"/>
        <w:spacing w:lineRule="exact" w:line="240" w:before="0" w:after="0"/>
        <w:ind w:left="120"/>
        <w:rPr/>
      </w:pPr>
      <w:r>
        <w:rPr>
          <w:rFonts w:eastAsia="Courier New" w:cs="Courier New" w:ascii="Courier New" w:hAnsi="Courier New"/>
          <w:sz w:val="16"/>
          <w:szCs w:val="16"/>
        </w:rPr>
        <w:t>}</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p>
    <w:p>
      <w:pPr>
        <w:pStyle w:val="Normal"/>
        <w:shd w:val="clear" w:fill="F3F3F3"/>
        <w:spacing w:lineRule="exact" w:line="240" w:before="0" w:after="0"/>
        <w:ind w:left="120"/>
        <w:rPr/>
      </w:pPr>
      <w:r>
        <w:rPr>
          <w:rFonts w:eastAsia="Courier New" w:cs="Courier New" w:ascii="Courier New" w:hAnsi="Courier New"/>
          <w:sz w:val="16"/>
          <w:szCs w:val="16"/>
        </w:rPr>
        <w:t>// Greedy construction with a weighted criterion: score = wRegret * regret - wCost * bestDelta.</w:t>
      </w:r>
    </w:p>
    <w:p>
      <w:pPr>
        <w:pStyle w:val="Normal"/>
        <w:shd w:val="clear" w:fill="F3F3F3"/>
        <w:spacing w:lineRule="exact" w:line="240" w:before="0" w:after="0"/>
        <w:ind w:left="120"/>
        <w:rPr/>
      </w:pPr>
      <w:r>
        <w:rPr>
          <w:rFonts w:eastAsia="Courier New" w:cs="Courier New" w:ascii="Courier New" w:hAnsi="Courier New"/>
          <w:sz w:val="16"/>
          <w:szCs w:val="16"/>
        </w:rPr>
        <w:t>// regret = (2nd best insertion cost) - (best insertion cost) of the node.</w:t>
      </w:r>
    </w:p>
    <w:p>
      <w:pPr>
        <w:pStyle w:val="Normal"/>
        <w:shd w:val="clear" w:fill="F3F3F3"/>
        <w:spacing w:lineRule="exact" w:line="240" w:before="0" w:after="0"/>
        <w:ind w:left="120"/>
        <w:rPr/>
      </w:pPr>
      <w:r>
        <w:rPr>
          <w:rFonts w:eastAsia="Courier New" w:cs="Courier New" w:ascii="Courier New" w:hAnsi="Courier New"/>
          <w:sz w:val="16"/>
          <w:szCs w:val="16"/>
        </w:rPr>
        <w:t>// wRegret=1, wCost=0 gives pure 2-regret.</w:t>
      </w:r>
    </w:p>
    <w:p>
      <w:pPr>
        <w:pStyle w:val="Normal"/>
        <w:shd w:val="clear" w:fill="F3F3F3"/>
        <w:spacing w:lineRule="exact" w:line="240" w:before="0" w:after="0"/>
        <w:ind w:left="120"/>
        <w:rPr/>
      </w:pPr>
      <w:r>
        <w:rPr>
          <w:rFonts w:eastAsia="Courier New" w:cs="Courier New" w:ascii="Courier New" w:hAnsi="Courier New"/>
          <w:sz w:val="16"/>
          <w:szCs w:val="16"/>
        </w:rPr>
        <w:t>// cycleMode=true  -&gt; base is greedy cycle (start with 2 nodes, insert into cycle edges)</w:t>
      </w:r>
    </w:p>
    <w:p>
      <w:pPr>
        <w:pStyle w:val="Normal"/>
        <w:shd w:val="clear" w:fill="F3F3F3"/>
        <w:spacing w:lineRule="exact" w:line="240" w:before="0" w:after="0"/>
        <w:ind w:left="120"/>
        <w:rPr/>
      </w:pPr>
      <w:r>
        <w:rPr>
          <w:rFonts w:eastAsia="Courier New" w:cs="Courier New" w:ascii="Courier New" w:hAnsi="Courier New"/>
          <w:sz w:val="16"/>
          <w:szCs w:val="16"/>
        </w:rPr>
        <w:t>// cycleMode=false -&gt; base is nearest neighbor any position (start with 1 node, insert at any path position)</w:t>
      </w:r>
    </w:p>
    <w:p>
      <w:pPr>
        <w:pStyle w:val="Normal"/>
        <w:shd w:val="clear" w:fill="F3F3F3"/>
        <w:spacing w:lineRule="exact" w:line="240" w:before="0" w:after="0"/>
        <w:ind w:left="120"/>
        <w:rPr/>
      </w:pPr>
      <w:r>
        <w:rPr>
          <w:rFonts w:eastAsia="Courier New" w:cs="Courier New" w:ascii="Courier New" w:hAnsi="Courier New"/>
          <w:sz w:val="16"/>
          <w:szCs w:val="16"/>
        </w:rPr>
        <w:t>vector&lt;int&gt; greedyRegret(const Instance&amp; I, int start, double wRegret, double wCost, bool cycleMode) {</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vector&lt;int&gt; seq;</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seq.push_back(start);</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vector&lt;char&gt; used(I.n, 0);</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used[start] = 1;</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if (cycleMode) {</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int second = -1;</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int bestVal = INT_MAX;</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for (int j = 0; j &lt; I.n; j++) {</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if (used[j]) continue;</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int v = I.d[start][j] + I.cost[j];</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if (v &lt; bestVal) {</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bestVal = v;</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second = j;</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seq.push_back(second);</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used[second] = 1;</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while ((int)seq.size() &lt; I.k) {</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int m = seq.size();</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int positions = cycleMode ? m : m + 1;</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int chosenJ = -1;</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int chosenPos = -1;</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double bestScore = -1e18;</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for (int j = 0; j &lt; I.n; j++) {</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if (used[j]) continue;</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int best = INT_MAX, second = INT_MAX, bestPos = -1;</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for (int p = 0; p &lt; positions; p++) {</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int delta = insertionDelta(I, seq, j, p, cycleMode);</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if (delta &lt; best) {</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second = best;</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best = delta;</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bestPos = p;</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 else if (delta &lt; second) {</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second = delta;</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int regret = second - best;</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double score = wRegret * regret - wCost * best;</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if (score &gt; bestScore) {</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bestScore = score;</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chosenJ = j;</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chosenPos = bestPos;</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int insertAt = cycleMode ? chosenPos + 1 : chosenPos;</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seq.insert(seq.begin() + insertAt, chosenJ);</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used[chosenJ] = 1;</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seq;</w:t>
      </w:r>
    </w:p>
    <w:p>
      <w:pPr>
        <w:pStyle w:val="Normal"/>
        <w:shd w:val="clear" w:fill="F3F3F3"/>
        <w:spacing w:lineRule="exact" w:line="240" w:before="0" w:after="0"/>
        <w:ind w:left="120"/>
        <w:rPr/>
      </w:pPr>
      <w:r>
        <w:rPr>
          <w:rFonts w:eastAsia="Courier New" w:cs="Courier New" w:ascii="Courier New" w:hAnsi="Courier New"/>
          <w:sz w:val="16"/>
          <w:szCs w:val="16"/>
        </w:rPr>
        <w:t>}</w:t>
      </w:r>
    </w:p>
    <w:p>
      <w:pPr>
        <w:pStyle w:val="Normal"/>
        <w:spacing w:before="0" w:after="120"/>
        <w:rPr/>
      </w:pPr>
      <w:r>
        <w:rPr/>
      </w:r>
    </w:p>
    <w:p>
      <w:pPr>
        <w:pStyle w:val="Normal"/>
        <w:spacing w:before="0" w:after="120"/>
        <w:rPr/>
      </w:pPr>
      <w:r>
        <w:rPr>
          <w:rFonts w:eastAsia="Arial" w:cs="Arial" w:ascii="Arial" w:hAnsi="Arial"/>
          <w:sz w:val="22"/>
          <w:szCs w:val="22"/>
        </w:rPr>
        <w:t>Registration of the new methods in main():</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 2-regret only</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{"nn_any_regret", [](const Instance&amp; I, int s, mt19937&amp;) { return greedyRegret(I, s, 1.0, 0.0, false); }, true},</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{"greedy_cycle_regret", [](const Instance&amp; I, int s, mt19937&amp;) { return greedyRegret(I, s, 1.0, 0.0, true); }, true},</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 weighted sum: regret and best objective change, equal weights</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{"nn_any_weighted", [](const Instance&amp; I, int s, mt19937&amp;) { return greedyRegret(I, s, 1.0, 1.0, false); }, true},</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{"greedy_cycle_weighted", [](const Instance&amp; I, int s, mt19937&amp;) { return greedyRegret(I, s, 1.0, 1.0, true); }, true},</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 weight experiments (regret weight : cost weight)</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{"nn_any_weighted_1_2", [](const Instance&amp; I, int s, mt19937&amp;) { return greedyRegret(I, s, 1.0, 2.0, false); }, true},</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{"greedy_cycle_weighted_1_2", [](const Instance&amp; I, int s, mt19937&amp;) { return greedyRegret(I, s, 1.0, 2.0, true); }, true},</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{"nn_any_weighted_2_1", [](const Instance&amp; I, int s, mt19937&amp;) { return greedyRegret(I, s, 2.0, 1.0, false); }, true},</w:t>
      </w:r>
    </w:p>
    <w:p>
      <w:pPr>
        <w:pStyle w:val="Normal"/>
        <w:shd w:val="clear" w:fill="F3F3F3"/>
        <w:spacing w:lineRule="exact" w:line="240" w:before="0" w:after="0"/>
        <w:ind w:left="120"/>
        <w:rPr/>
      </w:pPr>
      <w:r>
        <w:rPr>
          <w:rFonts w:eastAsia="Courier New" w:cs="Courier New" w:ascii="Courier New" w:hAnsi="Courier New"/>
          <w:sz w:val="16"/>
          <w:szCs w:val="16"/>
        </w:rPr>
        <w:t xml:space="preserve">        </w:t>
      </w:r>
      <w:r>
        <w:rPr>
          <w:rFonts w:eastAsia="Courier New" w:cs="Courier New" w:ascii="Courier New" w:hAnsi="Courier New"/>
          <w:sz w:val="16"/>
          <w:szCs w:val="16"/>
        </w:rPr>
        <w:t>{"greedy_cycle_weighted_2_1", [](const Instance&amp; I, int s, mt19937&amp;) { return greedyRegret(I, s, 2.0, 1.0, true); }, true}</w:t>
      </w:r>
    </w:p>
    <w:p>
      <w:pPr>
        <w:pStyle w:val="Normal"/>
        <w:keepNext w:val="true"/>
        <w:spacing w:before="280" w:after="140"/>
        <w:rPr/>
      </w:pPr>
      <w:r>
        <w:rPr>
          <w:rFonts w:eastAsia="Arial" w:cs="Arial" w:ascii="Arial" w:hAnsi="Arial"/>
          <w:b/>
          <w:bCs/>
          <w:sz w:val="26"/>
          <w:szCs w:val="26"/>
        </w:rPr>
        <w:t>3. Results of a computational experiment: for each instance and method min, max and average value of the objective function</w:t>
      </w:r>
    </w:p>
    <w:p>
      <w:pPr>
        <w:pStyle w:val="Normal"/>
        <w:spacing w:before="0" w:after="120"/>
        <w:rPr/>
      </w:pPr>
      <w:r>
        <w:rPr>
          <w:rFonts w:eastAsia="Arial" w:cs="Arial" w:ascii="Arial" w:hAnsi="Arial"/>
          <w:sz w:val="22"/>
          <w:szCs w:val="22"/>
        </w:rPr>
        <w:t>Each greedy method was run once from every node as the starting node (200 solutions per instance). The random method generated 200 random solutions. The best value in each column group (per instance) is in bold. The first four methods are the results from lab 1.</w:t>
      </w:r>
    </w:p>
    <w:tbl>
      <w:tblPr>
        <w:tblW w:w="9026" w:type="dxa"/>
        <w:jc w:val="left"/>
        <w:tblInd w:w="0" w:type="dxa"/>
        <w:tblLayout w:type="fixed"/>
        <w:tblCellMar>
          <w:top w:w="50" w:type="dxa"/>
          <w:left w:w="90" w:type="dxa"/>
          <w:bottom w:w="50" w:type="dxa"/>
          <w:right w:w="90" w:type="dxa"/>
        </w:tblCellMar>
      </w:tblPr>
      <w:tblGrid>
        <w:gridCol w:w="1100"/>
        <w:gridCol w:w="3700"/>
        <w:gridCol w:w="1399"/>
        <w:gridCol w:w="1400"/>
        <w:gridCol w:w="1427"/>
      </w:tblGrid>
      <w:tr>
        <w:trPr>
          <w:tblHeader w:val="true"/>
        </w:trPr>
        <w:tc>
          <w:tcPr>
            <w:tcW w:w="1100" w:type="dxa"/>
            <w:tcBorders>
              <w:top w:val="single" w:sz="4" w:space="0" w:color="AAAAAA"/>
              <w:left w:val="single" w:sz="4" w:space="0" w:color="AAAAAA"/>
              <w:bottom w:val="single" w:sz="4" w:space="0" w:color="AAAAAA"/>
              <w:right w:val="single" w:sz="4" w:space="0" w:color="AAAAAA"/>
            </w:tcBorders>
            <w:shd w:fill="E7E6E6" w:val="clear"/>
          </w:tcPr>
          <w:p>
            <w:pPr>
              <w:pStyle w:val="Normal"/>
              <w:jc w:val="left"/>
              <w:rPr/>
            </w:pPr>
            <w:r>
              <w:rPr>
                <w:rFonts w:eastAsia="Arial" w:cs="Arial" w:ascii="Arial" w:hAnsi="Arial"/>
                <w:b/>
                <w:bCs/>
                <w:sz w:val="20"/>
                <w:szCs w:val="20"/>
              </w:rPr>
              <w:t>Instance</w:t>
            </w:r>
          </w:p>
        </w:tc>
        <w:tc>
          <w:tcPr>
            <w:tcW w:w="3700" w:type="dxa"/>
            <w:tcBorders>
              <w:top w:val="single" w:sz="4" w:space="0" w:color="AAAAAA"/>
              <w:left w:val="single" w:sz="4" w:space="0" w:color="AAAAAA"/>
              <w:bottom w:val="single" w:sz="4" w:space="0" w:color="AAAAAA"/>
              <w:right w:val="single" w:sz="4" w:space="0" w:color="AAAAAA"/>
            </w:tcBorders>
            <w:shd w:fill="E7E6E6" w:val="clear"/>
          </w:tcPr>
          <w:p>
            <w:pPr>
              <w:pStyle w:val="Normal"/>
              <w:jc w:val="left"/>
              <w:rPr/>
            </w:pPr>
            <w:r>
              <w:rPr>
                <w:rFonts w:eastAsia="Arial" w:cs="Arial" w:ascii="Arial" w:hAnsi="Arial"/>
                <w:b/>
                <w:bCs/>
                <w:sz w:val="20"/>
                <w:szCs w:val="20"/>
              </w:rPr>
              <w:t>Method</w:t>
            </w:r>
          </w:p>
        </w:tc>
        <w:tc>
          <w:tcPr>
            <w:tcW w:w="1399" w:type="dxa"/>
            <w:tcBorders>
              <w:top w:val="single" w:sz="4" w:space="0" w:color="AAAAAA"/>
              <w:left w:val="single" w:sz="4" w:space="0" w:color="AAAAAA"/>
              <w:bottom w:val="single" w:sz="4" w:space="0" w:color="AAAAAA"/>
              <w:right w:val="single" w:sz="4" w:space="0" w:color="AAAAAA"/>
            </w:tcBorders>
            <w:shd w:fill="E7E6E6" w:val="clear"/>
          </w:tcPr>
          <w:p>
            <w:pPr>
              <w:pStyle w:val="Normal"/>
              <w:jc w:val="right"/>
              <w:rPr/>
            </w:pPr>
            <w:r>
              <w:rPr>
                <w:rFonts w:eastAsia="Arial" w:cs="Arial" w:ascii="Arial" w:hAnsi="Arial"/>
                <w:b/>
                <w:bCs/>
                <w:sz w:val="20"/>
                <w:szCs w:val="20"/>
              </w:rPr>
              <w:t>Min</w:t>
            </w:r>
          </w:p>
        </w:tc>
        <w:tc>
          <w:tcPr>
            <w:tcW w:w="1400" w:type="dxa"/>
            <w:tcBorders>
              <w:top w:val="single" w:sz="4" w:space="0" w:color="AAAAAA"/>
              <w:left w:val="single" w:sz="4" w:space="0" w:color="AAAAAA"/>
              <w:bottom w:val="single" w:sz="4" w:space="0" w:color="AAAAAA"/>
              <w:right w:val="single" w:sz="4" w:space="0" w:color="AAAAAA"/>
            </w:tcBorders>
            <w:shd w:fill="E7E6E6" w:val="clear"/>
          </w:tcPr>
          <w:p>
            <w:pPr>
              <w:pStyle w:val="Normal"/>
              <w:jc w:val="right"/>
              <w:rPr/>
            </w:pPr>
            <w:r>
              <w:rPr>
                <w:rFonts w:eastAsia="Arial" w:cs="Arial" w:ascii="Arial" w:hAnsi="Arial"/>
                <w:b/>
                <w:bCs/>
                <w:sz w:val="20"/>
                <w:szCs w:val="20"/>
              </w:rPr>
              <w:t>Max</w:t>
            </w:r>
          </w:p>
        </w:tc>
        <w:tc>
          <w:tcPr>
            <w:tcW w:w="1427" w:type="dxa"/>
            <w:tcBorders>
              <w:top w:val="single" w:sz="4" w:space="0" w:color="AAAAAA"/>
              <w:left w:val="single" w:sz="4" w:space="0" w:color="AAAAAA"/>
              <w:bottom w:val="single" w:sz="4" w:space="0" w:color="AAAAAA"/>
              <w:right w:val="single" w:sz="4" w:space="0" w:color="AAAAAA"/>
            </w:tcBorders>
            <w:shd w:fill="E7E6E6" w:val="clear"/>
          </w:tcPr>
          <w:p>
            <w:pPr>
              <w:pStyle w:val="Normal"/>
              <w:jc w:val="right"/>
              <w:rPr/>
            </w:pPr>
            <w:r>
              <w:rPr>
                <w:rFonts w:eastAsia="Arial" w:cs="Arial" w:ascii="Arial" w:hAnsi="Arial"/>
                <w:b/>
                <w:bCs/>
                <w:sz w:val="20"/>
                <w:szCs w:val="20"/>
              </w:rPr>
              <w:t>Avg</w:t>
            </w:r>
          </w:p>
        </w:tc>
      </w:tr>
      <w:tr>
        <w:trPr>
          <w:cantSplit w:val="true"/>
        </w:trPr>
        <w:tc>
          <w:tcPr>
            <w:tcW w:w="11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TSPA</w:t>
            </w:r>
          </w:p>
        </w:tc>
        <w:tc>
          <w:tcPr>
            <w:tcW w:w="37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Random</w:t>
            </w:r>
          </w:p>
        </w:tc>
        <w:tc>
          <w:tcPr>
            <w:tcW w:w="1399"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242549</w:t>
            </w:r>
          </w:p>
        </w:tc>
        <w:tc>
          <w:tcPr>
            <w:tcW w:w="1400"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285144</w:t>
            </w:r>
          </w:p>
        </w:tc>
        <w:tc>
          <w:tcPr>
            <w:tcW w:w="1427"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262271.5</w:t>
            </w:r>
          </w:p>
        </w:tc>
      </w:tr>
      <w:tr>
        <w:trPr>
          <w:cantSplit w:val="true"/>
        </w:trPr>
        <w:tc>
          <w:tcPr>
            <w:tcW w:w="11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TSPA</w:t>
            </w:r>
          </w:p>
        </w:tc>
        <w:tc>
          <w:tcPr>
            <w:tcW w:w="37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NN (end only)</w:t>
            </w:r>
          </w:p>
        </w:tc>
        <w:tc>
          <w:tcPr>
            <w:tcW w:w="1399"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84362</w:t>
            </w:r>
          </w:p>
        </w:tc>
        <w:tc>
          <w:tcPr>
            <w:tcW w:w="1400"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90075</w:t>
            </w:r>
          </w:p>
        </w:tc>
        <w:tc>
          <w:tcPr>
            <w:tcW w:w="1427"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87476.6</w:t>
            </w:r>
          </w:p>
        </w:tc>
      </w:tr>
      <w:tr>
        <w:trPr>
          <w:cantSplit w:val="true"/>
        </w:trPr>
        <w:tc>
          <w:tcPr>
            <w:tcW w:w="11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TSPA</w:t>
            </w:r>
          </w:p>
        </w:tc>
        <w:tc>
          <w:tcPr>
            <w:tcW w:w="37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NN (any position)</w:t>
            </w:r>
          </w:p>
        </w:tc>
        <w:tc>
          <w:tcPr>
            <w:tcW w:w="1399"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72328</w:t>
            </w:r>
          </w:p>
        </w:tc>
        <w:tc>
          <w:tcPr>
            <w:tcW w:w="1400"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77022</w:t>
            </w:r>
          </w:p>
        </w:tc>
        <w:tc>
          <w:tcPr>
            <w:tcW w:w="1427"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74347.0</w:t>
            </w:r>
          </w:p>
        </w:tc>
      </w:tr>
      <w:tr>
        <w:trPr>
          <w:cantSplit w:val="true"/>
        </w:trPr>
        <w:tc>
          <w:tcPr>
            <w:tcW w:w="11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TSPA</w:t>
            </w:r>
          </w:p>
        </w:tc>
        <w:tc>
          <w:tcPr>
            <w:tcW w:w="37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Greedy cycle</w:t>
            </w:r>
          </w:p>
        </w:tc>
        <w:tc>
          <w:tcPr>
            <w:tcW w:w="1399"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72590</w:t>
            </w:r>
          </w:p>
        </w:tc>
        <w:tc>
          <w:tcPr>
            <w:tcW w:w="1400"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75281</w:t>
            </w:r>
          </w:p>
        </w:tc>
        <w:tc>
          <w:tcPr>
            <w:tcW w:w="1427"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73797.4</w:t>
            </w:r>
          </w:p>
        </w:tc>
      </w:tr>
      <w:tr>
        <w:trPr>
          <w:cantSplit w:val="true"/>
        </w:trPr>
        <w:tc>
          <w:tcPr>
            <w:tcW w:w="11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TSPA</w:t>
            </w:r>
          </w:p>
        </w:tc>
        <w:tc>
          <w:tcPr>
            <w:tcW w:w="37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NN any + 2-regret</w:t>
            </w:r>
          </w:p>
        </w:tc>
        <w:tc>
          <w:tcPr>
            <w:tcW w:w="1399"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111527</w:t>
            </w:r>
          </w:p>
        </w:tc>
        <w:tc>
          <w:tcPr>
            <w:tcW w:w="1400"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133181</w:t>
            </w:r>
          </w:p>
        </w:tc>
        <w:tc>
          <w:tcPr>
            <w:tcW w:w="1427"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122860.7</w:t>
            </w:r>
          </w:p>
        </w:tc>
      </w:tr>
      <w:tr>
        <w:trPr>
          <w:cantSplit w:val="true"/>
        </w:trPr>
        <w:tc>
          <w:tcPr>
            <w:tcW w:w="11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TSPA</w:t>
            </w:r>
          </w:p>
        </w:tc>
        <w:tc>
          <w:tcPr>
            <w:tcW w:w="37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Greedy cycle + 2-regret</w:t>
            </w:r>
          </w:p>
        </w:tc>
        <w:tc>
          <w:tcPr>
            <w:tcW w:w="1399"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112654</w:t>
            </w:r>
          </w:p>
        </w:tc>
        <w:tc>
          <w:tcPr>
            <w:tcW w:w="1400"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130924</w:t>
            </w:r>
          </w:p>
        </w:tc>
        <w:tc>
          <w:tcPr>
            <w:tcW w:w="1427"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121007.2</w:t>
            </w:r>
          </w:p>
        </w:tc>
      </w:tr>
      <w:tr>
        <w:trPr>
          <w:cantSplit w:val="true"/>
        </w:trPr>
        <w:tc>
          <w:tcPr>
            <w:tcW w:w="11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TSPA</w:t>
            </w:r>
          </w:p>
        </w:tc>
        <w:tc>
          <w:tcPr>
            <w:tcW w:w="37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NN any + weighted (1:1)</w:t>
            </w:r>
          </w:p>
        </w:tc>
        <w:tc>
          <w:tcPr>
            <w:tcW w:w="1399"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72419</w:t>
            </w:r>
          </w:p>
        </w:tc>
        <w:tc>
          <w:tcPr>
            <w:tcW w:w="1400"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78504</w:t>
            </w:r>
          </w:p>
        </w:tc>
        <w:tc>
          <w:tcPr>
            <w:tcW w:w="1427"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75561.2</w:t>
            </w:r>
          </w:p>
        </w:tc>
      </w:tr>
      <w:tr>
        <w:trPr>
          <w:cantSplit w:val="true"/>
        </w:trPr>
        <w:tc>
          <w:tcPr>
            <w:tcW w:w="11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TSPA</w:t>
            </w:r>
          </w:p>
        </w:tc>
        <w:tc>
          <w:tcPr>
            <w:tcW w:w="37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Greedy cycle + weighted (1:1)</w:t>
            </w:r>
          </w:p>
        </w:tc>
        <w:tc>
          <w:tcPr>
            <w:tcW w:w="1399"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bCs/>
                <w:sz w:val="20"/>
                <w:szCs w:val="20"/>
              </w:rPr>
              <w:t>72011</w:t>
            </w:r>
          </w:p>
        </w:tc>
        <w:tc>
          <w:tcPr>
            <w:tcW w:w="1400"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75532</w:t>
            </w:r>
          </w:p>
        </w:tc>
        <w:tc>
          <w:tcPr>
            <w:tcW w:w="1427"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73348.7</w:t>
            </w:r>
          </w:p>
        </w:tc>
      </w:tr>
      <w:tr>
        <w:trPr>
          <w:cantSplit w:val="true"/>
        </w:trPr>
        <w:tc>
          <w:tcPr>
            <w:tcW w:w="11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TSPA</w:t>
            </w:r>
          </w:p>
        </w:tc>
        <w:tc>
          <w:tcPr>
            <w:tcW w:w="37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NN any + weighted (1:2)</w:t>
            </w:r>
          </w:p>
        </w:tc>
        <w:tc>
          <w:tcPr>
            <w:tcW w:w="1399"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72134</w:t>
            </w:r>
          </w:p>
        </w:tc>
        <w:tc>
          <w:tcPr>
            <w:tcW w:w="1400"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78210</w:t>
            </w:r>
          </w:p>
        </w:tc>
        <w:tc>
          <w:tcPr>
            <w:tcW w:w="1427"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75296.9</w:t>
            </w:r>
          </w:p>
        </w:tc>
      </w:tr>
      <w:tr>
        <w:trPr>
          <w:cantSplit w:val="true"/>
        </w:trPr>
        <w:tc>
          <w:tcPr>
            <w:tcW w:w="11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TSPA</w:t>
            </w:r>
          </w:p>
        </w:tc>
        <w:tc>
          <w:tcPr>
            <w:tcW w:w="37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Greedy cycle + weighted (1:2)</w:t>
            </w:r>
          </w:p>
        </w:tc>
        <w:tc>
          <w:tcPr>
            <w:tcW w:w="1399"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72049</w:t>
            </w:r>
          </w:p>
        </w:tc>
        <w:tc>
          <w:tcPr>
            <w:tcW w:w="1400"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75232</w:t>
            </w:r>
          </w:p>
        </w:tc>
        <w:tc>
          <w:tcPr>
            <w:tcW w:w="1427"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bCs/>
                <w:sz w:val="20"/>
                <w:szCs w:val="20"/>
              </w:rPr>
              <w:t>73192.6</w:t>
            </w:r>
          </w:p>
        </w:tc>
      </w:tr>
      <w:tr>
        <w:trPr>
          <w:cantSplit w:val="true"/>
        </w:trPr>
        <w:tc>
          <w:tcPr>
            <w:tcW w:w="11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TSPA</w:t>
            </w:r>
          </w:p>
        </w:tc>
        <w:tc>
          <w:tcPr>
            <w:tcW w:w="37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NN any + weighted (2:1)</w:t>
            </w:r>
          </w:p>
        </w:tc>
        <w:tc>
          <w:tcPr>
            <w:tcW w:w="1399"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73614</w:t>
            </w:r>
          </w:p>
        </w:tc>
        <w:tc>
          <w:tcPr>
            <w:tcW w:w="1400"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79873</w:t>
            </w:r>
          </w:p>
        </w:tc>
        <w:tc>
          <w:tcPr>
            <w:tcW w:w="1427"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76416.4</w:t>
            </w:r>
          </w:p>
        </w:tc>
      </w:tr>
      <w:tr>
        <w:trPr>
          <w:cantSplit w:val="true"/>
        </w:trPr>
        <w:tc>
          <w:tcPr>
            <w:tcW w:w="11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TSPA</w:t>
            </w:r>
          </w:p>
        </w:tc>
        <w:tc>
          <w:tcPr>
            <w:tcW w:w="37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Greedy cycle + weighted (2:1)</w:t>
            </w:r>
          </w:p>
        </w:tc>
        <w:tc>
          <w:tcPr>
            <w:tcW w:w="1399"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72575</w:t>
            </w:r>
          </w:p>
        </w:tc>
        <w:tc>
          <w:tcPr>
            <w:tcW w:w="1400"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76095</w:t>
            </w:r>
          </w:p>
        </w:tc>
        <w:tc>
          <w:tcPr>
            <w:tcW w:w="1427"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74283.9</w:t>
            </w:r>
          </w:p>
        </w:tc>
      </w:tr>
      <w:tr>
        <w:trPr>
          <w:cantSplit w:val="true"/>
        </w:trPr>
        <w:tc>
          <w:tcPr>
            <w:tcW w:w="11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TSPB</w:t>
            </w:r>
          </w:p>
        </w:tc>
        <w:tc>
          <w:tcPr>
            <w:tcW w:w="37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Random</w:t>
            </w:r>
          </w:p>
        </w:tc>
        <w:tc>
          <w:tcPr>
            <w:tcW w:w="1399"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181419</w:t>
            </w:r>
          </w:p>
        </w:tc>
        <w:tc>
          <w:tcPr>
            <w:tcW w:w="1400"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236900</w:t>
            </w:r>
          </w:p>
        </w:tc>
        <w:tc>
          <w:tcPr>
            <w:tcW w:w="1427"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206684.8</w:t>
            </w:r>
          </w:p>
        </w:tc>
      </w:tr>
      <w:tr>
        <w:trPr>
          <w:cantSplit w:val="true"/>
        </w:trPr>
        <w:tc>
          <w:tcPr>
            <w:tcW w:w="11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TSPB</w:t>
            </w:r>
          </w:p>
        </w:tc>
        <w:tc>
          <w:tcPr>
            <w:tcW w:w="37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NN (end only)</w:t>
            </w:r>
          </w:p>
        </w:tc>
        <w:tc>
          <w:tcPr>
            <w:tcW w:w="1399"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56007</w:t>
            </w:r>
          </w:p>
        </w:tc>
        <w:tc>
          <w:tcPr>
            <w:tcW w:w="1400"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63166</w:t>
            </w:r>
          </w:p>
        </w:tc>
        <w:tc>
          <w:tcPr>
            <w:tcW w:w="1427"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59397.3</w:t>
            </w:r>
          </w:p>
        </w:tc>
      </w:tr>
      <w:tr>
        <w:trPr>
          <w:cantSplit w:val="true"/>
        </w:trPr>
        <w:tc>
          <w:tcPr>
            <w:tcW w:w="11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TSPB</w:t>
            </w:r>
          </w:p>
        </w:tc>
        <w:tc>
          <w:tcPr>
            <w:tcW w:w="37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NN (any position)</w:t>
            </w:r>
          </w:p>
        </w:tc>
        <w:tc>
          <w:tcPr>
            <w:tcW w:w="1399"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52915</w:t>
            </w:r>
          </w:p>
        </w:tc>
        <w:tc>
          <w:tcPr>
            <w:tcW w:w="1400"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66164</w:t>
            </w:r>
          </w:p>
        </w:tc>
        <w:tc>
          <w:tcPr>
            <w:tcW w:w="1427"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59475.5</w:t>
            </w:r>
          </w:p>
        </w:tc>
      </w:tr>
      <w:tr>
        <w:trPr>
          <w:cantSplit w:val="true"/>
        </w:trPr>
        <w:tc>
          <w:tcPr>
            <w:tcW w:w="11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TSPB</w:t>
            </w:r>
          </w:p>
        </w:tc>
        <w:tc>
          <w:tcPr>
            <w:tcW w:w="37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Greedy cycle</w:t>
            </w:r>
          </w:p>
        </w:tc>
        <w:tc>
          <w:tcPr>
            <w:tcW w:w="1399"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53016</w:t>
            </w:r>
          </w:p>
        </w:tc>
        <w:tc>
          <w:tcPr>
            <w:tcW w:w="1400"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63736</w:t>
            </w:r>
          </w:p>
        </w:tc>
        <w:tc>
          <w:tcPr>
            <w:tcW w:w="1427"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59709.5</w:t>
            </w:r>
          </w:p>
        </w:tc>
      </w:tr>
      <w:tr>
        <w:trPr>
          <w:cantSplit w:val="true"/>
        </w:trPr>
        <w:tc>
          <w:tcPr>
            <w:tcW w:w="11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TSPB</w:t>
            </w:r>
          </w:p>
        </w:tc>
        <w:tc>
          <w:tcPr>
            <w:tcW w:w="37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NN any + 2-regret</w:t>
            </w:r>
          </w:p>
        </w:tc>
        <w:tc>
          <w:tcPr>
            <w:tcW w:w="1399"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69032</w:t>
            </w:r>
          </w:p>
        </w:tc>
        <w:tc>
          <w:tcPr>
            <w:tcW w:w="1400"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80767</w:t>
            </w:r>
          </w:p>
        </w:tc>
        <w:tc>
          <w:tcPr>
            <w:tcW w:w="1427"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74763.4</w:t>
            </w:r>
          </w:p>
        </w:tc>
      </w:tr>
      <w:tr>
        <w:trPr>
          <w:cantSplit w:val="true"/>
        </w:trPr>
        <w:tc>
          <w:tcPr>
            <w:tcW w:w="11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TSPB</w:t>
            </w:r>
          </w:p>
        </w:tc>
        <w:tc>
          <w:tcPr>
            <w:tcW w:w="37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Greedy cycle + 2-regret</w:t>
            </w:r>
          </w:p>
        </w:tc>
        <w:tc>
          <w:tcPr>
            <w:tcW w:w="1399"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69455</w:t>
            </w:r>
          </w:p>
        </w:tc>
        <w:tc>
          <w:tcPr>
            <w:tcW w:w="1400"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78142</w:t>
            </w:r>
          </w:p>
        </w:tc>
        <w:tc>
          <w:tcPr>
            <w:tcW w:w="1427"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73403.4</w:t>
            </w:r>
          </w:p>
        </w:tc>
      </w:tr>
      <w:tr>
        <w:trPr>
          <w:cantSplit w:val="true"/>
        </w:trPr>
        <w:tc>
          <w:tcPr>
            <w:tcW w:w="11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TSPB</w:t>
            </w:r>
          </w:p>
        </w:tc>
        <w:tc>
          <w:tcPr>
            <w:tcW w:w="37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NN any + weighted (1:1)</w:t>
            </w:r>
          </w:p>
        </w:tc>
        <w:tc>
          <w:tcPr>
            <w:tcW w:w="1399"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bCs/>
                <w:sz w:val="20"/>
                <w:szCs w:val="20"/>
              </w:rPr>
              <w:t>50485</w:t>
            </w:r>
          </w:p>
        </w:tc>
        <w:tc>
          <w:tcPr>
            <w:tcW w:w="1400"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61406</w:t>
            </w:r>
          </w:p>
        </w:tc>
        <w:tc>
          <w:tcPr>
            <w:tcW w:w="1427"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55698.3</w:t>
            </w:r>
          </w:p>
        </w:tc>
      </w:tr>
      <w:tr>
        <w:trPr>
          <w:cantSplit w:val="true"/>
        </w:trPr>
        <w:tc>
          <w:tcPr>
            <w:tcW w:w="11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TSPB</w:t>
            </w:r>
          </w:p>
        </w:tc>
        <w:tc>
          <w:tcPr>
            <w:tcW w:w="37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Greedy cycle + weighted (1:1)</w:t>
            </w:r>
          </w:p>
        </w:tc>
        <w:tc>
          <w:tcPr>
            <w:tcW w:w="1399"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52731</w:t>
            </w:r>
          </w:p>
        </w:tc>
        <w:tc>
          <w:tcPr>
            <w:tcW w:w="1400"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63370</w:t>
            </w:r>
          </w:p>
        </w:tc>
        <w:tc>
          <w:tcPr>
            <w:tcW w:w="1427"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57895.5</w:t>
            </w:r>
          </w:p>
        </w:tc>
      </w:tr>
      <w:tr>
        <w:trPr>
          <w:cantSplit w:val="true"/>
        </w:trPr>
        <w:tc>
          <w:tcPr>
            <w:tcW w:w="11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TSPB</w:t>
            </w:r>
          </w:p>
        </w:tc>
        <w:tc>
          <w:tcPr>
            <w:tcW w:w="37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NN any + weighted (1:2)</w:t>
            </w:r>
          </w:p>
        </w:tc>
        <w:tc>
          <w:tcPr>
            <w:tcW w:w="1399"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52302</w:t>
            </w:r>
          </w:p>
        </w:tc>
        <w:tc>
          <w:tcPr>
            <w:tcW w:w="1400"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63489</w:t>
            </w:r>
          </w:p>
        </w:tc>
        <w:tc>
          <w:tcPr>
            <w:tcW w:w="1427"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56151.0</w:t>
            </w:r>
          </w:p>
        </w:tc>
      </w:tr>
      <w:tr>
        <w:trPr>
          <w:cantSplit w:val="true"/>
        </w:trPr>
        <w:tc>
          <w:tcPr>
            <w:tcW w:w="11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TSPB</w:t>
            </w:r>
          </w:p>
        </w:tc>
        <w:tc>
          <w:tcPr>
            <w:tcW w:w="37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Greedy cycle + weighted (1:2)</w:t>
            </w:r>
          </w:p>
        </w:tc>
        <w:tc>
          <w:tcPr>
            <w:tcW w:w="1399"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52099</w:t>
            </w:r>
          </w:p>
        </w:tc>
        <w:tc>
          <w:tcPr>
            <w:tcW w:w="1400"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62556</w:t>
            </w:r>
          </w:p>
        </w:tc>
        <w:tc>
          <w:tcPr>
            <w:tcW w:w="1427"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55678.6</w:t>
            </w:r>
          </w:p>
        </w:tc>
      </w:tr>
      <w:tr>
        <w:trPr>
          <w:cantSplit w:val="true"/>
        </w:trPr>
        <w:tc>
          <w:tcPr>
            <w:tcW w:w="11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TSPB</w:t>
            </w:r>
          </w:p>
        </w:tc>
        <w:tc>
          <w:tcPr>
            <w:tcW w:w="37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NN any + weighted (2:1)</w:t>
            </w:r>
          </w:p>
        </w:tc>
        <w:tc>
          <w:tcPr>
            <w:tcW w:w="1399"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51286</w:t>
            </w:r>
          </w:p>
        </w:tc>
        <w:tc>
          <w:tcPr>
            <w:tcW w:w="1400"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60794</w:t>
            </w:r>
          </w:p>
        </w:tc>
        <w:tc>
          <w:tcPr>
            <w:tcW w:w="1427"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bCs/>
                <w:sz w:val="20"/>
                <w:szCs w:val="20"/>
              </w:rPr>
              <w:t>54739.9</w:t>
            </w:r>
          </w:p>
        </w:tc>
      </w:tr>
      <w:tr>
        <w:trPr>
          <w:trHeight w:val="203" w:hRule="atLeast"/>
          <w:cantSplit w:val="true"/>
        </w:trPr>
        <w:tc>
          <w:tcPr>
            <w:tcW w:w="11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TSPB</w:t>
            </w:r>
          </w:p>
        </w:tc>
        <w:tc>
          <w:tcPr>
            <w:tcW w:w="3700" w:type="dxa"/>
            <w:tcBorders>
              <w:top w:val="single" w:sz="4" w:space="0" w:color="AAAAAA"/>
              <w:left w:val="single" w:sz="4" w:space="0" w:color="AAAAAA"/>
              <w:bottom w:val="single" w:sz="4" w:space="0" w:color="AAAAAA"/>
              <w:right w:val="single" w:sz="4" w:space="0" w:color="AAAAAA"/>
            </w:tcBorders>
          </w:tcPr>
          <w:p>
            <w:pPr>
              <w:pStyle w:val="Normal"/>
              <w:jc w:val="left"/>
              <w:rPr/>
            </w:pPr>
            <w:r>
              <w:rPr>
                <w:rFonts w:eastAsia="Arial" w:cs="Arial" w:ascii="Arial" w:hAnsi="Arial"/>
                <w:b w:val="false"/>
                <w:bCs w:val="false"/>
                <w:sz w:val="20"/>
                <w:szCs w:val="20"/>
              </w:rPr>
              <w:t>Greedy cycle + weighted (2:1)</w:t>
            </w:r>
          </w:p>
        </w:tc>
        <w:tc>
          <w:tcPr>
            <w:tcW w:w="1399"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52780</w:t>
            </w:r>
          </w:p>
        </w:tc>
        <w:tc>
          <w:tcPr>
            <w:tcW w:w="1400"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63809</w:t>
            </w:r>
          </w:p>
        </w:tc>
        <w:tc>
          <w:tcPr>
            <w:tcW w:w="1427" w:type="dxa"/>
            <w:tcBorders>
              <w:top w:val="single" w:sz="4" w:space="0" w:color="AAAAAA"/>
              <w:left w:val="single" w:sz="4" w:space="0" w:color="AAAAAA"/>
              <w:bottom w:val="single" w:sz="4" w:space="0" w:color="AAAAAA"/>
              <w:right w:val="single" w:sz="4" w:space="0" w:color="AAAAAA"/>
            </w:tcBorders>
          </w:tcPr>
          <w:p>
            <w:pPr>
              <w:pStyle w:val="Normal"/>
              <w:jc w:val="right"/>
              <w:rPr/>
            </w:pPr>
            <w:r>
              <w:rPr>
                <w:rFonts w:eastAsia="Arial" w:cs="Arial" w:ascii="Arial" w:hAnsi="Arial"/>
                <w:b w:val="false"/>
                <w:bCs w:val="false"/>
                <w:sz w:val="20"/>
                <w:szCs w:val="20"/>
              </w:rPr>
              <w:t>59663.9</w:t>
            </w:r>
          </w:p>
        </w:tc>
      </w:tr>
    </w:tbl>
    <w:p>
      <w:pPr>
        <w:pStyle w:val="Normal"/>
        <w:keepNext w:val="true"/>
        <w:spacing w:before="280" w:after="140"/>
        <w:rPr/>
      </w:pPr>
      <w:r>
        <w:rPr>
          <w:rFonts w:eastAsia="Arial" w:cs="Arial" w:ascii="Arial" w:hAnsi="Arial"/>
          <w:b/>
          <w:bCs/>
          <w:sz w:val="26"/>
          <w:szCs w:val="26"/>
        </w:rPr>
        <w:t>4. 2D visualization of the best solution for each instance and method</w:t>
      </w:r>
    </w:p>
    <w:p>
      <w:pPr>
        <w:pStyle w:val="Normal"/>
        <w:spacing w:before="0" w:after="120"/>
        <w:rPr/>
      </w:pPr>
      <w:r>
        <w:rPr>
          <w:rFonts w:eastAsia="Arial" w:cs="Arial" w:ascii="Arial" w:hAnsi="Arial"/>
          <w:sz w:val="22"/>
          <w:szCs w:val="22"/>
        </w:rPr>
        <w:t>The cost of a node is shown by the color and the size of the marker. Grey points are nodes that were not selected.</w:t>
      </w:r>
    </w:p>
    <w:p>
      <w:pPr>
        <w:pStyle w:val="Normal"/>
        <w:keepNext w:val="true"/>
        <w:spacing w:before="160" w:after="100"/>
        <w:rPr/>
      </w:pPr>
      <w:r>
        <w:rPr>
          <w:rFonts w:eastAsia="Arial" w:cs="Arial" w:ascii="Arial" w:hAnsi="Arial"/>
          <w:b/>
          <w:bCs/>
          <w:sz w:val="23"/>
          <w:szCs w:val="23"/>
        </w:rPr>
        <w:t>TSPA</w:t>
      </w:r>
    </w:p>
    <w:tbl>
      <w:tblPr>
        <w:tblW w:w="9026" w:type="dxa"/>
        <w:jc w:val="left"/>
        <w:tblInd w:w="0" w:type="dxa"/>
        <w:tblLayout w:type="fixed"/>
        <w:tblCellMar>
          <w:top w:w="20" w:type="dxa"/>
          <w:left w:w="20" w:type="dxa"/>
          <w:bottom w:w="20" w:type="dxa"/>
          <w:right w:w="20" w:type="dxa"/>
        </w:tblCellMar>
      </w:tblPr>
      <w:tblGrid>
        <w:gridCol w:w="4513"/>
        <w:gridCol w:w="4512"/>
      </w:tblGrid>
      <w:tr>
        <w:trPr>
          <w:cantSplit w:val="true"/>
        </w:trPr>
        <w:tc>
          <w:tcPr>
            <w:tcW w:w="4513" w:type="dxa"/>
            <w:tcBorders/>
          </w:tcPr>
          <w:p>
            <w:pPr>
              <w:pStyle w:val="Normal"/>
              <w:jc w:val="center"/>
              <w:rPr/>
            </w:pPr>
            <w:r>
              <w:rPr/>
              <w:drawing>
                <wp:inline distT="0" distB="0" distL="0" distR="0">
                  <wp:extent cx="2857500" cy="2124075"/>
                  <wp:effectExtent l="0" t="0" r="0" b="0"/>
                  <wp:docPr id="1" name="TSPA_random" descr="TSPA_random&#10;TSPA_r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SPA_random" descr="TSPA_random&#10;TSPA_random"/>
                          <pic:cNvPicPr>
                            <a:picLocks noChangeAspect="1" noChangeArrowheads="1"/>
                          </pic:cNvPicPr>
                        </pic:nvPicPr>
                        <pic:blipFill>
                          <a:blip r:embed="rId2"/>
                          <a:stretch>
                            <a:fillRect/>
                          </a:stretch>
                        </pic:blipFill>
                        <pic:spPr bwMode="auto">
                          <a:xfrm>
                            <a:off x="0" y="0"/>
                            <a:ext cx="2857500" cy="2124075"/>
                          </a:xfrm>
                          <a:prstGeom prst="rect">
                            <a:avLst/>
                          </a:prstGeom>
                        </pic:spPr>
                      </pic:pic>
                    </a:graphicData>
                  </a:graphic>
                </wp:inline>
              </w:drawing>
            </w:r>
          </w:p>
        </w:tc>
        <w:tc>
          <w:tcPr>
            <w:tcW w:w="4512" w:type="dxa"/>
            <w:tcBorders/>
          </w:tcPr>
          <w:p>
            <w:pPr>
              <w:pStyle w:val="Normal"/>
              <w:jc w:val="center"/>
              <w:rPr/>
            </w:pPr>
            <w:r>
              <w:rPr/>
              <w:drawing>
                <wp:inline distT="0" distB="0" distL="0" distR="0">
                  <wp:extent cx="2857500" cy="2124075"/>
                  <wp:effectExtent l="0" t="0" r="0" b="0"/>
                  <wp:docPr id="2" name="TSPA_nn_end" descr="TSPA_nn_end&#10;TSPA_nn_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SPA_nn_end" descr="TSPA_nn_end&#10;TSPA_nn_end"/>
                          <pic:cNvPicPr>
                            <a:picLocks noChangeAspect="1" noChangeArrowheads="1"/>
                          </pic:cNvPicPr>
                        </pic:nvPicPr>
                        <pic:blipFill>
                          <a:blip r:embed="rId3"/>
                          <a:stretch>
                            <a:fillRect/>
                          </a:stretch>
                        </pic:blipFill>
                        <pic:spPr bwMode="auto">
                          <a:xfrm>
                            <a:off x="0" y="0"/>
                            <a:ext cx="2857500" cy="2124075"/>
                          </a:xfrm>
                          <a:prstGeom prst="rect">
                            <a:avLst/>
                          </a:prstGeom>
                        </pic:spPr>
                      </pic:pic>
                    </a:graphicData>
                  </a:graphic>
                </wp:inline>
              </w:drawing>
            </w:r>
          </w:p>
        </w:tc>
      </w:tr>
      <w:tr>
        <w:trPr>
          <w:cantSplit w:val="true"/>
        </w:trPr>
        <w:tc>
          <w:tcPr>
            <w:tcW w:w="4513" w:type="dxa"/>
            <w:tcBorders/>
          </w:tcPr>
          <w:p>
            <w:pPr>
              <w:pStyle w:val="Normal"/>
              <w:jc w:val="center"/>
              <w:rPr/>
            </w:pPr>
            <w:r>
              <w:rPr/>
              <w:drawing>
                <wp:inline distT="0" distB="0" distL="0" distR="0">
                  <wp:extent cx="2857500" cy="2124075"/>
                  <wp:effectExtent l="0" t="0" r="0" b="0"/>
                  <wp:docPr id="3" name="TSPA_nn_any" descr="TSPA_nn_any&#10;TSPA_nn_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SPA_nn_any" descr="TSPA_nn_any&#10;TSPA_nn_any"/>
                          <pic:cNvPicPr>
                            <a:picLocks noChangeAspect="1" noChangeArrowheads="1"/>
                          </pic:cNvPicPr>
                        </pic:nvPicPr>
                        <pic:blipFill>
                          <a:blip r:embed="rId4"/>
                          <a:stretch>
                            <a:fillRect/>
                          </a:stretch>
                        </pic:blipFill>
                        <pic:spPr bwMode="auto">
                          <a:xfrm>
                            <a:off x="0" y="0"/>
                            <a:ext cx="2857500" cy="2124075"/>
                          </a:xfrm>
                          <a:prstGeom prst="rect">
                            <a:avLst/>
                          </a:prstGeom>
                        </pic:spPr>
                      </pic:pic>
                    </a:graphicData>
                  </a:graphic>
                </wp:inline>
              </w:drawing>
            </w:r>
          </w:p>
        </w:tc>
        <w:tc>
          <w:tcPr>
            <w:tcW w:w="4512" w:type="dxa"/>
            <w:tcBorders/>
          </w:tcPr>
          <w:p>
            <w:pPr>
              <w:pStyle w:val="Normal"/>
              <w:jc w:val="center"/>
              <w:rPr/>
            </w:pPr>
            <w:r>
              <w:rPr/>
              <w:drawing>
                <wp:inline distT="0" distB="0" distL="0" distR="0">
                  <wp:extent cx="2857500" cy="2124075"/>
                  <wp:effectExtent l="0" t="0" r="0" b="0"/>
                  <wp:docPr id="4" name="TSPA_greedy_cycle" descr="TSPA_greedy_cycle&#10;TSPA_greedy_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SPA_greedy_cycle" descr="TSPA_greedy_cycle&#10;TSPA_greedy_cycle"/>
                          <pic:cNvPicPr>
                            <a:picLocks noChangeAspect="1" noChangeArrowheads="1"/>
                          </pic:cNvPicPr>
                        </pic:nvPicPr>
                        <pic:blipFill>
                          <a:blip r:embed="rId5"/>
                          <a:stretch>
                            <a:fillRect/>
                          </a:stretch>
                        </pic:blipFill>
                        <pic:spPr bwMode="auto">
                          <a:xfrm>
                            <a:off x="0" y="0"/>
                            <a:ext cx="2857500" cy="2124075"/>
                          </a:xfrm>
                          <a:prstGeom prst="rect">
                            <a:avLst/>
                          </a:prstGeom>
                        </pic:spPr>
                      </pic:pic>
                    </a:graphicData>
                  </a:graphic>
                </wp:inline>
              </w:drawing>
            </w:r>
          </w:p>
        </w:tc>
      </w:tr>
      <w:tr>
        <w:trPr>
          <w:cantSplit w:val="true"/>
        </w:trPr>
        <w:tc>
          <w:tcPr>
            <w:tcW w:w="4513" w:type="dxa"/>
            <w:tcBorders/>
          </w:tcPr>
          <w:p>
            <w:pPr>
              <w:pStyle w:val="Normal"/>
              <w:jc w:val="center"/>
              <w:rPr/>
            </w:pPr>
            <w:r>
              <w:rPr/>
              <w:drawing>
                <wp:inline distT="0" distB="0" distL="0" distR="0">
                  <wp:extent cx="2857500" cy="2124075"/>
                  <wp:effectExtent l="0" t="0" r="0" b="0"/>
                  <wp:docPr id="5" name="TSPA_nn_any_regret" descr="TSPA_nn_any_regret&#10;TSPA_nn_any_reg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SPA_nn_any_regret" descr="TSPA_nn_any_regret&#10;TSPA_nn_any_regret"/>
                          <pic:cNvPicPr>
                            <a:picLocks noChangeAspect="1" noChangeArrowheads="1"/>
                          </pic:cNvPicPr>
                        </pic:nvPicPr>
                        <pic:blipFill>
                          <a:blip r:embed="rId6"/>
                          <a:stretch>
                            <a:fillRect/>
                          </a:stretch>
                        </pic:blipFill>
                        <pic:spPr bwMode="auto">
                          <a:xfrm>
                            <a:off x="0" y="0"/>
                            <a:ext cx="2857500" cy="2124075"/>
                          </a:xfrm>
                          <a:prstGeom prst="rect">
                            <a:avLst/>
                          </a:prstGeom>
                        </pic:spPr>
                      </pic:pic>
                    </a:graphicData>
                  </a:graphic>
                </wp:inline>
              </w:drawing>
            </w:r>
          </w:p>
        </w:tc>
        <w:tc>
          <w:tcPr>
            <w:tcW w:w="4512" w:type="dxa"/>
            <w:tcBorders/>
          </w:tcPr>
          <w:p>
            <w:pPr>
              <w:pStyle w:val="Normal"/>
              <w:jc w:val="center"/>
              <w:rPr/>
            </w:pPr>
            <w:r>
              <w:rPr/>
              <w:drawing>
                <wp:inline distT="0" distB="0" distL="0" distR="0">
                  <wp:extent cx="2857500" cy="2124075"/>
                  <wp:effectExtent l="0" t="0" r="0" b="0"/>
                  <wp:docPr id="6" name="TSPA_greedy_cycle_regret" descr="TSPA_greedy_cycle_regret&#10;TSPA_greedy_cycle_reg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SPA_greedy_cycle_regret" descr="TSPA_greedy_cycle_regret&#10;TSPA_greedy_cycle_regret"/>
                          <pic:cNvPicPr>
                            <a:picLocks noChangeAspect="1" noChangeArrowheads="1"/>
                          </pic:cNvPicPr>
                        </pic:nvPicPr>
                        <pic:blipFill>
                          <a:blip r:embed="rId7"/>
                          <a:stretch>
                            <a:fillRect/>
                          </a:stretch>
                        </pic:blipFill>
                        <pic:spPr bwMode="auto">
                          <a:xfrm>
                            <a:off x="0" y="0"/>
                            <a:ext cx="2857500" cy="2124075"/>
                          </a:xfrm>
                          <a:prstGeom prst="rect">
                            <a:avLst/>
                          </a:prstGeom>
                        </pic:spPr>
                      </pic:pic>
                    </a:graphicData>
                  </a:graphic>
                </wp:inline>
              </w:drawing>
            </w:r>
          </w:p>
        </w:tc>
      </w:tr>
      <w:tr>
        <w:trPr>
          <w:cantSplit w:val="true"/>
        </w:trPr>
        <w:tc>
          <w:tcPr>
            <w:tcW w:w="4513" w:type="dxa"/>
            <w:tcBorders/>
          </w:tcPr>
          <w:p>
            <w:pPr>
              <w:pStyle w:val="Normal"/>
              <w:jc w:val="center"/>
              <w:rPr/>
            </w:pPr>
            <w:r>
              <w:rPr/>
              <w:drawing>
                <wp:inline distT="0" distB="0" distL="0" distR="0">
                  <wp:extent cx="2857500" cy="2124075"/>
                  <wp:effectExtent l="0" t="0" r="0" b="0"/>
                  <wp:docPr id="7" name="TSPA_nn_any_weighted" descr="TSPA_nn_any_weighted&#10;TSPA_nn_any_we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SPA_nn_any_weighted" descr="TSPA_nn_any_weighted&#10;TSPA_nn_any_weighted"/>
                          <pic:cNvPicPr>
                            <a:picLocks noChangeAspect="1" noChangeArrowheads="1"/>
                          </pic:cNvPicPr>
                        </pic:nvPicPr>
                        <pic:blipFill>
                          <a:blip r:embed="rId8"/>
                          <a:stretch>
                            <a:fillRect/>
                          </a:stretch>
                        </pic:blipFill>
                        <pic:spPr bwMode="auto">
                          <a:xfrm>
                            <a:off x="0" y="0"/>
                            <a:ext cx="2857500" cy="2124075"/>
                          </a:xfrm>
                          <a:prstGeom prst="rect">
                            <a:avLst/>
                          </a:prstGeom>
                        </pic:spPr>
                      </pic:pic>
                    </a:graphicData>
                  </a:graphic>
                </wp:inline>
              </w:drawing>
            </w:r>
          </w:p>
        </w:tc>
        <w:tc>
          <w:tcPr>
            <w:tcW w:w="4512" w:type="dxa"/>
            <w:tcBorders/>
          </w:tcPr>
          <w:p>
            <w:pPr>
              <w:pStyle w:val="Normal"/>
              <w:jc w:val="center"/>
              <w:rPr/>
            </w:pPr>
            <w:r>
              <w:rPr/>
              <w:drawing>
                <wp:inline distT="0" distB="0" distL="0" distR="0">
                  <wp:extent cx="2857500" cy="2124075"/>
                  <wp:effectExtent l="0" t="0" r="0" b="0"/>
                  <wp:docPr id="8" name="TSPA_greedy_cycle_weighted" descr="TSPA_greedy_cycle_weighted&#10;TSPA_greedy_cycle_we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SPA_greedy_cycle_weighted" descr="TSPA_greedy_cycle_weighted&#10;TSPA_greedy_cycle_weighted"/>
                          <pic:cNvPicPr>
                            <a:picLocks noChangeAspect="1" noChangeArrowheads="1"/>
                          </pic:cNvPicPr>
                        </pic:nvPicPr>
                        <pic:blipFill>
                          <a:blip r:embed="rId9"/>
                          <a:stretch>
                            <a:fillRect/>
                          </a:stretch>
                        </pic:blipFill>
                        <pic:spPr bwMode="auto">
                          <a:xfrm>
                            <a:off x="0" y="0"/>
                            <a:ext cx="2857500" cy="2124075"/>
                          </a:xfrm>
                          <a:prstGeom prst="rect">
                            <a:avLst/>
                          </a:prstGeom>
                        </pic:spPr>
                      </pic:pic>
                    </a:graphicData>
                  </a:graphic>
                </wp:inline>
              </w:drawing>
            </w:r>
          </w:p>
        </w:tc>
      </w:tr>
      <w:tr>
        <w:trPr>
          <w:cantSplit w:val="true"/>
        </w:trPr>
        <w:tc>
          <w:tcPr>
            <w:tcW w:w="4513" w:type="dxa"/>
            <w:tcBorders/>
          </w:tcPr>
          <w:p>
            <w:pPr>
              <w:pStyle w:val="Normal"/>
              <w:jc w:val="center"/>
              <w:rPr/>
            </w:pPr>
            <w:r>
              <w:rPr/>
              <w:drawing>
                <wp:inline distT="0" distB="0" distL="0" distR="0">
                  <wp:extent cx="2857500" cy="2124075"/>
                  <wp:effectExtent l="0" t="0" r="0" b="0"/>
                  <wp:docPr id="9" name="TSPA_nn_any_weighted_1_2" descr="TSPA_nn_any_weighted_1_2&#10;TSPA_nn_any_weighted_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SPA_nn_any_weighted_1_2" descr="TSPA_nn_any_weighted_1_2&#10;TSPA_nn_any_weighted_1_2"/>
                          <pic:cNvPicPr>
                            <a:picLocks noChangeAspect="1" noChangeArrowheads="1"/>
                          </pic:cNvPicPr>
                        </pic:nvPicPr>
                        <pic:blipFill>
                          <a:blip r:embed="rId10"/>
                          <a:stretch>
                            <a:fillRect/>
                          </a:stretch>
                        </pic:blipFill>
                        <pic:spPr bwMode="auto">
                          <a:xfrm>
                            <a:off x="0" y="0"/>
                            <a:ext cx="2857500" cy="2124075"/>
                          </a:xfrm>
                          <a:prstGeom prst="rect">
                            <a:avLst/>
                          </a:prstGeom>
                        </pic:spPr>
                      </pic:pic>
                    </a:graphicData>
                  </a:graphic>
                </wp:inline>
              </w:drawing>
            </w:r>
          </w:p>
        </w:tc>
        <w:tc>
          <w:tcPr>
            <w:tcW w:w="4512" w:type="dxa"/>
            <w:tcBorders/>
          </w:tcPr>
          <w:p>
            <w:pPr>
              <w:pStyle w:val="Normal"/>
              <w:jc w:val="center"/>
              <w:rPr/>
            </w:pPr>
            <w:r>
              <w:rPr/>
              <w:drawing>
                <wp:inline distT="0" distB="0" distL="0" distR="0">
                  <wp:extent cx="2857500" cy="2124075"/>
                  <wp:effectExtent l="0" t="0" r="0" b="0"/>
                  <wp:docPr id="10" name="TSPA_greedy_cycle_weighted_1_2" descr="TSPA_greedy_cycle_weighted_1_2&#10;TSPA_greedy_cycle_weighted_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SPA_greedy_cycle_weighted_1_2" descr="TSPA_greedy_cycle_weighted_1_2&#10;TSPA_greedy_cycle_weighted_1_2"/>
                          <pic:cNvPicPr>
                            <a:picLocks noChangeAspect="1" noChangeArrowheads="1"/>
                          </pic:cNvPicPr>
                        </pic:nvPicPr>
                        <pic:blipFill>
                          <a:blip r:embed="rId11"/>
                          <a:stretch>
                            <a:fillRect/>
                          </a:stretch>
                        </pic:blipFill>
                        <pic:spPr bwMode="auto">
                          <a:xfrm>
                            <a:off x="0" y="0"/>
                            <a:ext cx="2857500" cy="2124075"/>
                          </a:xfrm>
                          <a:prstGeom prst="rect">
                            <a:avLst/>
                          </a:prstGeom>
                        </pic:spPr>
                      </pic:pic>
                    </a:graphicData>
                  </a:graphic>
                </wp:inline>
              </w:drawing>
            </w:r>
          </w:p>
        </w:tc>
      </w:tr>
      <w:tr>
        <w:trPr>
          <w:cantSplit w:val="true"/>
        </w:trPr>
        <w:tc>
          <w:tcPr>
            <w:tcW w:w="4513" w:type="dxa"/>
            <w:tcBorders/>
          </w:tcPr>
          <w:p>
            <w:pPr>
              <w:pStyle w:val="Normal"/>
              <w:jc w:val="center"/>
              <w:rPr/>
            </w:pPr>
            <w:r>
              <w:rPr/>
              <w:drawing>
                <wp:inline distT="0" distB="0" distL="0" distR="0">
                  <wp:extent cx="2857500" cy="2124075"/>
                  <wp:effectExtent l="0" t="0" r="0" b="0"/>
                  <wp:docPr id="11" name="TSPA_nn_any_weighted_2_1" descr="TSPA_nn_any_weighted_2_1&#10;TSPA_nn_any_weighted_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SPA_nn_any_weighted_2_1" descr="TSPA_nn_any_weighted_2_1&#10;TSPA_nn_any_weighted_2_1"/>
                          <pic:cNvPicPr>
                            <a:picLocks noChangeAspect="1" noChangeArrowheads="1"/>
                          </pic:cNvPicPr>
                        </pic:nvPicPr>
                        <pic:blipFill>
                          <a:blip r:embed="rId12"/>
                          <a:stretch>
                            <a:fillRect/>
                          </a:stretch>
                        </pic:blipFill>
                        <pic:spPr bwMode="auto">
                          <a:xfrm>
                            <a:off x="0" y="0"/>
                            <a:ext cx="2857500" cy="2124075"/>
                          </a:xfrm>
                          <a:prstGeom prst="rect">
                            <a:avLst/>
                          </a:prstGeom>
                        </pic:spPr>
                      </pic:pic>
                    </a:graphicData>
                  </a:graphic>
                </wp:inline>
              </w:drawing>
            </w:r>
          </w:p>
        </w:tc>
        <w:tc>
          <w:tcPr>
            <w:tcW w:w="4512" w:type="dxa"/>
            <w:tcBorders/>
          </w:tcPr>
          <w:p>
            <w:pPr>
              <w:pStyle w:val="Normal"/>
              <w:jc w:val="center"/>
              <w:rPr/>
            </w:pPr>
            <w:r>
              <w:rPr/>
              <w:drawing>
                <wp:inline distT="0" distB="0" distL="0" distR="0">
                  <wp:extent cx="2857500" cy="2124075"/>
                  <wp:effectExtent l="0" t="0" r="0" b="0"/>
                  <wp:docPr id="12" name="TSPA_greedy_cycle_weighted_2_1" descr="TSPA_greedy_cycle_weighted_2_1&#10;TSPA_greedy_cycle_weighted_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SPA_greedy_cycle_weighted_2_1" descr="TSPA_greedy_cycle_weighted_2_1&#10;TSPA_greedy_cycle_weighted_2_1"/>
                          <pic:cNvPicPr>
                            <a:picLocks noChangeAspect="1" noChangeArrowheads="1"/>
                          </pic:cNvPicPr>
                        </pic:nvPicPr>
                        <pic:blipFill>
                          <a:blip r:embed="rId13"/>
                          <a:stretch>
                            <a:fillRect/>
                          </a:stretch>
                        </pic:blipFill>
                        <pic:spPr bwMode="auto">
                          <a:xfrm>
                            <a:off x="0" y="0"/>
                            <a:ext cx="2857500" cy="2124075"/>
                          </a:xfrm>
                          <a:prstGeom prst="rect">
                            <a:avLst/>
                          </a:prstGeom>
                        </pic:spPr>
                      </pic:pic>
                    </a:graphicData>
                  </a:graphic>
                </wp:inline>
              </w:drawing>
            </w:r>
          </w:p>
        </w:tc>
      </w:tr>
    </w:tbl>
    <w:p>
      <w:pPr>
        <w:pStyle w:val="Normal"/>
        <w:keepNext w:val="true"/>
        <w:spacing w:before="160" w:after="100"/>
        <w:rPr/>
      </w:pPr>
      <w:r>
        <w:rPr>
          <w:rFonts w:eastAsia="Arial" w:cs="Arial" w:ascii="Arial" w:hAnsi="Arial"/>
          <w:b/>
          <w:bCs/>
          <w:sz w:val="23"/>
          <w:szCs w:val="23"/>
        </w:rPr>
        <w:t>TSPB</w:t>
      </w:r>
    </w:p>
    <w:tbl>
      <w:tblPr>
        <w:tblW w:w="9026" w:type="dxa"/>
        <w:jc w:val="left"/>
        <w:tblInd w:w="0" w:type="dxa"/>
        <w:tblLayout w:type="fixed"/>
        <w:tblCellMar>
          <w:top w:w="20" w:type="dxa"/>
          <w:left w:w="20" w:type="dxa"/>
          <w:bottom w:w="20" w:type="dxa"/>
          <w:right w:w="20" w:type="dxa"/>
        </w:tblCellMar>
      </w:tblPr>
      <w:tblGrid>
        <w:gridCol w:w="4513"/>
        <w:gridCol w:w="4512"/>
      </w:tblGrid>
      <w:tr>
        <w:trPr>
          <w:cantSplit w:val="true"/>
        </w:trPr>
        <w:tc>
          <w:tcPr>
            <w:tcW w:w="4513" w:type="dxa"/>
            <w:tcBorders/>
          </w:tcPr>
          <w:p>
            <w:pPr>
              <w:pStyle w:val="Normal"/>
              <w:jc w:val="center"/>
              <w:rPr/>
            </w:pPr>
            <w:r>
              <w:rPr/>
              <w:drawing>
                <wp:inline distT="0" distB="0" distL="0" distR="0">
                  <wp:extent cx="2857500" cy="2124075"/>
                  <wp:effectExtent l="0" t="0" r="0" b="0"/>
                  <wp:docPr id="13" name="TSPB_random" descr="TSPB_random&#10;TSPB_r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SPB_random" descr="TSPB_random&#10;TSPB_random"/>
                          <pic:cNvPicPr>
                            <a:picLocks noChangeAspect="1" noChangeArrowheads="1"/>
                          </pic:cNvPicPr>
                        </pic:nvPicPr>
                        <pic:blipFill>
                          <a:blip r:embed="rId14"/>
                          <a:stretch>
                            <a:fillRect/>
                          </a:stretch>
                        </pic:blipFill>
                        <pic:spPr bwMode="auto">
                          <a:xfrm>
                            <a:off x="0" y="0"/>
                            <a:ext cx="2857500" cy="2124075"/>
                          </a:xfrm>
                          <a:prstGeom prst="rect">
                            <a:avLst/>
                          </a:prstGeom>
                        </pic:spPr>
                      </pic:pic>
                    </a:graphicData>
                  </a:graphic>
                </wp:inline>
              </w:drawing>
            </w:r>
          </w:p>
        </w:tc>
        <w:tc>
          <w:tcPr>
            <w:tcW w:w="4512" w:type="dxa"/>
            <w:tcBorders/>
          </w:tcPr>
          <w:p>
            <w:pPr>
              <w:pStyle w:val="Normal"/>
              <w:jc w:val="center"/>
              <w:rPr/>
            </w:pPr>
            <w:r>
              <w:rPr/>
              <w:drawing>
                <wp:inline distT="0" distB="0" distL="0" distR="0">
                  <wp:extent cx="2857500" cy="2124075"/>
                  <wp:effectExtent l="0" t="0" r="0" b="0"/>
                  <wp:docPr id="14" name="TSPB_nn_end" descr="TSPB_nn_end&#10;TSPB_nn_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SPB_nn_end" descr="TSPB_nn_end&#10;TSPB_nn_end"/>
                          <pic:cNvPicPr>
                            <a:picLocks noChangeAspect="1" noChangeArrowheads="1"/>
                          </pic:cNvPicPr>
                        </pic:nvPicPr>
                        <pic:blipFill>
                          <a:blip r:embed="rId15"/>
                          <a:stretch>
                            <a:fillRect/>
                          </a:stretch>
                        </pic:blipFill>
                        <pic:spPr bwMode="auto">
                          <a:xfrm>
                            <a:off x="0" y="0"/>
                            <a:ext cx="2857500" cy="2124075"/>
                          </a:xfrm>
                          <a:prstGeom prst="rect">
                            <a:avLst/>
                          </a:prstGeom>
                        </pic:spPr>
                      </pic:pic>
                    </a:graphicData>
                  </a:graphic>
                </wp:inline>
              </w:drawing>
            </w:r>
          </w:p>
        </w:tc>
      </w:tr>
      <w:tr>
        <w:trPr>
          <w:cantSplit w:val="true"/>
        </w:trPr>
        <w:tc>
          <w:tcPr>
            <w:tcW w:w="4513" w:type="dxa"/>
            <w:tcBorders/>
          </w:tcPr>
          <w:p>
            <w:pPr>
              <w:pStyle w:val="Normal"/>
              <w:jc w:val="center"/>
              <w:rPr/>
            </w:pPr>
            <w:r>
              <w:rPr/>
              <w:drawing>
                <wp:inline distT="0" distB="0" distL="0" distR="0">
                  <wp:extent cx="2857500" cy="2124075"/>
                  <wp:effectExtent l="0" t="0" r="0" b="0"/>
                  <wp:docPr id="15" name="TSPB_nn_any" descr="TSPB_nn_any&#10;TSPB_nn_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SPB_nn_any" descr="TSPB_nn_any&#10;TSPB_nn_any"/>
                          <pic:cNvPicPr>
                            <a:picLocks noChangeAspect="1" noChangeArrowheads="1"/>
                          </pic:cNvPicPr>
                        </pic:nvPicPr>
                        <pic:blipFill>
                          <a:blip r:embed="rId16"/>
                          <a:stretch>
                            <a:fillRect/>
                          </a:stretch>
                        </pic:blipFill>
                        <pic:spPr bwMode="auto">
                          <a:xfrm>
                            <a:off x="0" y="0"/>
                            <a:ext cx="2857500" cy="2124075"/>
                          </a:xfrm>
                          <a:prstGeom prst="rect">
                            <a:avLst/>
                          </a:prstGeom>
                        </pic:spPr>
                      </pic:pic>
                    </a:graphicData>
                  </a:graphic>
                </wp:inline>
              </w:drawing>
            </w:r>
          </w:p>
        </w:tc>
        <w:tc>
          <w:tcPr>
            <w:tcW w:w="4512" w:type="dxa"/>
            <w:tcBorders/>
          </w:tcPr>
          <w:p>
            <w:pPr>
              <w:pStyle w:val="Normal"/>
              <w:jc w:val="center"/>
              <w:rPr/>
            </w:pPr>
            <w:r>
              <w:rPr/>
              <w:drawing>
                <wp:inline distT="0" distB="0" distL="0" distR="0">
                  <wp:extent cx="2857500" cy="2124075"/>
                  <wp:effectExtent l="0" t="0" r="0" b="0"/>
                  <wp:docPr id="16" name="TSPB_greedy_cycle" descr="TSPB_greedy_cycle&#10;TSPB_greedy_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SPB_greedy_cycle" descr="TSPB_greedy_cycle&#10;TSPB_greedy_cycle"/>
                          <pic:cNvPicPr>
                            <a:picLocks noChangeAspect="1" noChangeArrowheads="1"/>
                          </pic:cNvPicPr>
                        </pic:nvPicPr>
                        <pic:blipFill>
                          <a:blip r:embed="rId17"/>
                          <a:stretch>
                            <a:fillRect/>
                          </a:stretch>
                        </pic:blipFill>
                        <pic:spPr bwMode="auto">
                          <a:xfrm>
                            <a:off x="0" y="0"/>
                            <a:ext cx="2857500" cy="2124075"/>
                          </a:xfrm>
                          <a:prstGeom prst="rect">
                            <a:avLst/>
                          </a:prstGeom>
                        </pic:spPr>
                      </pic:pic>
                    </a:graphicData>
                  </a:graphic>
                </wp:inline>
              </w:drawing>
            </w:r>
          </w:p>
        </w:tc>
      </w:tr>
      <w:tr>
        <w:trPr>
          <w:cantSplit w:val="true"/>
        </w:trPr>
        <w:tc>
          <w:tcPr>
            <w:tcW w:w="4513" w:type="dxa"/>
            <w:tcBorders/>
          </w:tcPr>
          <w:p>
            <w:pPr>
              <w:pStyle w:val="Normal"/>
              <w:jc w:val="center"/>
              <w:rPr/>
            </w:pPr>
            <w:r>
              <w:rPr/>
              <w:drawing>
                <wp:inline distT="0" distB="0" distL="0" distR="0">
                  <wp:extent cx="2857500" cy="2124075"/>
                  <wp:effectExtent l="0" t="0" r="0" b="0"/>
                  <wp:docPr id="17" name="TSPB_nn_any_regret" descr="TSPB_nn_any_regret&#10;TSPB_nn_any_reg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SPB_nn_any_regret" descr="TSPB_nn_any_regret&#10;TSPB_nn_any_regret"/>
                          <pic:cNvPicPr>
                            <a:picLocks noChangeAspect="1" noChangeArrowheads="1"/>
                          </pic:cNvPicPr>
                        </pic:nvPicPr>
                        <pic:blipFill>
                          <a:blip r:embed="rId18"/>
                          <a:stretch>
                            <a:fillRect/>
                          </a:stretch>
                        </pic:blipFill>
                        <pic:spPr bwMode="auto">
                          <a:xfrm>
                            <a:off x="0" y="0"/>
                            <a:ext cx="2857500" cy="2124075"/>
                          </a:xfrm>
                          <a:prstGeom prst="rect">
                            <a:avLst/>
                          </a:prstGeom>
                        </pic:spPr>
                      </pic:pic>
                    </a:graphicData>
                  </a:graphic>
                </wp:inline>
              </w:drawing>
            </w:r>
          </w:p>
        </w:tc>
        <w:tc>
          <w:tcPr>
            <w:tcW w:w="4512" w:type="dxa"/>
            <w:tcBorders/>
          </w:tcPr>
          <w:p>
            <w:pPr>
              <w:pStyle w:val="Normal"/>
              <w:jc w:val="center"/>
              <w:rPr/>
            </w:pPr>
            <w:r>
              <w:rPr/>
              <w:drawing>
                <wp:inline distT="0" distB="0" distL="0" distR="0">
                  <wp:extent cx="2857500" cy="2124075"/>
                  <wp:effectExtent l="0" t="0" r="0" b="0"/>
                  <wp:docPr id="18" name="TSPB_greedy_cycle_regret" descr="TSPB_greedy_cycle_regret&#10;TSPB_greedy_cycle_reg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SPB_greedy_cycle_regret" descr="TSPB_greedy_cycle_regret&#10;TSPB_greedy_cycle_regret"/>
                          <pic:cNvPicPr>
                            <a:picLocks noChangeAspect="1" noChangeArrowheads="1"/>
                          </pic:cNvPicPr>
                        </pic:nvPicPr>
                        <pic:blipFill>
                          <a:blip r:embed="rId19"/>
                          <a:stretch>
                            <a:fillRect/>
                          </a:stretch>
                        </pic:blipFill>
                        <pic:spPr bwMode="auto">
                          <a:xfrm>
                            <a:off x="0" y="0"/>
                            <a:ext cx="2857500" cy="2124075"/>
                          </a:xfrm>
                          <a:prstGeom prst="rect">
                            <a:avLst/>
                          </a:prstGeom>
                        </pic:spPr>
                      </pic:pic>
                    </a:graphicData>
                  </a:graphic>
                </wp:inline>
              </w:drawing>
            </w:r>
          </w:p>
        </w:tc>
      </w:tr>
      <w:tr>
        <w:trPr>
          <w:cantSplit w:val="true"/>
        </w:trPr>
        <w:tc>
          <w:tcPr>
            <w:tcW w:w="4513" w:type="dxa"/>
            <w:tcBorders/>
          </w:tcPr>
          <w:p>
            <w:pPr>
              <w:pStyle w:val="Normal"/>
              <w:jc w:val="center"/>
              <w:rPr/>
            </w:pPr>
            <w:r>
              <w:rPr/>
              <w:drawing>
                <wp:inline distT="0" distB="0" distL="0" distR="0">
                  <wp:extent cx="2857500" cy="2124075"/>
                  <wp:effectExtent l="0" t="0" r="0" b="0"/>
                  <wp:docPr id="19" name="TSPB_nn_any_weighted" descr="TSPB_nn_any_weighted&#10;TSPB_nn_any_we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SPB_nn_any_weighted" descr="TSPB_nn_any_weighted&#10;TSPB_nn_any_weighted"/>
                          <pic:cNvPicPr>
                            <a:picLocks noChangeAspect="1" noChangeArrowheads="1"/>
                          </pic:cNvPicPr>
                        </pic:nvPicPr>
                        <pic:blipFill>
                          <a:blip r:embed="rId20"/>
                          <a:stretch>
                            <a:fillRect/>
                          </a:stretch>
                        </pic:blipFill>
                        <pic:spPr bwMode="auto">
                          <a:xfrm>
                            <a:off x="0" y="0"/>
                            <a:ext cx="2857500" cy="2124075"/>
                          </a:xfrm>
                          <a:prstGeom prst="rect">
                            <a:avLst/>
                          </a:prstGeom>
                        </pic:spPr>
                      </pic:pic>
                    </a:graphicData>
                  </a:graphic>
                </wp:inline>
              </w:drawing>
            </w:r>
          </w:p>
        </w:tc>
        <w:tc>
          <w:tcPr>
            <w:tcW w:w="4512" w:type="dxa"/>
            <w:tcBorders/>
          </w:tcPr>
          <w:p>
            <w:pPr>
              <w:pStyle w:val="Normal"/>
              <w:jc w:val="center"/>
              <w:rPr/>
            </w:pPr>
            <w:r>
              <w:rPr/>
              <w:drawing>
                <wp:inline distT="0" distB="0" distL="0" distR="0">
                  <wp:extent cx="2857500" cy="2124075"/>
                  <wp:effectExtent l="0" t="0" r="0" b="0"/>
                  <wp:docPr id="20" name="TSPB_greedy_cycle_weighted" descr="TSPB_greedy_cycle_weighted&#10;TSPB_greedy_cycle_we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SPB_greedy_cycle_weighted" descr="TSPB_greedy_cycle_weighted&#10;TSPB_greedy_cycle_weighted"/>
                          <pic:cNvPicPr>
                            <a:picLocks noChangeAspect="1" noChangeArrowheads="1"/>
                          </pic:cNvPicPr>
                        </pic:nvPicPr>
                        <pic:blipFill>
                          <a:blip r:embed="rId21"/>
                          <a:stretch>
                            <a:fillRect/>
                          </a:stretch>
                        </pic:blipFill>
                        <pic:spPr bwMode="auto">
                          <a:xfrm>
                            <a:off x="0" y="0"/>
                            <a:ext cx="2857500" cy="2124075"/>
                          </a:xfrm>
                          <a:prstGeom prst="rect">
                            <a:avLst/>
                          </a:prstGeom>
                        </pic:spPr>
                      </pic:pic>
                    </a:graphicData>
                  </a:graphic>
                </wp:inline>
              </w:drawing>
            </w:r>
          </w:p>
        </w:tc>
      </w:tr>
      <w:tr>
        <w:trPr>
          <w:cantSplit w:val="true"/>
        </w:trPr>
        <w:tc>
          <w:tcPr>
            <w:tcW w:w="4513" w:type="dxa"/>
            <w:tcBorders/>
          </w:tcPr>
          <w:p>
            <w:pPr>
              <w:pStyle w:val="Normal"/>
              <w:jc w:val="center"/>
              <w:rPr/>
            </w:pPr>
            <w:r>
              <w:rPr/>
              <w:drawing>
                <wp:inline distT="0" distB="0" distL="0" distR="0">
                  <wp:extent cx="2857500" cy="2124075"/>
                  <wp:effectExtent l="0" t="0" r="0" b="0"/>
                  <wp:docPr id="21" name="TSPB_nn_any_weighted_1_2" descr="TSPB_nn_any_weighted_1_2&#10;TSPB_nn_any_weighted_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TSPB_nn_any_weighted_1_2" descr="TSPB_nn_any_weighted_1_2&#10;TSPB_nn_any_weighted_1_2"/>
                          <pic:cNvPicPr>
                            <a:picLocks noChangeAspect="1" noChangeArrowheads="1"/>
                          </pic:cNvPicPr>
                        </pic:nvPicPr>
                        <pic:blipFill>
                          <a:blip r:embed="rId22"/>
                          <a:stretch>
                            <a:fillRect/>
                          </a:stretch>
                        </pic:blipFill>
                        <pic:spPr bwMode="auto">
                          <a:xfrm>
                            <a:off x="0" y="0"/>
                            <a:ext cx="2857500" cy="2124075"/>
                          </a:xfrm>
                          <a:prstGeom prst="rect">
                            <a:avLst/>
                          </a:prstGeom>
                        </pic:spPr>
                      </pic:pic>
                    </a:graphicData>
                  </a:graphic>
                </wp:inline>
              </w:drawing>
            </w:r>
          </w:p>
        </w:tc>
        <w:tc>
          <w:tcPr>
            <w:tcW w:w="4512" w:type="dxa"/>
            <w:tcBorders/>
          </w:tcPr>
          <w:p>
            <w:pPr>
              <w:pStyle w:val="Normal"/>
              <w:jc w:val="center"/>
              <w:rPr/>
            </w:pPr>
            <w:r>
              <w:rPr/>
              <w:drawing>
                <wp:inline distT="0" distB="0" distL="0" distR="0">
                  <wp:extent cx="2857500" cy="2124075"/>
                  <wp:effectExtent l="0" t="0" r="0" b="0"/>
                  <wp:docPr id="22" name="TSPB_greedy_cycle_weighted_1_2" descr="TSPB_greedy_cycle_weighted_1_2&#10;TSPB_greedy_cycle_weighted_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SPB_greedy_cycle_weighted_1_2" descr="TSPB_greedy_cycle_weighted_1_2&#10;TSPB_greedy_cycle_weighted_1_2"/>
                          <pic:cNvPicPr>
                            <a:picLocks noChangeAspect="1" noChangeArrowheads="1"/>
                          </pic:cNvPicPr>
                        </pic:nvPicPr>
                        <pic:blipFill>
                          <a:blip r:embed="rId23"/>
                          <a:stretch>
                            <a:fillRect/>
                          </a:stretch>
                        </pic:blipFill>
                        <pic:spPr bwMode="auto">
                          <a:xfrm>
                            <a:off x="0" y="0"/>
                            <a:ext cx="2857500" cy="2124075"/>
                          </a:xfrm>
                          <a:prstGeom prst="rect">
                            <a:avLst/>
                          </a:prstGeom>
                        </pic:spPr>
                      </pic:pic>
                    </a:graphicData>
                  </a:graphic>
                </wp:inline>
              </w:drawing>
            </w:r>
          </w:p>
        </w:tc>
      </w:tr>
      <w:tr>
        <w:trPr>
          <w:cantSplit w:val="true"/>
        </w:trPr>
        <w:tc>
          <w:tcPr>
            <w:tcW w:w="4513" w:type="dxa"/>
            <w:tcBorders/>
          </w:tcPr>
          <w:p>
            <w:pPr>
              <w:pStyle w:val="Normal"/>
              <w:jc w:val="center"/>
              <w:rPr/>
            </w:pPr>
            <w:r>
              <w:rPr/>
              <w:drawing>
                <wp:inline distT="0" distB="0" distL="0" distR="0">
                  <wp:extent cx="2857500" cy="2124075"/>
                  <wp:effectExtent l="0" t="0" r="0" b="0"/>
                  <wp:docPr id="23" name="TSPB_nn_any_weighted_2_1" descr="TSPB_nn_any_weighted_2_1&#10;TSPB_nn_any_weighted_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TSPB_nn_any_weighted_2_1" descr="TSPB_nn_any_weighted_2_1&#10;TSPB_nn_any_weighted_2_1"/>
                          <pic:cNvPicPr>
                            <a:picLocks noChangeAspect="1" noChangeArrowheads="1"/>
                          </pic:cNvPicPr>
                        </pic:nvPicPr>
                        <pic:blipFill>
                          <a:blip r:embed="rId24"/>
                          <a:stretch>
                            <a:fillRect/>
                          </a:stretch>
                        </pic:blipFill>
                        <pic:spPr bwMode="auto">
                          <a:xfrm>
                            <a:off x="0" y="0"/>
                            <a:ext cx="2857500" cy="2124075"/>
                          </a:xfrm>
                          <a:prstGeom prst="rect">
                            <a:avLst/>
                          </a:prstGeom>
                        </pic:spPr>
                      </pic:pic>
                    </a:graphicData>
                  </a:graphic>
                </wp:inline>
              </w:drawing>
            </w:r>
          </w:p>
        </w:tc>
        <w:tc>
          <w:tcPr>
            <w:tcW w:w="4512" w:type="dxa"/>
            <w:tcBorders/>
          </w:tcPr>
          <w:p>
            <w:pPr>
              <w:pStyle w:val="Normal"/>
              <w:jc w:val="center"/>
              <w:rPr/>
            </w:pPr>
            <w:r>
              <w:rPr/>
              <w:drawing>
                <wp:inline distT="0" distB="0" distL="0" distR="0">
                  <wp:extent cx="2857500" cy="2124075"/>
                  <wp:effectExtent l="0" t="0" r="0" b="0"/>
                  <wp:docPr id="24" name="TSPB_greedy_cycle_weighted_2_1" descr="TSPB_greedy_cycle_weighted_2_1&#10;TSPB_greedy_cycle_weighted_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TSPB_greedy_cycle_weighted_2_1" descr="TSPB_greedy_cycle_weighted_2_1&#10;TSPB_greedy_cycle_weighted_2_1"/>
                          <pic:cNvPicPr>
                            <a:picLocks noChangeAspect="1" noChangeArrowheads="1"/>
                          </pic:cNvPicPr>
                        </pic:nvPicPr>
                        <pic:blipFill>
                          <a:blip r:embed="rId25"/>
                          <a:stretch>
                            <a:fillRect/>
                          </a:stretch>
                        </pic:blipFill>
                        <pic:spPr bwMode="auto">
                          <a:xfrm>
                            <a:off x="0" y="0"/>
                            <a:ext cx="2857500" cy="2124075"/>
                          </a:xfrm>
                          <a:prstGeom prst="rect">
                            <a:avLst/>
                          </a:prstGeom>
                        </pic:spPr>
                      </pic:pic>
                    </a:graphicData>
                  </a:graphic>
                </wp:inline>
              </w:drawing>
            </w:r>
          </w:p>
        </w:tc>
      </w:tr>
    </w:tbl>
    <w:p>
      <w:pPr>
        <w:pStyle w:val="Normal"/>
        <w:keepNext w:val="true"/>
        <w:spacing w:before="280" w:after="140"/>
        <w:rPr/>
      </w:pPr>
      <w:r>
        <w:rPr>
          <w:rFonts w:eastAsia="Arial" w:cs="Arial" w:ascii="Arial" w:hAnsi="Arial"/>
          <w:b/>
          <w:bCs/>
          <w:sz w:val="26"/>
          <w:szCs w:val="26"/>
        </w:rPr>
        <w:t>5. The best solutions for each instance and method (node indices starting from 0) with objective values</w:t>
      </w:r>
    </w:p>
    <w:p>
      <w:pPr>
        <w:pStyle w:val="Normal"/>
        <w:keepNext w:val="true"/>
        <w:spacing w:before="0" w:after="120"/>
        <w:rPr/>
      </w:pPr>
      <w:r>
        <w:rPr>
          <w:rFonts w:eastAsia="Arial" w:cs="Arial" w:ascii="Arial" w:hAnsi="Arial"/>
          <w:b/>
          <w:bCs/>
          <w:sz w:val="22"/>
          <w:szCs w:val="22"/>
        </w:rPr>
        <w:t>TSPA:</w:t>
      </w:r>
    </w:p>
    <w:p>
      <w:pPr>
        <w:pStyle w:val="ListParagraph"/>
        <w:numPr>
          <w:ilvl w:val="0"/>
          <w:numId w:val="1"/>
        </w:numPr>
        <w:spacing w:before="0" w:after="100"/>
        <w:rPr/>
      </w:pPr>
      <w:r>
        <w:rPr>
          <w:rFonts w:eastAsia="Arial" w:cs="Arial" w:ascii="Arial" w:hAnsi="Arial"/>
          <w:sz w:val="20"/>
          <w:szCs w:val="20"/>
        </w:rPr>
        <w:t xml:space="preserve">Random </w:t>
      </w:r>
      <w:r>
        <w:rPr>
          <w:rFonts w:eastAsia="Arial" w:cs="Arial" w:ascii="Arial" w:hAnsi="Arial"/>
          <w:b/>
          <w:bCs/>
          <w:sz w:val="20"/>
          <w:szCs w:val="20"/>
        </w:rPr>
        <w:t>242549</w:t>
      </w:r>
      <w:r>
        <w:rPr>
          <w:rFonts w:eastAsia="Arial" w:cs="Arial" w:ascii="Arial" w:hAnsi="Arial"/>
          <w:sz w:val="18"/>
          <w:szCs w:val="18"/>
        </w:rPr>
        <w:t>: 54,177,129,57,171,180,26,156,197,41,30,20,40,60,64,78,142,89,0,190,111,87,187,104,181,58,172,50,59,11,124,195,138,14,44,133,71,131,157,109,119,69,73,134,83,135,96,12,16,107,122,36,67,49,123,61,149,199,3,21,70,175,126,63,55,191,162,116,10,35,98,72,17,101,84,128,22,117,165,5,25,102,184,42,68,166,48,164,29,66,148,136,24,31,38,37,141,115,154,39</w:t>
      </w:r>
    </w:p>
    <w:p>
      <w:pPr>
        <w:pStyle w:val="ListParagraph"/>
        <w:numPr>
          <w:ilvl w:val="0"/>
          <w:numId w:val="1"/>
        </w:numPr>
        <w:spacing w:before="0" w:after="100"/>
        <w:rPr/>
      </w:pPr>
      <w:r>
        <w:rPr>
          <w:rFonts w:eastAsia="Arial" w:cs="Arial" w:ascii="Arial" w:hAnsi="Arial"/>
          <w:sz w:val="20"/>
          <w:szCs w:val="20"/>
        </w:rPr>
        <w:t xml:space="preserve">NN (end only) </w:t>
      </w:r>
      <w:r>
        <w:rPr>
          <w:rFonts w:eastAsia="Arial" w:cs="Arial" w:ascii="Arial" w:hAnsi="Arial"/>
          <w:b/>
          <w:bCs/>
          <w:sz w:val="20"/>
          <w:szCs w:val="20"/>
        </w:rPr>
        <w:t>84362</w:t>
      </w:r>
      <w:r>
        <w:rPr>
          <w:rFonts w:eastAsia="Arial" w:cs="Arial" w:ascii="Arial" w:hAnsi="Arial"/>
          <w:sz w:val="18"/>
          <w:szCs w:val="18"/>
        </w:rPr>
        <w:t>: 54,9,33,36,177,67,144,53,135,58,134,176,174,106,89,107,57,182,151,93,50,3,1,164,178,29,136,186,184,47,159,130,153,78,88,193,170,146,75,64,150,42,113,43,85,142,8,131,84,158,192,181,114,141,180,132,76,80,48,31,63,149,168,97,127,187,30,123,152,108,60,116,49,11,119,160,83,90,51,16,35,87,45,140,52,179,185,28,102,156,157,71,91,38,100,4,112,139,115,5</w:t>
      </w:r>
    </w:p>
    <w:p>
      <w:pPr>
        <w:pStyle w:val="ListParagraph"/>
        <w:numPr>
          <w:ilvl w:val="0"/>
          <w:numId w:val="1"/>
        </w:numPr>
        <w:spacing w:before="0" w:after="100"/>
        <w:rPr/>
      </w:pPr>
      <w:r>
        <w:rPr>
          <w:rFonts w:eastAsia="Arial" w:cs="Arial" w:ascii="Arial" w:hAnsi="Arial"/>
          <w:sz w:val="20"/>
          <w:szCs w:val="20"/>
        </w:rPr>
        <w:t xml:space="preserve">NN (any position) </w:t>
      </w:r>
      <w:r>
        <w:rPr>
          <w:rFonts w:eastAsia="Arial" w:cs="Arial" w:ascii="Arial" w:hAnsi="Arial"/>
          <w:b/>
          <w:bCs/>
          <w:sz w:val="20"/>
          <w:szCs w:val="20"/>
        </w:rPr>
        <w:t>72328</w:t>
      </w:r>
      <w:r>
        <w:rPr>
          <w:rFonts w:eastAsia="Arial" w:cs="Arial" w:ascii="Arial" w:hAnsi="Arial"/>
          <w:sz w:val="18"/>
          <w:szCs w:val="18"/>
        </w:rPr>
        <w:t>: 104,129,69,127,97,168,116,149,63,11,49,160,83,123,100,152,108,60,31,48,80,91,157,71,4,76,132,180,28,102,185,35,156,51,16,67,144,140,53,179,52,177,36,33,9,54,131,174,8,164,186,136,163,29,101,178,1,169,3,50,147,47,93,106,42,89,113,130,159,146,170,153,193,78,88,107,64,57,182,151,150,176,72,134,84,58,158,192,181,114,135,73,45,87,141,187,30,189,2,171</w:t>
      </w:r>
    </w:p>
    <w:p>
      <w:pPr>
        <w:pStyle w:val="ListParagraph"/>
        <w:numPr>
          <w:ilvl w:val="0"/>
          <w:numId w:val="1"/>
        </w:numPr>
        <w:spacing w:before="0" w:after="100"/>
        <w:rPr/>
      </w:pPr>
      <w:r>
        <w:rPr>
          <w:rFonts w:eastAsia="Arial" w:cs="Arial" w:ascii="Arial" w:hAnsi="Arial"/>
          <w:sz w:val="20"/>
          <w:szCs w:val="20"/>
        </w:rPr>
        <w:t xml:space="preserve">Greedy cycle </w:t>
      </w:r>
      <w:r>
        <w:rPr>
          <w:rFonts w:eastAsia="Arial" w:cs="Arial" w:ascii="Arial" w:hAnsi="Arial"/>
          <w:b/>
          <w:bCs/>
          <w:sz w:val="20"/>
          <w:szCs w:val="20"/>
        </w:rPr>
        <w:t>72590</w:t>
      </w:r>
      <w:r>
        <w:rPr>
          <w:rFonts w:eastAsia="Arial" w:cs="Arial" w:ascii="Arial" w:hAnsi="Arial"/>
          <w:sz w:val="18"/>
          <w:szCs w:val="18"/>
        </w:rPr>
        <w:t>: 31,116,149,168,63,11,49,60,108,152,100,90,123,83,160,97,127,69,171,2,189,30,187,141,87,45,73,135,114,181,192,158,58,84,134,72,176,150,151,182,57,64,107,88,78,193,153,170,146,159,130,113,89,42,106,93,47,147,50,3,169,1,178,101,29,163,136,186,164,142,8,174,131,54,9,33,36,177,52,179,53,140,144,67,16,51,156,35,185,102,28,180,132,76,4,71,157,91,80,48</w:t>
      </w:r>
    </w:p>
    <w:p>
      <w:pPr>
        <w:pStyle w:val="ListParagraph"/>
        <w:numPr>
          <w:ilvl w:val="0"/>
          <w:numId w:val="1"/>
        </w:numPr>
        <w:spacing w:before="0" w:after="100"/>
        <w:rPr/>
      </w:pPr>
      <w:r>
        <w:rPr>
          <w:rFonts w:eastAsia="Arial" w:cs="Arial" w:ascii="Arial" w:hAnsi="Arial"/>
          <w:sz w:val="20"/>
          <w:szCs w:val="20"/>
        </w:rPr>
        <w:t xml:space="preserve">NN any + 2-regret </w:t>
      </w:r>
      <w:r>
        <w:rPr>
          <w:rFonts w:eastAsia="Arial" w:cs="Arial" w:ascii="Arial" w:hAnsi="Arial"/>
          <w:b/>
          <w:bCs/>
          <w:sz w:val="20"/>
          <w:szCs w:val="20"/>
        </w:rPr>
        <w:t>111527</w:t>
      </w:r>
      <w:r>
        <w:rPr>
          <w:rFonts w:eastAsia="Arial" w:cs="Arial" w:ascii="Arial" w:hAnsi="Arial"/>
          <w:sz w:val="18"/>
          <w:szCs w:val="18"/>
        </w:rPr>
        <w:t>: 199,82,116,119,11,49,108,152,123,160,12,97,120,92,171,166,183,10,22,98,27,87,141,23,180,28,156,16,190,74,144,179,177,36,99,41,61,135,181,58,84,134,65,158,111,182,105,57,64,107,88,78,26,75,170,159,130,117,113,106,150,0,176,174,8,142,85,128,3,1,59,46,86,55,17,29,19,163,24,136,186,109,34,62,154,39,175,115,5,112,139,18,4,76,132,68,44,14,38,80</w:t>
      </w:r>
    </w:p>
    <w:p>
      <w:pPr>
        <w:pStyle w:val="ListParagraph"/>
        <w:numPr>
          <w:ilvl w:val="0"/>
          <w:numId w:val="1"/>
        </w:numPr>
        <w:spacing w:before="0" w:after="100"/>
        <w:rPr/>
      </w:pPr>
      <w:r>
        <w:rPr>
          <w:rFonts w:eastAsia="Arial" w:cs="Arial" w:ascii="Arial" w:hAnsi="Arial"/>
          <w:sz w:val="20"/>
          <w:szCs w:val="20"/>
        </w:rPr>
        <w:t xml:space="preserve">Greedy cycle + 2-regret </w:t>
      </w:r>
      <w:r>
        <w:rPr>
          <w:rFonts w:eastAsia="Arial" w:cs="Arial" w:ascii="Arial" w:hAnsi="Arial"/>
          <w:b/>
          <w:bCs/>
          <w:sz w:val="20"/>
          <w:szCs w:val="20"/>
        </w:rPr>
        <w:t>112654</w:t>
      </w:r>
      <w:r>
        <w:rPr>
          <w:rFonts w:eastAsia="Arial" w:cs="Arial" w:ascii="Arial" w:hAnsi="Arial"/>
          <w:sz w:val="18"/>
          <w:szCs w:val="18"/>
        </w:rPr>
        <w:t>: 133,139,112,5,175,39,154,62,34,109,186,136,24,163,19,29,17,101,155,21,147,37,47,169,164,142,85,81,93,117,130,159,170,75,193,107,64,57,124,89,106,151,0,72,134,84,58,158,192,181,118,114,25,98,70,27,10,183,166,171,92,110,129,188,97,161,12,160,123,100,152,108,49,63,82,77,199,48,126,137,91,71,4,76,132,68,162,23,145,180,102,35,67,45,61,140,177,52,190,51</w:t>
      </w:r>
    </w:p>
    <w:p>
      <w:pPr>
        <w:pStyle w:val="ListParagraph"/>
        <w:numPr>
          <w:ilvl w:val="0"/>
          <w:numId w:val="1"/>
        </w:numPr>
        <w:spacing w:before="0" w:after="100"/>
        <w:rPr/>
      </w:pPr>
      <w:r>
        <w:rPr>
          <w:rFonts w:eastAsia="Arial" w:cs="Arial" w:ascii="Arial" w:hAnsi="Arial"/>
          <w:sz w:val="20"/>
          <w:szCs w:val="20"/>
        </w:rPr>
        <w:t xml:space="preserve">NN any + weighted (1:1) </w:t>
      </w:r>
      <w:r>
        <w:rPr>
          <w:rFonts w:eastAsia="Arial" w:cs="Arial" w:ascii="Arial" w:hAnsi="Arial"/>
          <w:b/>
          <w:bCs/>
          <w:sz w:val="20"/>
          <w:szCs w:val="20"/>
        </w:rPr>
        <w:t>72419</w:t>
      </w:r>
      <w:r>
        <w:rPr>
          <w:rFonts w:eastAsia="Arial" w:cs="Arial" w:ascii="Arial" w:hAnsi="Arial"/>
          <w:sz w:val="18"/>
          <w:szCs w:val="18"/>
        </w:rPr>
        <w:t>: 171,2,189,187,30,141,87,45,73,135,114,181,192,158,58,84,134,72,176,174,150,106,113,89,42,151,138,182,57,64,107,88,78,193,153,75,170,146,159,130,47,93,50,3,169,1,59,178,101,55,29,163,136,186,164,142,8,9,54,33,131,36,177,52,179,53,140,144,67,16,51,35,185,102,28,180,132,76,4,71,157,91,80,100,123,83,160,152,108,49,60,116,149,63,168,97,127,69,129,104</w:t>
      </w:r>
    </w:p>
    <w:p>
      <w:pPr>
        <w:pStyle w:val="ListParagraph"/>
        <w:numPr>
          <w:ilvl w:val="0"/>
          <w:numId w:val="1"/>
        </w:numPr>
        <w:spacing w:before="0" w:after="100"/>
        <w:rPr/>
      </w:pPr>
      <w:r>
        <w:rPr>
          <w:rFonts w:eastAsia="Arial" w:cs="Arial" w:ascii="Arial" w:hAnsi="Arial"/>
          <w:sz w:val="20"/>
          <w:szCs w:val="20"/>
        </w:rPr>
        <w:t xml:space="preserve">Greedy cycle + weighted (1:1) </w:t>
      </w:r>
      <w:r>
        <w:rPr>
          <w:rFonts w:eastAsia="Arial" w:cs="Arial" w:ascii="Arial" w:hAnsi="Arial"/>
          <w:b/>
          <w:bCs/>
          <w:sz w:val="20"/>
          <w:szCs w:val="20"/>
        </w:rPr>
        <w:t>72011</w:t>
      </w:r>
      <w:r>
        <w:rPr>
          <w:rFonts w:eastAsia="Arial" w:cs="Arial" w:ascii="Arial" w:hAnsi="Arial"/>
          <w:sz w:val="18"/>
          <w:szCs w:val="18"/>
        </w:rPr>
        <w:t>: 31,60,116,149,63,168,11,49,108,152,100,123,83,160,97,127,161,30,187,171,2,189,141,87,45,73,135,114,181,192,158,58,84,134,72,176,174,150,106,113,89,42,151,138,182,57,64,107,88,78,193,153,75,170,146,159,130,47,93,50,3,169,1,178,101,55,29,163,136,186,164,142,8,9,54,33,131,36,177,52,179,53,140,144,67,16,51,35,185,102,28,180,132,76,4,71,157,91,80,48</w:t>
      </w:r>
    </w:p>
    <w:p>
      <w:pPr>
        <w:pStyle w:val="ListParagraph"/>
        <w:numPr>
          <w:ilvl w:val="0"/>
          <w:numId w:val="1"/>
        </w:numPr>
        <w:spacing w:before="0" w:after="100"/>
        <w:rPr/>
      </w:pPr>
      <w:r>
        <w:rPr>
          <w:rFonts w:eastAsia="Arial" w:cs="Arial" w:ascii="Arial" w:hAnsi="Arial"/>
          <w:sz w:val="20"/>
          <w:szCs w:val="20"/>
        </w:rPr>
        <w:t xml:space="preserve">NN any + weighted (1:2) </w:t>
      </w:r>
      <w:r>
        <w:rPr>
          <w:rFonts w:eastAsia="Arial" w:cs="Arial" w:ascii="Arial" w:hAnsi="Arial"/>
          <w:b/>
          <w:bCs/>
          <w:sz w:val="20"/>
          <w:szCs w:val="20"/>
        </w:rPr>
        <w:t>72134</w:t>
      </w:r>
      <w:r>
        <w:rPr>
          <w:rFonts w:eastAsia="Arial" w:cs="Arial" w:ascii="Arial" w:hAnsi="Arial"/>
          <w:sz w:val="18"/>
          <w:szCs w:val="18"/>
        </w:rPr>
        <w:t>: 104,129,69,127,97,168,63,149,116,60,49,108,152,160,83,123,100,38,80,31,48,91,157,71,4,76,132,180,28,102,185,35,51,16,67,144,140,53,179,52,177,36,131,33,54,9,8,142,164,186,136,163,29,101,178,1,169,3,50,93,47,130,159,146,170,153,193,78,88,107,64,57,182,138,151,42,89,113,106,150,174,176,72,134,84,58,158,192,181,114,135,73,45,87,141,187,30,189,2,171</w:t>
      </w:r>
    </w:p>
    <w:p>
      <w:pPr>
        <w:pStyle w:val="ListParagraph"/>
        <w:numPr>
          <w:ilvl w:val="0"/>
          <w:numId w:val="1"/>
        </w:numPr>
        <w:spacing w:before="0" w:after="100"/>
        <w:rPr/>
      </w:pPr>
      <w:r>
        <w:rPr>
          <w:rFonts w:eastAsia="Arial" w:cs="Arial" w:ascii="Arial" w:hAnsi="Arial"/>
          <w:sz w:val="20"/>
          <w:szCs w:val="20"/>
        </w:rPr>
        <w:t xml:space="preserve">Greedy cycle + weighted (1:2) </w:t>
      </w:r>
      <w:r>
        <w:rPr>
          <w:rFonts w:eastAsia="Arial" w:cs="Arial" w:ascii="Arial" w:hAnsi="Arial"/>
          <w:b/>
          <w:bCs/>
          <w:sz w:val="20"/>
          <w:szCs w:val="20"/>
        </w:rPr>
        <w:t>72049</w:t>
      </w:r>
      <w:r>
        <w:rPr>
          <w:rFonts w:eastAsia="Arial" w:cs="Arial" w:ascii="Arial" w:hAnsi="Arial"/>
          <w:sz w:val="18"/>
          <w:szCs w:val="18"/>
        </w:rPr>
        <w:t>: 38,91,157,71,4,76,132,180,28,102,185,35,156,51,16,67,144,140,53,179,52,177,36,131,33,54,9,8,142,164,186,136,163,29,101,178,1,169,3,50,93,47,130,159,146,170,153,193,78,88,107,64,57,182,138,151,42,89,113,106,150,174,176,72,134,84,58,158,192,181,114,135,73,45,87,141,189,2,171,187,30,161,127,97,168,63,149,116,60,49,160,83,123,90,100,152,108,31,48,80</w:t>
      </w:r>
    </w:p>
    <w:p>
      <w:pPr>
        <w:pStyle w:val="ListParagraph"/>
        <w:numPr>
          <w:ilvl w:val="0"/>
          <w:numId w:val="1"/>
        </w:numPr>
        <w:spacing w:before="0" w:after="100"/>
        <w:rPr/>
      </w:pPr>
      <w:r>
        <w:rPr>
          <w:rFonts w:eastAsia="Arial" w:cs="Arial" w:ascii="Arial" w:hAnsi="Arial"/>
          <w:sz w:val="20"/>
          <w:szCs w:val="20"/>
        </w:rPr>
        <w:t xml:space="preserve">NN any + weighted (2:1) </w:t>
      </w:r>
      <w:r>
        <w:rPr>
          <w:rFonts w:eastAsia="Arial" w:cs="Arial" w:ascii="Arial" w:hAnsi="Arial"/>
          <w:b/>
          <w:bCs/>
          <w:sz w:val="20"/>
          <w:szCs w:val="20"/>
        </w:rPr>
        <w:t>73614</w:t>
      </w:r>
      <w:r>
        <w:rPr>
          <w:rFonts w:eastAsia="Arial" w:cs="Arial" w:ascii="Arial" w:hAnsi="Arial"/>
          <w:sz w:val="18"/>
          <w:szCs w:val="18"/>
        </w:rPr>
        <w:t>: 104,129,69,127,97,168,63,116,149,60,49,108,152,123,90,132,76,38,80,91,157,71,139,112,115,175,39,154,186,136,163,29,55,101,178,184,164,142,85,1,3,50,93,47,130,159,170,75,153,193,78,88,107,64,57,182,138,151,42,89,106,150,174,176,72,134,84,58,158,192,181,114,135,73,45,140,53,179,33,9,54,131,36,177,52,144,67,16,51,35,185,180,28,87,141,30,187,189,2,171</w:t>
      </w:r>
    </w:p>
    <w:p>
      <w:pPr>
        <w:pStyle w:val="ListParagraph"/>
        <w:numPr>
          <w:ilvl w:val="0"/>
          <w:numId w:val="1"/>
        </w:numPr>
        <w:spacing w:before="0" w:after="100"/>
        <w:rPr/>
      </w:pPr>
      <w:r>
        <w:rPr>
          <w:rFonts w:eastAsia="Arial" w:cs="Arial" w:ascii="Arial" w:hAnsi="Arial"/>
          <w:sz w:val="20"/>
          <w:szCs w:val="20"/>
        </w:rPr>
        <w:t xml:space="preserve">Greedy cycle + weighted (2:1) </w:t>
      </w:r>
      <w:r>
        <w:rPr>
          <w:rFonts w:eastAsia="Arial" w:cs="Arial" w:ascii="Arial" w:hAnsi="Arial"/>
          <w:b/>
          <w:bCs/>
          <w:sz w:val="20"/>
          <w:szCs w:val="20"/>
        </w:rPr>
        <w:t>72575</w:t>
      </w:r>
      <w:r>
        <w:rPr>
          <w:rFonts w:eastAsia="Arial" w:cs="Arial" w:ascii="Arial" w:hAnsi="Arial"/>
          <w:sz w:val="18"/>
          <w:szCs w:val="18"/>
        </w:rPr>
        <w:t>: 102,87,141,189,2,171,187,30,161,127,97,168,63,149,116,60,49,160,123,100,152,108,31,48,80,38,91,157,71,4,76,132,162,180,28,156,35,51,16,67,144,140,53,179,52,177,36,131,33,9,54,8,142,164,186,136,163,29,178,59,1,169,3,50,93,47,130,159,146,170,75,153,193,78,88,107,64,57,182,138,151,42,89,113,106,150,174,176,72,134,84,58,158,192,181,114,135,73,45,185</w:t>
      </w:r>
    </w:p>
    <w:p>
      <w:pPr>
        <w:pStyle w:val="Normal"/>
        <w:keepNext w:val="true"/>
        <w:spacing w:before="0" w:after="120"/>
        <w:rPr/>
      </w:pPr>
      <w:r>
        <w:rPr>
          <w:rFonts w:eastAsia="Arial" w:cs="Arial" w:ascii="Arial" w:hAnsi="Arial"/>
          <w:b/>
          <w:bCs/>
          <w:sz w:val="22"/>
          <w:szCs w:val="22"/>
        </w:rPr>
        <w:t>TSPB:</w:t>
      </w:r>
    </w:p>
    <w:p>
      <w:pPr>
        <w:pStyle w:val="ListParagraph"/>
        <w:numPr>
          <w:ilvl w:val="0"/>
          <w:numId w:val="1"/>
        </w:numPr>
        <w:spacing w:before="0" w:after="100"/>
        <w:rPr/>
      </w:pPr>
      <w:r>
        <w:rPr>
          <w:rFonts w:eastAsia="Arial" w:cs="Arial" w:ascii="Arial" w:hAnsi="Arial"/>
          <w:sz w:val="20"/>
          <w:szCs w:val="20"/>
        </w:rPr>
        <w:t xml:space="preserve">Random </w:t>
      </w:r>
      <w:r>
        <w:rPr>
          <w:rFonts w:eastAsia="Arial" w:cs="Arial" w:ascii="Arial" w:hAnsi="Arial"/>
          <w:b/>
          <w:bCs/>
          <w:sz w:val="20"/>
          <w:szCs w:val="20"/>
        </w:rPr>
        <w:t>181419</w:t>
      </w:r>
      <w:r>
        <w:rPr>
          <w:rFonts w:eastAsia="Arial" w:cs="Arial" w:ascii="Arial" w:hAnsi="Arial"/>
          <w:sz w:val="18"/>
          <w:szCs w:val="18"/>
        </w:rPr>
        <w:t>: 176,129,149,32,0,187,81,156,172,164,26,29,21,141,126,38,87,190,148,123,95,133,110,27,67,105,20,93,74,44,194,195,178,163,76,122,30,78,97,82,34,7,173,151,181,43,83,100,135,169,159,102,37,60,17,72,144,54,179,10,183,116,88,50,66,86,121,107,168,77,127,193,89,11,41,28,113,96,59,167,64,171,2,155,101,124,147,198,158,92,85,22,111,51,3,103,55,128,5,24</w:t>
      </w:r>
    </w:p>
    <w:p>
      <w:pPr>
        <w:pStyle w:val="ListParagraph"/>
        <w:numPr>
          <w:ilvl w:val="0"/>
          <w:numId w:val="1"/>
        </w:numPr>
        <w:spacing w:before="0" w:after="100"/>
        <w:rPr/>
      </w:pPr>
      <w:r>
        <w:rPr>
          <w:rFonts w:eastAsia="Arial" w:cs="Arial" w:ascii="Arial" w:hAnsi="Arial"/>
          <w:sz w:val="20"/>
          <w:szCs w:val="20"/>
        </w:rPr>
        <w:t xml:space="preserve">NN (end only) </w:t>
      </w:r>
      <w:r>
        <w:rPr>
          <w:rFonts w:eastAsia="Arial" w:cs="Arial" w:ascii="Arial" w:hAnsi="Arial"/>
          <w:b/>
          <w:bCs/>
          <w:sz w:val="20"/>
          <w:szCs w:val="20"/>
        </w:rPr>
        <w:t>56007</w:t>
      </w:r>
      <w:r>
        <w:rPr>
          <w:rFonts w:eastAsia="Arial" w:cs="Arial" w:ascii="Arial" w:hAnsi="Arial"/>
          <w:sz w:val="18"/>
          <w:szCs w:val="18"/>
        </w:rPr>
        <w:t>: 32,89,57,76,54,127,129,90,153,20,14,2,110,118,56,114,196,10,148,143,78,192,162,104,185,184,3,151,69,172,133,120,96,121,198,48,72,46,86,117,160,136,8,21,154,140,47,170,125,177,6,132,29,197,175,134,45,60,40,71,155,97,115,180,65,28,149,145,158,116,147,42,50,130,30,183,38,64,85,59,167,51,87,179,82,88,171,99,67,24,34,181,152,73,98,27,135,75,79,156</w:t>
      </w:r>
    </w:p>
    <w:p>
      <w:pPr>
        <w:pStyle w:val="ListParagraph"/>
        <w:numPr>
          <w:ilvl w:val="0"/>
          <w:numId w:val="1"/>
        </w:numPr>
        <w:spacing w:before="0" w:after="100"/>
        <w:rPr/>
      </w:pPr>
      <w:r>
        <w:rPr>
          <w:rFonts w:eastAsia="Arial" w:cs="Arial" w:ascii="Arial" w:hAnsi="Arial"/>
          <w:sz w:val="20"/>
          <w:szCs w:val="20"/>
        </w:rPr>
        <w:t xml:space="preserve">NN (any position) </w:t>
      </w:r>
      <w:r>
        <w:rPr>
          <w:rFonts w:eastAsia="Arial" w:cs="Arial" w:ascii="Arial" w:hAnsi="Arial"/>
          <w:b/>
          <w:bCs/>
          <w:sz w:val="20"/>
          <w:szCs w:val="20"/>
        </w:rPr>
        <w:t>52915</w:t>
      </w:r>
      <w:r>
        <w:rPr>
          <w:rFonts w:eastAsia="Arial" w:cs="Arial" w:ascii="Arial" w:hAnsi="Arial"/>
          <w:sz w:val="18"/>
          <w:szCs w:val="18"/>
        </w:rPr>
        <w:t>: 110,2,14,20,74,153,182,52,90,129,127,80,54,192,162,104,76,185,57,89,86,46,72,3,184,173,151,122,117,8,160,69,172,136,133,120,156,43,48,96,198,121,130,191,50,42,147,116,37,146,13,149,28,145,65,158,177,125,26,170,197,36,132,29,6,180,115,155,71,175,134,45,157,60,40,141,97,154,140,47,38,21,176,30,183,189,168,64,59,85,51,73,167,152,34,24,181,179,87,82</w:t>
      </w:r>
    </w:p>
    <w:p>
      <w:pPr>
        <w:pStyle w:val="ListParagraph"/>
        <w:numPr>
          <w:ilvl w:val="0"/>
          <w:numId w:val="1"/>
        </w:numPr>
        <w:spacing w:before="0" w:after="100"/>
        <w:rPr/>
      </w:pPr>
      <w:r>
        <w:rPr>
          <w:rFonts w:eastAsia="Arial" w:cs="Arial" w:ascii="Arial" w:hAnsi="Arial"/>
          <w:sz w:val="20"/>
          <w:szCs w:val="20"/>
        </w:rPr>
        <w:t xml:space="preserve">Greedy cycle </w:t>
      </w:r>
      <w:r>
        <w:rPr>
          <w:rFonts w:eastAsia="Arial" w:cs="Arial" w:ascii="Arial" w:hAnsi="Arial"/>
          <w:b/>
          <w:bCs/>
          <w:sz w:val="20"/>
          <w:szCs w:val="20"/>
        </w:rPr>
        <w:t>53016</w:t>
      </w:r>
      <w:r>
        <w:rPr>
          <w:rFonts w:eastAsia="Arial" w:cs="Arial" w:ascii="Arial" w:hAnsi="Arial"/>
          <w:sz w:val="18"/>
          <w:szCs w:val="18"/>
        </w:rPr>
        <w:t>: 49,64,33,40,60,71,155,141,157,45,134,175,62,36,197,29,132,178,103,6,180,115,170,177,125,26,97,140,154,47,38,21,176,30,183,191,130,63,121,198,96,48,89,156,120,133,136,172,160,69,8,117,72,46,86,184,3,173,122,151,98,111,27,135,76,185,57,104,162,54,192,127,52,182,153,20,74,2,14,90,129,80,150,84,66,67,31,24,34,152,181,88,179,87,82,73,167,51,59,85</w:t>
      </w:r>
    </w:p>
    <w:p>
      <w:pPr>
        <w:pStyle w:val="ListParagraph"/>
        <w:numPr>
          <w:ilvl w:val="0"/>
          <w:numId w:val="1"/>
        </w:numPr>
        <w:spacing w:before="0" w:after="100"/>
        <w:rPr/>
      </w:pPr>
      <w:r>
        <w:rPr>
          <w:rFonts w:eastAsia="Arial" w:cs="Arial" w:ascii="Arial" w:hAnsi="Arial"/>
          <w:sz w:val="20"/>
          <w:szCs w:val="20"/>
        </w:rPr>
        <w:t xml:space="preserve">NN any + 2-regret </w:t>
      </w:r>
      <w:r>
        <w:rPr>
          <w:rFonts w:eastAsia="Arial" w:cs="Arial" w:ascii="Arial" w:hAnsi="Arial"/>
          <w:b/>
          <w:bCs/>
          <w:sz w:val="20"/>
          <w:szCs w:val="20"/>
        </w:rPr>
        <w:t>69032</w:t>
      </w:r>
      <w:r>
        <w:rPr>
          <w:rFonts w:eastAsia="Arial" w:cs="Arial" w:ascii="Arial" w:hAnsi="Arial"/>
          <w:sz w:val="18"/>
          <w:szCs w:val="18"/>
        </w:rPr>
        <w:t>: 57,44,89,32,43,48,58,198,121,195,50,42,116,37,13,149,145,65,178,103,132,1,108,62,175,134,157,60,141,155,113,115,19,177,125,26,161,154,140,47,38,21,168,136,8,95,128,122,151,111,3,137,72,86,0,185,104,162,54,127,129,52,182,150,84,66,35,24,25,73,59,101,179,88,163,99,171,17,74,20,14,2,93,23,110,118,131,148,10,196,193,61,105,169,165,199,70,190,194,12</w:t>
      </w:r>
    </w:p>
    <w:p>
      <w:pPr>
        <w:pStyle w:val="ListParagraph"/>
        <w:numPr>
          <w:ilvl w:val="0"/>
          <w:numId w:val="1"/>
        </w:numPr>
        <w:spacing w:before="0" w:after="100"/>
        <w:rPr/>
      </w:pPr>
      <w:r>
        <w:rPr>
          <w:rFonts w:eastAsia="Arial" w:cs="Arial" w:ascii="Arial" w:hAnsi="Arial"/>
          <w:sz w:val="20"/>
          <w:szCs w:val="20"/>
        </w:rPr>
        <w:t xml:space="preserve">Greedy cycle + 2-regret </w:t>
      </w:r>
      <w:r>
        <w:rPr>
          <w:rFonts w:eastAsia="Arial" w:cs="Arial" w:ascii="Arial" w:hAnsi="Arial"/>
          <w:b/>
          <w:bCs/>
          <w:sz w:val="20"/>
          <w:szCs w:val="20"/>
        </w:rPr>
        <w:t>69455</w:t>
      </w:r>
      <w:r>
        <w:rPr>
          <w:rFonts w:eastAsia="Arial" w:cs="Arial" w:ascii="Arial" w:hAnsi="Arial"/>
          <w:sz w:val="18"/>
          <w:szCs w:val="18"/>
        </w:rPr>
        <w:t>: 167,82,88,163,99,171,17,74,20,14,9,93,23,110,118,131,148,10,196,193,61,105,169,165,199,70,190,194,12,77,104,119,162,135,0,79,57,83,44,89,32,43,164,48,96,198,121,195,130,50,42,116,37,13,149,28,145,65,178,103,132,197,36,91,62,175,134,45,157,60,141,155,113,115,170,125,26,161,154,140,47,33,49,4,124,189,172,8,92,166,72,46,109,3,122,151,98,25,152,85</w:t>
      </w:r>
    </w:p>
    <w:p>
      <w:pPr>
        <w:pStyle w:val="ListParagraph"/>
        <w:numPr>
          <w:ilvl w:val="0"/>
          <w:numId w:val="1"/>
        </w:numPr>
        <w:spacing w:before="0" w:after="100"/>
        <w:rPr/>
      </w:pPr>
      <w:r>
        <w:rPr>
          <w:rFonts w:eastAsia="Arial" w:cs="Arial" w:ascii="Arial" w:hAnsi="Arial"/>
          <w:sz w:val="20"/>
          <w:szCs w:val="20"/>
        </w:rPr>
        <w:t xml:space="preserve">NN any + weighted (1:1) </w:t>
      </w:r>
      <w:r>
        <w:rPr>
          <w:rFonts w:eastAsia="Arial" w:cs="Arial" w:ascii="Arial" w:hAnsi="Arial"/>
          <w:b/>
          <w:bCs/>
          <w:sz w:val="20"/>
          <w:szCs w:val="20"/>
        </w:rPr>
        <w:t>50485</w:t>
      </w:r>
      <w:r>
        <w:rPr>
          <w:rFonts w:eastAsia="Arial" w:cs="Arial" w:ascii="Arial" w:hAnsi="Arial"/>
          <w:sz w:val="18"/>
          <w:szCs w:val="18"/>
        </w:rPr>
        <w:t>: 65,145,28,149,13,146,37,116,147,42,50,130,63,121,198,96,48,156,89,57,185,76,104,162,54,192,80,127,129,90,153,14,2,20,74,17,171,99,88,179,87,82,51,85,59,73,167,181,152,34,24,67,66,27,98,151,122,3,184,46,72,117,8,120,133,136,172,160,69,124,21,183,30,38,47,154,140,64,33,40,141,155,71,60,157,45,134,175,62,36,197,6,115,170,125,177,29,132,174,1</w:t>
      </w:r>
    </w:p>
    <w:p>
      <w:pPr>
        <w:pStyle w:val="ListParagraph"/>
        <w:numPr>
          <w:ilvl w:val="0"/>
          <w:numId w:val="1"/>
        </w:numPr>
        <w:spacing w:before="0" w:after="100"/>
        <w:rPr/>
      </w:pPr>
      <w:r>
        <w:rPr>
          <w:rFonts w:eastAsia="Arial" w:cs="Arial" w:ascii="Arial" w:hAnsi="Arial"/>
          <w:sz w:val="20"/>
          <w:szCs w:val="20"/>
        </w:rPr>
        <w:t xml:space="preserve">Greedy cycle + weighted (1:1) </w:t>
      </w:r>
      <w:r>
        <w:rPr>
          <w:rFonts w:eastAsia="Arial" w:cs="Arial" w:ascii="Arial" w:hAnsi="Arial"/>
          <w:b/>
          <w:bCs/>
          <w:sz w:val="20"/>
          <w:szCs w:val="20"/>
        </w:rPr>
        <w:t>52731</w:t>
      </w:r>
      <w:r>
        <w:rPr>
          <w:rFonts w:eastAsia="Arial" w:cs="Arial" w:ascii="Arial" w:hAnsi="Arial"/>
          <w:sz w:val="18"/>
          <w:szCs w:val="18"/>
        </w:rPr>
        <w:t>: 91,36,197,132,29,6,180,115,170,177,125,26,97,154,140,47,38,21,30,183,191,130,63,121,198,96,48,43,156,32,89,57,79,185,104,54,196,114,10,90,14,2,20,153,129,127,80,192,162,76,135,27,11,66,67,24,34,152,181,126,88,179,87,82,167,51,85,59,73,98,151,122,173,3,184,86,46,72,117,8,120,133,136,172,160,69,124,4,64,33,155,71,141,40,60,157,45,134,175,62</w:t>
      </w:r>
    </w:p>
    <w:p>
      <w:pPr>
        <w:pStyle w:val="ListParagraph"/>
        <w:numPr>
          <w:ilvl w:val="0"/>
          <w:numId w:val="1"/>
        </w:numPr>
        <w:spacing w:before="0" w:after="100"/>
        <w:rPr/>
      </w:pPr>
      <w:r>
        <w:rPr>
          <w:rFonts w:eastAsia="Arial" w:cs="Arial" w:ascii="Arial" w:hAnsi="Arial"/>
          <w:sz w:val="20"/>
          <w:szCs w:val="20"/>
        </w:rPr>
        <w:t xml:space="preserve">NN any + weighted (1:2) </w:t>
      </w:r>
      <w:r>
        <w:rPr>
          <w:rFonts w:eastAsia="Arial" w:cs="Arial" w:ascii="Arial" w:hAnsi="Arial"/>
          <w:b/>
          <w:bCs/>
          <w:sz w:val="20"/>
          <w:szCs w:val="20"/>
        </w:rPr>
        <w:t>52302</w:t>
      </w:r>
      <w:r>
        <w:rPr>
          <w:rFonts w:eastAsia="Arial" w:cs="Arial" w:ascii="Arial" w:hAnsi="Arial"/>
          <w:sz w:val="18"/>
          <w:szCs w:val="18"/>
        </w:rPr>
        <w:t>: 121,198,96,48,43,156,89,57,79,185,104,54,196,114,10,90,14,2,74,20,153,182,52,129,127,80,192,162,76,135,27,11,66,67,24,34,152,181,88,179,87,82,167,51,85,59,73,98,151,122,173,3,184,86,46,72,117,8,120,133,136,172,160,69,168,189,21,183,130,191,30,176,38,47,140,154,97,26,125,177,170,115,180,6,197,36,29,132,103,178,65,145,28,149,13,146,37,116,147,42</w:t>
      </w:r>
    </w:p>
    <w:p>
      <w:pPr>
        <w:pStyle w:val="ListParagraph"/>
        <w:numPr>
          <w:ilvl w:val="0"/>
          <w:numId w:val="1"/>
        </w:numPr>
        <w:spacing w:before="0" w:after="100"/>
        <w:rPr/>
      </w:pPr>
      <w:r>
        <w:rPr>
          <w:rFonts w:eastAsia="Arial" w:cs="Arial" w:ascii="Arial" w:hAnsi="Arial"/>
          <w:sz w:val="20"/>
          <w:szCs w:val="20"/>
        </w:rPr>
        <w:t xml:space="preserve">Greedy cycle + weighted (1:2) </w:t>
      </w:r>
      <w:r>
        <w:rPr>
          <w:rFonts w:eastAsia="Arial" w:cs="Arial" w:ascii="Arial" w:hAnsi="Arial"/>
          <w:b/>
          <w:bCs/>
          <w:sz w:val="20"/>
          <w:szCs w:val="20"/>
        </w:rPr>
        <w:t>52099</w:t>
      </w:r>
      <w:r>
        <w:rPr>
          <w:rFonts w:eastAsia="Arial" w:cs="Arial" w:ascii="Arial" w:hAnsi="Arial"/>
          <w:sz w:val="18"/>
          <w:szCs w:val="18"/>
        </w:rPr>
        <w:t>: 91,36,197,132,29,6,180,115,170,177,125,26,154,140,38,176,30,183,191,130,63,121,198,96,48,43,156,89,57,79,185,104,54,196,114,10,90,14,2,74,20,153,182,52,129,127,80,192,162,76,135,27,11,66,67,24,34,152,181,88,179,87,82,167,51,85,59,73,98,151,122,173,3,184,86,46,72,117,8,120,133,136,172,160,69,168,189,21,47,97,155,71,141,40,60,157,45,134,175,62</w:t>
      </w:r>
    </w:p>
    <w:p>
      <w:pPr>
        <w:pStyle w:val="ListParagraph"/>
        <w:numPr>
          <w:ilvl w:val="0"/>
          <w:numId w:val="1"/>
        </w:numPr>
        <w:spacing w:before="0" w:after="100"/>
        <w:rPr/>
      </w:pPr>
      <w:r>
        <w:rPr>
          <w:rFonts w:eastAsia="Arial" w:cs="Arial" w:ascii="Arial" w:hAnsi="Arial"/>
          <w:sz w:val="20"/>
          <w:szCs w:val="20"/>
        </w:rPr>
        <w:t xml:space="preserve">NN any + weighted (2:1) </w:t>
      </w:r>
      <w:r>
        <w:rPr>
          <w:rFonts w:eastAsia="Arial" w:cs="Arial" w:ascii="Arial" w:hAnsi="Arial"/>
          <w:b/>
          <w:bCs/>
          <w:sz w:val="20"/>
          <w:szCs w:val="20"/>
        </w:rPr>
        <w:t>51286</w:t>
      </w:r>
      <w:r>
        <w:rPr>
          <w:rFonts w:eastAsia="Arial" w:cs="Arial" w:ascii="Arial" w:hAnsi="Arial"/>
          <w:sz w:val="18"/>
          <w:szCs w:val="18"/>
        </w:rPr>
        <w:t>: 86,46,72,120,133,136,172,160,69,122,184,3,151,98,25,152,181,167,73,59,85,51,179,82,87,88,34,24,67,163,99,171,17,2,14,20,153,90,129,80,127,78,10,114,196,187,70,190,54,192,162,104,76,185,79,57,89,156,48,96,198,121,63,183,21,30,130,50,147,116,37,146,13,149,28,145,65,178,103,132,29,197,6,180,115,170,177,125,26,154,140,47,64,33,40,60,71,175,134,45</w:t>
      </w:r>
    </w:p>
    <w:p>
      <w:pPr>
        <w:pStyle w:val="ListParagraph"/>
        <w:numPr>
          <w:ilvl w:val="0"/>
          <w:numId w:val="1"/>
        </w:numPr>
        <w:spacing w:before="0" w:after="100"/>
        <w:rPr/>
      </w:pPr>
      <w:r>
        <w:rPr>
          <w:rFonts w:eastAsia="Arial" w:cs="Arial" w:ascii="Arial" w:hAnsi="Arial"/>
          <w:sz w:val="20"/>
          <w:szCs w:val="20"/>
        </w:rPr>
        <w:t xml:space="preserve">Greedy cycle + weighted (2:1) </w:t>
      </w:r>
      <w:r>
        <w:rPr>
          <w:rFonts w:eastAsia="Arial" w:cs="Arial" w:ascii="Arial" w:hAnsi="Arial"/>
          <w:b/>
          <w:bCs/>
          <w:sz w:val="20"/>
          <w:szCs w:val="20"/>
        </w:rPr>
        <w:t>52780</w:t>
      </w:r>
      <w:r>
        <w:rPr>
          <w:rFonts w:eastAsia="Arial" w:cs="Arial" w:ascii="Arial" w:hAnsi="Arial"/>
          <w:sz w:val="18"/>
          <w:szCs w:val="18"/>
        </w:rPr>
        <w:t>: 49,64,33,40,60,71,155,157,45,134,175,62,91,36,197,29,132,6,180,115,170,177,125,26,154,140,47,38,21,30,183,189,133,120,63,121,198,96,48,43,156,32,89,57,79,185,104,54,78,10,196,114,148,143,56,118,110,93,2,14,20,74,153,90,129,127,80,192,162,76,135,75,86,166,72,46,117,8,136,172,160,69,122,184,3,151,98,25,24,34,152,181,179,87,82,167,73,51,85,59</w:t>
      </w:r>
    </w:p>
    <w:p>
      <w:pPr>
        <w:pStyle w:val="Normal"/>
        <w:keepNext w:val="true"/>
        <w:spacing w:before="280" w:after="140"/>
        <w:rPr/>
      </w:pPr>
      <w:r>
        <w:rPr>
          <w:rFonts w:eastAsia="Arial" w:cs="Arial" w:ascii="Arial" w:hAnsi="Arial"/>
          <w:b/>
          <w:bCs/>
          <w:sz w:val="26"/>
          <w:szCs w:val="26"/>
        </w:rPr>
        <w:t>6. Information whether the best solutions have been checked with the solution checker</w:t>
      </w:r>
    </w:p>
    <w:p>
      <w:pPr>
        <w:pStyle w:val="ListParagraph"/>
        <w:rPr>
          <w:lang w:val="en-US"/>
        </w:rPr>
      </w:pPr>
      <w:r>
        <w:rPr>
          <w:rFonts w:eastAsia="Arial" w:cs="Arial" w:ascii="Arial" w:hAnsi="Arial"/>
          <w:sz w:val="22"/>
          <w:szCs w:val="22"/>
          <w:lang w:val="en-US"/>
        </w:rPr>
        <w:t>We checked all of the best solutions with the solution checker. The objective value computed by the checker equaled the best value from Section 3 in every case.</w:t>
      </w:r>
    </w:p>
    <w:p>
      <w:pPr>
        <w:pStyle w:val="Normal"/>
        <w:keepNext w:val="true"/>
        <w:spacing w:before="280" w:after="140"/>
        <w:rPr/>
      </w:pPr>
      <w:r>
        <w:rPr>
          <w:rFonts w:eastAsia="Arial" w:cs="Arial" w:ascii="Arial" w:hAnsi="Arial"/>
          <w:b/>
          <w:bCs/>
          <w:sz w:val="26"/>
          <w:szCs w:val="26"/>
        </w:rPr>
        <w:t>7. (Link to) the source code</w:t>
      </w:r>
    </w:p>
    <w:p>
      <w:pPr>
        <w:pStyle w:val="Normal"/>
        <w:spacing w:before="0" w:after="120"/>
        <w:rPr/>
      </w:pPr>
      <w:r>
        <w:rPr>
          <w:rFonts w:eastAsia="Arial" w:cs="Arial" w:ascii="Arial" w:hAnsi="Arial"/>
          <w:sz w:val="22"/>
          <w:szCs w:val="22"/>
        </w:rPr>
        <w:t>https://github.com/toska05/EC_laboratories (directory lab2)</w:t>
      </w:r>
    </w:p>
    <w:p>
      <w:pPr>
        <w:pStyle w:val="Normal"/>
        <w:keepNext w:val="true"/>
        <w:spacing w:before="280" w:after="140"/>
        <w:rPr/>
      </w:pPr>
      <w:r>
        <w:rPr>
          <w:rFonts w:eastAsia="Arial" w:cs="Arial" w:ascii="Arial" w:hAnsi="Arial"/>
          <w:b/>
          <w:bCs/>
          <w:sz w:val="26"/>
          <w:szCs w:val="26"/>
        </w:rPr>
        <w:t>8. Conclusions</w:t>
      </w:r>
    </w:p>
    <w:p>
      <w:pPr>
        <w:pStyle w:val="Normal"/>
        <w:keepNext w:val="true"/>
        <w:spacing w:before="160" w:after="100"/>
        <w:rPr/>
      </w:pPr>
      <w:r>
        <w:rPr>
          <w:rFonts w:eastAsia="Arial" w:cs="Arial" w:ascii="Arial" w:hAnsi="Arial"/>
          <w:b/>
          <w:bCs/>
          <w:sz w:val="23"/>
          <w:szCs w:val="23"/>
        </w:rPr>
        <w:t>Pure 2-regret does not work for this problem</w:t>
      </w:r>
    </w:p>
    <w:p>
      <w:pPr>
        <w:pStyle w:val="Normal"/>
        <w:spacing w:before="0" w:after="120"/>
        <w:rPr/>
      </w:pPr>
      <w:r>
        <w:rPr>
          <w:rFonts w:eastAsia="Arial" w:cs="Arial" w:ascii="Arial" w:hAnsi="Arial"/>
          <w:sz w:val="22"/>
          <w:szCs w:val="22"/>
        </w:rPr>
        <w:t>Both 2-regret methods are much worse than the lab 1 greedy methods. On TSPA the average is about 121 000–123 000 against about 74 000 for NN any and greedy cycle (around 65% worse). On TSPB it is about 73 000–75 000 against about 59 500 (around 23–26% worse). The 2-regret methods are still about 53–54% (TSPA) and 64% (TSPB) better than random, so it is a valid construction method, but it is not competitive with the plain greedy.</w:t>
      </w:r>
    </w:p>
    <w:p>
      <w:pPr>
        <w:pStyle w:val="Normal"/>
        <w:spacing w:before="0" w:after="120"/>
        <w:rPr/>
      </w:pPr>
      <w:r>
        <w:rPr>
          <w:rFonts w:eastAsia="Arial" w:cs="Arial" w:ascii="Arial" w:hAnsi="Arial"/>
          <w:sz w:val="22"/>
          <w:szCs w:val="22"/>
        </w:rPr>
        <w:t>The reason is probably the form of the criterion. Regret tells how much we lose by waiting. It does not tell how expensive the insertion is. A node that is far from the current solution or has a high cost has a big difference between its best and second best position, so it gets a high regret and is inserted early, even when its insertion cost is large. This was a bad choice in our instances, where every selected node also adds its own cost. (This is our explanation. We did not run a test to prove it.)</w:t>
      </w:r>
    </w:p>
    <w:p>
      <w:pPr>
        <w:pStyle w:val="Normal"/>
        <w:keepNext w:val="true"/>
        <w:spacing w:before="160" w:after="100"/>
        <w:rPr/>
      </w:pPr>
      <w:r>
        <w:rPr>
          <w:rFonts w:eastAsia="Arial" w:cs="Arial" w:ascii="Arial" w:hAnsi="Arial"/>
          <w:b/>
          <w:bCs/>
          <w:sz w:val="23"/>
          <w:szCs w:val="23"/>
        </w:rPr>
        <w:t>The weighted criterion fixes the problem</w:t>
      </w:r>
    </w:p>
    <w:p>
      <w:pPr>
        <w:pStyle w:val="Normal"/>
        <w:spacing w:before="0" w:after="120"/>
        <w:rPr/>
      </w:pPr>
      <w:r>
        <w:rPr>
          <w:rFonts w:eastAsia="Arial" w:cs="Arial" w:ascii="Arial" w:hAnsi="Arial"/>
          <w:sz w:val="22"/>
          <w:szCs w:val="22"/>
        </w:rPr>
        <w:t>When the best insertion cost is added to the criterion, the results come back to the level of the lab 1 methods and in most cases get better. With equal weights the greedy cycle improved its average on TSPA from 73797 to 73349 (−0.6%) and on TSPB from 59710 to 57896 (−3.0%). NN any with equal weights improved the average on TSPB from 59476 to 55698 (−6.4%), but it was worse on TSPA (74347 to 75561, +1.6%).</w:t>
      </w:r>
    </w:p>
    <w:p>
      <w:pPr>
        <w:pStyle w:val="Normal"/>
        <w:spacing w:before="0" w:after="120"/>
        <w:rPr/>
      </w:pPr>
      <w:r>
        <w:rPr>
          <w:rFonts w:eastAsia="Arial" w:cs="Arial" w:ascii="Arial" w:hAnsi="Arial"/>
          <w:sz w:val="22"/>
          <w:szCs w:val="22"/>
        </w:rPr>
        <w:t>The best single solutions also come from the weighted methods: 72011 on TSPA (greedy cycle, 1:1) against 72328 for the best lab 1 method, and 50485 on TSPB (NN any, 1:1) against 52915 (−4.6%).</w:t>
      </w:r>
    </w:p>
    <w:p>
      <w:pPr>
        <w:pStyle w:val="Normal"/>
        <w:keepNext w:val="true"/>
        <w:spacing w:before="160" w:after="100"/>
        <w:rPr/>
      </w:pPr>
      <w:r>
        <w:rPr>
          <w:rFonts w:eastAsia="Arial" w:cs="Arial" w:ascii="Arial" w:hAnsi="Arial"/>
          <w:b/>
          <w:bCs/>
          <w:sz w:val="23"/>
          <w:szCs w:val="23"/>
        </w:rPr>
        <w:t>Influence of the weights</w:t>
      </w:r>
    </w:p>
    <w:p>
      <w:pPr>
        <w:pStyle w:val="Normal"/>
        <w:spacing w:before="0" w:after="120"/>
        <w:rPr/>
      </w:pPr>
      <w:r>
        <w:rPr>
          <w:rFonts w:eastAsia="Arial" w:cs="Arial" w:ascii="Arial" w:hAnsi="Arial"/>
          <w:sz w:val="22"/>
          <w:szCs w:val="22"/>
        </w:rPr>
        <w:t>Weights have a clear influence on the results, but the best weights depend on the instance and on the base method:</w:t>
      </w:r>
    </w:p>
    <w:p>
      <w:pPr>
        <w:pStyle w:val="ListParagraph"/>
        <w:numPr>
          <w:ilvl w:val="0"/>
          <w:numId w:val="1"/>
        </w:numPr>
        <w:spacing w:before="0" w:after="80"/>
        <w:rPr/>
      </w:pPr>
      <w:r>
        <w:rPr>
          <w:rFonts w:eastAsia="Arial" w:cs="Arial" w:ascii="Arial" w:hAnsi="Arial"/>
          <w:sz w:val="22"/>
          <w:szCs w:val="22"/>
        </w:rPr>
        <w:t>Greedy cycle: the more weight on the objective change, the better on both instances. The 1:2 variant has the best average on TSPA (73193) and the second best on TSPB (55679). The 2:1 variant is the worst of the three on both instances; on TSPB (59664) it gives almost the same average as the plain greedy cycle (59710).</w:t>
      </w:r>
    </w:p>
    <w:p>
      <w:pPr>
        <w:pStyle w:val="ListParagraph"/>
        <w:numPr>
          <w:ilvl w:val="0"/>
          <w:numId w:val="1"/>
        </w:numPr>
        <w:spacing w:before="0" w:after="80"/>
        <w:rPr/>
      </w:pPr>
      <w:r>
        <w:rPr>
          <w:rFonts w:eastAsia="Arial" w:cs="Arial" w:ascii="Arial" w:hAnsi="Arial"/>
          <w:sz w:val="22"/>
          <w:szCs w:val="22"/>
        </w:rPr>
        <w:t>NN any: the result differs between instances. On TSPB more weight on regret (2:1) is the best (avg 54740, −8.0% against plain NN any), while on TSPA it is the worst (76416), and 1:2 is better there.</w:t>
      </w:r>
    </w:p>
    <w:p>
      <w:pPr>
        <w:pStyle w:val="Normal"/>
        <w:spacing w:before="0" w:after="120"/>
        <w:rPr/>
      </w:pPr>
      <w:r>
        <w:rPr>
          <w:rFonts w:eastAsia="Arial" w:cs="Arial" w:ascii="Arial" w:hAnsi="Arial"/>
          <w:sz w:val="22"/>
          <w:szCs w:val="22"/>
        </w:rPr>
        <w:t>We tested only three weight pairs, so we cannot say which weights are optimal. A finer search (for example, a grid over w1/w2) could give better results, but it would need to be done separately for each instance.</w:t>
      </w:r>
    </w:p>
    <w:p>
      <w:pPr>
        <w:pStyle w:val="Normal"/>
        <w:keepNext w:val="true"/>
        <w:spacing w:before="160" w:after="100"/>
        <w:rPr/>
      </w:pPr>
      <w:r>
        <w:rPr>
          <w:rFonts w:eastAsia="Arial" w:cs="Arial" w:ascii="Arial" w:hAnsi="Arial"/>
          <w:b/>
          <w:bCs/>
          <w:sz w:val="23"/>
          <w:szCs w:val="23"/>
        </w:rPr>
        <w:t>Comparison of the two bases</w:t>
      </w:r>
    </w:p>
    <w:p>
      <w:pPr>
        <w:pStyle w:val="Normal"/>
        <w:spacing w:before="0" w:after="120"/>
        <w:rPr/>
      </w:pPr>
      <w:r>
        <w:rPr>
          <w:rFonts w:eastAsia="Arial" w:cs="Arial" w:ascii="Arial" w:hAnsi="Arial"/>
          <w:sz w:val="22"/>
          <w:szCs w:val="22"/>
        </w:rPr>
        <w:t>On TSPA the greedy cycle base is better than NN any in all variants (the average is lower by about 2.8–2.9% for the weighted variants and by 0.7% for the plain methods), and it also has a smaller spread between min and max. On TSPB the picture is mixed: NN any gives better averages with weights 1:1 (3.9%) and 2:1 (9.0%) and the best single solution, but the greedy cycle is better with weights 1:2 (0.8%) and for the plain methods (0.4%). The greedy cycle is therefore the more stable choice, and NN any can give better results, but it is more sensitive to the instance and to the weights. The different behavior of the two bases is probably connected with the path model: in NN any the first and last positions of the path are evaluated with only one new edge, so the closing edge of the final cycle is not considered during the construction.</w:t>
      </w:r>
    </w:p>
    <w:p>
      <w:pPr>
        <w:pStyle w:val="Normal"/>
        <w:keepNext w:val="true"/>
        <w:spacing w:before="160" w:after="100"/>
        <w:rPr/>
      </w:pPr>
      <w:r>
        <w:rPr>
          <w:rFonts w:eastAsia="Arial" w:cs="Arial" w:ascii="Arial" w:hAnsi="Arial"/>
          <w:b/>
          <w:bCs/>
          <w:sz w:val="23"/>
          <w:szCs w:val="23"/>
        </w:rPr>
        <w:t>General remarks</w:t>
      </w:r>
    </w:p>
    <w:p>
      <w:pPr>
        <w:pStyle w:val="ListParagraph"/>
        <w:numPr>
          <w:ilvl w:val="0"/>
          <w:numId w:val="1"/>
        </w:numPr>
        <w:spacing w:before="0" w:after="80"/>
        <w:rPr/>
      </w:pPr>
      <w:r>
        <w:rPr>
          <w:rFonts w:eastAsia="Arial" w:cs="Arial" w:ascii="Arial" w:hAnsi="Arial"/>
          <w:sz w:val="22"/>
          <w:szCs w:val="22"/>
        </w:rPr>
        <w:t>All greedy methods except the pure 2-regret are about 67–72% (TSPA) and 71–74% (TSPB) better on average than random solutions. The differences between these methods (a few percent) are much smaller than the difference to random.</w:t>
      </w:r>
    </w:p>
    <w:p>
      <w:pPr>
        <w:pStyle w:val="ListParagraph"/>
        <w:numPr>
          <w:ilvl w:val="0"/>
          <w:numId w:val="1"/>
        </w:numPr>
        <w:spacing w:before="0" w:after="80"/>
        <w:rPr/>
      </w:pPr>
      <w:r>
        <w:rPr>
          <w:rFonts w:eastAsia="Arial" w:cs="Arial" w:ascii="Arial" w:hAnsi="Arial"/>
          <w:sz w:val="22"/>
          <w:szCs w:val="22"/>
        </w:rPr>
        <w:t>The starting node still matters. For every method the difference between min and max over all starting nodes is between about 4% and 25% of the min value, so running a method from every node and keeping the best solution is worthwhile.</w:t>
      </w:r>
    </w:p>
    <w:p>
      <w:pPr>
        <w:pStyle w:val="ListParagraph"/>
        <w:numPr>
          <w:ilvl w:val="0"/>
          <w:numId w:val="1"/>
        </w:numPr>
        <w:spacing w:before="0" w:after="80"/>
        <w:rPr/>
      </w:pPr>
      <w:r>
        <w:rPr>
          <w:rFonts w:eastAsia="Arial" w:cs="Arial" w:ascii="Arial" w:hAnsi="Arial"/>
          <w:sz w:val="22"/>
          <w:szCs w:val="22"/>
        </w:rPr>
        <w:t>Regret and the weighted criterion need more calculation than the plain greedy methods because the second best insertion must be found for every free node. In our experiment, the whole program with all 12 methods and both instances ran in about 7 seconds, so this is not a problem for instances of this size.</w:t>
      </w:r>
    </w:p>
    <w:p>
      <w:pPr>
        <w:pStyle w:val="ListParagraph"/>
        <w:numPr>
          <w:ilvl w:val="0"/>
          <w:numId w:val="1"/>
        </w:numPr>
        <w:spacing w:before="0" w:after="80"/>
        <w:rPr/>
      </w:pPr>
      <w:r>
        <w:rPr>
          <w:rFonts w:eastAsia="Arial" w:cs="Arial" w:ascii="Arial" w:hAnsi="Arial"/>
          <w:sz w:val="22"/>
          <w:szCs w:val="22"/>
        </w:rPr>
        <w:t>All methods are still constructive: they never change an earlier decision. The next step could be to use these solutions as starting points for a local search, which would probably give better results than any of the tested weights.</w:t>
      </w:r>
    </w:p>
    <w:sectPr>
      <w:type w:val="nextPage"/>
      <w:pgSz w:w="11906" w:h="16838"/>
      <w:pgMar w:left="1440" w:right="1440" w:gutter="0" w:header="0" w:top="1300" w:footer="0" w:bottom="13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roman"/>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Normal"/>
    <w:next w:val="Normal"/>
    <w:qFormat/>
    <w:pPr/>
    <w:rPr>
      <w:color w:val="2E74B5"/>
      <w:sz w:val="32"/>
      <w:szCs w:val="32"/>
    </w:rPr>
  </w:style>
  <w:style w:type="paragraph" w:styleId="Heading2">
    <w:name w:val="Heading 2"/>
    <w:basedOn w:val="Normal"/>
    <w:next w:val="Normal"/>
    <w:qFormat/>
    <w:pPr/>
    <w:rPr>
      <w:color w:val="2E74B5"/>
      <w:sz w:val="26"/>
      <w:szCs w:val="26"/>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uiPriority w:val="99"/>
    <w:semiHidden/>
    <w:unhideWhenUse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pPr>
      <w:spacing w:before="0" w:after="200"/>
    </w:pPr>
    <w:rPr>
      <w:i/>
      <w:iCs/>
      <w:color w:themeColor="dark2" w:val="44546A"/>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Bibliography">
    <w:name w:val="Bibliography"/>
    <w:basedOn w:val="Normal"/>
    <w:next w:val="Normal"/>
    <w:uiPriority w:val="37"/>
    <w:unhideWhenUsed/>
    <w:qFormat/>
    <w:pPr/>
    <w:rPr/>
  </w:style>
  <w:style w:type="paragraph" w:styleId="TOC1">
    <w:name w:val="TOC 1"/>
    <w:basedOn w:val="Normal"/>
    <w:next w:val="Normal"/>
    <w:uiPriority w:val="39"/>
    <w:semiHidden/>
    <w:unhideWhenUsed/>
    <w:pPr>
      <w:spacing w:before="0" w:after="100"/>
    </w:pPr>
    <w:rPr/>
  </w:style>
  <w:style w:type="paragraph" w:styleId="TOC2">
    <w:name w:val="TOC 2"/>
    <w:basedOn w:val="Normal"/>
    <w:next w:val="Normal"/>
    <w:uiPriority w:val="39"/>
    <w:semiHidden/>
    <w:unhideWhenUsed/>
    <w:pPr>
      <w:spacing w:before="0" w:after="100"/>
      <w:ind w:left="200"/>
    </w:pPr>
    <w:rPr/>
  </w:style>
  <w:style w:type="paragraph" w:styleId="TOC3">
    <w:name w:val="TOC 3"/>
    <w:basedOn w:val="Normal"/>
    <w:next w:val="Normal"/>
    <w:uiPriority w:val="39"/>
    <w:semiHidden/>
    <w:unhideWhenUsed/>
    <w:pPr>
      <w:spacing w:before="0" w:after="100"/>
      <w:ind w:left="400"/>
    </w:pPr>
    <w:rPr/>
  </w:style>
  <w:style w:type="paragraph" w:styleId="TOC4">
    <w:name w:val="TOC 4"/>
    <w:basedOn w:val="Normal"/>
    <w:next w:val="Normal"/>
    <w:uiPriority w:val="39"/>
    <w:semiHidden/>
    <w:unhideWhenUsed/>
    <w:pPr>
      <w:spacing w:before="0" w:after="100"/>
      <w:ind w:left="600"/>
    </w:pPr>
    <w:rPr/>
  </w:style>
  <w:style w:type="paragraph" w:styleId="TOC5">
    <w:name w:val="TOC 5"/>
    <w:basedOn w:val="Normal"/>
    <w:next w:val="Normal"/>
    <w:uiPriority w:val="39"/>
    <w:semiHidden/>
    <w:unhideWhenUsed/>
    <w:pPr>
      <w:spacing w:before="0" w:after="100"/>
      <w:ind w:left="800"/>
    </w:pPr>
    <w:rPr/>
  </w:style>
  <w:style w:type="paragraph" w:styleId="TOC6">
    <w:name w:val="TOC 6"/>
    <w:basedOn w:val="Normal"/>
    <w:next w:val="Normal"/>
    <w:uiPriority w:val="39"/>
    <w:semiHidden/>
    <w:unhideWhenUsed/>
    <w:pPr>
      <w:spacing w:before="0" w:after="100"/>
      <w:ind w:left="1000"/>
    </w:pPr>
    <w:rPr/>
  </w:style>
  <w:style w:type="paragraph" w:styleId="TOC7">
    <w:name w:val="TOC 7"/>
    <w:basedOn w:val="Normal"/>
    <w:next w:val="Normal"/>
    <w:uiPriority w:val="39"/>
    <w:semiHidden/>
    <w:unhideWhenUsed/>
    <w:pPr>
      <w:spacing w:before="0" w:after="100"/>
      <w:ind w:left="1200"/>
    </w:pPr>
    <w:rPr/>
  </w:style>
  <w:style w:type="paragraph" w:styleId="TOC8">
    <w:name w:val="TOC 8"/>
    <w:basedOn w:val="Normal"/>
    <w:next w:val="Normal"/>
    <w:uiPriority w:val="39"/>
    <w:semiHidden/>
    <w:unhideWhenUsed/>
    <w:pPr>
      <w:spacing w:before="0" w:after="100"/>
      <w:ind w:left="1400"/>
    </w:pPr>
    <w:rPr/>
  </w:style>
  <w:style w:type="paragraph" w:styleId="TOC9">
    <w:name w:val="TOC 9"/>
    <w:basedOn w:val="Normal"/>
    <w:next w:val="Normal"/>
    <w:uiPriority w:val="39"/>
    <w:semiHidden/>
    <w:unhideWhenUsed/>
    <w:pPr>
      <w:spacing w:before="0" w:after="100"/>
      <w:ind w:left="160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LibreOffice/24.2.7.2$Linux_X86_64 LibreOffice_project/420$Build-2</Application>
  <AppVersion>15.0000</AppVersion>
  <Pages>11</Pages>
  <Words>2461</Words>
  <Characters>19513</Characters>
  <CharactersWithSpaces>22368</CharactersWithSpaces>
  <Paragraphs>319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2026-10-26T12:25:37Z</dcterms:created>
  <dc:creator>Un-named</dc:creator>
  <dc:description/>
  <dc:language>en-US</dc:language>
  <cp:lastModifiedBy/>
  <dcterms:modified xsi:type="dcterms:W3CDTF">2026-10-27T16:27:46Z</dcterms:modified>
  <cp:revision>2</cp:revision>
  <dc:subject/>
  <dc:title/>
</cp:coreProperties>
</file>