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19" w:rsidRDefault="00B92EDF" w:rsidP="00B92EDF">
      <w:pPr>
        <w:pStyle w:val="Cabealho1"/>
      </w:pPr>
      <w:r>
        <w:t>Introdução</w:t>
      </w:r>
    </w:p>
    <w:p w:rsidR="00B92EDF" w:rsidRDefault="00B92EDF" w:rsidP="00B92EDF"/>
    <w:p w:rsidR="00B92EDF" w:rsidRDefault="00B92EDF" w:rsidP="0091239F">
      <w:pPr>
        <w:jc w:val="both"/>
      </w:pPr>
      <w:r>
        <w:tab/>
        <w:t>Pretende-se com este trabalho estudar o comportamento do tirístor, com especial interesse na passagem à condução e ao corte deste dispositivo, assim como evidenciar alguns aspetos da sua utilização em circuitos de conversão de potência.</w:t>
      </w:r>
    </w:p>
    <w:p w:rsidR="00B92EDF" w:rsidRDefault="00B92EDF" w:rsidP="0091239F">
      <w:pPr>
        <w:jc w:val="both"/>
      </w:pPr>
      <w:r>
        <w:tab/>
        <w:t>O tirístor, ou Retificador Controlado de Silício, é o dispositivo indicado para comandar tensões e correntes de valor elevado</w:t>
      </w:r>
      <w:r w:rsidR="0091239F">
        <w:t>, sendo capaz de suportar potências da ordem dos 10 MW</w:t>
      </w:r>
      <w:r>
        <w:t>. É composto por três terminais, o elé</w:t>
      </w:r>
      <w:r w:rsidR="0091239F">
        <w:t>trodo de disparo, ou “</w:t>
      </w:r>
      <w:r w:rsidR="0091239F" w:rsidRPr="00040A50">
        <w:rPr>
          <w:i/>
        </w:rPr>
        <w:t>Gate</w:t>
      </w:r>
      <w:r w:rsidR="0091239F">
        <w:t>” (G</w:t>
      </w:r>
      <w:r>
        <w:t>)</w:t>
      </w:r>
      <w:r w:rsidR="0091239F">
        <w:t xml:space="preserve">, ânodo (A) e cátodo (K). Através da </w:t>
      </w:r>
      <w:r w:rsidR="0091239F" w:rsidRPr="00040A50">
        <w:rPr>
          <w:i/>
        </w:rPr>
        <w:t>Gate</w:t>
      </w:r>
      <w:r w:rsidR="0091239F">
        <w:t xml:space="preserve"> pode levar-se o dispositivo à condução, caso este esteja polarizado diretamente nos terminais de ânodo e cátodo, através de um impulso. Por norma os terminais de potência, ânodo e cátodo, desempenham funções semelhantes aos terminais do díodo. Em oposição ao transístor, o tirístor é um</w:t>
      </w:r>
      <w:r w:rsidR="00F624B9">
        <w:t xml:space="preserve"> dispositivo que possui memória;</w:t>
      </w:r>
      <w:r w:rsidR="0091239F">
        <w:t xml:space="preserve"> uma vez que seja colocado à condução não regressa ao estado de bloqueio através de atuação na gate, mas sim através de um anulamento da corrente, polarização inversa, comportamento idêntico ao do díodo.</w:t>
      </w:r>
      <w:r w:rsidR="00F624B9">
        <w:t xml:space="preserve"> Gera-se assim uma necessidade para que, caso o circuito em que o dispositivo é aplicado não possua uma comutação natural, se recorra a técnicas de comutação forçada.</w:t>
      </w:r>
    </w:p>
    <w:p w:rsidR="00F624B9" w:rsidRDefault="00F624B9" w:rsidP="0091239F">
      <w:pPr>
        <w:jc w:val="both"/>
      </w:pPr>
      <w:r>
        <w:tab/>
        <w:t>Estas técnicas de comutação forçada são concebidas normalmente com recurso a componentes reativos, como sejam a bobine ou o condensador, para que possa ser estabelecida uma polarização inversa aos terminais do tirístor num certo período de tempo do funcionamento do circuito. Estas técnicas levam no entanto a perdas, pelo que as frequências de operação sejam da ordem de 500 a 1.5k Hz.</w:t>
      </w:r>
    </w:p>
    <w:p w:rsidR="00F624B9" w:rsidRDefault="00F624B9" w:rsidP="0091239F">
      <w:pPr>
        <w:jc w:val="both"/>
      </w:pPr>
      <w:r>
        <w:tab/>
        <w:t>Atualmente existe tendência para usar como alternativa IGBT’s ou GTO’s.</w:t>
      </w:r>
    </w:p>
    <w:p w:rsidR="00F624B9" w:rsidRDefault="00040A50" w:rsidP="00040A50">
      <w:pPr>
        <w:pStyle w:val="Cabealho1"/>
      </w:pPr>
      <w:r>
        <w:t>Circuito de Disparo</w:t>
      </w:r>
    </w:p>
    <w:p w:rsidR="00040A50" w:rsidRDefault="00040A50" w:rsidP="00040A50">
      <w:pPr>
        <w:jc w:val="both"/>
      </w:pPr>
    </w:p>
    <w:p w:rsidR="00040A50" w:rsidRDefault="00040A50" w:rsidP="00040A50">
      <w:pPr>
        <w:jc w:val="both"/>
      </w:pPr>
      <w:r>
        <w:tab/>
        <w:t>De forma a estudar o comportamento de circuitos com semicondutores de potência é necessário, em primeira instância, realizar o circuito de “</w:t>
      </w:r>
      <w:r>
        <w:rPr>
          <w:i/>
        </w:rPr>
        <w:t>drive</w:t>
      </w:r>
      <w:r>
        <w:t xml:space="preserve">” ou ataque ao terminal de controlo, ou no caso de tirístores o circuito de disparo. Este circuito tem a função de estabelecer o sinal de comando do tirístor, sendo este aplicado entre a </w:t>
      </w:r>
      <w:r>
        <w:rPr>
          <w:i/>
        </w:rPr>
        <w:t>Gate</w:t>
      </w:r>
      <w:r>
        <w:t xml:space="preserve"> e o cátodo, assim como estabelecer o isolamento galvânico entre o circuito de potência e o circuito de controlo. </w:t>
      </w:r>
      <w:r w:rsidR="00D16003">
        <w:t>Pode observar-se este circuito na seguinte figura.</w:t>
      </w:r>
    </w:p>
    <w:p w:rsidR="00D16003" w:rsidRDefault="00D16003" w:rsidP="00D16003">
      <w:pPr>
        <w:keepNext/>
        <w:jc w:val="both"/>
      </w:pPr>
      <w:r>
        <w:rPr>
          <w:noProof/>
          <w:lang w:eastAsia="pt-PT"/>
        </w:rPr>
        <w:drawing>
          <wp:inline distT="0" distB="0" distL="0" distR="0" wp14:anchorId="24024897" wp14:editId="06A785DA">
            <wp:extent cx="5400040" cy="1761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03" w:rsidRDefault="00D16003" w:rsidP="00C55778">
      <w:pPr>
        <w:pStyle w:val="Legenda"/>
        <w:jc w:val="center"/>
      </w:pPr>
      <w:r>
        <w:t xml:space="preserve">Figura </w:t>
      </w:r>
      <w:fldSimple w:instr=" SEQ Figura \* ARABIC ">
        <w:r w:rsidR="00C55778">
          <w:rPr>
            <w:noProof/>
          </w:rPr>
          <w:t>1</w:t>
        </w:r>
      </w:fldSimple>
      <w:r>
        <w:t>: Circuito de Disparo</w:t>
      </w:r>
    </w:p>
    <w:p w:rsidR="00C55778" w:rsidRDefault="00040A50" w:rsidP="00040A50">
      <w:pPr>
        <w:jc w:val="both"/>
      </w:pPr>
      <w:r>
        <w:lastRenderedPageBreak/>
        <w:tab/>
        <w:t>O objetivo neste trabalho é assim realizar este circuito com uma frequência de 1 kHz fazendo para isso uso de um sinal com esta frequência originado por um Gerador de Impulsos (GI). O circuito de disparo será então composto por uma mon</w:t>
      </w:r>
      <w:r w:rsidR="00D16003">
        <w:t>o</w:t>
      </w:r>
      <w:r>
        <w:t xml:space="preserve">estável que reage ao flanco ascendente do sinal originado pelo GI; tem-se assim à saída da monoestável </w:t>
      </w:r>
      <w:r w:rsidR="00D16003">
        <w:t xml:space="preserve">um impulso cuja duração será função da resistência R e condensador C. A duração deste impulso deve ser definida consoante as características da </w:t>
      </w:r>
      <w:r w:rsidR="00D16003">
        <w:rPr>
          <w:i/>
        </w:rPr>
        <w:t>Gate</w:t>
      </w:r>
      <w:r w:rsidR="00D16003">
        <w:t xml:space="preserve"> do tirístor que se está a utilizar, sendo neste caso de 10 µs. Este impulso tem no entanto que ser amplificado para que seja injetada corrente suficiente na </w:t>
      </w:r>
      <w:r w:rsidR="00D16003">
        <w:rPr>
          <w:i/>
        </w:rPr>
        <w:t>Gate</w:t>
      </w:r>
      <w:r w:rsidR="00D16003">
        <w:t xml:space="preserve"> do tirístor. Usa-se assim um transístor de ganho elevado transitando da saturação ao corte, estabelecendo uma tensão no primário do transformador, sempre que surja o impulso na saída da monoestável.</w:t>
      </w:r>
      <w:r w:rsidR="00C55778">
        <w:t xml:space="preserve"> As formas de onda destes impulsos podem ser observadas na figura a baixo.</w:t>
      </w:r>
    </w:p>
    <w:p w:rsidR="00C55778" w:rsidRDefault="00C55778" w:rsidP="00C5577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2F8FBA4" wp14:editId="44DA862A">
            <wp:extent cx="3695700" cy="3990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78" w:rsidRDefault="00C55778" w:rsidP="00C557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Andamento temporal das tensões no circuito de disparo</w:t>
      </w:r>
    </w:p>
    <w:p w:rsidR="00040A50" w:rsidRDefault="00C55778" w:rsidP="00C55778">
      <w:pPr>
        <w:ind w:firstLine="708"/>
        <w:jc w:val="both"/>
      </w:pPr>
      <w:r>
        <w:t>O transformador serve também para que se obtenha o isolamento galvânico entre os circuitos de disparo e potência.</w:t>
      </w:r>
    </w:p>
    <w:p w:rsidR="00C55778" w:rsidRDefault="00C55778" w:rsidP="00C55778">
      <w:pPr>
        <w:jc w:val="both"/>
      </w:pPr>
    </w:p>
    <w:p w:rsidR="00C55778" w:rsidRDefault="00C55778" w:rsidP="00C55778">
      <w:pPr>
        <w:pStyle w:val="Cabealho2"/>
      </w:pPr>
      <w:r>
        <w:t>Montagem e equipamento</w:t>
      </w:r>
    </w:p>
    <w:p w:rsidR="00C55778" w:rsidRDefault="00C55778" w:rsidP="00C55778"/>
    <w:p w:rsidR="00C55778" w:rsidRDefault="00C55778" w:rsidP="00C55778">
      <w:r>
        <w:tab/>
        <w:t>A montagem presente na placa impressa utilizada no laboratório pode ser observada na imagem a baixo.</w:t>
      </w:r>
    </w:p>
    <w:p w:rsidR="00C55778" w:rsidRDefault="00C55778" w:rsidP="00C55778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FF71CD8" wp14:editId="661A5E76">
            <wp:extent cx="5391150" cy="3486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78" w:rsidRPr="00C55778" w:rsidRDefault="00C55778" w:rsidP="00C557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Esquema elétrico do circuito de disparo presente na placa impressa</w:t>
      </w:r>
    </w:p>
    <w:p w:rsidR="00C55778" w:rsidRDefault="00C55778" w:rsidP="00040A50">
      <w:pPr>
        <w:jc w:val="both"/>
      </w:pPr>
      <w:r>
        <w:tab/>
        <w:t xml:space="preserve">Tal como dito na secção acima, a duração do impulso será definida por R e C segundo a </w:t>
      </w:r>
      <w:r w:rsidR="00065FC7">
        <w:t>seguinte</w:t>
      </w:r>
      <w:r w:rsidR="00065FC7">
        <w:t xml:space="preserve"> </w:t>
      </w:r>
      <w:r>
        <w:t>fórmula dada pelo fabricante</w:t>
      </w:r>
      <w:r w:rsidR="00065FC7">
        <w:t>:</w:t>
      </w:r>
    </w:p>
    <w:p w:rsidR="00F624B9" w:rsidRPr="00C55778" w:rsidRDefault="00C55778" w:rsidP="00C5577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t=2,88×R×C</m:t>
          </m:r>
        </m:oMath>
      </m:oMathPara>
    </w:p>
    <w:p w:rsidR="00C55778" w:rsidRDefault="00065FC7" w:rsidP="00C55778">
      <w:pPr>
        <w:jc w:val="both"/>
      </w:pPr>
      <w:r>
        <w:tab/>
        <w:t>Para que se tenha 10 µs faz-se assim uso uma resistência com 10 kΩ e 0,4 nF, sem necessidade de uma grande precisão nos valores pois a exatidão do tempo de disparo neste circuito não é prevalente.</w:t>
      </w:r>
    </w:p>
    <w:p w:rsidR="00065FC7" w:rsidRDefault="00065FC7" w:rsidP="00C55778">
      <w:pPr>
        <w:jc w:val="both"/>
      </w:pPr>
      <w:r>
        <w:tab/>
        <w:t>O equipamento a utilizar na condução do trabalho é assim: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1 Osciloscópio;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1 Sonda de corrente;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1 Gerador de impulsos;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2 Fontes de alimentação;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2 Multímetros;</w:t>
      </w:r>
    </w:p>
    <w:p w:rsidR="00065FC7" w:rsidRDefault="00065FC7" w:rsidP="00065FC7">
      <w:pPr>
        <w:pStyle w:val="PargrafodaLista"/>
        <w:numPr>
          <w:ilvl w:val="0"/>
          <w:numId w:val="1"/>
        </w:numPr>
        <w:jc w:val="both"/>
      </w:pPr>
      <w:r>
        <w:t>1 Placa de circuito impresso;</w:t>
      </w:r>
    </w:p>
    <w:p w:rsidR="00065FC7" w:rsidRDefault="00065FC7" w:rsidP="00065FC7">
      <w:pPr>
        <w:jc w:val="both"/>
      </w:pPr>
    </w:p>
    <w:p w:rsidR="00065FC7" w:rsidRPr="00B92EDF" w:rsidRDefault="00065FC7" w:rsidP="00065FC7">
      <w:pPr>
        <w:pStyle w:val="Cabealho1"/>
      </w:pPr>
      <w:r>
        <w:t>Condução do trabalho</w:t>
      </w:r>
      <w:bookmarkStart w:id="0" w:name="_GoBack"/>
      <w:bookmarkEnd w:id="0"/>
    </w:p>
    <w:sectPr w:rsidR="00065FC7" w:rsidRPr="00B92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60A20"/>
    <w:multiLevelType w:val="hybridMultilevel"/>
    <w:tmpl w:val="604CD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28"/>
    <w:rsid w:val="00040A50"/>
    <w:rsid w:val="00065FC7"/>
    <w:rsid w:val="004C4628"/>
    <w:rsid w:val="0091239F"/>
    <w:rsid w:val="00B92EDF"/>
    <w:rsid w:val="00C55778"/>
    <w:rsid w:val="00D16003"/>
    <w:rsid w:val="00DC1D19"/>
    <w:rsid w:val="00F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FE5F8-5E81-42E1-9F80-1FE4CD1C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92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55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92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D16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55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C55778"/>
    <w:rPr>
      <w:color w:val="808080"/>
    </w:rPr>
  </w:style>
  <w:style w:type="paragraph" w:styleId="PargrafodaLista">
    <w:name w:val="List Paragraph"/>
    <w:basedOn w:val="Normal"/>
    <w:uiPriority w:val="34"/>
    <w:qFormat/>
    <w:rsid w:val="0006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2015-09-23T09:38:00Z</dcterms:created>
  <dcterms:modified xsi:type="dcterms:W3CDTF">2015-09-23T10:44:00Z</dcterms:modified>
</cp:coreProperties>
</file>