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357" w:rsidRDefault="002D121B">
      <w:r>
        <w:t>Tal como já foi observado todos os requesitos impostos foram cumpridos, alguns deles com resultados melhores do que esperado pelo que se pode concluir que o dimensionamento foi realizado com sucesso.</w:t>
      </w:r>
    </w:p>
    <w:p w:rsidR="002D121B" w:rsidRDefault="002D121B">
      <w:r>
        <w:t xml:space="preserve">O processo utilizado começou em primeira instância por uma análise do circuito de forma a compreender o seu funcionamento assim como perceber quais os principais blocos que o constituem. Após esta análise </w:t>
      </w:r>
      <w:r w:rsidR="00BB1015">
        <w:t>iniciou-se</w:t>
      </w:r>
      <w:r>
        <w:t xml:space="preserve"> então o dimensionamento dos transistores constituintes através de cálculos teóricos utilizando a equação da corrente no dreno, o Slew Rate requerido e considerando o comprimento L destes como 1 micrometro obtendo-se então a largura W através das relações matemáticas entre estes elementos.</w:t>
      </w:r>
    </w:p>
    <w:p w:rsidR="002D121B" w:rsidRDefault="002D121B">
      <w:r>
        <w:t xml:space="preserve">Com estes valores iniciais começou-se então o processo de </w:t>
      </w:r>
      <w:r w:rsidR="00420299">
        <w:t>simulação no Cadence.</w:t>
      </w:r>
    </w:p>
    <w:p w:rsidR="00420299" w:rsidRDefault="00420299">
      <w:r>
        <w:t>Em primeira análise o único requesito que se cumpria era o budget de corrente pelo que seria necessário melhorar todos os outros.</w:t>
      </w:r>
    </w:p>
    <w:p w:rsidR="00420299" w:rsidRDefault="00420299">
      <w:r>
        <w:t xml:space="preserve">Tinha-se então o ponto de partida pelo que se deu inicio à tarefa de estudar quais as melhores formas de se influenciar cada uma das especificações. A abordagem tomada foi então manter o rácio W/L e olhando para as equações do ganho, da frequência do pólo dominante </w:t>
      </w:r>
      <w:r w:rsidR="00BB1015">
        <w:t>e a frequência do</w:t>
      </w:r>
      <w:r w:rsidR="00031C56">
        <w:t xml:space="preserve"> </w:t>
      </w:r>
      <w:r>
        <w:t>pólo</w:t>
      </w:r>
      <w:r w:rsidR="00BB1015">
        <w:t xml:space="preserve"> não</w:t>
      </w:r>
      <w:r>
        <w:t xml:space="preserve"> dominante de forma a compreender qual o impacto de alterações nas dimensões nos p</w:t>
      </w:r>
      <w:r w:rsidR="00031C56">
        <w:t>arâmetros, ficando-se com os graus de liberdade e uma ideia de qual as melhores acções a tomar.</w:t>
      </w:r>
    </w:p>
    <w:p w:rsidR="00031C56" w:rsidRDefault="00031C56">
      <w:r>
        <w:t>Com este estudo feito optou-se então por criar uma tabela de alterações do estilo “diário de bordo” onde se colocavam as alterações feitas e os resultados obtidos das simulações no Cadence. Neste processo moroso foi-se aproximando os parâmetros obtidos dos desejados sendo que por vezes ao aproximar uns se piorava outros sendo necessário voltar a pontos atrás pelo que esta abordagem foi essencial para se conseguir os resultados desejados.</w:t>
      </w:r>
    </w:p>
    <w:p w:rsidR="00031C56" w:rsidRDefault="00031C56">
      <w:r>
        <w:t>Por fim obtiveram-se os valores requeridos, fazendo-se então alterações minutas de forma a obter-se os melhores resultados possiveis.</w:t>
      </w:r>
    </w:p>
    <w:p w:rsidR="00031C56" w:rsidRDefault="00031C56">
      <w:r>
        <w:t>Tomou-se então atenção ao budget de corrente fazendo-se alterações no espel</w:t>
      </w:r>
      <w:r w:rsidR="00BB1015">
        <w:t>ho de corrente de forma obter</w:t>
      </w:r>
      <w:r>
        <w:t xml:space="preserve"> o valor desejado. Fez-se também uma previsão da àrea a partir do Cadence que levou a um valor bastante inferior ao dos requisitos ficando-se assim com todas as especificações cumpridas.</w:t>
      </w:r>
    </w:p>
    <w:p w:rsidR="00031C56" w:rsidRDefault="00031C56">
      <w:r>
        <w:t>Dá-se assim o trabalho como terminad</w:t>
      </w:r>
      <w:r w:rsidR="00BB1015">
        <w:t>o. Ao longo deste dimensionamento aprofondaram-se os conhecimentos tanto no funcionamento da ferramenta Cadence como do work-flow do projecto de um Amplificador assim como das melhores formas de identificar como impactuar os parâmetros e chegar aos objectivos impostos.</w:t>
      </w:r>
      <w:bookmarkStart w:id="0" w:name="_GoBack"/>
      <w:bookmarkEnd w:id="0"/>
    </w:p>
    <w:sectPr w:rsidR="00031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71"/>
    <w:rsid w:val="00005A17"/>
    <w:rsid w:val="00010F15"/>
    <w:rsid w:val="00012417"/>
    <w:rsid w:val="00031C56"/>
    <w:rsid w:val="00047E45"/>
    <w:rsid w:val="000716B5"/>
    <w:rsid w:val="000C326C"/>
    <w:rsid w:val="000E27FD"/>
    <w:rsid w:val="001078CE"/>
    <w:rsid w:val="0013116D"/>
    <w:rsid w:val="001C3FC7"/>
    <w:rsid w:val="001C57A0"/>
    <w:rsid w:val="001F1341"/>
    <w:rsid w:val="001F2F25"/>
    <w:rsid w:val="0020536C"/>
    <w:rsid w:val="00225EF4"/>
    <w:rsid w:val="00281952"/>
    <w:rsid w:val="002C7089"/>
    <w:rsid w:val="002D121B"/>
    <w:rsid w:val="003115DF"/>
    <w:rsid w:val="00322520"/>
    <w:rsid w:val="003244DF"/>
    <w:rsid w:val="00334147"/>
    <w:rsid w:val="00390031"/>
    <w:rsid w:val="00390991"/>
    <w:rsid w:val="003D2328"/>
    <w:rsid w:val="003E40A9"/>
    <w:rsid w:val="003E4963"/>
    <w:rsid w:val="00403C8F"/>
    <w:rsid w:val="00420299"/>
    <w:rsid w:val="0044335B"/>
    <w:rsid w:val="00452FA1"/>
    <w:rsid w:val="00470918"/>
    <w:rsid w:val="004C0DFE"/>
    <w:rsid w:val="004C469A"/>
    <w:rsid w:val="004D4FAF"/>
    <w:rsid w:val="004F3F85"/>
    <w:rsid w:val="005065FA"/>
    <w:rsid w:val="00534AA8"/>
    <w:rsid w:val="005A5F99"/>
    <w:rsid w:val="005A7AD0"/>
    <w:rsid w:val="005D03F1"/>
    <w:rsid w:val="00683F57"/>
    <w:rsid w:val="006B6F14"/>
    <w:rsid w:val="00716E87"/>
    <w:rsid w:val="007173B1"/>
    <w:rsid w:val="007324D2"/>
    <w:rsid w:val="00734758"/>
    <w:rsid w:val="007664BA"/>
    <w:rsid w:val="00771569"/>
    <w:rsid w:val="007E1AA1"/>
    <w:rsid w:val="007F314C"/>
    <w:rsid w:val="008327E7"/>
    <w:rsid w:val="00845F4B"/>
    <w:rsid w:val="00875425"/>
    <w:rsid w:val="008872D5"/>
    <w:rsid w:val="008933B3"/>
    <w:rsid w:val="008B7B01"/>
    <w:rsid w:val="008F0102"/>
    <w:rsid w:val="009052E8"/>
    <w:rsid w:val="00925D9A"/>
    <w:rsid w:val="00933D11"/>
    <w:rsid w:val="00944A6B"/>
    <w:rsid w:val="009602A2"/>
    <w:rsid w:val="00972A8D"/>
    <w:rsid w:val="00977C2E"/>
    <w:rsid w:val="009A57E0"/>
    <w:rsid w:val="009C36B1"/>
    <w:rsid w:val="009F729B"/>
    <w:rsid w:val="00A02C9E"/>
    <w:rsid w:val="00A634D8"/>
    <w:rsid w:val="00A92023"/>
    <w:rsid w:val="00AB2980"/>
    <w:rsid w:val="00AC71FF"/>
    <w:rsid w:val="00AD37BF"/>
    <w:rsid w:val="00AE01D1"/>
    <w:rsid w:val="00AE2A26"/>
    <w:rsid w:val="00AE6738"/>
    <w:rsid w:val="00AF6551"/>
    <w:rsid w:val="00B30A3D"/>
    <w:rsid w:val="00B5389B"/>
    <w:rsid w:val="00B66071"/>
    <w:rsid w:val="00B70FBD"/>
    <w:rsid w:val="00B82EEB"/>
    <w:rsid w:val="00B91AE0"/>
    <w:rsid w:val="00B926F3"/>
    <w:rsid w:val="00BB1015"/>
    <w:rsid w:val="00BB3383"/>
    <w:rsid w:val="00BD3D68"/>
    <w:rsid w:val="00C03322"/>
    <w:rsid w:val="00C05C4E"/>
    <w:rsid w:val="00C26975"/>
    <w:rsid w:val="00C53F61"/>
    <w:rsid w:val="00C564F3"/>
    <w:rsid w:val="00C635BA"/>
    <w:rsid w:val="00C9523B"/>
    <w:rsid w:val="00D050A6"/>
    <w:rsid w:val="00D07C0B"/>
    <w:rsid w:val="00D1644D"/>
    <w:rsid w:val="00D4019A"/>
    <w:rsid w:val="00D45419"/>
    <w:rsid w:val="00D57C75"/>
    <w:rsid w:val="00D76357"/>
    <w:rsid w:val="00D83A8D"/>
    <w:rsid w:val="00DA2F78"/>
    <w:rsid w:val="00E15A63"/>
    <w:rsid w:val="00E169A8"/>
    <w:rsid w:val="00E44C0C"/>
    <w:rsid w:val="00E77D1B"/>
    <w:rsid w:val="00E82351"/>
    <w:rsid w:val="00E91A70"/>
    <w:rsid w:val="00EB2C61"/>
    <w:rsid w:val="00EB60D1"/>
    <w:rsid w:val="00EF2B02"/>
    <w:rsid w:val="00F0141A"/>
    <w:rsid w:val="00F26CEB"/>
    <w:rsid w:val="00F33EE9"/>
    <w:rsid w:val="00F37A91"/>
    <w:rsid w:val="00F55723"/>
    <w:rsid w:val="00F5733B"/>
    <w:rsid w:val="00F75AD4"/>
    <w:rsid w:val="00F92622"/>
    <w:rsid w:val="00FD153F"/>
    <w:rsid w:val="00FD4E49"/>
    <w:rsid w:val="00FE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570FF-8C30-4C34-86D8-8A41FF3D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399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2</cp:revision>
  <dcterms:created xsi:type="dcterms:W3CDTF">2015-05-03T15:33:00Z</dcterms:created>
  <dcterms:modified xsi:type="dcterms:W3CDTF">2015-05-03T16:13:00Z</dcterms:modified>
</cp:coreProperties>
</file>