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AA" w:rsidRPr="001A42DC" w:rsidRDefault="003D7632" w:rsidP="00BB03D5">
      <w:pPr>
        <w:spacing w:line="276" w:lineRule="auto"/>
        <w:ind w:left="3600" w:firstLine="720"/>
        <w:rPr>
          <w:rFonts w:ascii="Cambria" w:hAnsi="Cambria"/>
          <w:b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="Cambria" w:hAnsi="Cambria"/>
          <w:b/>
          <w:color w:val="000000" w:themeColor="text1"/>
          <w:sz w:val="22"/>
          <w:szCs w:val="22"/>
        </w:rPr>
        <w:t xml:space="preserve">    </w:t>
      </w:r>
      <w:r w:rsidR="00405817" w:rsidRPr="001A42DC">
        <w:rPr>
          <w:rFonts w:ascii="Cambria" w:hAnsi="Cambria"/>
          <w:b/>
          <w:color w:val="000000" w:themeColor="text1"/>
          <w:sz w:val="22"/>
          <w:szCs w:val="22"/>
        </w:rPr>
        <w:t>Sanjay. Totakura</w:t>
      </w:r>
      <w:r w:rsidR="00B55774">
        <w:rPr>
          <w:rFonts w:ascii="Cambria" w:hAnsi="Cambria"/>
          <w:b/>
          <w:color w:val="000000" w:themeColor="text1"/>
          <w:sz w:val="22"/>
          <w:szCs w:val="22"/>
        </w:rPr>
        <w:t xml:space="preserve"> edit</w:t>
      </w:r>
    </w:p>
    <w:p w:rsidR="00405817" w:rsidRPr="001A42DC" w:rsidRDefault="00405817" w:rsidP="001A42DC">
      <w:pPr>
        <w:tabs>
          <w:tab w:val="left" w:pos="4920"/>
        </w:tabs>
        <w:spacing w:line="276" w:lineRule="auto"/>
        <w:jc w:val="center"/>
        <w:rPr>
          <w:rFonts w:ascii="Cambria" w:hAnsi="Cambria"/>
          <w:color w:val="000000" w:themeColor="text1"/>
          <w:sz w:val="22"/>
          <w:szCs w:val="22"/>
        </w:rPr>
      </w:pPr>
      <w:r w:rsidRPr="001A42DC">
        <w:rPr>
          <w:rFonts w:ascii="Cambria" w:hAnsi="Cambria"/>
          <w:color w:val="000000" w:themeColor="text1"/>
          <w:sz w:val="22"/>
          <w:szCs w:val="22"/>
        </w:rPr>
        <w:t>409-728-0777</w:t>
      </w:r>
    </w:p>
    <w:p w:rsidR="00B64DAA" w:rsidRPr="001A42DC" w:rsidRDefault="00CD10F4" w:rsidP="001A42DC">
      <w:pPr>
        <w:tabs>
          <w:tab w:val="left" w:pos="4920"/>
        </w:tabs>
        <w:spacing w:line="276" w:lineRule="auto"/>
        <w:jc w:val="center"/>
        <w:rPr>
          <w:rFonts w:ascii="Cambria" w:hAnsi="Cambria"/>
          <w:color w:val="000000" w:themeColor="text1"/>
          <w:sz w:val="22"/>
          <w:szCs w:val="22"/>
        </w:rPr>
      </w:pPr>
      <w:hyperlink r:id="rId6" w:history="1">
        <w:r w:rsidR="00C27553" w:rsidRPr="001A42DC">
          <w:rPr>
            <w:rStyle w:val="Hyperlink"/>
            <w:rFonts w:ascii="Cambria" w:hAnsi="Cambria"/>
            <w:sz w:val="22"/>
            <w:szCs w:val="22"/>
          </w:rPr>
          <w:t>sanjay.totakura@gmail.com</w:t>
        </w:r>
      </w:hyperlink>
    </w:p>
    <w:p w:rsidR="00C27553" w:rsidRPr="001A42DC" w:rsidRDefault="00C27553" w:rsidP="001A42DC">
      <w:pPr>
        <w:tabs>
          <w:tab w:val="left" w:pos="4920"/>
        </w:tabs>
        <w:spacing w:line="276" w:lineRule="auto"/>
        <w:jc w:val="center"/>
        <w:rPr>
          <w:rFonts w:ascii="Cambria" w:hAnsi="Cambria"/>
          <w:color w:val="000000" w:themeColor="text1"/>
          <w:sz w:val="22"/>
          <w:szCs w:val="22"/>
        </w:rPr>
      </w:pPr>
    </w:p>
    <w:p w:rsidR="00517D93" w:rsidRPr="001A42DC" w:rsidRDefault="00517D93" w:rsidP="001A42DC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  <w:u w:val="single"/>
        </w:rPr>
      </w:pPr>
    </w:p>
    <w:p w:rsidR="006E2F07" w:rsidRPr="001A42DC" w:rsidRDefault="001140BA" w:rsidP="001A42DC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  <w:u w:val="single"/>
        </w:rPr>
      </w:pPr>
      <w:r w:rsidRPr="001A42DC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Professional </w:t>
      </w:r>
      <w:r w:rsidR="00B64DAA" w:rsidRPr="001A42DC">
        <w:rPr>
          <w:rFonts w:ascii="Cambria" w:hAnsi="Cambria"/>
          <w:b/>
          <w:bCs/>
          <w:color w:val="000000" w:themeColor="text1"/>
          <w:sz w:val="22"/>
          <w:szCs w:val="22"/>
        </w:rPr>
        <w:t>Summary</w:t>
      </w:r>
      <w:r w:rsidRPr="001A42DC">
        <w:rPr>
          <w:rFonts w:ascii="Cambria" w:hAnsi="Cambria"/>
          <w:b/>
          <w:bCs/>
          <w:color w:val="000000" w:themeColor="text1"/>
          <w:sz w:val="22"/>
          <w:szCs w:val="22"/>
        </w:rPr>
        <w:t>:</w:t>
      </w:r>
    </w:p>
    <w:p w:rsidR="00F844BD" w:rsidRPr="001A42DC" w:rsidRDefault="00CD10F4" w:rsidP="001A42DC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CD10F4">
        <w:rPr>
          <w:rFonts w:ascii="Cambria" w:hAnsi="Cambria"/>
          <w:b/>
          <w:bCs/>
          <w:noProof/>
          <w:color w:val="000000" w:themeColor="text1"/>
          <w:sz w:val="22"/>
          <w:szCs w:val="22"/>
          <w:u w:val="single"/>
        </w:rPr>
        <w:pict>
          <v:line id="Straight Connector 1" o:spid="_x0000_s1026" style="position:absolute;flip:y;z-index:251658240;visibility:visible;mso-width-relative:margin;mso-height-relative:margin" from="0,.25pt" to="563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" strokecolor="#5b9bd5 [3204]" strokeweight=".5pt">
            <v:stroke joinstyle="miter"/>
          </v:line>
        </w:pict>
      </w:r>
    </w:p>
    <w:p w:rsidR="00F844BD" w:rsidRPr="001A42DC" w:rsidRDefault="006D356C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3</w:t>
      </w:r>
      <w:r w:rsidR="0026098D">
        <w:rPr>
          <w:rFonts w:ascii="Cambria" w:hAnsi="Cambria" w:cs="Calibri"/>
          <w:color w:val="000000" w:themeColor="text1"/>
          <w:sz w:val="22"/>
          <w:szCs w:val="22"/>
        </w:rPr>
        <w:t xml:space="preserve"> 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years </w:t>
      </w:r>
      <w:r w:rsidR="00857BB2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of </w:t>
      </w:r>
      <w:r w:rsidR="009B2D12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experience in </w:t>
      </w:r>
      <w:r w:rsidR="005B0091" w:rsidRPr="001A42DC">
        <w:rPr>
          <w:rFonts w:ascii="Cambria" w:hAnsi="Cambria" w:cs="Calibri"/>
          <w:color w:val="000000" w:themeColor="text1"/>
          <w:sz w:val="22"/>
          <w:szCs w:val="22"/>
        </w:rPr>
        <w:t>providing</w:t>
      </w:r>
      <w:r w:rsidR="00764152" w:rsidRPr="00764152">
        <w:rPr>
          <w:rFonts w:ascii="Cambria" w:hAnsi="Cambria" w:cs="Calibri"/>
          <w:b/>
          <w:color w:val="000000" w:themeColor="text1"/>
          <w:sz w:val="22"/>
          <w:szCs w:val="22"/>
        </w:rPr>
        <w:t xml:space="preserve"> design,</w:t>
      </w:r>
      <w:r w:rsidR="00F844BD" w:rsidRPr="001A42DC">
        <w:rPr>
          <w:rFonts w:ascii="Cambria" w:hAnsi="Cambria" w:cs="Calibri"/>
          <w:b/>
          <w:color w:val="000000" w:themeColor="text1"/>
          <w:sz w:val="22"/>
          <w:szCs w:val="22"/>
        </w:rPr>
        <w:t>data analysis, research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, process architecture, development operations, </w:t>
      </w:r>
      <w:r w:rsidR="00F844BD" w:rsidRPr="001A42DC">
        <w:rPr>
          <w:rFonts w:ascii="Cambria" w:hAnsi="Cambria" w:cs="Calibri"/>
          <w:b/>
          <w:color w:val="000000" w:themeColor="text1"/>
          <w:sz w:val="22"/>
          <w:szCs w:val="22"/>
        </w:rPr>
        <w:t>efficiency solutions</w:t>
      </w:r>
      <w:r w:rsidR="00764152">
        <w:rPr>
          <w:rFonts w:ascii="Cambria" w:hAnsi="Cambria" w:cs="Calibri"/>
          <w:b/>
          <w:color w:val="000000" w:themeColor="text1"/>
          <w:sz w:val="22"/>
          <w:szCs w:val="22"/>
        </w:rPr>
        <w:t xml:space="preserve"> through simulation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>, perf</w:t>
      </w:r>
      <w:r w:rsidR="00764152">
        <w:rPr>
          <w:rFonts w:ascii="Cambria" w:hAnsi="Cambria" w:cs="Calibri"/>
          <w:color w:val="000000" w:themeColor="text1"/>
          <w:sz w:val="22"/>
          <w:szCs w:val="22"/>
        </w:rPr>
        <w:t xml:space="preserve">ormance management and control, 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change management, and training.   </w:t>
      </w:r>
    </w:p>
    <w:p w:rsidR="00F844BD" w:rsidRPr="001A42DC" w:rsidRDefault="00F844B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Managed cross-functional software development </w:t>
      </w:r>
      <w:r w:rsidRPr="001A42DC">
        <w:rPr>
          <w:rFonts w:ascii="Cambria" w:hAnsi="Cambria" w:cs="Calibri"/>
          <w:b/>
          <w:color w:val="000000" w:themeColor="text1"/>
          <w:sz w:val="22"/>
          <w:szCs w:val="22"/>
        </w:rPr>
        <w:t>end-to-end projects with multiple business units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from </w:t>
      </w:r>
      <w:r w:rsidR="00407F67">
        <w:rPr>
          <w:rFonts w:ascii="Cambria" w:hAnsi="Cambria" w:cs="Calibri"/>
          <w:color w:val="000000" w:themeColor="text1"/>
          <w:sz w:val="22"/>
          <w:szCs w:val="22"/>
        </w:rPr>
        <w:t xml:space="preserve">designing and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planning to maintenance phases.  </w:t>
      </w:r>
    </w:p>
    <w:p w:rsidR="00F844BD" w:rsidRPr="001A42DC" w:rsidRDefault="00F844B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Helvetica Neue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Expert in business </w:t>
      </w:r>
      <w:r w:rsidRPr="001A42DC">
        <w:rPr>
          <w:rFonts w:ascii="Cambria" w:hAnsi="Cambria" w:cs="Helvetica Neue"/>
          <w:b/>
          <w:color w:val="000000" w:themeColor="text1"/>
          <w:sz w:val="22"/>
          <w:szCs w:val="22"/>
        </w:rPr>
        <w:t>governance improvement</w:t>
      </w:r>
      <w:r w:rsidRPr="001A42DC">
        <w:rPr>
          <w:rFonts w:ascii="Cambria" w:hAnsi="Cambria" w:cs="Helvetica Neue"/>
          <w:color w:val="000000" w:themeColor="text1"/>
          <w:sz w:val="22"/>
          <w:szCs w:val="22"/>
        </w:rPr>
        <w:t xml:space="preserve">, </w:t>
      </w:r>
      <w:r w:rsidRPr="001A42DC">
        <w:rPr>
          <w:rFonts w:ascii="Cambria" w:hAnsi="Cambria" w:cs="Helvetica Neue"/>
          <w:b/>
          <w:color w:val="000000" w:themeColor="text1"/>
          <w:sz w:val="22"/>
          <w:szCs w:val="22"/>
        </w:rPr>
        <w:t>cross-functional optimization</w:t>
      </w:r>
      <w:r w:rsidRPr="001A42DC">
        <w:rPr>
          <w:rFonts w:ascii="Cambria" w:hAnsi="Cambria" w:cs="Helvetica Neue"/>
          <w:color w:val="000000" w:themeColor="text1"/>
          <w:sz w:val="22"/>
          <w:szCs w:val="22"/>
        </w:rPr>
        <w:t xml:space="preserve">, and reporting activities. </w:t>
      </w:r>
    </w:p>
    <w:p w:rsidR="005128E0" w:rsidRPr="001A42DC" w:rsidRDefault="00F844B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b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Performed sourcing </w:t>
      </w:r>
      <w:r w:rsidRPr="001A42DC">
        <w:rPr>
          <w:rFonts w:ascii="Cambria" w:hAnsi="Cambria" w:cs="Calibri"/>
          <w:b/>
          <w:color w:val="000000" w:themeColor="text1"/>
          <w:sz w:val="22"/>
          <w:szCs w:val="22"/>
        </w:rPr>
        <w:t>data compilation contributing to strategic sourcing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and procurement strategies</w:t>
      </w:r>
      <w:r w:rsidR="00A10489">
        <w:rPr>
          <w:rFonts w:ascii="Cambria" w:hAnsi="Cambria" w:cs="Calibri"/>
          <w:color w:val="000000" w:themeColor="text1"/>
          <w:sz w:val="22"/>
          <w:szCs w:val="22"/>
        </w:rPr>
        <w:t xml:space="preserve"> of sales and</w:t>
      </w:r>
      <w:r w:rsidR="00734960">
        <w:rPr>
          <w:rFonts w:ascii="Cambria" w:hAnsi="Cambria" w:cs="Calibri"/>
          <w:color w:val="000000" w:themeColor="text1"/>
          <w:sz w:val="22"/>
          <w:szCs w:val="22"/>
        </w:rPr>
        <w:t xml:space="preserve"> operation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, presenting important customer and status report data.</w:t>
      </w:r>
      <w:r w:rsidRPr="001A42DC">
        <w:rPr>
          <w:rFonts w:ascii="Cambria" w:hAnsi="Cambria" w:cs="Calibri"/>
          <w:b/>
          <w:bCs/>
          <w:color w:val="000000" w:themeColor="text1"/>
          <w:sz w:val="22"/>
          <w:szCs w:val="22"/>
        </w:rPr>
        <w:t xml:space="preserve">  </w:t>
      </w:r>
    </w:p>
    <w:p w:rsidR="00FF110F" w:rsidRPr="001A42DC" w:rsidRDefault="00FF110F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W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>orking with teams in software, hardware, quality system implementation, product &amp; systems support, system development &amp; upgrades, mentoring, generating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procedures, metrics.</w:t>
      </w:r>
    </w:p>
    <w:p w:rsidR="00B64DAA" w:rsidRPr="001A42DC" w:rsidRDefault="00FF110F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Onsite / offshore 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coordination, developing technology roadmaps, multi-tasking, product release &amp; deployment, implementing </w:t>
      </w:r>
      <w:r w:rsidR="00F844BD" w:rsidRPr="001A42DC">
        <w:rPr>
          <w:rFonts w:ascii="Cambria" w:hAnsi="Cambria" w:cs="Calibri"/>
          <w:b/>
          <w:color w:val="000000" w:themeColor="text1"/>
          <w:sz w:val="22"/>
          <w:szCs w:val="22"/>
        </w:rPr>
        <w:t>strategic &amp; tactical solutions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for excellent enterprise-wide customer relationships, and executing continuous improvement for the highest </w:t>
      </w:r>
      <w:r w:rsidR="00F844BD" w:rsidRPr="001A42DC">
        <w:rPr>
          <w:rFonts w:ascii="Cambria" w:hAnsi="Cambria" w:cs="Calibri"/>
          <w:b/>
          <w:color w:val="000000" w:themeColor="text1"/>
          <w:sz w:val="22"/>
          <w:szCs w:val="22"/>
        </w:rPr>
        <w:t>business ROI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>. </w:t>
      </w:r>
    </w:p>
    <w:p w:rsidR="00277864" w:rsidRPr="001A42DC" w:rsidRDefault="00277864" w:rsidP="001A42DC">
      <w:pPr>
        <w:pStyle w:val="ColorfulList-Accent11"/>
        <w:numPr>
          <w:ilvl w:val="0"/>
          <w:numId w:val="21"/>
        </w:numPr>
        <w:spacing w:after="0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Proficient in preparing Business Requirement Document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(BRD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), Software Requirement    Specification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(SRS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), System Design Specification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(SDS),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 Functional Specifications,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Use Cases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, and User Manuals. 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Dynamic experience as professional in domains of </w:t>
      </w:r>
      <w:r w:rsidR="00FF110F" w:rsidRPr="001A42DC">
        <w:rPr>
          <w:rFonts w:ascii="Cambria" w:hAnsi="Cambria" w:cs="Arial"/>
          <w:b/>
          <w:color w:val="000000" w:themeColor="text1"/>
          <w:sz w:val="22"/>
          <w:szCs w:val="22"/>
        </w:rPr>
        <w:t xml:space="preserve">automobile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 xml:space="preserve">and </w:t>
      </w:r>
      <w:r w:rsidR="00734960">
        <w:rPr>
          <w:rFonts w:ascii="Cambria" w:hAnsi="Cambria" w:cs="Arial"/>
          <w:b/>
          <w:color w:val="000000" w:themeColor="text1"/>
          <w:sz w:val="22"/>
          <w:szCs w:val="22"/>
        </w:rPr>
        <w:t>Energy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 xml:space="preserve"> industry.</w:t>
      </w:r>
    </w:p>
    <w:p w:rsidR="00277864" w:rsidRPr="001A42DC" w:rsidRDefault="00277864" w:rsidP="001A42DC">
      <w:pPr>
        <w:pStyle w:val="ColorfulList-Accent11"/>
        <w:numPr>
          <w:ilvl w:val="0"/>
          <w:numId w:val="21"/>
        </w:numPr>
        <w:spacing w:after="0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A proactive high performer with proven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ability to work with multi-discipline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>, cross-cultural teams and end users.</w:t>
      </w:r>
    </w:p>
    <w:p w:rsidR="00F17D48" w:rsidRPr="001A42DC" w:rsidRDefault="00F17D48" w:rsidP="001A42DC">
      <w:pPr>
        <w:pStyle w:val="ColorfulList-Accent11"/>
        <w:numPr>
          <w:ilvl w:val="0"/>
          <w:numId w:val="21"/>
        </w:numPr>
        <w:spacing w:after="0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Experience in Working with government bodies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Illinois Department of Energy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 and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Village of Bensenville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 in UNITED STATES and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MSME (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>Micro Small Medium Enterprise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) of Central Govt. of INDIA</w:t>
      </w:r>
      <w:r w:rsidR="00245D0B">
        <w:rPr>
          <w:rFonts w:ascii="Cambria" w:hAnsi="Cambria" w:cs="Arial"/>
          <w:b/>
          <w:color w:val="000000" w:themeColor="text1"/>
          <w:sz w:val="22"/>
          <w:szCs w:val="22"/>
        </w:rPr>
        <w:t>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 w:cs="Arial"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>Ability to handle multiple tasks and work independently as well as in a team.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 w:cs="Arial"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Good team player with excellent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written and verbal communication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 and interpersonal skills</w:t>
      </w:r>
    </w:p>
    <w:p w:rsidR="00277864" w:rsidRDefault="00277864" w:rsidP="001A42DC">
      <w:pPr>
        <w:pStyle w:val="Normal11pt"/>
        <w:numPr>
          <w:ilvl w:val="0"/>
          <w:numId w:val="21"/>
        </w:numPr>
        <w:tabs>
          <w:tab w:val="clear" w:pos="7020"/>
        </w:tabs>
        <w:spacing w:line="276" w:lineRule="auto"/>
        <w:jc w:val="both"/>
        <w:rPr>
          <w:rFonts w:ascii="Cambria" w:hAnsi="Cambria" w:cs="Arial"/>
          <w:b w:val="0"/>
          <w:color w:val="000000" w:themeColor="text1"/>
          <w:szCs w:val="22"/>
        </w:rPr>
      </w:pPr>
      <w:r w:rsidRPr="001A42DC">
        <w:rPr>
          <w:rFonts w:ascii="Cambria" w:hAnsi="Cambria" w:cs="Arial"/>
          <w:b w:val="0"/>
          <w:color w:val="000000" w:themeColor="text1"/>
          <w:szCs w:val="22"/>
        </w:rPr>
        <w:t xml:space="preserve">Experienced in </w:t>
      </w:r>
      <w:r w:rsidRPr="001A42DC">
        <w:rPr>
          <w:rFonts w:ascii="Cambria" w:hAnsi="Cambria" w:cs="Arial"/>
          <w:color w:val="000000" w:themeColor="text1"/>
          <w:szCs w:val="22"/>
        </w:rPr>
        <w:t>customer/client interaction</w:t>
      </w:r>
      <w:r w:rsidRPr="001A42DC">
        <w:rPr>
          <w:rFonts w:ascii="Cambria" w:hAnsi="Cambria" w:cs="Arial"/>
          <w:b w:val="0"/>
          <w:color w:val="000000" w:themeColor="text1"/>
          <w:szCs w:val="22"/>
        </w:rPr>
        <w:t>, deep understanding of business systems functionality and technicality.</w:t>
      </w:r>
    </w:p>
    <w:p w:rsidR="00030DC3" w:rsidRPr="001A42DC" w:rsidRDefault="00030DC3" w:rsidP="001A42DC">
      <w:pPr>
        <w:pStyle w:val="Normal11pt"/>
        <w:numPr>
          <w:ilvl w:val="0"/>
          <w:numId w:val="21"/>
        </w:numPr>
        <w:tabs>
          <w:tab w:val="clear" w:pos="7020"/>
        </w:tabs>
        <w:spacing w:line="276" w:lineRule="auto"/>
        <w:jc w:val="both"/>
        <w:rPr>
          <w:rFonts w:ascii="Cambria" w:hAnsi="Cambria" w:cs="Arial"/>
          <w:b w:val="0"/>
          <w:color w:val="000000" w:themeColor="text1"/>
          <w:szCs w:val="22"/>
        </w:rPr>
      </w:pPr>
      <w:r>
        <w:rPr>
          <w:rFonts w:ascii="Cambria" w:hAnsi="Cambria" w:cs="Arial"/>
          <w:b w:val="0"/>
          <w:color w:val="000000" w:themeColor="text1"/>
          <w:szCs w:val="22"/>
        </w:rPr>
        <w:t xml:space="preserve">Proficiency in working on </w:t>
      </w:r>
      <w:r w:rsidRPr="00030DC3">
        <w:rPr>
          <w:rFonts w:ascii="Cambria" w:hAnsi="Cambria" w:cs="Arial"/>
          <w:color w:val="000000" w:themeColor="text1"/>
          <w:szCs w:val="22"/>
        </w:rPr>
        <w:t>KPI</w:t>
      </w:r>
      <w:r>
        <w:rPr>
          <w:rFonts w:ascii="Cambria" w:hAnsi="Cambria" w:cs="Arial"/>
          <w:b w:val="0"/>
          <w:color w:val="000000" w:themeColor="text1"/>
          <w:szCs w:val="22"/>
        </w:rPr>
        <w:t xml:space="preserve">and with </w:t>
      </w:r>
      <w:r>
        <w:rPr>
          <w:rFonts w:ascii="Cambria" w:hAnsi="Cambria" w:cs="Arial"/>
          <w:color w:val="000000" w:themeColor="text1"/>
          <w:szCs w:val="22"/>
        </w:rPr>
        <w:t>S</w:t>
      </w:r>
      <w:r w:rsidR="005A6B7D">
        <w:rPr>
          <w:rFonts w:ascii="Cambria" w:hAnsi="Cambria" w:cs="Arial"/>
          <w:color w:val="000000" w:themeColor="text1"/>
          <w:szCs w:val="22"/>
        </w:rPr>
        <w:t xml:space="preserve">ubject </w:t>
      </w:r>
      <w:r>
        <w:rPr>
          <w:rFonts w:ascii="Cambria" w:hAnsi="Cambria" w:cs="Arial"/>
          <w:color w:val="000000" w:themeColor="text1"/>
          <w:szCs w:val="22"/>
        </w:rPr>
        <w:t>M</w:t>
      </w:r>
      <w:r w:rsidR="005A6B7D">
        <w:rPr>
          <w:rFonts w:ascii="Cambria" w:hAnsi="Cambria" w:cs="Arial"/>
          <w:color w:val="000000" w:themeColor="text1"/>
          <w:szCs w:val="22"/>
        </w:rPr>
        <w:t xml:space="preserve">ater </w:t>
      </w:r>
      <w:r>
        <w:rPr>
          <w:rFonts w:ascii="Cambria" w:hAnsi="Cambria" w:cs="Arial"/>
          <w:color w:val="000000" w:themeColor="text1"/>
          <w:szCs w:val="22"/>
        </w:rPr>
        <w:t>E</w:t>
      </w:r>
      <w:r w:rsidR="005A6B7D">
        <w:rPr>
          <w:rFonts w:ascii="Cambria" w:hAnsi="Cambria" w:cs="Arial"/>
          <w:color w:val="000000" w:themeColor="text1"/>
          <w:szCs w:val="22"/>
        </w:rPr>
        <w:t>xpert in Material and Warehouse handling</w:t>
      </w:r>
      <w:r>
        <w:rPr>
          <w:rFonts w:ascii="Cambria" w:hAnsi="Cambria" w:cs="Arial"/>
          <w:b w:val="0"/>
          <w:color w:val="000000" w:themeColor="text1"/>
          <w:szCs w:val="22"/>
        </w:rPr>
        <w:t xml:space="preserve">to </w:t>
      </w:r>
      <w:r w:rsidR="00FB1D0B">
        <w:rPr>
          <w:rFonts w:ascii="Cambria" w:hAnsi="Cambria" w:cs="Arial"/>
          <w:b w:val="0"/>
          <w:color w:val="000000" w:themeColor="text1"/>
          <w:szCs w:val="22"/>
        </w:rPr>
        <w:t xml:space="preserve">plan and </w:t>
      </w:r>
      <w:r w:rsidR="0056512F">
        <w:rPr>
          <w:rFonts w:ascii="Cambria" w:hAnsi="Cambria" w:cs="Arial"/>
          <w:b w:val="0"/>
          <w:color w:val="000000" w:themeColor="text1"/>
          <w:szCs w:val="22"/>
        </w:rPr>
        <w:t>execute eff</w:t>
      </w:r>
      <w:r w:rsidR="00FB1D0B">
        <w:rPr>
          <w:rFonts w:ascii="Cambria" w:hAnsi="Cambria" w:cs="Arial"/>
          <w:b w:val="0"/>
          <w:color w:val="000000" w:themeColor="text1"/>
          <w:szCs w:val="22"/>
        </w:rPr>
        <w:t xml:space="preserve">icient </w:t>
      </w:r>
      <w:r w:rsidR="0056512F">
        <w:rPr>
          <w:rFonts w:ascii="Cambria" w:hAnsi="Cambria" w:cs="Arial"/>
          <w:b w:val="0"/>
          <w:color w:val="000000" w:themeColor="text1"/>
          <w:szCs w:val="22"/>
        </w:rPr>
        <w:t xml:space="preserve">results based on </w:t>
      </w:r>
      <w:r w:rsidR="0056512F">
        <w:rPr>
          <w:rFonts w:ascii="Cambria" w:hAnsi="Cambria" w:cs="Arial"/>
          <w:color w:val="000000" w:themeColor="text1"/>
          <w:szCs w:val="22"/>
        </w:rPr>
        <w:t>Fee</w:t>
      </w:r>
      <w:r w:rsidR="008659FC">
        <w:rPr>
          <w:rFonts w:ascii="Cambria" w:hAnsi="Cambria" w:cs="Arial"/>
          <w:color w:val="000000" w:themeColor="text1"/>
          <w:szCs w:val="22"/>
        </w:rPr>
        <w:t>dback.</w:t>
      </w:r>
    </w:p>
    <w:p w:rsidR="00277864" w:rsidRDefault="00277864" w:rsidP="001A42DC">
      <w:pPr>
        <w:pStyle w:val="Normal11pt"/>
        <w:numPr>
          <w:ilvl w:val="0"/>
          <w:numId w:val="21"/>
        </w:numPr>
        <w:tabs>
          <w:tab w:val="clear" w:pos="7020"/>
        </w:tabs>
        <w:spacing w:line="276" w:lineRule="auto"/>
        <w:jc w:val="both"/>
        <w:rPr>
          <w:rFonts w:ascii="Cambria" w:hAnsi="Cambria" w:cs="Arial"/>
          <w:b w:val="0"/>
          <w:color w:val="000000" w:themeColor="text1"/>
          <w:szCs w:val="22"/>
        </w:rPr>
      </w:pPr>
      <w:r w:rsidRPr="001A42DC">
        <w:rPr>
          <w:rFonts w:ascii="Cambria" w:hAnsi="Cambria" w:cs="Arial"/>
          <w:b w:val="0"/>
          <w:color w:val="000000" w:themeColor="text1"/>
          <w:szCs w:val="22"/>
        </w:rPr>
        <w:t xml:space="preserve">Partner with </w:t>
      </w:r>
      <w:r w:rsidRPr="001A42DC">
        <w:rPr>
          <w:rStyle w:val="Strong"/>
          <w:rFonts w:ascii="Cambria" w:hAnsi="Cambria" w:cs="Arial"/>
          <w:color w:val="000000" w:themeColor="text1"/>
          <w:szCs w:val="22"/>
        </w:rPr>
        <w:t>subject matter experts</w:t>
      </w:r>
      <w:r w:rsidRPr="001A42DC">
        <w:rPr>
          <w:rFonts w:ascii="Cambria" w:hAnsi="Cambria" w:cs="Arial"/>
          <w:b w:val="0"/>
          <w:color w:val="000000" w:themeColor="text1"/>
          <w:szCs w:val="22"/>
        </w:rPr>
        <w:t xml:space="preserve"> to </w:t>
      </w:r>
      <w:r w:rsidRPr="001A42DC">
        <w:rPr>
          <w:rFonts w:ascii="Cambria" w:hAnsi="Cambria" w:cs="Arial"/>
          <w:color w:val="000000" w:themeColor="text1"/>
          <w:szCs w:val="22"/>
        </w:rPr>
        <w:t>gather and develop detailed business requirements</w:t>
      </w:r>
      <w:r w:rsidRPr="001A42DC">
        <w:rPr>
          <w:rFonts w:ascii="Cambria" w:hAnsi="Cambria" w:cs="Arial"/>
          <w:b w:val="0"/>
          <w:color w:val="000000" w:themeColor="text1"/>
          <w:szCs w:val="22"/>
        </w:rPr>
        <w:t xml:space="preserve"> for system implementations and service requests. </w:t>
      </w:r>
    </w:p>
    <w:p w:rsidR="001A42DC" w:rsidRPr="001A42DC" w:rsidRDefault="001A42DC" w:rsidP="001A42DC">
      <w:pPr>
        <w:pStyle w:val="Normal11pt"/>
        <w:numPr>
          <w:ilvl w:val="0"/>
          <w:numId w:val="21"/>
        </w:numPr>
        <w:tabs>
          <w:tab w:val="clear" w:pos="7020"/>
        </w:tabs>
        <w:spacing w:line="276" w:lineRule="auto"/>
        <w:jc w:val="both"/>
        <w:rPr>
          <w:rFonts w:ascii="Cambria" w:hAnsi="Cambria" w:cs="Arial"/>
          <w:b w:val="0"/>
          <w:color w:val="000000" w:themeColor="text1"/>
          <w:szCs w:val="22"/>
        </w:rPr>
      </w:pPr>
      <w:r>
        <w:rPr>
          <w:rFonts w:ascii="Cambria" w:hAnsi="Cambria" w:cs="Arial"/>
          <w:b w:val="0"/>
          <w:color w:val="000000" w:themeColor="text1"/>
          <w:szCs w:val="22"/>
        </w:rPr>
        <w:t xml:space="preserve">Developed software design </w:t>
      </w:r>
      <w:r w:rsidR="007D6B16">
        <w:rPr>
          <w:rFonts w:ascii="Cambria" w:hAnsi="Cambria" w:cs="Arial"/>
          <w:b w:val="0"/>
          <w:color w:val="000000" w:themeColor="text1"/>
          <w:szCs w:val="22"/>
        </w:rPr>
        <w:t>and analys</w:t>
      </w:r>
      <w:r w:rsidR="00CD0947">
        <w:rPr>
          <w:rFonts w:ascii="Cambria" w:hAnsi="Cambria" w:cs="Arial"/>
          <w:b w:val="0"/>
          <w:color w:val="000000" w:themeColor="text1"/>
          <w:szCs w:val="22"/>
        </w:rPr>
        <w:t xml:space="preserve">is </w:t>
      </w:r>
      <w:r>
        <w:rPr>
          <w:rFonts w:ascii="Cambria" w:hAnsi="Cambria" w:cs="Arial"/>
          <w:b w:val="0"/>
          <w:color w:val="000000" w:themeColor="text1"/>
          <w:szCs w:val="22"/>
        </w:rPr>
        <w:t>solutions for automobile parts using drafting techniques</w:t>
      </w:r>
      <w:r w:rsidR="007D6B16">
        <w:rPr>
          <w:rFonts w:ascii="Cambria" w:hAnsi="Cambria" w:cs="Arial"/>
          <w:b w:val="0"/>
          <w:color w:val="000000" w:themeColor="text1"/>
          <w:szCs w:val="22"/>
        </w:rPr>
        <w:t xml:space="preserve"> for automobile parts</w:t>
      </w:r>
      <w:r w:rsidR="00C710AA">
        <w:rPr>
          <w:rFonts w:ascii="Cambria" w:hAnsi="Cambria" w:cs="Arial"/>
          <w:b w:val="0"/>
          <w:color w:val="000000" w:themeColor="text1"/>
          <w:szCs w:val="22"/>
        </w:rPr>
        <w:t>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Cs/>
          <w:color w:val="000000" w:themeColor="text1"/>
          <w:sz w:val="22"/>
          <w:szCs w:val="22"/>
        </w:rPr>
        <w:t xml:space="preserve">Skills in developing </w:t>
      </w:r>
      <w:r w:rsidRPr="001A42DC">
        <w:rPr>
          <w:rFonts w:ascii="Cambria" w:hAnsi="Cambria" w:cs="Arial"/>
          <w:b/>
          <w:bCs/>
          <w:color w:val="000000" w:themeColor="text1"/>
          <w:sz w:val="22"/>
          <w:szCs w:val="22"/>
        </w:rPr>
        <w:t xml:space="preserve">Use Case diagrams, Sequence diagrams, State Chart </w:t>
      </w:r>
      <w:r w:rsidR="00C710AA">
        <w:rPr>
          <w:rFonts w:ascii="Cambria" w:hAnsi="Cambria" w:cs="Arial"/>
          <w:b/>
          <w:bCs/>
          <w:color w:val="000000" w:themeColor="text1"/>
          <w:sz w:val="22"/>
          <w:szCs w:val="22"/>
        </w:rPr>
        <w:t xml:space="preserve">diagrams, and Class diagrams for </w:t>
      </w:r>
      <w:r w:rsidR="00C710AA" w:rsidRPr="00C710AA">
        <w:rPr>
          <w:rFonts w:ascii="Cambria" w:hAnsi="Cambria" w:cs="Arial"/>
          <w:bCs/>
          <w:color w:val="000000" w:themeColor="text1"/>
          <w:sz w:val="22"/>
          <w:szCs w:val="22"/>
        </w:rPr>
        <w:t>simulation of work environment through</w:t>
      </w:r>
      <w:r w:rsidR="00C710AA">
        <w:rPr>
          <w:rFonts w:ascii="Cambria" w:hAnsi="Cambria" w:cs="Arial"/>
          <w:b/>
          <w:bCs/>
          <w:color w:val="000000" w:themeColor="text1"/>
          <w:sz w:val="22"/>
          <w:szCs w:val="22"/>
        </w:rPr>
        <w:t xml:space="preserve"> Arena Simulation.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Proficient in gathering business and technical requirements from both formal and informal sessions through interviews,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NetMeeting, questionnaire, video conferencing, JAD sessions and conference calls.</w:t>
      </w:r>
    </w:p>
    <w:p w:rsidR="0082581E" w:rsidRPr="0082581E" w:rsidRDefault="0082581E" w:rsidP="001A42DC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Proficient in Strategic planning using feedback and past results leading resolution in complex situations.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Experienced in creating Test Plans. </w:t>
      </w:r>
      <w:r w:rsidRPr="001A42DC">
        <w:rPr>
          <w:rFonts w:ascii="Cambria" w:hAnsi="Cambria" w:cs="Arial"/>
          <w:bCs/>
          <w:color w:val="000000" w:themeColor="text1"/>
          <w:sz w:val="22"/>
          <w:szCs w:val="22"/>
        </w:rPr>
        <w:t>Thorough hands on experience with designing test cases covering all test conditions and eliminating redundancy and duplications</w:t>
      </w:r>
    </w:p>
    <w:p w:rsidR="00FF110F" w:rsidRPr="001A42DC" w:rsidRDefault="00277864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Extensive experience in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Functional, Integration, Regression, User Acceptance (UAT), System, Load</w:t>
      </w:r>
      <w:r w:rsidR="00FF110F" w:rsidRPr="001A42DC">
        <w:rPr>
          <w:rFonts w:ascii="Cambria" w:hAnsi="Cambria" w:cs="Arial"/>
          <w:b/>
          <w:color w:val="000000" w:themeColor="text1"/>
          <w:sz w:val="22"/>
          <w:szCs w:val="22"/>
        </w:rPr>
        <w:t>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Cs/>
          <w:color w:val="000000" w:themeColor="text1"/>
          <w:sz w:val="22"/>
          <w:szCs w:val="22"/>
        </w:rPr>
        <w:t xml:space="preserve">Good Management, Execution and </w:t>
      </w:r>
      <w:r w:rsidRPr="001A42DC">
        <w:rPr>
          <w:rFonts w:ascii="Cambria" w:hAnsi="Cambria" w:cs="Arial"/>
          <w:b/>
          <w:bCs/>
          <w:color w:val="000000" w:themeColor="text1"/>
          <w:sz w:val="22"/>
          <w:szCs w:val="22"/>
        </w:rPr>
        <w:t>Documentation skills</w:t>
      </w:r>
      <w:r w:rsidR="00FF110F" w:rsidRPr="001A42DC">
        <w:rPr>
          <w:rFonts w:ascii="Cambria" w:hAnsi="Cambria" w:cs="Arial"/>
          <w:b/>
          <w:bCs/>
          <w:color w:val="000000" w:themeColor="text1"/>
          <w:sz w:val="22"/>
          <w:szCs w:val="22"/>
        </w:rPr>
        <w:t>.</w:t>
      </w:r>
    </w:p>
    <w:p w:rsidR="005128E0" w:rsidRPr="001A42DC" w:rsidRDefault="005128E0" w:rsidP="001A42DC">
      <w:pPr>
        <w:spacing w:line="276" w:lineRule="auto"/>
        <w:jc w:val="both"/>
        <w:rPr>
          <w:rFonts w:ascii="Cambria" w:hAnsi="Cambria"/>
          <w:b/>
          <w:color w:val="000000" w:themeColor="text1"/>
          <w:sz w:val="22"/>
          <w:szCs w:val="22"/>
          <w:u w:val="single"/>
        </w:rPr>
      </w:pPr>
    </w:p>
    <w:p w:rsidR="00DB5C42" w:rsidRPr="001A42DC" w:rsidRDefault="00E25D22" w:rsidP="001A42DC">
      <w:pPr>
        <w:spacing w:line="276" w:lineRule="auto"/>
        <w:jc w:val="both"/>
        <w:rPr>
          <w:rFonts w:ascii="Cambria" w:hAnsi="Cambria"/>
          <w:color w:val="000000" w:themeColor="text1"/>
          <w:sz w:val="22"/>
          <w:szCs w:val="22"/>
          <w:u w:val="single"/>
        </w:rPr>
      </w:pPr>
      <w:r w:rsidRPr="001A42DC">
        <w:rPr>
          <w:rFonts w:ascii="Cambria" w:hAnsi="Cambria"/>
          <w:b/>
          <w:color w:val="000000" w:themeColor="text1"/>
          <w:sz w:val="22"/>
          <w:szCs w:val="22"/>
          <w:u w:val="single"/>
        </w:rPr>
        <w:t xml:space="preserve">Technical </w:t>
      </w:r>
      <w:r w:rsidR="00DB5C42" w:rsidRPr="001A42DC">
        <w:rPr>
          <w:rFonts w:ascii="Cambria" w:hAnsi="Cambria"/>
          <w:b/>
          <w:color w:val="000000" w:themeColor="text1"/>
          <w:sz w:val="22"/>
          <w:szCs w:val="22"/>
          <w:u w:val="single"/>
        </w:rPr>
        <w:t>Skills</w:t>
      </w:r>
      <w:r w:rsidR="00DB5C42" w:rsidRPr="001A42DC">
        <w:rPr>
          <w:rFonts w:ascii="Cambria" w:hAnsi="Cambria"/>
          <w:color w:val="000000" w:themeColor="text1"/>
          <w:sz w:val="22"/>
          <w:szCs w:val="22"/>
          <w:u w:val="single"/>
        </w:rPr>
        <w:t>:</w:t>
      </w:r>
    </w:p>
    <w:p w:rsidR="00DB5C42" w:rsidRPr="001A42DC" w:rsidRDefault="00DB5C42" w:rsidP="001A42DC">
      <w:pPr>
        <w:spacing w:line="276" w:lineRule="auto"/>
        <w:jc w:val="both"/>
        <w:rPr>
          <w:rFonts w:ascii="Cambria" w:hAnsi="Cambria"/>
          <w:color w:val="000000" w:themeColor="text1"/>
          <w:sz w:val="22"/>
          <w:szCs w:val="22"/>
          <w:u w:val="single"/>
        </w:rPr>
      </w:pP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Technical Analysis and Presentation Reporting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Business Systems Analysis and Functional Specification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Organizational Coordination, Intervention, and Management</w:t>
      </w:r>
      <w:r w:rsidR="005957CA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Analytical Business Support and Benefit Reporting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Operational Management (Six Sigma) Efficiency Management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C27553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Process Review and Improvement.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Elicitation of Project Requirements, Planning, Budgeting and Forecasting.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Commercial regulatory standards.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Business and Use Case Definition/Development and Re-engineering.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Performance Measurement and Opportunity Solutions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Cross-functional Issue and Problem/Risk Mitigation and Functional Design.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Checkpoint Review Management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Implement Various Software Lifecycle Initiatives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Actionable Insight Decision Making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Experience with outsourcing; strong collaboration skills; ability to engage stakeholders and organizational teams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Results-oriented; break roadblocks, manage people accountability, and motivate team success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1140BA" w:rsidRPr="001A42DC" w:rsidRDefault="001140BA" w:rsidP="001A42DC">
      <w:pPr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  <w:u w:val="single"/>
        </w:rPr>
      </w:pPr>
    </w:p>
    <w:p w:rsidR="00DB5C42" w:rsidRPr="001A42DC" w:rsidRDefault="00DB5C42" w:rsidP="001A42DC">
      <w:pPr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  <w:u w:val="single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  <w:u w:val="single"/>
        </w:rPr>
        <w:t>Other Training and Memberships</w:t>
      </w:r>
    </w:p>
    <w:p w:rsidR="00517D93" w:rsidRPr="001A42DC" w:rsidRDefault="00517D93" w:rsidP="001A42DC">
      <w:pPr>
        <w:tabs>
          <w:tab w:val="left" w:pos="6795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8208"/>
      </w:tblGrid>
      <w:tr w:rsidR="00517D93" w:rsidRPr="001A42DC" w:rsidTr="005957CA">
        <w:tc>
          <w:tcPr>
            <w:tcW w:w="28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 w:rsidRPr="001A42DC">
              <w:rPr>
                <w:rFonts w:ascii="Cambria" w:hAnsi="Cambria" w:cs="Arial"/>
                <w:b/>
                <w:color w:val="000000" w:themeColor="text1"/>
              </w:rPr>
              <w:t>Standards</w:t>
            </w:r>
          </w:p>
        </w:tc>
        <w:tc>
          <w:tcPr>
            <w:tcW w:w="82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 w:rsidRPr="001A42DC">
              <w:rPr>
                <w:rFonts w:ascii="Cambria" w:hAnsi="Cambria" w:cs="Arial"/>
                <w:color w:val="000000" w:themeColor="text1"/>
              </w:rPr>
              <w:t>Style guides, Gov. standards, ISO, Regulatory</w:t>
            </w:r>
          </w:p>
        </w:tc>
      </w:tr>
      <w:tr w:rsidR="00517D93" w:rsidRPr="001A42DC" w:rsidTr="005957CA">
        <w:tc>
          <w:tcPr>
            <w:tcW w:w="28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 w:rsidRPr="001A42DC">
              <w:rPr>
                <w:rFonts w:ascii="Cambria" w:hAnsi="Cambria" w:cs="Arial"/>
                <w:b/>
                <w:color w:val="000000" w:themeColor="text1"/>
              </w:rPr>
              <w:t>Operating Systems</w:t>
            </w:r>
          </w:p>
        </w:tc>
        <w:tc>
          <w:tcPr>
            <w:tcW w:w="82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 w:rsidRPr="001A42DC">
              <w:rPr>
                <w:rFonts w:ascii="Cambria" w:hAnsi="Cambria" w:cs="Arial"/>
                <w:color w:val="000000" w:themeColor="text1"/>
              </w:rPr>
              <w:t>Mac OS Yosemite, Windows Family</w:t>
            </w:r>
          </w:p>
        </w:tc>
      </w:tr>
      <w:tr w:rsidR="00517D93" w:rsidRPr="001A42DC" w:rsidTr="005957CA">
        <w:tc>
          <w:tcPr>
            <w:tcW w:w="2808" w:type="dxa"/>
          </w:tcPr>
          <w:p w:rsidR="00517D93" w:rsidRPr="001A42DC" w:rsidRDefault="00682B0C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>
              <w:rPr>
                <w:rFonts w:ascii="Cambria" w:hAnsi="Cambria" w:cs="Arial"/>
                <w:b/>
                <w:color w:val="000000" w:themeColor="text1"/>
              </w:rPr>
              <w:t>Tools</w:t>
            </w:r>
          </w:p>
        </w:tc>
        <w:tc>
          <w:tcPr>
            <w:tcW w:w="8208" w:type="dxa"/>
          </w:tcPr>
          <w:p w:rsidR="00517D93" w:rsidRPr="001A42DC" w:rsidRDefault="00682B0C" w:rsidP="00682B0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>
              <w:rPr>
                <w:rFonts w:ascii="Cambria" w:hAnsi="Cambria" w:cs="Arial"/>
                <w:color w:val="000000" w:themeColor="text1"/>
              </w:rPr>
              <w:t xml:space="preserve">MS Suite, Scribe, </w:t>
            </w:r>
            <w:r w:rsidR="005E789F">
              <w:rPr>
                <w:rFonts w:ascii="Cambria" w:hAnsi="Cambria" w:cs="Arial"/>
                <w:color w:val="000000" w:themeColor="text1"/>
              </w:rPr>
              <w:t>Pro-e</w:t>
            </w:r>
            <w:r w:rsidR="00A21126">
              <w:rPr>
                <w:rFonts w:ascii="Cambria" w:hAnsi="Cambria" w:cs="Arial"/>
                <w:color w:val="000000" w:themeColor="text1"/>
              </w:rPr>
              <w:t>, Auto CAD,Arena Simulation, Ansys</w:t>
            </w:r>
          </w:p>
        </w:tc>
      </w:tr>
      <w:tr w:rsidR="00517D93" w:rsidRPr="001A42DC" w:rsidTr="005957CA">
        <w:tc>
          <w:tcPr>
            <w:tcW w:w="28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 w:rsidRPr="001A42DC">
              <w:rPr>
                <w:rFonts w:ascii="Cambria" w:hAnsi="Cambria" w:cs="Arial"/>
                <w:b/>
                <w:color w:val="000000" w:themeColor="text1"/>
              </w:rPr>
              <w:t>Hardware</w:t>
            </w:r>
          </w:p>
        </w:tc>
        <w:tc>
          <w:tcPr>
            <w:tcW w:w="82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 w:rsidRPr="001A42DC">
              <w:rPr>
                <w:rFonts w:ascii="Cambria" w:hAnsi="Cambria" w:cs="Arial"/>
                <w:color w:val="000000" w:themeColor="text1"/>
              </w:rPr>
              <w:t>Servers, Mobile devices, Computer systems, Peripheral equipment</w:t>
            </w:r>
          </w:p>
        </w:tc>
      </w:tr>
      <w:tr w:rsidR="00517D93" w:rsidRPr="001A42DC" w:rsidTr="005957CA">
        <w:tc>
          <w:tcPr>
            <w:tcW w:w="28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 w:rsidRPr="001A42DC">
              <w:rPr>
                <w:rFonts w:ascii="Cambria" w:hAnsi="Cambria" w:cs="Arial"/>
                <w:b/>
                <w:color w:val="000000" w:themeColor="text1"/>
              </w:rPr>
              <w:t>Methodologies</w:t>
            </w:r>
          </w:p>
        </w:tc>
        <w:tc>
          <w:tcPr>
            <w:tcW w:w="8208" w:type="dxa"/>
          </w:tcPr>
          <w:p w:rsidR="00517D93" w:rsidRPr="001A42DC" w:rsidRDefault="00F5746C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 w:rsidRPr="001A42DC">
              <w:rPr>
                <w:rFonts w:ascii="Cambria" w:hAnsi="Cambria" w:cs="Arial"/>
                <w:color w:val="000000" w:themeColor="text1"/>
              </w:rPr>
              <w:t>SCM (Supply Chain)</w:t>
            </w:r>
            <w:r>
              <w:rPr>
                <w:rFonts w:ascii="Cambria" w:hAnsi="Cambria" w:cs="Arial"/>
                <w:color w:val="000000" w:themeColor="text1"/>
              </w:rPr>
              <w:t>,</w:t>
            </w:r>
            <w:r w:rsidR="00517D93" w:rsidRPr="001A42DC">
              <w:rPr>
                <w:rFonts w:ascii="Cambria" w:hAnsi="Cambria" w:cs="Arial"/>
                <w:color w:val="000000" w:themeColor="text1"/>
              </w:rPr>
              <w:t xml:space="preserve"> Various Quality Techniques, Six-Sigma, JIT, Lean, SPC, Scrum</w:t>
            </w:r>
            <w:r w:rsidR="00715AB4">
              <w:rPr>
                <w:rFonts w:ascii="Cambria" w:hAnsi="Cambria" w:cs="Arial"/>
                <w:color w:val="000000" w:themeColor="text1"/>
              </w:rPr>
              <w:t xml:space="preserve">, </w:t>
            </w:r>
            <w:r w:rsidR="00715AB4" w:rsidRPr="001A42DC">
              <w:rPr>
                <w:rFonts w:ascii="Cambria" w:hAnsi="Cambria" w:cs="Arial"/>
                <w:color w:val="000000" w:themeColor="text1"/>
              </w:rPr>
              <w:t>Agile,</w:t>
            </w:r>
            <w:r w:rsidR="00715AB4" w:rsidRPr="00184221">
              <w:rPr>
                <w:rFonts w:ascii="Cambria" w:hAnsi="Cambria"/>
                <w:shd w:val="clear" w:color="auto" w:fill="FFFFFF"/>
              </w:rPr>
              <w:t>Confluence,</w:t>
            </w:r>
          </w:p>
        </w:tc>
      </w:tr>
    </w:tbl>
    <w:p w:rsidR="00517D93" w:rsidRPr="001A42DC" w:rsidRDefault="00517D93" w:rsidP="001A42DC">
      <w:pPr>
        <w:tabs>
          <w:tab w:val="left" w:pos="6795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</w:p>
    <w:p w:rsidR="001140BA" w:rsidRPr="001A42DC" w:rsidRDefault="001140BA" w:rsidP="001A42DC">
      <w:pPr>
        <w:tabs>
          <w:tab w:val="left" w:pos="6795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Education</w:t>
      </w:r>
    </w:p>
    <w:p w:rsidR="001140BA" w:rsidRPr="001A42DC" w:rsidRDefault="001140BA" w:rsidP="00AE3A83">
      <w:pPr>
        <w:tabs>
          <w:tab w:val="left" w:pos="6795"/>
        </w:tabs>
        <w:spacing w:line="276" w:lineRule="auto"/>
        <w:jc w:val="center"/>
        <w:rPr>
          <w:rFonts w:ascii="Cambria" w:hAnsi="Cambria"/>
          <w:b/>
          <w:smallCaps/>
          <w:color w:val="000000" w:themeColor="text1"/>
          <w:spacing w:val="40"/>
          <w:sz w:val="22"/>
          <w:szCs w:val="22"/>
        </w:rPr>
      </w:pPr>
    </w:p>
    <w:p w:rsidR="001140BA" w:rsidRPr="001A42DC" w:rsidRDefault="001140BA" w:rsidP="001A42DC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Master</w:t>
      </w:r>
      <w:r w:rsidR="00EB28C0" w:rsidRPr="001A42DC">
        <w:rPr>
          <w:rFonts w:ascii="Cambria" w:hAnsi="Cambria" w:cs="Calibri"/>
          <w:color w:val="000000" w:themeColor="text1"/>
          <w:sz w:val="22"/>
          <w:szCs w:val="22"/>
        </w:rPr>
        <w:t>’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s in Industrial Engineering</w:t>
      </w:r>
      <w:r w:rsidR="00EB28C0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1140BA" w:rsidRPr="001A42DC" w:rsidRDefault="001140BA" w:rsidP="001A42DC">
      <w:pPr>
        <w:pStyle w:val="ListParagraph"/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Lamar University; Beaumont, Texas</w:t>
      </w:r>
      <w:r w:rsidR="005957CA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5957CA" w:rsidRPr="001A42DC" w:rsidRDefault="005957CA" w:rsidP="001A42DC">
      <w:pPr>
        <w:pStyle w:val="ListParagraph"/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</w:p>
    <w:p w:rsidR="001140BA" w:rsidRPr="001A42DC" w:rsidRDefault="001140BA" w:rsidP="001A42DC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Bachelors in Mechanical Engineering,                                                                                                         </w:t>
      </w:r>
    </w:p>
    <w:p w:rsidR="001140BA" w:rsidRPr="001A42DC" w:rsidRDefault="001140BA" w:rsidP="001A42DC">
      <w:pPr>
        <w:pStyle w:val="ListParagraph"/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J.N.T. University; Hyderabad, India.</w:t>
      </w:r>
    </w:p>
    <w:p w:rsidR="001140BA" w:rsidRPr="001A42DC" w:rsidRDefault="001140BA" w:rsidP="001A42DC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</w:p>
    <w:p w:rsidR="001140BA" w:rsidRPr="001A42DC" w:rsidRDefault="001140BA" w:rsidP="001A42DC">
      <w:pPr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1A42DC">
        <w:rPr>
          <w:rFonts w:ascii="Cambria" w:hAnsi="Cambria"/>
          <w:b/>
          <w:color w:val="000000" w:themeColor="text1"/>
          <w:sz w:val="22"/>
          <w:szCs w:val="22"/>
        </w:rPr>
        <w:t xml:space="preserve">Professional Experience: </w:t>
      </w:r>
    </w:p>
    <w:p w:rsidR="001140BA" w:rsidRPr="001A42DC" w:rsidRDefault="001140BA" w:rsidP="001A42DC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</w:p>
    <w:p w:rsidR="00C941F2" w:rsidRPr="001A42DC" w:rsidRDefault="005957CA" w:rsidP="001A42DC">
      <w:pPr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1A42DC">
        <w:rPr>
          <w:rFonts w:ascii="Cambria" w:hAnsi="Cambria"/>
          <w:b/>
          <w:color w:val="000000" w:themeColor="text1"/>
          <w:sz w:val="22"/>
          <w:szCs w:val="22"/>
        </w:rPr>
        <w:t>Ogni Group</w:t>
      </w:r>
      <w:r w:rsidR="001140BA" w:rsidRPr="001A42DC">
        <w:rPr>
          <w:rFonts w:ascii="Cambria" w:hAnsi="Cambria"/>
          <w:b/>
          <w:color w:val="000000" w:themeColor="text1"/>
          <w:sz w:val="22"/>
          <w:szCs w:val="22"/>
        </w:rPr>
        <w:t>,</w:t>
      </w:r>
      <w:r w:rsidRPr="001A42DC">
        <w:rPr>
          <w:rFonts w:ascii="Cambria" w:hAnsi="Cambria"/>
          <w:b/>
          <w:color w:val="000000" w:themeColor="text1"/>
          <w:sz w:val="22"/>
          <w:szCs w:val="22"/>
        </w:rPr>
        <w:t xml:space="preserve"> Chicago, Illinois </w:t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17D48" w:rsidRPr="001A42DC">
        <w:rPr>
          <w:rFonts w:ascii="Cambria" w:hAnsi="Cambria" w:cs="Arial"/>
          <w:b/>
          <w:color w:val="000000" w:themeColor="text1"/>
          <w:sz w:val="22"/>
          <w:szCs w:val="22"/>
        </w:rPr>
        <w:t>June’13- Jul’14</w:t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 xml:space="preserve"> (</w:t>
      </w:r>
      <w:r w:rsidR="00FC6F18">
        <w:rPr>
          <w:rFonts w:ascii="Cambria" w:hAnsi="Cambria" w:cs="Arial"/>
          <w:b/>
          <w:color w:val="000000" w:themeColor="text1"/>
          <w:sz w:val="22"/>
          <w:szCs w:val="22"/>
        </w:rPr>
        <w:t xml:space="preserve">India) </w:t>
      </w:r>
      <w:r w:rsidR="00FC6F18" w:rsidRPr="001A42DC">
        <w:rPr>
          <w:rFonts w:ascii="Cambria" w:hAnsi="Cambria" w:cs="Arial"/>
          <w:b/>
          <w:color w:val="000000" w:themeColor="text1"/>
          <w:sz w:val="22"/>
          <w:szCs w:val="22"/>
        </w:rPr>
        <w:t>&amp;</w:t>
      </w:r>
      <w:r w:rsidR="00FC6F18">
        <w:rPr>
          <w:rFonts w:ascii="Cambria" w:hAnsi="Cambria" w:cs="Arial"/>
          <w:b/>
          <w:color w:val="000000" w:themeColor="text1"/>
          <w:sz w:val="22"/>
          <w:szCs w:val="22"/>
        </w:rPr>
        <w:t xml:space="preserve"> Aug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’16</w:t>
      </w:r>
      <w:r w:rsidR="001140BA" w:rsidRPr="001A42DC">
        <w:rPr>
          <w:rFonts w:ascii="Cambria" w:hAnsi="Cambria" w:cs="Arial"/>
          <w:b/>
          <w:color w:val="000000" w:themeColor="text1"/>
          <w:sz w:val="22"/>
          <w:szCs w:val="22"/>
        </w:rPr>
        <w:t>-Present</w:t>
      </w:r>
    </w:p>
    <w:p w:rsidR="004B7454" w:rsidRPr="001A42DC" w:rsidRDefault="00FC6F18" w:rsidP="001A42DC">
      <w:pPr>
        <w:tabs>
          <w:tab w:val="left" w:pos="7920"/>
          <w:tab w:val="left" w:pos="8460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  <w:r>
        <w:rPr>
          <w:rFonts w:ascii="Cambria" w:hAnsi="Cambria" w:cs="Arial"/>
          <w:b/>
          <w:color w:val="000000" w:themeColor="text1"/>
          <w:sz w:val="22"/>
          <w:szCs w:val="22"/>
        </w:rPr>
        <w:t>Engineering</w:t>
      </w:r>
      <w:r w:rsidR="00677863">
        <w:rPr>
          <w:rFonts w:ascii="Cambria" w:hAnsi="Cambria" w:cs="Arial"/>
          <w:b/>
          <w:color w:val="000000" w:themeColor="text1"/>
          <w:sz w:val="22"/>
          <w:szCs w:val="22"/>
        </w:rPr>
        <w:t>Analyst.</w:t>
      </w:r>
    </w:p>
    <w:p w:rsidR="0086199E" w:rsidRPr="001A42DC" w:rsidRDefault="0086199E" w:rsidP="001A42DC">
      <w:pPr>
        <w:tabs>
          <w:tab w:val="left" w:pos="7920"/>
          <w:tab w:val="left" w:pos="8460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</w:p>
    <w:p w:rsidR="00054F98" w:rsidRPr="001A42DC" w:rsidRDefault="005957CA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</w:pPr>
      <w:r w:rsidRPr="001A42DC">
        <w:rPr>
          <w:rFonts w:ascii="Cambria" w:hAnsi="Cambria"/>
          <w:b/>
          <w:bCs/>
          <w:color w:val="000000" w:themeColor="text1"/>
          <w:sz w:val="22"/>
          <w:szCs w:val="22"/>
          <w:shd w:val="clear" w:color="auto" w:fill="FFFFFF"/>
        </w:rPr>
        <w:t>The Ogni Group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provides energy and consult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>ing services to commercial and I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ndustrial clients. 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We as 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>engineers develop solutions that reduce energy costs, improve operations, maximize performance, increase energy efficiency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and Business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>.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They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provide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services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t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o 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clients with efficient, long-term, and sustainable solutions that generate a 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lastRenderedPageBreak/>
        <w:t>positive return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on Investment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. From full scale energy construction projects to rebate processing, the Ogni Group has the experience and insight to become a </w:t>
      </w:r>
      <w:r w:rsidR="00E719CA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>long-term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energy partner. </w:t>
      </w:r>
    </w:p>
    <w:p w:rsidR="001140BA" w:rsidRPr="001A42DC" w:rsidRDefault="001140BA" w:rsidP="001A42DC">
      <w:pPr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</w:pPr>
    </w:p>
    <w:p w:rsidR="00EF6C7B" w:rsidRPr="001A42DC" w:rsidRDefault="00EF6C7B" w:rsidP="001A42DC">
      <w:pPr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Responsibilities: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Developed evaluation criteria, analysis, and presented contract proposals.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Provided enhancements to 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customers or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vendor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>s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selection portal and feasibility analysis for continuous feature deployment.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Performed access queries to analyze and summarize data for presentation to decision makers. Reviewed cost center variances to reconcile deviations.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Expert level competencies in scope management, engineering change order management and risk management.</w:t>
      </w:r>
    </w:p>
    <w:p w:rsidR="0083738E" w:rsidRPr="001A42DC" w:rsidRDefault="0083738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Working with different utilities like Con-Ed, Com-Ed, PSEG, PECO, PSEG- LI, NYSERDA on daily basis </w:t>
      </w:r>
      <w:r w:rsidR="00F17D48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onvarious business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project</w:t>
      </w:r>
      <w:r w:rsidR="00F17D48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right from Analysis to Engineering and revenue manage</w:t>
      </w:r>
      <w:r w:rsidR="00677863">
        <w:rPr>
          <w:rFonts w:ascii="Cambria" w:hAnsi="Cambria" w:cs="Calibri"/>
          <w:color w:val="000000" w:themeColor="text1"/>
          <w:sz w:val="22"/>
          <w:szCs w:val="22"/>
        </w:rPr>
        <w:t>ment as a Key Subject Matter Expert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Developed business initiatives, seeking new &amp; emerging technologies, and higher vendor/client ROI</w:t>
      </w:r>
      <w:r w:rsidR="006B67B4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Prepared and executed risk management plans and activities including daily monitoring of action items.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Identified, assessed, and prioritized risks based on resource availability, c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>ustomer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expectations, and complexity.</w:t>
      </w:r>
    </w:p>
    <w:p w:rsidR="00591C42" w:rsidRPr="001A42DC" w:rsidRDefault="00677863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>
        <w:rPr>
          <w:rFonts w:ascii="Cambria" w:hAnsi="Cambria" w:cs="Calibri"/>
          <w:color w:val="000000" w:themeColor="text1"/>
          <w:sz w:val="22"/>
          <w:szCs w:val="22"/>
        </w:rPr>
        <w:t>Being a Scrum Master in there I have u</w:t>
      </w:r>
      <w:r w:rsidR="00591C42" w:rsidRPr="001A42DC">
        <w:rPr>
          <w:rFonts w:ascii="Cambria" w:hAnsi="Cambria" w:cs="Calibri"/>
          <w:color w:val="000000" w:themeColor="text1"/>
          <w:sz w:val="22"/>
          <w:szCs w:val="22"/>
        </w:rPr>
        <w:t>sed strategic business analysis with both internal and external collaboration to build strengths, resolve weaknesses, expand opportunities, and avoid issues.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Determined through data analysis, high, moderate, and low risks based on impact to cost, schedule, quality, and customer satisfaction.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Identified and reported trending of issues in various classifications or characterizations, (i.e., logic, error handling, etc.).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Assess the vulnerability of critical assets to specific threats to determine likelihood and consequences.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Expanded systematic and structured risk management processes to ensure best available real-time information.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Collected data and provided metrics for process reviews and target key vendor performance indicators.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Produced supporting analysis needed for assessments, benchmarking, and business case development.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Closed client and vendor communication gaps to streamline on boarding and SOW deployment.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Implemented COTS technique to list put readily available products.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Generated development-ready specifications and designs from various stakeholders.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Cost/benefit analysis to determine technology and tools necessary for fulfillment of business goals.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Business Analysis Planning and Monitoring activities in all phases.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Elicitation of project requirements and made use cases according to the project requirement and customer needs.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Provided enhancement recommendations and feasibility of technical solutions.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Facilitated training and support of the knowledge base, increasing performance and business success.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Produced user manuals, technical reports, performance status reports, and end-user documentation. </w:t>
      </w:r>
    </w:p>
    <w:p w:rsidR="0083738E" w:rsidRPr="001A42DC" w:rsidRDefault="0083738E" w:rsidP="001A42DC">
      <w:p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</w:p>
    <w:p w:rsidR="0083738E" w:rsidRPr="001A42DC" w:rsidRDefault="0083738E" w:rsidP="001A42DC">
      <w:pPr>
        <w:spacing w:line="276" w:lineRule="auto"/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b/>
          <w:color w:val="000000" w:themeColor="text1"/>
          <w:sz w:val="22"/>
          <w:szCs w:val="22"/>
        </w:rPr>
        <w:t>MAJOR MILESTONE:</w:t>
      </w:r>
    </w:p>
    <w:p w:rsidR="0083738E" w:rsidRPr="001A42DC" w:rsidRDefault="0083738E" w:rsidP="001A42DC">
      <w:p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</w:p>
    <w:p w:rsidR="0083738E" w:rsidRPr="001A42DC" w:rsidRDefault="0083738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Worked with Government bodies </w:t>
      </w:r>
      <w:r w:rsidRPr="00882DB4">
        <w:rPr>
          <w:rFonts w:ascii="Cambria" w:hAnsi="Cambria" w:cs="Calibri"/>
          <w:b/>
          <w:color w:val="000000" w:themeColor="text1"/>
          <w:sz w:val="22"/>
          <w:szCs w:val="22"/>
        </w:rPr>
        <w:t>Illinois Dept. of Energy and Village of Bensenville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as a part of analysis team for construction of New Bensenville police station and involved in making revenue to our company by bidding an incentive amount for $118,000.</w:t>
      </w:r>
    </w:p>
    <w:p w:rsidR="0083738E" w:rsidRDefault="0083738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Handled rebate projects for our customers in different states with different utilities like </w:t>
      </w:r>
      <w:r w:rsidRPr="00882DB4">
        <w:rPr>
          <w:rFonts w:ascii="Cambria" w:hAnsi="Cambria" w:cs="Calibri"/>
          <w:b/>
          <w:color w:val="000000" w:themeColor="text1"/>
          <w:sz w:val="22"/>
          <w:szCs w:val="22"/>
        </w:rPr>
        <w:t>Con-Ed, Com-Ed, PSEG, PECO, PSEG- LI, NYSERDA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for Incentive business worth more than 2 Million USD.</w:t>
      </w:r>
    </w:p>
    <w:p w:rsidR="0080063E" w:rsidRPr="001A42DC" w:rsidRDefault="006D356C" w:rsidP="001A42DC">
      <w:pPr>
        <w:pStyle w:val="NoSpacing"/>
        <w:spacing w:line="276" w:lineRule="auto"/>
        <w:jc w:val="both"/>
        <w:rPr>
          <w:rFonts w:ascii="Cambria" w:eastAsia="Times New Roman" w:hAnsi="Cambria" w:cs="Arial"/>
          <w:color w:val="000000" w:themeColor="text1"/>
        </w:rPr>
      </w:pPr>
      <w:r w:rsidRPr="001A42DC">
        <w:rPr>
          <w:rFonts w:ascii="Cambria" w:hAnsi="Cambria" w:cs="Arial"/>
          <w:b/>
          <w:color w:val="000000" w:themeColor="text1"/>
        </w:rPr>
        <w:lastRenderedPageBreak/>
        <w:t>Tek Signature Inc., Georgia</w:t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Pr="001A42DC">
        <w:rPr>
          <w:rFonts w:ascii="Cambria" w:hAnsi="Cambria" w:cs="Arial"/>
          <w:b/>
          <w:color w:val="000000" w:themeColor="text1"/>
        </w:rPr>
        <w:t xml:space="preserve">                          </w:t>
      </w:r>
      <w:r w:rsidR="000B0F1D">
        <w:rPr>
          <w:rFonts w:ascii="Cambria" w:hAnsi="Cambria" w:cs="Arial"/>
          <w:b/>
          <w:color w:val="000000" w:themeColor="text1"/>
        </w:rPr>
        <w:t xml:space="preserve">                           </w:t>
      </w:r>
      <w:r w:rsidRPr="001A42DC">
        <w:rPr>
          <w:rFonts w:ascii="Cambria" w:hAnsi="Cambria" w:cs="Arial"/>
          <w:b/>
          <w:color w:val="000000" w:themeColor="text1"/>
        </w:rPr>
        <w:t>April’16-Aug’16</w:t>
      </w:r>
    </w:p>
    <w:p w:rsidR="00A16F69" w:rsidRPr="001A42DC" w:rsidRDefault="0080063E" w:rsidP="001A42DC">
      <w:pPr>
        <w:pStyle w:val="NoSpacing"/>
        <w:spacing w:line="276" w:lineRule="auto"/>
        <w:jc w:val="both"/>
        <w:rPr>
          <w:rFonts w:ascii="Cambria" w:hAnsi="Cambria" w:cs="Arial"/>
          <w:b/>
          <w:color w:val="000000" w:themeColor="text1"/>
        </w:rPr>
      </w:pPr>
      <w:r w:rsidRPr="001A42DC">
        <w:rPr>
          <w:rFonts w:ascii="Cambria" w:hAnsi="Cambria" w:cs="Arial"/>
          <w:b/>
          <w:color w:val="000000" w:themeColor="text1"/>
        </w:rPr>
        <w:t xml:space="preserve">Business Analyst </w:t>
      </w:r>
      <w:r w:rsidR="005957CA" w:rsidRPr="001A42DC">
        <w:rPr>
          <w:rFonts w:ascii="Cambria" w:hAnsi="Cambria" w:cs="Arial"/>
          <w:b/>
          <w:color w:val="000000" w:themeColor="text1"/>
        </w:rPr>
        <w:t>(Customer Relations</w:t>
      </w:r>
      <w:r w:rsidR="00D13303">
        <w:rPr>
          <w:rFonts w:ascii="Cambria" w:hAnsi="Cambria" w:cs="Arial"/>
          <w:b/>
          <w:color w:val="000000" w:themeColor="text1"/>
        </w:rPr>
        <w:t xml:space="preserve"> T</w:t>
      </w:r>
      <w:r w:rsidR="00190073">
        <w:rPr>
          <w:rFonts w:ascii="Cambria" w:hAnsi="Cambria" w:cs="Arial"/>
          <w:b/>
          <w:color w:val="000000" w:themeColor="text1"/>
        </w:rPr>
        <w:t>rainee</w:t>
      </w:r>
      <w:r w:rsidR="005957CA" w:rsidRPr="001A42DC">
        <w:rPr>
          <w:rFonts w:ascii="Cambria" w:hAnsi="Cambria" w:cs="Arial"/>
          <w:b/>
          <w:color w:val="000000" w:themeColor="text1"/>
        </w:rPr>
        <w:t>)</w:t>
      </w:r>
    </w:p>
    <w:p w:rsidR="0080063E" w:rsidRPr="001A42DC" w:rsidRDefault="0080063E" w:rsidP="001A42DC">
      <w:pPr>
        <w:pStyle w:val="NoSpacing"/>
        <w:spacing w:line="276" w:lineRule="auto"/>
        <w:jc w:val="both"/>
        <w:rPr>
          <w:rFonts w:ascii="Cambria" w:hAnsi="Cambria" w:cs="Arial"/>
          <w:b/>
          <w:color w:val="000000" w:themeColor="text1"/>
        </w:rPr>
      </w:pPr>
    </w:p>
    <w:p w:rsidR="007929BE" w:rsidRPr="001A42DC" w:rsidRDefault="007929BE" w:rsidP="001A42DC">
      <w:pPr>
        <w:shd w:val="clear" w:color="auto" w:fill="FFFFFF"/>
        <w:spacing w:line="276" w:lineRule="auto"/>
        <w:jc w:val="both"/>
        <w:textAlignment w:val="baseline"/>
        <w:rPr>
          <w:rFonts w:ascii="Cambria" w:hAnsi="Cambria" w:cs="Arial"/>
          <w:sz w:val="22"/>
          <w:szCs w:val="22"/>
        </w:rPr>
      </w:pPr>
      <w:r w:rsidRPr="001A42DC">
        <w:rPr>
          <w:rFonts w:ascii="Cambria" w:hAnsi="Cambria" w:cs="Arial"/>
          <w:bCs/>
          <w:sz w:val="22"/>
          <w:szCs w:val="22"/>
          <w:bdr w:val="none" w:sz="0" w:space="0" w:color="auto" w:frame="1"/>
        </w:rPr>
        <w:t xml:space="preserve">TEK Signature is an international software development and consulting company with headquarters in the GA. They have been delivering software solutions for middle-market and enterprise customers across multiple target industries. </w:t>
      </w:r>
      <w:r w:rsidRPr="001A42DC">
        <w:rPr>
          <w:rFonts w:ascii="Cambria" w:hAnsi="Cambria" w:cs="Arial"/>
          <w:sz w:val="22"/>
          <w:szCs w:val="22"/>
        </w:rPr>
        <w:t>They are currently a center-of-excellence for many of our long-term enterprise clients. Often acting as an extension of their development teams, we have built a flexible, quick-to-scale delivery team with a unique blend of process-centric talent management. With both our enterprise and our startup clients, they provide a strategic technology partnership that brings to the table our wealth of experience in heavy data technologies, along with nimble, inventive solutions.</w:t>
      </w:r>
    </w:p>
    <w:p w:rsidR="0080063E" w:rsidRPr="001A42DC" w:rsidRDefault="0080063E" w:rsidP="001A42DC">
      <w:pPr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</w:rPr>
      </w:pPr>
    </w:p>
    <w:p w:rsidR="0080063E" w:rsidRPr="001A42DC" w:rsidRDefault="0080063E" w:rsidP="001A42DC">
      <w:pPr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Responsibilities:</w:t>
      </w:r>
      <w:r w:rsidR="001140BA" w:rsidRPr="001A42DC">
        <w:rPr>
          <w:rFonts w:ascii="Cambria" w:hAnsi="Cambria" w:cs="Arial"/>
          <w:b/>
          <w:color w:val="000000" w:themeColor="text1"/>
          <w:sz w:val="22"/>
          <w:szCs w:val="22"/>
        </w:rPr>
        <w:tab/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Gathered 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>customer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/business requirements by meeting with business users and generated business models and use case analysis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Prepared the Software Specification Document for th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>e application based on business/customer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information.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Created use case document to elaborate user experience </w:t>
      </w:r>
      <w:r w:rsidR="00ED7E92" w:rsidRPr="001A42DC">
        <w:rPr>
          <w:rFonts w:ascii="Cambria" w:hAnsi="Cambria" w:cs="Calibri"/>
          <w:color w:val="000000" w:themeColor="text1"/>
          <w:sz w:val="22"/>
          <w:szCs w:val="22"/>
        </w:rPr>
        <w:t>considering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the business objective.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Converted Business Requirements to the Functional Specification to develop an architectural solution that the application meets the business requirements, resolve open issues, and change requests.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Assisted in on-going process improvement efforts to ensure Test Planning, Execution, and Reporting is effective, efficient, standardized, coordinated, and integrated.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Involved in generation and execution of SQL queries.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Assisted the Senior Business Analyst in writing Functional Requirement Specifications (FRS) and User Requirement Specification (URS).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Conducted JAD Sessions periodically with various stakeholders at various phases of the Software Development Life Cycle (SDLC) to discuss open issues and resolve them.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Feature identification, defining and documenting business requirements and priorities.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Critically evaluated the information gathered from multiple sources during requirements and analysis and responsible for tracking, tracing and managing requirements using Requisite Pro.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Developed Test Plans and Test Cases </w:t>
      </w:r>
      <w:r w:rsidR="00E719CA">
        <w:rPr>
          <w:rFonts w:ascii="Cambria" w:hAnsi="Cambria" w:cs="Calibri"/>
          <w:color w:val="000000" w:themeColor="text1"/>
          <w:sz w:val="22"/>
          <w:szCs w:val="22"/>
        </w:rPr>
        <w:t xml:space="preserve">as </w:t>
      </w:r>
      <w:r w:rsidR="00E719CA" w:rsidRPr="001A42DC">
        <w:rPr>
          <w:rFonts w:ascii="Cambria" w:hAnsi="Cambria" w:cs="Calibri"/>
          <w:color w:val="000000" w:themeColor="text1"/>
          <w:sz w:val="22"/>
          <w:szCs w:val="22"/>
        </w:rPr>
        <w:t>per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Business Requirements. 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Interacted with development team for communicating the requirements and use cases.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Identified and reported trending of issues in various classifications or characterizations, (i.e., logic, error handling, etc.).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Developed business initiatives, seeking new &amp; emerging technologies, and higher vendor/client ROI using Visual Studio’s Team Foundation Server and Test Manager.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Performed access queries to analyze and summarize data for presentation to decision makers. Reviewed cost center variances to reconcile deviations.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Implemented Agile Methodology for processing of business cases.</w:t>
      </w:r>
    </w:p>
    <w:p w:rsidR="0080063E" w:rsidRPr="00886032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Produced user manuals, technical reports, performance status reports, and end-user documentation. </w:t>
      </w:r>
    </w:p>
    <w:p w:rsidR="00886032" w:rsidRPr="00684F4D" w:rsidRDefault="00886032" w:rsidP="00886032">
      <w:pPr>
        <w:pStyle w:val="ListParagraph"/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</w:rPr>
      </w:pPr>
    </w:p>
    <w:p w:rsidR="001140BA" w:rsidRPr="001A42DC" w:rsidRDefault="006976BB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Fortune Industries</w:t>
      </w:r>
      <w:r w:rsidR="001140BA" w:rsidRPr="001A42DC">
        <w:rPr>
          <w:rFonts w:ascii="Cambria" w:hAnsi="Cambria" w:cs="Arial"/>
          <w:b/>
          <w:color w:val="000000" w:themeColor="text1"/>
          <w:sz w:val="22"/>
          <w:szCs w:val="22"/>
        </w:rPr>
        <w:t>, Hyderabad, India</w:t>
      </w:r>
      <w:r w:rsidR="001140BA" w:rsidRPr="001A42DC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7315FD" w:rsidRPr="001A42DC">
        <w:rPr>
          <w:rFonts w:ascii="Cambria" w:hAnsi="Cambria" w:cs="Arial"/>
          <w:b/>
          <w:color w:val="000000" w:themeColor="text1"/>
          <w:sz w:val="22"/>
          <w:szCs w:val="22"/>
        </w:rPr>
        <w:t xml:space="preserve">                          Nov</w:t>
      </w:r>
      <w:r w:rsidR="0010619F" w:rsidRPr="001A42DC">
        <w:rPr>
          <w:rFonts w:ascii="Cambria" w:hAnsi="Cambria" w:cs="Arial"/>
          <w:b/>
          <w:color w:val="000000" w:themeColor="text1"/>
          <w:sz w:val="22"/>
          <w:szCs w:val="22"/>
        </w:rPr>
        <w:t>’12</w:t>
      </w:r>
      <w:r w:rsidR="007315FD" w:rsidRPr="001A42DC">
        <w:rPr>
          <w:rFonts w:ascii="Cambria" w:hAnsi="Cambria" w:cs="Arial"/>
          <w:b/>
          <w:color w:val="000000" w:themeColor="text1"/>
          <w:sz w:val="22"/>
          <w:szCs w:val="22"/>
        </w:rPr>
        <w:t>-June’</w:t>
      </w:r>
      <w:r w:rsidR="00F17D48" w:rsidRPr="001A42DC">
        <w:rPr>
          <w:rFonts w:ascii="Cambria" w:hAnsi="Cambria" w:cs="Arial"/>
          <w:b/>
          <w:color w:val="000000" w:themeColor="text1"/>
          <w:sz w:val="22"/>
          <w:szCs w:val="22"/>
        </w:rPr>
        <w:t>13</w:t>
      </w:r>
    </w:p>
    <w:p w:rsidR="0080063E" w:rsidRPr="001A42DC" w:rsidRDefault="00E977B4" w:rsidP="001A42DC">
      <w:pPr>
        <w:pStyle w:val="NoSpacing"/>
        <w:spacing w:line="276" w:lineRule="auto"/>
        <w:jc w:val="both"/>
        <w:rPr>
          <w:rFonts w:ascii="Cambria" w:eastAsia="Times New Roman" w:hAnsi="Cambria" w:cs="Arial"/>
          <w:b/>
          <w:color w:val="000000" w:themeColor="text1"/>
        </w:rPr>
      </w:pPr>
      <w:r w:rsidRPr="001A42DC">
        <w:rPr>
          <w:rFonts w:ascii="Cambria" w:hAnsi="Cambria" w:cs="Arial"/>
          <w:b/>
          <w:color w:val="000000" w:themeColor="text1"/>
        </w:rPr>
        <w:t>Production &amp;</w:t>
      </w:r>
      <w:r w:rsidR="00AA3AC8" w:rsidRPr="001A42DC">
        <w:rPr>
          <w:rFonts w:ascii="Cambria" w:hAnsi="Cambria" w:cs="Arial"/>
          <w:b/>
          <w:color w:val="000000" w:themeColor="text1"/>
        </w:rPr>
        <w:t>Analysis Engineer (</w:t>
      </w:r>
      <w:r w:rsidR="00AA3AC8" w:rsidRPr="001A42DC">
        <w:rPr>
          <w:rFonts w:ascii="Cambria" w:hAnsi="Cambria" w:cs="Arial"/>
          <w:color w:val="000000" w:themeColor="text1"/>
        </w:rPr>
        <w:t>Intern</w:t>
      </w:r>
      <w:r w:rsidR="00AA3AC8" w:rsidRPr="001A42DC">
        <w:rPr>
          <w:rFonts w:ascii="Cambria" w:hAnsi="Cambria" w:cs="Arial"/>
          <w:b/>
          <w:color w:val="000000" w:themeColor="text1"/>
        </w:rPr>
        <w:t>)</w:t>
      </w:r>
    </w:p>
    <w:p w:rsidR="001140BA" w:rsidRPr="001A42DC" w:rsidRDefault="001140BA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</w:p>
    <w:p w:rsidR="00784938" w:rsidRPr="001A42DC" w:rsidRDefault="00784938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Style w:val="Emphasis"/>
          <w:rFonts w:ascii="Cambria" w:hAnsi="Cambria" w:cs="Arial"/>
          <w:i w:val="0"/>
          <w:color w:val="000000" w:themeColor="text1"/>
          <w:sz w:val="22"/>
          <w:szCs w:val="22"/>
          <w:shd w:val="clear" w:color="auto" w:fill="FFFFFF"/>
        </w:rPr>
        <w:t xml:space="preserve">Fortune </w:t>
      </w:r>
      <w:r w:rsidR="00E719CA" w:rsidRPr="001A42DC">
        <w:rPr>
          <w:rStyle w:val="Emphasis"/>
          <w:rFonts w:ascii="Cambria" w:hAnsi="Cambria" w:cs="Arial"/>
          <w:i w:val="0"/>
          <w:color w:val="000000" w:themeColor="text1"/>
          <w:sz w:val="22"/>
          <w:szCs w:val="22"/>
          <w:shd w:val="clear" w:color="auto" w:fill="FFFFFF"/>
        </w:rPr>
        <w:t>Two-Wheeler</w:t>
      </w:r>
      <w:r w:rsidRPr="001A42DC">
        <w:rPr>
          <w:rStyle w:val="Emphasis"/>
          <w:rFonts w:ascii="Cambria" w:hAnsi="Cambria" w:cs="Arial"/>
          <w:i w:val="0"/>
          <w:color w:val="000000" w:themeColor="text1"/>
          <w:sz w:val="22"/>
          <w:szCs w:val="22"/>
          <w:shd w:val="clear" w:color="auto" w:fill="FFFFFF"/>
        </w:rPr>
        <w:t xml:space="preserve"> Accessories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, a leading commercial accessories supplier in India. They manufacture various </w:t>
      </w:r>
      <w:r w:rsidR="00E719CA"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Two-Wheeler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 Accessories manufactured on contract basis for </w:t>
      </w:r>
      <w:r w:rsidR="00974473"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well-known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 brands </w:t>
      </w:r>
      <w:r w:rsidR="000116E0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as </w:t>
      </w:r>
      <w:r w:rsidR="000116E0"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per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 the client’s requirements. Fortune Accessories is the first to offer 'Comprehensive Problem Solving' and advance technical support to the 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market. Their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  <w:shd w:val="clear" w:color="auto" w:fill="FFFFFF"/>
        </w:rPr>
        <w:t>"</w:t>
      </w:r>
      <w:r w:rsidRPr="001A42DC">
        <w:rPr>
          <w:rStyle w:val="Emphasis"/>
          <w:rFonts w:ascii="Cambria" w:hAnsi="Cambria" w:cs="Courier New"/>
          <w:b/>
          <w:i w:val="0"/>
          <w:color w:val="000000" w:themeColor="text1"/>
          <w:sz w:val="22"/>
          <w:szCs w:val="22"/>
          <w:shd w:val="clear" w:color="auto" w:fill="FFFFFF"/>
        </w:rPr>
        <w:t>Isolate and Break</w:t>
      </w:r>
      <w:r w:rsidRPr="001A42DC">
        <w:rPr>
          <w:rFonts w:ascii="Cambria" w:hAnsi="Cambria" w:cs="Arial"/>
          <w:b/>
          <w:i/>
          <w:color w:val="000000" w:themeColor="text1"/>
          <w:sz w:val="22"/>
          <w:szCs w:val="22"/>
          <w:shd w:val="clear" w:color="auto" w:fill="FFFFFF"/>
        </w:rPr>
        <w:t>"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 strategy has gone a long way in helping company to go deep in to the problems faced by our customers and assist them with experience and technical capabilities to overcome major hurdles.</w:t>
      </w:r>
    </w:p>
    <w:p w:rsidR="00463553" w:rsidRPr="001A42DC" w:rsidRDefault="00463553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</w:pPr>
    </w:p>
    <w:p w:rsidR="00784938" w:rsidRDefault="00463553" w:rsidP="00E719CA">
      <w:pPr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Responsibilities:</w:t>
      </w:r>
    </w:p>
    <w:p w:rsidR="00E719CA" w:rsidRPr="00E719CA" w:rsidRDefault="00E719CA" w:rsidP="00E719CA">
      <w:pPr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</w:p>
    <w:p w:rsidR="002A18CD" w:rsidRPr="001A42DC" w:rsidRDefault="00AA3AC8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Designed and Developed Crash guards</w:t>
      </w:r>
      <w:r w:rsidR="002A18C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for automobile o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n production floor</w:t>
      </w:r>
      <w:r w:rsidR="002A18CD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AA3AC8" w:rsidRPr="001A42DC" w:rsidRDefault="002A18C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Analyzing its business all over south INDIA and worked with MSME to achieve certification of business.</w:t>
      </w:r>
    </w:p>
    <w:p w:rsidR="006976BB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Managed project lifecycle, scheduling, daily briefings, reviews, te</w:t>
      </w:r>
      <w:r w:rsidR="006976BB" w:rsidRPr="001A42DC">
        <w:rPr>
          <w:rFonts w:ascii="Cambria" w:hAnsi="Cambria" w:cs="Calibri"/>
          <w:color w:val="000000" w:themeColor="text1"/>
          <w:sz w:val="22"/>
          <w:szCs w:val="22"/>
        </w:rPr>
        <w:t>chnical consulting,</w:t>
      </w:r>
    </w:p>
    <w:p w:rsidR="00591C42" w:rsidRPr="001A42DC" w:rsidRDefault="006976BB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Addressing</w:t>
      </w:r>
      <w:r w:rsidR="00591C42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issues and risks. Generated document deliverables; functional specs. Release notes, user manuals to successful deployments.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Project scope, schedule and risk management.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Elicitation of requirements for multiple projects.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Developed </w:t>
      </w:r>
      <w:r w:rsidR="00E97752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use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cases for facilitating improved capabilities working with SMEs/stakeholders and providing impact analysis.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Drove organization change, IT governance improvements, enterprise architecture stability, and application creation.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Conducted meetings and liaises with upstream &amp; downstream systems to ascertain capabilities and setup plans.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Led individually and as a team member, providing direction and mentoring to others.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Gathered and clarify commercial business requirements with the customer to understand the business problem.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Program strategy and tactical marketing plan with ROI and Cost-Benefit analysis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Clarified issues with the customer and translating business requirements into technical requirements for the project team. 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Made use cases </w:t>
      </w:r>
      <w:r w:rsidR="00E719CA">
        <w:rPr>
          <w:rFonts w:ascii="Cambria" w:hAnsi="Cambria" w:cs="Calibri"/>
          <w:color w:val="000000" w:themeColor="text1"/>
          <w:sz w:val="22"/>
          <w:szCs w:val="22"/>
        </w:rPr>
        <w:t xml:space="preserve">as </w:t>
      </w:r>
      <w:r w:rsidR="00E719CA" w:rsidRPr="001A42DC">
        <w:rPr>
          <w:rFonts w:ascii="Cambria" w:hAnsi="Cambria" w:cs="Calibri"/>
          <w:color w:val="000000" w:themeColor="text1"/>
          <w:sz w:val="22"/>
          <w:szCs w:val="22"/>
        </w:rPr>
        <w:t>per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the market demand and for every new design approach.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Consulted on tools, systems, services, and application integration; provided input to system design; decision making for functionality, configuration, and quality requirements.</w:t>
      </w:r>
    </w:p>
    <w:p w:rsidR="00591C42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Gathered user/business requirements by meeting with business users and generated business models and use case analysis</w:t>
      </w:r>
      <w:r w:rsidR="0076478F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76478F" w:rsidRPr="001A42DC" w:rsidRDefault="002D767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>
        <w:rPr>
          <w:rFonts w:ascii="Cambria" w:hAnsi="Cambria" w:cs="Calibri"/>
          <w:color w:val="000000" w:themeColor="text1"/>
          <w:sz w:val="22"/>
          <w:szCs w:val="22"/>
        </w:rPr>
        <w:t>Involved in</w:t>
      </w:r>
      <w:r w:rsidR="002A3A62">
        <w:rPr>
          <w:rFonts w:ascii="Cambria" w:hAnsi="Cambria" w:cs="Calibri"/>
          <w:color w:val="000000" w:themeColor="text1"/>
          <w:sz w:val="22"/>
          <w:szCs w:val="22"/>
        </w:rPr>
        <w:t xml:space="preserve">design, </w:t>
      </w:r>
      <w:r>
        <w:rPr>
          <w:rFonts w:ascii="Cambria" w:hAnsi="Cambria" w:cs="Calibri"/>
          <w:color w:val="000000" w:themeColor="text1"/>
          <w:sz w:val="22"/>
          <w:szCs w:val="22"/>
        </w:rPr>
        <w:t>sales, Production control, and marketing of our manufactured parts all throughout south India.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Prepared the Software Specification Document for the application based on business user information.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Created use case document to elaborate user experience </w:t>
      </w:r>
      <w:r w:rsidR="00E719CA" w:rsidRPr="001A42DC">
        <w:rPr>
          <w:rFonts w:ascii="Cambria" w:hAnsi="Cambria" w:cs="Calibri"/>
          <w:color w:val="000000" w:themeColor="text1"/>
          <w:sz w:val="22"/>
          <w:szCs w:val="22"/>
        </w:rPr>
        <w:t>considering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the business objective.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Converted Business Requirements to the Functional Specification to develop an architectural solution that the application meets the business requirements, resolve open issues, and change requests.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Assisted in on-going process improvement efforts to ensure Test Planning, Execution, and Reporting is effective, efficient, standardized, coordinated, and integrated.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Assisted the Senior Business Analyst in writing Functional Requirement Specifications (FRS) and User Requirement Specification (URS).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Conducted JAD Sessions periodically with various stakeholders at various phases of the Software Development Life Cycle (SDLC) to discuss open issues and resolve them.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Feature identification, defining and documenting business requirements and priorities.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Critically evaluated the information gathered from multiple sources during requirements and analysis and responsible for tracking, tracing and managing requirements using Requisite Pro.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Developed Test Plans </w:t>
      </w:r>
      <w:r w:rsidR="002A18C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for crash analysis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and Test Cases </w:t>
      </w:r>
      <w:r w:rsidR="00E719CA">
        <w:rPr>
          <w:rFonts w:ascii="Cambria" w:hAnsi="Cambria" w:cs="Calibri"/>
          <w:color w:val="000000" w:themeColor="text1"/>
          <w:sz w:val="22"/>
          <w:szCs w:val="22"/>
        </w:rPr>
        <w:t xml:space="preserve">as </w:t>
      </w:r>
      <w:r w:rsidR="00E719CA" w:rsidRPr="001A42DC">
        <w:rPr>
          <w:rFonts w:ascii="Cambria" w:hAnsi="Cambria" w:cs="Calibri"/>
          <w:color w:val="000000" w:themeColor="text1"/>
          <w:sz w:val="22"/>
          <w:szCs w:val="22"/>
        </w:rPr>
        <w:t>per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Business Requirements. 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Interacted with development team for communicating the requirements and use cases.</w:t>
      </w:r>
    </w:p>
    <w:p w:rsidR="00EF6C7B" w:rsidRPr="001A42DC" w:rsidRDefault="00EF6C7B" w:rsidP="001A42DC">
      <w:pPr>
        <w:tabs>
          <w:tab w:val="left" w:pos="360"/>
        </w:tabs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</w:rPr>
      </w:pPr>
    </w:p>
    <w:sectPr w:rsidR="00EF6C7B" w:rsidRPr="001A42DC" w:rsidSect="001140B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26C9"/>
    <w:multiLevelType w:val="hybridMultilevel"/>
    <w:tmpl w:val="539AC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3D28B9"/>
    <w:multiLevelType w:val="hybridMultilevel"/>
    <w:tmpl w:val="E124C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728E3"/>
    <w:multiLevelType w:val="multilevel"/>
    <w:tmpl w:val="A40C0666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3">
    <w:nsid w:val="198A668B"/>
    <w:multiLevelType w:val="hybridMultilevel"/>
    <w:tmpl w:val="65E451A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1270645"/>
    <w:multiLevelType w:val="hybridMultilevel"/>
    <w:tmpl w:val="6C4C2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40D63"/>
    <w:multiLevelType w:val="hybridMultilevel"/>
    <w:tmpl w:val="27D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92112"/>
    <w:multiLevelType w:val="hybridMultilevel"/>
    <w:tmpl w:val="839C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375A6"/>
    <w:multiLevelType w:val="hybridMultilevel"/>
    <w:tmpl w:val="76DE8160"/>
    <w:lvl w:ilvl="0" w:tplc="9EB4F1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3FAA0FA4"/>
    <w:multiLevelType w:val="hybridMultilevel"/>
    <w:tmpl w:val="5D36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D7A38"/>
    <w:multiLevelType w:val="hybridMultilevel"/>
    <w:tmpl w:val="208E4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B61F0"/>
    <w:multiLevelType w:val="hybridMultilevel"/>
    <w:tmpl w:val="0FAC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C2E54"/>
    <w:multiLevelType w:val="hybridMultilevel"/>
    <w:tmpl w:val="EF68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339E7"/>
    <w:multiLevelType w:val="hybridMultilevel"/>
    <w:tmpl w:val="40B6E416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FC56391"/>
    <w:multiLevelType w:val="hybridMultilevel"/>
    <w:tmpl w:val="071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D32B1"/>
    <w:multiLevelType w:val="hybridMultilevel"/>
    <w:tmpl w:val="CF4A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84505"/>
    <w:multiLevelType w:val="hybridMultilevel"/>
    <w:tmpl w:val="19FE9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62119"/>
    <w:multiLevelType w:val="hybridMultilevel"/>
    <w:tmpl w:val="F1BAF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5104B8"/>
    <w:multiLevelType w:val="hybridMultilevel"/>
    <w:tmpl w:val="6F523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77A37868"/>
    <w:multiLevelType w:val="hybridMultilevel"/>
    <w:tmpl w:val="ED847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9BE3524"/>
    <w:multiLevelType w:val="hybridMultilevel"/>
    <w:tmpl w:val="D6FCF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1E588C"/>
    <w:multiLevelType w:val="multilevel"/>
    <w:tmpl w:val="93B87A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20"/>
  </w:num>
  <w:num w:numId="5">
    <w:abstractNumId w:val="6"/>
  </w:num>
  <w:num w:numId="6">
    <w:abstractNumId w:val="5"/>
  </w:num>
  <w:num w:numId="7">
    <w:abstractNumId w:val="14"/>
  </w:num>
  <w:num w:numId="8">
    <w:abstractNumId w:val="7"/>
  </w:num>
  <w:num w:numId="9">
    <w:abstractNumId w:val="17"/>
  </w:num>
  <w:num w:numId="10">
    <w:abstractNumId w:val="16"/>
  </w:num>
  <w:num w:numId="11">
    <w:abstractNumId w:val="12"/>
  </w:num>
  <w:num w:numId="12">
    <w:abstractNumId w:val="0"/>
  </w:num>
  <w:num w:numId="13">
    <w:abstractNumId w:val="13"/>
  </w:num>
  <w:num w:numId="14">
    <w:abstractNumId w:val="1"/>
  </w:num>
  <w:num w:numId="15">
    <w:abstractNumId w:val="4"/>
  </w:num>
  <w:num w:numId="16">
    <w:abstractNumId w:val="19"/>
  </w:num>
  <w:num w:numId="17">
    <w:abstractNumId w:val="18"/>
  </w:num>
  <w:num w:numId="18">
    <w:abstractNumId w:val="3"/>
  </w:num>
  <w:num w:numId="19">
    <w:abstractNumId w:val="15"/>
  </w:num>
  <w:num w:numId="20">
    <w:abstractNumId w:val="8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compat/>
  <w:rsids>
    <w:rsidRoot w:val="00B64DAA"/>
    <w:rsid w:val="00000BCE"/>
    <w:rsid w:val="000116E0"/>
    <w:rsid w:val="00017518"/>
    <w:rsid w:val="00026A79"/>
    <w:rsid w:val="00030DC3"/>
    <w:rsid w:val="00054F98"/>
    <w:rsid w:val="00055641"/>
    <w:rsid w:val="000A7CE3"/>
    <w:rsid w:val="000B0F1D"/>
    <w:rsid w:val="000B5645"/>
    <w:rsid w:val="000D180B"/>
    <w:rsid w:val="000D701F"/>
    <w:rsid w:val="000F5F72"/>
    <w:rsid w:val="0010619F"/>
    <w:rsid w:val="001140BA"/>
    <w:rsid w:val="00163DFF"/>
    <w:rsid w:val="00184221"/>
    <w:rsid w:val="00190073"/>
    <w:rsid w:val="001A42DC"/>
    <w:rsid w:val="001C7390"/>
    <w:rsid w:val="00207B2B"/>
    <w:rsid w:val="0021372C"/>
    <w:rsid w:val="00224A3A"/>
    <w:rsid w:val="00245D0B"/>
    <w:rsid w:val="0026098D"/>
    <w:rsid w:val="00260EF5"/>
    <w:rsid w:val="00277864"/>
    <w:rsid w:val="00286329"/>
    <w:rsid w:val="002946BD"/>
    <w:rsid w:val="002A18CD"/>
    <w:rsid w:val="002A3A62"/>
    <w:rsid w:val="002D767D"/>
    <w:rsid w:val="002E0A00"/>
    <w:rsid w:val="002E2069"/>
    <w:rsid w:val="00353F8C"/>
    <w:rsid w:val="003A1844"/>
    <w:rsid w:val="003B1FD8"/>
    <w:rsid w:val="003D70B1"/>
    <w:rsid w:val="003D7632"/>
    <w:rsid w:val="0040070C"/>
    <w:rsid w:val="004015BE"/>
    <w:rsid w:val="00403D6F"/>
    <w:rsid w:val="00405817"/>
    <w:rsid w:val="00407F67"/>
    <w:rsid w:val="00430310"/>
    <w:rsid w:val="00463553"/>
    <w:rsid w:val="00483356"/>
    <w:rsid w:val="00484C7F"/>
    <w:rsid w:val="00485763"/>
    <w:rsid w:val="004B7454"/>
    <w:rsid w:val="004D15A9"/>
    <w:rsid w:val="004D2981"/>
    <w:rsid w:val="004F7A31"/>
    <w:rsid w:val="005060FD"/>
    <w:rsid w:val="005128E0"/>
    <w:rsid w:val="00517D93"/>
    <w:rsid w:val="0056512F"/>
    <w:rsid w:val="005703A4"/>
    <w:rsid w:val="005705F6"/>
    <w:rsid w:val="00577C41"/>
    <w:rsid w:val="00591C42"/>
    <w:rsid w:val="0059214B"/>
    <w:rsid w:val="005957CA"/>
    <w:rsid w:val="005A1773"/>
    <w:rsid w:val="005A5A4A"/>
    <w:rsid w:val="005A6B7D"/>
    <w:rsid w:val="005B0091"/>
    <w:rsid w:val="005C51CF"/>
    <w:rsid w:val="005C7738"/>
    <w:rsid w:val="005E789F"/>
    <w:rsid w:val="00616BAB"/>
    <w:rsid w:val="006545EB"/>
    <w:rsid w:val="00677863"/>
    <w:rsid w:val="00682B0C"/>
    <w:rsid w:val="00684F4D"/>
    <w:rsid w:val="006976BB"/>
    <w:rsid w:val="006A21A5"/>
    <w:rsid w:val="006A76BD"/>
    <w:rsid w:val="006B0891"/>
    <w:rsid w:val="006B165F"/>
    <w:rsid w:val="006B67B4"/>
    <w:rsid w:val="006C37D2"/>
    <w:rsid w:val="006D356C"/>
    <w:rsid w:val="006E2F07"/>
    <w:rsid w:val="007019CF"/>
    <w:rsid w:val="007036EF"/>
    <w:rsid w:val="007048A1"/>
    <w:rsid w:val="00705F3E"/>
    <w:rsid w:val="00715AB4"/>
    <w:rsid w:val="007315FD"/>
    <w:rsid w:val="00734960"/>
    <w:rsid w:val="00764152"/>
    <w:rsid w:val="0076478F"/>
    <w:rsid w:val="00784938"/>
    <w:rsid w:val="00787494"/>
    <w:rsid w:val="007929BE"/>
    <w:rsid w:val="00797195"/>
    <w:rsid w:val="007A54E4"/>
    <w:rsid w:val="007D6B16"/>
    <w:rsid w:val="007F0B64"/>
    <w:rsid w:val="007F4D4A"/>
    <w:rsid w:val="0080063E"/>
    <w:rsid w:val="00803EDF"/>
    <w:rsid w:val="0082581E"/>
    <w:rsid w:val="0083336A"/>
    <w:rsid w:val="0083738E"/>
    <w:rsid w:val="00857BB2"/>
    <w:rsid w:val="0086199E"/>
    <w:rsid w:val="008659FC"/>
    <w:rsid w:val="00882DB4"/>
    <w:rsid w:val="00886032"/>
    <w:rsid w:val="008900D7"/>
    <w:rsid w:val="00893E87"/>
    <w:rsid w:val="008A1AD6"/>
    <w:rsid w:val="008A6167"/>
    <w:rsid w:val="008A69CA"/>
    <w:rsid w:val="008D7A07"/>
    <w:rsid w:val="008E173F"/>
    <w:rsid w:val="008E6878"/>
    <w:rsid w:val="008F17BE"/>
    <w:rsid w:val="00950D11"/>
    <w:rsid w:val="00963078"/>
    <w:rsid w:val="00974473"/>
    <w:rsid w:val="00997744"/>
    <w:rsid w:val="009B1091"/>
    <w:rsid w:val="009B2D12"/>
    <w:rsid w:val="009E5541"/>
    <w:rsid w:val="009F5518"/>
    <w:rsid w:val="00A10489"/>
    <w:rsid w:val="00A1692D"/>
    <w:rsid w:val="00A16F69"/>
    <w:rsid w:val="00A21126"/>
    <w:rsid w:val="00A31902"/>
    <w:rsid w:val="00A736EC"/>
    <w:rsid w:val="00A75D16"/>
    <w:rsid w:val="00A77AC7"/>
    <w:rsid w:val="00AA3AC8"/>
    <w:rsid w:val="00AA43E0"/>
    <w:rsid w:val="00AE1C74"/>
    <w:rsid w:val="00AE3A83"/>
    <w:rsid w:val="00B26E83"/>
    <w:rsid w:val="00B55774"/>
    <w:rsid w:val="00B64DAA"/>
    <w:rsid w:val="00B9097B"/>
    <w:rsid w:val="00BA417E"/>
    <w:rsid w:val="00BA71BE"/>
    <w:rsid w:val="00BB03D5"/>
    <w:rsid w:val="00BB1123"/>
    <w:rsid w:val="00BD61A3"/>
    <w:rsid w:val="00BE3D19"/>
    <w:rsid w:val="00C145DD"/>
    <w:rsid w:val="00C27553"/>
    <w:rsid w:val="00C350D3"/>
    <w:rsid w:val="00C4579F"/>
    <w:rsid w:val="00C710AA"/>
    <w:rsid w:val="00C86A90"/>
    <w:rsid w:val="00C941F2"/>
    <w:rsid w:val="00CA4788"/>
    <w:rsid w:val="00CB18E9"/>
    <w:rsid w:val="00CD0947"/>
    <w:rsid w:val="00CD10F4"/>
    <w:rsid w:val="00CE392E"/>
    <w:rsid w:val="00CF69C2"/>
    <w:rsid w:val="00D02084"/>
    <w:rsid w:val="00D13303"/>
    <w:rsid w:val="00D23AD9"/>
    <w:rsid w:val="00D32C0D"/>
    <w:rsid w:val="00D40163"/>
    <w:rsid w:val="00D90328"/>
    <w:rsid w:val="00DB15B7"/>
    <w:rsid w:val="00DB5C42"/>
    <w:rsid w:val="00DB69B7"/>
    <w:rsid w:val="00DB7EF8"/>
    <w:rsid w:val="00E25D22"/>
    <w:rsid w:val="00E31807"/>
    <w:rsid w:val="00E46C5A"/>
    <w:rsid w:val="00E719CA"/>
    <w:rsid w:val="00E97752"/>
    <w:rsid w:val="00E977B4"/>
    <w:rsid w:val="00EB28C0"/>
    <w:rsid w:val="00EB2D6B"/>
    <w:rsid w:val="00EB500A"/>
    <w:rsid w:val="00ED7E92"/>
    <w:rsid w:val="00EF6C7B"/>
    <w:rsid w:val="00F02C61"/>
    <w:rsid w:val="00F11955"/>
    <w:rsid w:val="00F17D48"/>
    <w:rsid w:val="00F24AA2"/>
    <w:rsid w:val="00F33FB4"/>
    <w:rsid w:val="00F46C48"/>
    <w:rsid w:val="00F5746C"/>
    <w:rsid w:val="00F844BD"/>
    <w:rsid w:val="00FB1D0B"/>
    <w:rsid w:val="00FC6F12"/>
    <w:rsid w:val="00FC6F18"/>
    <w:rsid w:val="00FD0F26"/>
    <w:rsid w:val="00FD3FD7"/>
    <w:rsid w:val="00FD6E09"/>
    <w:rsid w:val="00FF1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64DAA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B64DAA"/>
  </w:style>
  <w:style w:type="paragraph" w:styleId="NoSpacing">
    <w:name w:val="No Spacing"/>
    <w:link w:val="NoSpacingChar"/>
    <w:qFormat/>
    <w:rsid w:val="00B64DAA"/>
    <w:pPr>
      <w:spacing w:after="0" w:line="240" w:lineRule="auto"/>
    </w:pPr>
  </w:style>
  <w:style w:type="paragraph" w:customStyle="1" w:styleId="Bodycopy">
    <w:name w:val="Body copy"/>
    <w:basedOn w:val="Normal"/>
    <w:rsid w:val="00B64DAA"/>
    <w:pPr>
      <w:spacing w:line="240" w:lineRule="exact"/>
    </w:pPr>
    <w:rPr>
      <w:rFonts w:ascii="Franklin Gothic Book" w:hAnsi="Franklin Gothic Book"/>
      <w:sz w:val="17"/>
    </w:rPr>
  </w:style>
  <w:style w:type="character" w:customStyle="1" w:styleId="Heading2Char">
    <w:name w:val="Heading 2 Char"/>
    <w:basedOn w:val="DefaultParagraphFont"/>
    <w:link w:val="Heading2"/>
    <w:semiHidden/>
    <w:rsid w:val="00B64DA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qFormat/>
    <w:rsid w:val="00B64DAA"/>
    <w:pPr>
      <w:spacing w:after="200" w:line="276" w:lineRule="auto"/>
      <w:ind w:left="720"/>
      <w:contextualSpacing/>
    </w:pPr>
    <w:rPr>
      <w:rFonts w:eastAsia="Calibri"/>
      <w:szCs w:val="20"/>
    </w:rPr>
  </w:style>
  <w:style w:type="character" w:customStyle="1" w:styleId="highlight1">
    <w:name w:val="highlight1"/>
    <w:basedOn w:val="DefaultParagraphFont"/>
    <w:rsid w:val="00B64DAA"/>
    <w:rPr>
      <w:rFonts w:cs="Times New Roman"/>
      <w:b/>
      <w:bCs/>
      <w:color w:val="FF0000"/>
    </w:rPr>
  </w:style>
  <w:style w:type="paragraph" w:styleId="NormalWeb">
    <w:name w:val="Normal (Web)"/>
    <w:basedOn w:val="Normal"/>
    <w:uiPriority w:val="99"/>
    <w:unhideWhenUsed/>
    <w:rsid w:val="00B64DAA"/>
    <w:pPr>
      <w:spacing w:before="100" w:beforeAutospacing="1" w:after="100" w:afterAutospacing="1"/>
    </w:pPr>
  </w:style>
  <w:style w:type="paragraph" w:customStyle="1" w:styleId="Normal1">
    <w:name w:val="Normal1"/>
    <w:rsid w:val="006E2F0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2F07"/>
    <w:rPr>
      <w:rFonts w:ascii="Consolas" w:eastAsia="Calibri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F07"/>
    <w:rPr>
      <w:rFonts w:ascii="Consolas" w:eastAsia="Calibri" w:hAnsi="Consola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844"/>
    <w:pPr>
      <w:ind w:left="720"/>
      <w:contextualSpacing/>
    </w:pPr>
    <w:rPr>
      <w:sz w:val="20"/>
      <w:szCs w:val="20"/>
    </w:rPr>
  </w:style>
  <w:style w:type="character" w:styleId="Strong">
    <w:name w:val="Strong"/>
    <w:uiPriority w:val="22"/>
    <w:qFormat/>
    <w:rsid w:val="00277864"/>
    <w:rPr>
      <w:b/>
      <w:bCs/>
    </w:rPr>
  </w:style>
  <w:style w:type="paragraph" w:customStyle="1" w:styleId="Normal11pt">
    <w:name w:val="Normal + 11 pt"/>
    <w:aliases w:val="Justified"/>
    <w:basedOn w:val="Normal"/>
    <w:rsid w:val="00277864"/>
    <w:pPr>
      <w:tabs>
        <w:tab w:val="left" w:pos="7020"/>
      </w:tabs>
    </w:pPr>
    <w:rPr>
      <w:b/>
      <w:sz w:val="22"/>
    </w:rPr>
  </w:style>
  <w:style w:type="character" w:styleId="Hyperlink">
    <w:name w:val="Hyperlink"/>
    <w:basedOn w:val="DefaultParagraphFont"/>
    <w:uiPriority w:val="99"/>
    <w:unhideWhenUsed/>
    <w:rsid w:val="007F0B64"/>
    <w:rPr>
      <w:color w:val="0563C1" w:themeColor="hyperlink"/>
      <w:u w:val="single"/>
    </w:rPr>
  </w:style>
  <w:style w:type="paragraph" w:customStyle="1" w:styleId="Achievement">
    <w:name w:val="Achievement"/>
    <w:next w:val="HTMLPreformatted"/>
    <w:rsid w:val="00DB5C42"/>
    <w:pPr>
      <w:tabs>
        <w:tab w:val="num" w:pos="360"/>
      </w:tabs>
      <w:spacing w:after="60" w:line="220" w:lineRule="atLeast"/>
      <w:ind w:left="245" w:right="245" w:hanging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apple-converted-space">
    <w:name w:val="apple-converted-space"/>
    <w:basedOn w:val="DefaultParagraphFont"/>
    <w:rsid w:val="00DB5C42"/>
  </w:style>
  <w:style w:type="character" w:styleId="Emphasis">
    <w:name w:val="Emphasis"/>
    <w:basedOn w:val="DefaultParagraphFont"/>
    <w:uiPriority w:val="20"/>
    <w:qFormat/>
    <w:rsid w:val="00784938"/>
    <w:rPr>
      <w:i/>
      <w:iCs/>
    </w:rPr>
  </w:style>
  <w:style w:type="paragraph" w:customStyle="1" w:styleId="a">
    <w:name w:val="Абзац списка"/>
    <w:basedOn w:val="Normal"/>
    <w:qFormat/>
    <w:rsid w:val="00286329"/>
    <w:pPr>
      <w:ind w:left="720"/>
      <w:contextualSpacing/>
    </w:pPr>
  </w:style>
  <w:style w:type="table" w:styleId="TableGrid">
    <w:name w:val="Table Grid"/>
    <w:basedOn w:val="TableNormal"/>
    <w:uiPriority w:val="39"/>
    <w:rsid w:val="0051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jay.totaku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C1CC-9527-4D36-8FF4-309F83F2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Resume</vt:lpstr>
    </vt:vector>
  </TitlesOfParts>
  <Company/>
  <LinksUpToDate>false</LinksUpToDate>
  <CharactersWithSpaces>15327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Resume</dc:title>
  <dc:creator>Totakura sanjay</dc:creator>
  <cp:keywords>SQL</cp:keywords>
  <cp:lastModifiedBy>Sai Raghavendra Sanjay Totakura</cp:lastModifiedBy>
  <cp:revision>96</cp:revision>
  <dcterms:created xsi:type="dcterms:W3CDTF">2016-08-10T21:12:00Z</dcterms:created>
  <dcterms:modified xsi:type="dcterms:W3CDTF">2017-03-01T04:12:00Z</dcterms:modified>
  <cp:category>Resume</cp:category>
</cp:coreProperties>
</file>