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49D2" w14:textId="77777777" w:rsidR="00912288" w:rsidRDefault="00000000">
      <w:pPr>
        <w:spacing w:before="640" w:after="80"/>
      </w:pPr>
      <w:r>
        <w:rPr>
          <w:b/>
          <w:color w:val="1F6D72"/>
          <w:sz w:val="20"/>
        </w:rPr>
        <w:t>DOCUMENTACIÓN TÉCNICA</w:t>
      </w:r>
    </w:p>
    <w:p w14:paraId="7040BEA0" w14:textId="77777777" w:rsidR="00912288" w:rsidRDefault="00000000">
      <w:pPr>
        <w:pStyle w:val="Ttulo"/>
        <w:spacing w:after="100"/>
      </w:pPr>
      <w:r>
        <w:t>Trigger MySQL</w:t>
      </w:r>
      <w:r>
        <w:br/>
        <w:t>trInsDispositivo</w:t>
      </w:r>
    </w:p>
    <w:p w14:paraId="7EDDE8F2" w14:textId="77777777" w:rsidR="00912288" w:rsidRDefault="00000000">
      <w:pPr>
        <w:spacing w:after="360"/>
      </w:pPr>
      <w:r>
        <w:rPr>
          <w:color w:val="66737F"/>
          <w:sz w:val="26"/>
        </w:rPr>
        <w:t>Automatización de variables por tipo de dispositivo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912288" w14:paraId="5F4867BD" w14:textId="77777777">
        <w:trPr>
          <w:cantSplit/>
          <w:jc w:val="center"/>
        </w:trPr>
        <w:tc>
          <w:tcPr>
            <w:tcW w:w="2520" w:type="dxa"/>
            <w:shd w:val="clear" w:color="auto" w:fill="EAF3F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23E909D" w14:textId="77777777" w:rsidR="00912288" w:rsidRDefault="00000000">
            <w:r>
              <w:rPr>
                <w:b/>
                <w:color w:val="17324D"/>
                <w:sz w:val="18"/>
              </w:rPr>
              <w:t>Compañía</w:t>
            </w:r>
          </w:p>
        </w:tc>
        <w:tc>
          <w:tcPr>
            <w:tcW w:w="7128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53EA4E2" w14:textId="77777777" w:rsidR="00912288" w:rsidRDefault="00000000">
            <w:r>
              <w:rPr>
                <w:color w:val="1D2730"/>
                <w:sz w:val="19"/>
              </w:rPr>
              <w:t>Total Ground</w:t>
            </w:r>
          </w:p>
        </w:tc>
      </w:tr>
      <w:tr w:rsidR="00912288" w14:paraId="59263A88" w14:textId="77777777">
        <w:trPr>
          <w:cantSplit/>
          <w:jc w:val="center"/>
        </w:trPr>
        <w:tc>
          <w:tcPr>
            <w:tcW w:w="2520" w:type="dxa"/>
            <w:shd w:val="clear" w:color="auto" w:fill="EAF3F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7C09E3D" w14:textId="77777777" w:rsidR="00912288" w:rsidRDefault="00000000">
            <w:r>
              <w:rPr>
                <w:b/>
                <w:color w:val="17324D"/>
                <w:sz w:val="18"/>
              </w:rPr>
              <w:t>Base de datos</w:t>
            </w:r>
          </w:p>
        </w:tc>
        <w:tc>
          <w:tcPr>
            <w:tcW w:w="7128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3838F89" w14:textId="77777777" w:rsidR="00912288" w:rsidRDefault="00000000">
            <w:r>
              <w:rPr>
                <w:color w:val="1D2730"/>
                <w:sz w:val="19"/>
              </w:rPr>
              <w:t>tgv_dev</w:t>
            </w:r>
          </w:p>
        </w:tc>
      </w:tr>
      <w:tr w:rsidR="00912288" w14:paraId="16DDBC16" w14:textId="77777777">
        <w:trPr>
          <w:cantSplit/>
          <w:jc w:val="center"/>
        </w:trPr>
        <w:tc>
          <w:tcPr>
            <w:tcW w:w="2520" w:type="dxa"/>
            <w:shd w:val="clear" w:color="auto" w:fill="EAF3F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A0635A" w14:textId="77777777" w:rsidR="00912288" w:rsidRDefault="00000000">
            <w:r>
              <w:rPr>
                <w:b/>
                <w:color w:val="17324D"/>
                <w:sz w:val="18"/>
              </w:rPr>
              <w:t>Objeto</w:t>
            </w:r>
          </w:p>
        </w:tc>
        <w:tc>
          <w:tcPr>
            <w:tcW w:w="7128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6103568" w14:textId="77777777" w:rsidR="00912288" w:rsidRDefault="00000000">
            <w:r>
              <w:rPr>
                <w:color w:val="1D2730"/>
                <w:sz w:val="19"/>
              </w:rPr>
              <w:t>Trigger AFTER INSERT</w:t>
            </w:r>
          </w:p>
        </w:tc>
      </w:tr>
      <w:tr w:rsidR="00912288" w14:paraId="7A26D5BA" w14:textId="77777777">
        <w:trPr>
          <w:cantSplit/>
          <w:jc w:val="center"/>
        </w:trPr>
        <w:tc>
          <w:tcPr>
            <w:tcW w:w="2520" w:type="dxa"/>
            <w:shd w:val="clear" w:color="auto" w:fill="EAF3F3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8561A5" w14:textId="77777777" w:rsidR="00912288" w:rsidRDefault="00000000">
            <w:r>
              <w:rPr>
                <w:b/>
                <w:color w:val="17324D"/>
                <w:sz w:val="18"/>
              </w:rPr>
              <w:t>Tabla origen / destino</w:t>
            </w:r>
          </w:p>
        </w:tc>
        <w:tc>
          <w:tcPr>
            <w:tcW w:w="7128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EFFE5FC" w14:textId="77777777" w:rsidR="00912288" w:rsidRDefault="00000000">
            <w:r>
              <w:rPr>
                <w:color w:val="1D2730"/>
                <w:sz w:val="19"/>
              </w:rPr>
              <w:t>dispositivo → dispositivoVariable</w:t>
            </w:r>
          </w:p>
        </w:tc>
      </w:tr>
    </w:tbl>
    <w:p w14:paraId="3EE230F7" w14:textId="77777777" w:rsidR="00912288" w:rsidRDefault="00000000">
      <w:pPr>
        <w:spacing w:before="320" w:after="0"/>
      </w:pPr>
      <w:r>
        <w:rPr>
          <w:color w:val="66737F"/>
          <w:sz w:val="18"/>
        </w:rPr>
        <w:t>Versión 1.0 · Septiembre 2026</w:t>
      </w:r>
    </w:p>
    <w:p w14:paraId="067D38E5" w14:textId="77777777" w:rsidR="00912288" w:rsidRDefault="00000000">
      <w:r>
        <w:br w:type="page"/>
      </w:r>
    </w:p>
    <w:p w14:paraId="0CFC4F69" w14:textId="77777777" w:rsidR="00912288" w:rsidRDefault="00000000">
      <w:pPr>
        <w:pStyle w:val="Ttulo1"/>
      </w:pPr>
      <w:r>
        <w:lastRenderedPageBreak/>
        <w:t>1. Objetivo</w:t>
      </w:r>
    </w:p>
    <w:p w14:paraId="467F14AF" w14:textId="77777777" w:rsidR="00912288" w:rsidRDefault="00000000">
      <w:r>
        <w:rPr>
          <w:b/>
        </w:rPr>
        <w:t xml:space="preserve">El trigger </w:t>
      </w:r>
      <w:r>
        <w:rPr>
          <w:rFonts w:ascii="Consolas" w:hAnsi="Consolas"/>
        </w:rPr>
        <w:t>trInsDispositivo</w:t>
      </w:r>
      <w:r>
        <w:t xml:space="preserve"> automatiza la inicialización de las variables asociadas a un dispositivo nuevo. Cuando se inserta un registro en la tabla </w:t>
      </w:r>
      <w:r>
        <w:rPr>
          <w:b/>
        </w:rPr>
        <w:t>dispositivo</w:t>
      </w:r>
      <w:r>
        <w:t xml:space="preserve">, el trigger consulta las variables configuradas para el </w:t>
      </w:r>
      <w:r>
        <w:rPr>
          <w:b/>
        </w:rPr>
        <w:t>tipoDispositivo</w:t>
      </w:r>
      <w:r>
        <w:t xml:space="preserve"> correspondiente y crea una copia de dichas configuraciones en </w:t>
      </w:r>
      <w:r>
        <w:rPr>
          <w:b/>
        </w:rPr>
        <w:t>dispositivoVariable</w:t>
      </w:r>
      <w:r>
        <w:t>. De esta forma, cada dispositivo queda preparado con su conjunto de variables sin requerir una segunda operación manual desde la aplicación.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2288" w14:paraId="5CAE2F0D" w14:textId="77777777">
        <w:trPr>
          <w:cantSplit/>
          <w:jc w:val="center"/>
        </w:trPr>
        <w:tc>
          <w:tcPr>
            <w:tcW w:w="10080" w:type="dxa"/>
            <w:shd w:val="clear" w:color="auto" w:fill="EAF3F3"/>
            <w:tcMar>
              <w:top w:w="150" w:type="dxa"/>
              <w:left w:w="170" w:type="dxa"/>
              <w:bottom w:w="150" w:type="dxa"/>
              <w:right w:w="170" w:type="dxa"/>
            </w:tcMar>
          </w:tcPr>
          <w:p w14:paraId="1449577E" w14:textId="77777777" w:rsidR="00912288" w:rsidRDefault="00000000">
            <w:r>
              <w:rPr>
                <w:b/>
                <w:color w:val="17324D"/>
                <w:sz w:val="19"/>
              </w:rPr>
              <w:t xml:space="preserve">Resultado esperado: </w:t>
            </w:r>
            <w:r>
              <w:rPr>
                <w:color w:val="1D2730"/>
                <w:sz w:val="19"/>
              </w:rPr>
              <w:t>un INSERT en dispositivo genera 0..N registros en dispositivoVariable, según la parametrización existente en tipoDispositivoVariable.</w:t>
            </w:r>
          </w:p>
        </w:tc>
      </w:tr>
    </w:tbl>
    <w:p w14:paraId="214FDAFE" w14:textId="77777777" w:rsidR="00912288" w:rsidRDefault="00000000">
      <w:pPr>
        <w:pStyle w:val="Ttulo1"/>
      </w:pPr>
      <w:r>
        <w:t>2. Ficha del trigger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360"/>
        <w:gridCol w:w="4608"/>
      </w:tblGrid>
      <w:tr w:rsidR="00912288" w14:paraId="1B2971C1" w14:textId="77777777">
        <w:trPr>
          <w:cantSplit/>
          <w:tblHeader/>
          <w:jc w:val="center"/>
        </w:trPr>
        <w:tc>
          <w:tcPr>
            <w:tcW w:w="3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110E0" w14:textId="77777777" w:rsidR="00912288" w:rsidRDefault="00000000"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w="3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1299B" w14:textId="77777777" w:rsidR="00912288" w:rsidRDefault="00000000"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3360" w:type="dxa"/>
            <w:shd w:val="clear" w:color="auto" w:fill="17324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5FD0C" w14:textId="77777777" w:rsidR="00912288" w:rsidRDefault="00000000"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 w:rsidR="00912288" w14:paraId="20D51C52" w14:textId="77777777">
        <w:trPr>
          <w:cantSplit/>
          <w:jc w:val="center"/>
        </w:trPr>
        <w:tc>
          <w:tcPr>
            <w:tcW w:w="244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FFDBC07" w14:textId="77777777" w:rsidR="00912288" w:rsidRDefault="00000000">
            <w:r>
              <w:rPr>
                <w:color w:val="1D2730"/>
                <w:sz w:val="18"/>
              </w:rPr>
              <w:t>Nombre</w:t>
            </w:r>
          </w:p>
        </w:tc>
        <w:tc>
          <w:tcPr>
            <w:tcW w:w="259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42313E2" w14:textId="77777777" w:rsidR="00912288" w:rsidRDefault="00000000">
            <w:r>
              <w:rPr>
                <w:color w:val="1D2730"/>
                <w:sz w:val="18"/>
              </w:rPr>
              <w:t>trInsDispositivo</w:t>
            </w:r>
          </w:p>
        </w:tc>
        <w:tc>
          <w:tcPr>
            <w:tcW w:w="460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BEBFE9" w14:textId="77777777" w:rsidR="00912288" w:rsidRDefault="00000000">
            <w:r>
              <w:rPr>
                <w:color w:val="1D2730"/>
                <w:sz w:val="18"/>
              </w:rPr>
              <w:t>Identificador del trigger.</w:t>
            </w:r>
          </w:p>
        </w:tc>
      </w:tr>
      <w:tr w:rsidR="00912288" w14:paraId="231F14F4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AAC44FD" w14:textId="77777777" w:rsidR="00912288" w:rsidRDefault="00000000">
            <w:r>
              <w:rPr>
                <w:color w:val="1D2730"/>
                <w:sz w:val="18"/>
              </w:rPr>
              <w:t>Evento</w:t>
            </w:r>
          </w:p>
        </w:tc>
        <w:tc>
          <w:tcPr>
            <w:tcW w:w="2592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DDF7787" w14:textId="77777777" w:rsidR="00912288" w:rsidRDefault="00000000">
            <w:r>
              <w:rPr>
                <w:rFonts w:ascii="Consolas" w:hAnsi="Consolas"/>
                <w:color w:val="1D2730"/>
                <w:sz w:val="17"/>
              </w:rPr>
              <w:t>AFTER INSERT</w:t>
            </w:r>
          </w:p>
        </w:tc>
        <w:tc>
          <w:tcPr>
            <w:tcW w:w="4608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F932CF" w14:textId="77777777" w:rsidR="00912288" w:rsidRDefault="00000000">
            <w:r>
              <w:rPr>
                <w:color w:val="1D2730"/>
                <w:sz w:val="18"/>
              </w:rPr>
              <w:t>Se ejecuta después de que el nuevo dispositivo ya fue insertado.</w:t>
            </w:r>
          </w:p>
        </w:tc>
      </w:tr>
      <w:tr w:rsidR="00912288" w14:paraId="0411D9AF" w14:textId="77777777">
        <w:trPr>
          <w:cantSplit/>
          <w:jc w:val="center"/>
        </w:trPr>
        <w:tc>
          <w:tcPr>
            <w:tcW w:w="244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A73A1E3" w14:textId="77777777" w:rsidR="00912288" w:rsidRDefault="00000000">
            <w:r>
              <w:rPr>
                <w:color w:val="1D2730"/>
                <w:sz w:val="18"/>
              </w:rPr>
              <w:t>Tabla</w:t>
            </w:r>
          </w:p>
        </w:tc>
        <w:tc>
          <w:tcPr>
            <w:tcW w:w="259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168C15" w14:textId="77777777" w:rsidR="00912288" w:rsidRDefault="00000000">
            <w:r>
              <w:rPr>
                <w:rFonts w:ascii="Consolas" w:hAnsi="Consolas"/>
                <w:color w:val="1D2730"/>
                <w:sz w:val="17"/>
              </w:rPr>
              <w:t>dispositivo</w:t>
            </w:r>
          </w:p>
        </w:tc>
        <w:tc>
          <w:tcPr>
            <w:tcW w:w="460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908DCF8" w14:textId="77777777" w:rsidR="00912288" w:rsidRDefault="00000000">
            <w:r>
              <w:rPr>
                <w:color w:val="1D2730"/>
                <w:sz w:val="18"/>
              </w:rPr>
              <w:t>La operación que dispara el trigger ocurre sobre esta tabla.</w:t>
            </w:r>
          </w:p>
        </w:tc>
      </w:tr>
      <w:tr w:rsidR="00912288" w14:paraId="57487D3A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BD8BBE8" w14:textId="77777777" w:rsidR="00912288" w:rsidRDefault="00000000">
            <w:r>
              <w:rPr>
                <w:color w:val="1D2730"/>
                <w:sz w:val="18"/>
              </w:rPr>
              <w:t>Granularidad</w:t>
            </w:r>
          </w:p>
        </w:tc>
        <w:tc>
          <w:tcPr>
            <w:tcW w:w="2592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AD8901" w14:textId="77777777" w:rsidR="00912288" w:rsidRDefault="00000000">
            <w:r>
              <w:rPr>
                <w:rFonts w:ascii="Consolas" w:hAnsi="Consolas"/>
                <w:color w:val="1D2730"/>
                <w:sz w:val="17"/>
              </w:rPr>
              <w:t>FOR EACH ROW</w:t>
            </w:r>
          </w:p>
        </w:tc>
        <w:tc>
          <w:tcPr>
            <w:tcW w:w="4608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06D970D" w14:textId="77777777" w:rsidR="00912288" w:rsidRDefault="00000000">
            <w:r>
              <w:rPr>
                <w:color w:val="1D2730"/>
                <w:sz w:val="18"/>
              </w:rPr>
              <w:t>Se ejecuta una vez por cada fila insertada.</w:t>
            </w:r>
          </w:p>
        </w:tc>
      </w:tr>
      <w:tr w:rsidR="00912288" w14:paraId="3714B7DB" w14:textId="77777777">
        <w:trPr>
          <w:cantSplit/>
          <w:jc w:val="center"/>
        </w:trPr>
        <w:tc>
          <w:tcPr>
            <w:tcW w:w="244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2F8FA0E" w14:textId="77777777" w:rsidR="00912288" w:rsidRDefault="00000000">
            <w:r>
              <w:rPr>
                <w:color w:val="1D2730"/>
                <w:sz w:val="18"/>
              </w:rPr>
              <w:t>Destino</w:t>
            </w:r>
          </w:p>
        </w:tc>
        <w:tc>
          <w:tcPr>
            <w:tcW w:w="259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49DB8B5" w14:textId="77777777" w:rsidR="00912288" w:rsidRDefault="00000000">
            <w:r>
              <w:rPr>
                <w:rFonts w:ascii="Consolas" w:hAnsi="Consolas"/>
                <w:color w:val="1D2730"/>
                <w:sz w:val="17"/>
              </w:rPr>
              <w:t>dispositivoVariable</w:t>
            </w:r>
          </w:p>
        </w:tc>
        <w:tc>
          <w:tcPr>
            <w:tcW w:w="460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1C3FED9" w14:textId="77777777" w:rsidR="00912288" w:rsidRDefault="00000000">
            <w:r>
              <w:rPr>
                <w:color w:val="1D2730"/>
                <w:sz w:val="18"/>
              </w:rPr>
              <w:t>Tabla donde se materializan las variables heredadas.</w:t>
            </w:r>
          </w:p>
        </w:tc>
      </w:tr>
      <w:tr w:rsidR="00912288" w14:paraId="12C75196" w14:textId="77777777">
        <w:trPr>
          <w:cantSplit/>
          <w:jc w:val="center"/>
        </w:trPr>
        <w:tc>
          <w:tcPr>
            <w:tcW w:w="2448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30DE0B0D" w14:textId="77777777" w:rsidR="00912288" w:rsidRDefault="00000000">
            <w:r>
              <w:rPr>
                <w:color w:val="1D2730"/>
                <w:sz w:val="18"/>
              </w:rPr>
              <w:t>Catálogo fuente</w:t>
            </w:r>
          </w:p>
        </w:tc>
        <w:tc>
          <w:tcPr>
            <w:tcW w:w="2592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15AB7EE" w14:textId="77777777" w:rsidR="00912288" w:rsidRDefault="00000000">
            <w:r>
              <w:rPr>
                <w:rFonts w:ascii="Consolas" w:hAnsi="Consolas"/>
                <w:color w:val="1D2730"/>
                <w:sz w:val="17"/>
              </w:rPr>
              <w:t>tipoDispositivoVariable</w:t>
            </w:r>
          </w:p>
        </w:tc>
        <w:tc>
          <w:tcPr>
            <w:tcW w:w="4608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04F06DF" w14:textId="77777777" w:rsidR="00912288" w:rsidRDefault="00000000">
            <w:r>
              <w:rPr>
                <w:color w:val="1D2730"/>
                <w:sz w:val="18"/>
              </w:rPr>
              <w:t>Plantilla de variables por tipo de dispositivo.</w:t>
            </w:r>
          </w:p>
        </w:tc>
      </w:tr>
      <w:tr w:rsidR="00912288" w14:paraId="6DA940D6" w14:textId="77777777">
        <w:trPr>
          <w:cantSplit/>
          <w:jc w:val="center"/>
        </w:trPr>
        <w:tc>
          <w:tcPr>
            <w:tcW w:w="244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391A04B" w14:textId="77777777" w:rsidR="00912288" w:rsidRDefault="00000000">
            <w:r>
              <w:rPr>
                <w:color w:val="1D2730"/>
                <w:sz w:val="18"/>
              </w:rPr>
              <w:t>Clave de relación</w:t>
            </w:r>
          </w:p>
        </w:tc>
        <w:tc>
          <w:tcPr>
            <w:tcW w:w="2592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4BF0496" w14:textId="77777777" w:rsidR="00912288" w:rsidRDefault="00000000">
            <w:r>
              <w:rPr>
                <w:rFonts w:ascii="Consolas" w:hAnsi="Consolas"/>
                <w:color w:val="1D2730"/>
                <w:sz w:val="17"/>
              </w:rPr>
              <w:t>NEW.tipoDispositivo</w:t>
            </w:r>
          </w:p>
        </w:tc>
        <w:tc>
          <w:tcPr>
            <w:tcW w:w="4608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2F1FAFD5" w14:textId="77777777" w:rsidR="00912288" w:rsidRDefault="00000000">
            <w:r>
              <w:rPr>
                <w:color w:val="1D2730"/>
                <w:sz w:val="18"/>
              </w:rPr>
              <w:t>Selecciona únicamente las variables del tipo del dispositivo recién creado.</w:t>
            </w:r>
          </w:p>
        </w:tc>
      </w:tr>
    </w:tbl>
    <w:p w14:paraId="1129565E" w14:textId="77777777" w:rsidR="00912288" w:rsidRDefault="00000000">
      <w:pPr>
        <w:pStyle w:val="Ttulo1"/>
      </w:pPr>
      <w:r>
        <w:t>3. Flujo de ejecución</w:t>
      </w:r>
    </w:p>
    <w:p w14:paraId="79E31B1A" w14:textId="77777777" w:rsidR="00912288" w:rsidRDefault="00000000">
      <w:pPr>
        <w:pStyle w:val="Listaconnmeros"/>
        <w:spacing w:after="60"/>
      </w:pPr>
      <w:r>
        <w:t>La aplicación o un proceso SQL inserta un nuevo registro en dispositivo.</w:t>
      </w:r>
    </w:p>
    <w:p w14:paraId="1893B52D" w14:textId="77777777" w:rsidR="00912288" w:rsidRDefault="00000000">
      <w:pPr>
        <w:pStyle w:val="Listaconnmeros"/>
        <w:spacing w:after="60"/>
      </w:pPr>
      <w:r>
        <w:t>MySQL confirma la inserción de la fila y ejecuta trInsDispositivo por tratarse de un trigger AFTER INSERT.</w:t>
      </w:r>
    </w:p>
    <w:p w14:paraId="759A3538" w14:textId="77777777" w:rsidR="00912288" w:rsidRDefault="00000000">
      <w:pPr>
        <w:pStyle w:val="Listaconnmeros"/>
        <w:spacing w:after="60"/>
      </w:pPr>
      <w:r>
        <w:t>El trigger toma NEW.id y NEW.tipoDispositivo del registro recién insertado.</w:t>
      </w:r>
    </w:p>
    <w:p w14:paraId="37F89630" w14:textId="77777777" w:rsidR="00912288" w:rsidRDefault="00000000">
      <w:pPr>
        <w:pStyle w:val="Listaconnmeros"/>
        <w:spacing w:after="60"/>
      </w:pPr>
      <w:r>
        <w:t>Se consultan en tipoDispositivoVariable todas las variables cuyo tipoDispositivo coincide con NEW.tipoDispositivo.</w:t>
      </w:r>
    </w:p>
    <w:p w14:paraId="56A67831" w14:textId="77777777" w:rsidR="00912288" w:rsidRDefault="00000000">
      <w:pPr>
        <w:pStyle w:val="Listaconnmeros"/>
        <w:spacing w:after="60"/>
      </w:pPr>
      <w:r>
        <w:t>Por cada fila encontrada, se inserta una copia de la configuración en dispositivoVariable, asociándola con NEW.id.</w:t>
      </w:r>
    </w:p>
    <w:p w14:paraId="4B5DD7F3" w14:textId="77777777" w:rsidR="00912288" w:rsidRDefault="00000000">
      <w:pPr>
        <w:pStyle w:val="Listaconnmeros"/>
        <w:spacing w:after="60"/>
      </w:pPr>
      <w:r>
        <w:t>La operación termina dentro de la misma transacción de la sentencia que originó el INSERT.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29"/>
        <w:gridCol w:w="1829"/>
        <w:gridCol w:w="1829"/>
        <w:gridCol w:w="1829"/>
        <w:gridCol w:w="1829"/>
      </w:tblGrid>
      <w:tr w:rsidR="00912288" w14:paraId="02861682" w14:textId="77777777">
        <w:trPr>
          <w:cantSplit/>
          <w:jc w:val="center"/>
        </w:trPr>
        <w:tc>
          <w:tcPr>
            <w:tcW w:w="1829" w:type="dxa"/>
            <w:shd w:val="clear" w:color="auto" w:fill="EAF3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A32718C" w14:textId="77777777" w:rsidR="00912288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INSERT</w:t>
            </w:r>
            <w:r>
              <w:rPr>
                <w:b/>
                <w:color w:val="17324D"/>
                <w:sz w:val="17"/>
              </w:rPr>
              <w:br/>
              <w:t>dispositivo</w:t>
            </w:r>
          </w:p>
        </w:tc>
        <w:tc>
          <w:tcPr>
            <w:tcW w:w="1829" w:type="dxa"/>
            <w:shd w:val="clear" w:color="auto" w:fill="F3F6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2C3AF3C2" w14:textId="77777777" w:rsidR="00912288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AFTER INSERT</w:t>
            </w:r>
            <w:r>
              <w:rPr>
                <w:b/>
                <w:color w:val="17324D"/>
                <w:sz w:val="17"/>
              </w:rPr>
              <w:br/>
              <w:t>trigger</w:t>
            </w:r>
          </w:p>
        </w:tc>
        <w:tc>
          <w:tcPr>
            <w:tcW w:w="1829" w:type="dxa"/>
            <w:shd w:val="clear" w:color="auto" w:fill="EAF3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6CA62287" w14:textId="77777777" w:rsidR="00912288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SELECT</w:t>
            </w:r>
            <w:r>
              <w:rPr>
                <w:b/>
                <w:color w:val="17324D"/>
                <w:sz w:val="17"/>
              </w:rPr>
              <w:br/>
              <w:t>plantilla</w:t>
            </w:r>
          </w:p>
        </w:tc>
        <w:tc>
          <w:tcPr>
            <w:tcW w:w="1829" w:type="dxa"/>
            <w:shd w:val="clear" w:color="auto" w:fill="F3F6F8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C879911" w14:textId="77777777" w:rsidR="00912288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INSERT SELECT</w:t>
            </w:r>
            <w:r>
              <w:rPr>
                <w:b/>
                <w:color w:val="17324D"/>
                <w:sz w:val="17"/>
              </w:rPr>
              <w:br/>
              <w:t>variables</w:t>
            </w:r>
          </w:p>
        </w:tc>
        <w:tc>
          <w:tcPr>
            <w:tcW w:w="1829" w:type="dxa"/>
            <w:shd w:val="clear" w:color="auto" w:fill="EAF3F3"/>
            <w:tcMar>
              <w:top w:w="120" w:type="dxa"/>
              <w:left w:w="70" w:type="dxa"/>
              <w:bottom w:w="120" w:type="dxa"/>
              <w:right w:w="70" w:type="dxa"/>
            </w:tcMar>
            <w:vAlign w:val="center"/>
          </w:tcPr>
          <w:p w14:paraId="3907FD1D" w14:textId="77777777" w:rsidR="00912288" w:rsidRDefault="00000000">
            <w:pPr>
              <w:jc w:val="center"/>
            </w:pPr>
            <w:r>
              <w:rPr>
                <w:b/>
                <w:color w:val="17324D"/>
                <w:sz w:val="17"/>
              </w:rPr>
              <w:t>dispositivoVariable</w:t>
            </w:r>
            <w:r>
              <w:rPr>
                <w:b/>
                <w:color w:val="17324D"/>
                <w:sz w:val="17"/>
              </w:rPr>
              <w:br/>
              <w:t>configurado</w:t>
            </w:r>
          </w:p>
        </w:tc>
      </w:tr>
    </w:tbl>
    <w:p w14:paraId="6D1A2BF3" w14:textId="77777777" w:rsidR="00912288" w:rsidRDefault="00000000">
      <w:pPr>
        <w:pStyle w:val="Ttulo1"/>
      </w:pPr>
      <w:r>
        <w:lastRenderedPageBreak/>
        <w:t>4. Script documentado</w:t>
      </w:r>
    </w:p>
    <w:p w14:paraId="2015085C" w14:textId="77777777" w:rsidR="00912288" w:rsidRDefault="00000000">
      <w:pPr>
        <w:pStyle w:val="Ttulo2"/>
      </w:pPr>
      <w:r>
        <w:t>4.1 Creación del trigger</w:t>
      </w:r>
    </w:p>
    <w:p w14:paraId="61EE7E5F" w14:textId="77777777" w:rsidR="00912288" w:rsidRDefault="00000000">
      <w:pPr>
        <w:pStyle w:val="CodeBlock"/>
        <w:rPr>
          <w:rFonts w:hint="eastAsia"/>
        </w:rPr>
      </w:pPr>
      <w:r>
        <w:rPr>
          <w:color w:val="282828"/>
        </w:rPr>
        <w:t>USE tgv_dev;</w:t>
      </w:r>
      <w:r>
        <w:rPr>
          <w:color w:val="282828"/>
        </w:rPr>
        <w:br/>
        <w:t>DROP TRIGGER IF EXISTS `trInsDispositivo`;</w:t>
      </w:r>
      <w:r>
        <w:rPr>
          <w:color w:val="282828"/>
        </w:rPr>
        <w:br/>
      </w:r>
      <w:r>
        <w:rPr>
          <w:color w:val="282828"/>
        </w:rPr>
        <w:br/>
        <w:t>DELIMITER $$</w:t>
      </w:r>
      <w:r>
        <w:rPr>
          <w:color w:val="282828"/>
        </w:rPr>
        <w:br/>
      </w:r>
      <w:r>
        <w:rPr>
          <w:color w:val="282828"/>
        </w:rPr>
        <w:br/>
        <w:t>CREATE TRIGGER trInsDispositivo</w:t>
      </w:r>
      <w:r>
        <w:rPr>
          <w:color w:val="282828"/>
        </w:rPr>
        <w:br/>
        <w:t>AFTER INSERT ON dispositivo</w:t>
      </w:r>
      <w:r>
        <w:rPr>
          <w:color w:val="282828"/>
        </w:rPr>
        <w:br/>
        <w:t>FOR EACH ROW</w:t>
      </w:r>
      <w:r>
        <w:rPr>
          <w:color w:val="282828"/>
        </w:rPr>
        <w:br/>
        <w:t>BEGIN</w:t>
      </w:r>
      <w:r>
        <w:rPr>
          <w:color w:val="282828"/>
        </w:rPr>
        <w:br/>
        <w:t xml:space="preserve">    INSERT dispositivovariable</w:t>
      </w:r>
      <w:r>
        <w:rPr>
          <w:color w:val="282828"/>
        </w:rPr>
        <w:br/>
        <w:t xml:space="preserve">        (`dispositivo`, `variable`, `abreviatura`, `escala01`, `escala02`,</w:t>
      </w:r>
      <w:r>
        <w:rPr>
          <w:color w:val="282828"/>
        </w:rPr>
        <w:br/>
        <w:t xml:space="preserve">         `minimo`, `max`, `redTop`, `yellowTop`, `yellowBottom`, `redBottom`)</w:t>
      </w:r>
      <w:r>
        <w:rPr>
          <w:color w:val="282828"/>
        </w:rPr>
        <w:br/>
        <w:t xml:space="preserve">    SELECT NEW.id,</w:t>
      </w:r>
      <w:r>
        <w:rPr>
          <w:color w:val="282828"/>
        </w:rPr>
        <w:br/>
        <w:t xml:space="preserve">           tdv.variable,</w:t>
      </w:r>
      <w:r>
        <w:rPr>
          <w:color w:val="282828"/>
        </w:rPr>
        <w:br/>
        <w:t xml:space="preserve">           tdv.abreviatura,</w:t>
      </w:r>
      <w:r>
        <w:rPr>
          <w:color w:val="282828"/>
        </w:rPr>
        <w:br/>
        <w:t xml:space="preserve">           tdv.escala01,</w:t>
      </w:r>
      <w:r>
        <w:rPr>
          <w:color w:val="282828"/>
        </w:rPr>
        <w:br/>
        <w:t xml:space="preserve">           tdv.escala02,</w:t>
      </w:r>
      <w:r>
        <w:rPr>
          <w:color w:val="282828"/>
        </w:rPr>
        <w:br/>
        <w:t xml:space="preserve">           tdv.minimo,</w:t>
      </w:r>
      <w:r>
        <w:rPr>
          <w:color w:val="282828"/>
        </w:rPr>
        <w:br/>
        <w:t xml:space="preserve">           tdv.max,</w:t>
      </w:r>
      <w:r>
        <w:rPr>
          <w:color w:val="282828"/>
        </w:rPr>
        <w:br/>
        <w:t xml:space="preserve">           tdv.redTop,</w:t>
      </w:r>
      <w:r>
        <w:rPr>
          <w:color w:val="282828"/>
        </w:rPr>
        <w:br/>
        <w:t xml:space="preserve">           tdv.yellowTop,</w:t>
      </w:r>
      <w:r>
        <w:rPr>
          <w:color w:val="282828"/>
        </w:rPr>
        <w:br/>
        <w:t xml:space="preserve">           tdv.yellowBottom,</w:t>
      </w:r>
      <w:r>
        <w:rPr>
          <w:color w:val="282828"/>
        </w:rPr>
        <w:br/>
        <w:t xml:space="preserve">           tdv.redBottom</w:t>
      </w:r>
      <w:r>
        <w:rPr>
          <w:color w:val="282828"/>
        </w:rPr>
        <w:br/>
        <w:t xml:space="preserve">      FROM tipoDispositivoVariable tdv</w:t>
      </w:r>
      <w:r>
        <w:rPr>
          <w:color w:val="282828"/>
        </w:rPr>
        <w:br/>
        <w:t xml:space="preserve">     WHERE NEW.tipoDispositivo = tdv.tipoDispositivo;</w:t>
      </w:r>
      <w:r>
        <w:rPr>
          <w:color w:val="282828"/>
        </w:rPr>
        <w:br/>
        <w:t>END;$$</w:t>
      </w:r>
      <w:r>
        <w:rPr>
          <w:color w:val="282828"/>
        </w:rPr>
        <w:br/>
      </w:r>
      <w:r>
        <w:rPr>
          <w:color w:val="282828"/>
        </w:rPr>
        <w:br/>
        <w:t>DELIMITER ;</w:t>
      </w:r>
    </w:p>
    <w:p w14:paraId="1572F142" w14:textId="77777777" w:rsidR="00912288" w:rsidRDefault="00000000">
      <w:r>
        <w:rPr>
          <w:b/>
        </w:rPr>
        <w:t xml:space="preserve">Nota de documentación: </w:t>
      </w:r>
      <w:r>
        <w:t xml:space="preserve">se añadió </w:t>
      </w:r>
      <w:r>
        <w:rPr>
          <w:rFonts w:ascii="Consolas" w:hAnsi="Consolas"/>
        </w:rPr>
        <w:t>DELIMITER ;</w:t>
      </w:r>
      <w:r>
        <w:t xml:space="preserve"> al final para restaurar el delimitador estándar del cliente MySQL. Este ajuste no cambia la lógica del trigger.</w:t>
      </w:r>
    </w:p>
    <w:p w14:paraId="759E3648" w14:textId="77777777" w:rsidR="00912288" w:rsidRDefault="00000000">
      <w:r>
        <w:br w:type="page"/>
      </w:r>
    </w:p>
    <w:p w14:paraId="51956908" w14:textId="77777777" w:rsidR="00912288" w:rsidRDefault="00000000">
      <w:pPr>
        <w:pStyle w:val="Ttulo2"/>
      </w:pPr>
      <w:r>
        <w:lastRenderedPageBreak/>
        <w:t>4.2 Explicación de la sentencia INSERT … SELECT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904"/>
      </w:tblGrid>
      <w:tr w:rsidR="00912288" w14:paraId="1922F760" w14:textId="77777777">
        <w:trPr>
          <w:cantSplit/>
          <w:jc w:val="center"/>
        </w:trPr>
        <w:tc>
          <w:tcPr>
            <w:tcW w:w="5040" w:type="dxa"/>
            <w:shd w:val="clear" w:color="auto" w:fill="1F6D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B41ED" w14:textId="77777777" w:rsidR="00912288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5040" w:type="dxa"/>
            <w:shd w:val="clear" w:color="auto" w:fill="1F6D7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D2220" w14:textId="77777777" w:rsidR="00912288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912288" w14:paraId="6A545B19" w14:textId="77777777">
        <w:trPr>
          <w:cantSplit/>
          <w:jc w:val="center"/>
        </w:trPr>
        <w:tc>
          <w:tcPr>
            <w:tcW w:w="374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D78D7DE" w14:textId="77777777" w:rsidR="00912288" w:rsidRDefault="00000000">
            <w:r>
              <w:rPr>
                <w:rFonts w:ascii="Consolas" w:hAnsi="Consolas"/>
                <w:color w:val="1D2730"/>
                <w:sz w:val="16"/>
              </w:rPr>
              <w:t>NEW.id</w:t>
            </w:r>
          </w:p>
        </w:tc>
        <w:tc>
          <w:tcPr>
            <w:tcW w:w="590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FFE501D" w14:textId="77777777" w:rsidR="00912288" w:rsidRDefault="00000000">
            <w:r>
              <w:rPr>
                <w:color w:val="1D2730"/>
                <w:sz w:val="18"/>
              </w:rPr>
              <w:t>Identificador del dispositivo insertado. Se utiliza como llave de asociación en dispositivoVariable.</w:t>
            </w:r>
          </w:p>
        </w:tc>
      </w:tr>
      <w:tr w:rsidR="00912288" w14:paraId="332CEA64" w14:textId="77777777">
        <w:trPr>
          <w:cantSplit/>
          <w:jc w:val="center"/>
        </w:trPr>
        <w:tc>
          <w:tcPr>
            <w:tcW w:w="3744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137C3DF" w14:textId="77777777" w:rsidR="00912288" w:rsidRDefault="00000000">
            <w:r>
              <w:rPr>
                <w:rFonts w:ascii="Consolas" w:hAnsi="Consolas"/>
                <w:color w:val="1D2730"/>
                <w:sz w:val="16"/>
              </w:rPr>
              <w:t>tdv.variable / tdv.abreviatura</w:t>
            </w:r>
          </w:p>
        </w:tc>
        <w:tc>
          <w:tcPr>
            <w:tcW w:w="5904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13620A2C" w14:textId="77777777" w:rsidR="00912288" w:rsidRDefault="00000000">
            <w:r>
              <w:rPr>
                <w:color w:val="1D2730"/>
                <w:sz w:val="18"/>
              </w:rPr>
              <w:t>Definición e identificador corto de la variable configurada para el tipo de dispositivo.</w:t>
            </w:r>
          </w:p>
        </w:tc>
      </w:tr>
      <w:tr w:rsidR="00912288" w14:paraId="289B3698" w14:textId="77777777">
        <w:trPr>
          <w:cantSplit/>
          <w:jc w:val="center"/>
        </w:trPr>
        <w:tc>
          <w:tcPr>
            <w:tcW w:w="374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5D28BED7" w14:textId="77777777" w:rsidR="00912288" w:rsidRDefault="00000000">
            <w:r>
              <w:rPr>
                <w:rFonts w:ascii="Consolas" w:hAnsi="Consolas"/>
                <w:color w:val="1D2730"/>
                <w:sz w:val="16"/>
              </w:rPr>
              <w:t>tdv.escala01 / tdv.escala02</w:t>
            </w:r>
          </w:p>
        </w:tc>
        <w:tc>
          <w:tcPr>
            <w:tcW w:w="590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F2E2700" w14:textId="77777777" w:rsidR="00912288" w:rsidRDefault="00000000">
            <w:r>
              <w:rPr>
                <w:color w:val="1D2730"/>
                <w:sz w:val="18"/>
              </w:rPr>
              <w:t>Parámetros de escala copiados desde la plantilla del tipo de dispositivo.</w:t>
            </w:r>
          </w:p>
        </w:tc>
      </w:tr>
      <w:tr w:rsidR="00912288" w14:paraId="4A67BC54" w14:textId="77777777">
        <w:trPr>
          <w:cantSplit/>
          <w:jc w:val="center"/>
        </w:trPr>
        <w:tc>
          <w:tcPr>
            <w:tcW w:w="3744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658A27FA" w14:textId="77777777" w:rsidR="00912288" w:rsidRDefault="00000000">
            <w:r>
              <w:rPr>
                <w:rFonts w:ascii="Consolas" w:hAnsi="Consolas"/>
                <w:color w:val="1D2730"/>
                <w:sz w:val="16"/>
              </w:rPr>
              <w:t>tdv.minimo / tdv.max</w:t>
            </w:r>
          </w:p>
        </w:tc>
        <w:tc>
          <w:tcPr>
            <w:tcW w:w="5904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02C9BF5" w14:textId="77777777" w:rsidR="00912288" w:rsidRDefault="00000000">
            <w:r>
              <w:rPr>
                <w:color w:val="1D2730"/>
                <w:sz w:val="18"/>
              </w:rPr>
              <w:t>Límites operativos o de validación definidos en la configuración.</w:t>
            </w:r>
          </w:p>
        </w:tc>
      </w:tr>
      <w:tr w:rsidR="00912288" w14:paraId="76F8C1E0" w14:textId="77777777">
        <w:trPr>
          <w:cantSplit/>
          <w:jc w:val="center"/>
        </w:trPr>
        <w:tc>
          <w:tcPr>
            <w:tcW w:w="374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08B0B072" w14:textId="77777777" w:rsidR="00912288" w:rsidRDefault="00000000">
            <w:r>
              <w:rPr>
                <w:rFonts w:ascii="Consolas" w:hAnsi="Consolas"/>
                <w:color w:val="1D2730"/>
                <w:sz w:val="16"/>
              </w:rPr>
              <w:t>tdv.redTop / yellowTop / yellowBottom / redBottom</w:t>
            </w:r>
          </w:p>
        </w:tc>
        <w:tc>
          <w:tcPr>
            <w:tcW w:w="5904" w:type="dxa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D6DC3AD" w14:textId="77777777" w:rsidR="00912288" w:rsidRDefault="00000000">
            <w:r>
              <w:rPr>
                <w:color w:val="1D2730"/>
                <w:sz w:val="18"/>
              </w:rPr>
              <w:t>Umbrales de clasificación visual/operativa que se heredan desde la plantilla.</w:t>
            </w:r>
          </w:p>
        </w:tc>
      </w:tr>
      <w:tr w:rsidR="00912288" w14:paraId="31D4D5A1" w14:textId="77777777">
        <w:trPr>
          <w:cantSplit/>
          <w:jc w:val="center"/>
        </w:trPr>
        <w:tc>
          <w:tcPr>
            <w:tcW w:w="3744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40329C4C" w14:textId="77777777" w:rsidR="00912288" w:rsidRDefault="00000000">
            <w:r>
              <w:rPr>
                <w:rFonts w:ascii="Consolas" w:hAnsi="Consolas"/>
                <w:color w:val="1D2730"/>
                <w:sz w:val="16"/>
              </w:rPr>
              <w:t>WHERE NEW.tipoDispositivo = tdv.tipoDispositivo</w:t>
            </w:r>
          </w:p>
        </w:tc>
        <w:tc>
          <w:tcPr>
            <w:tcW w:w="5904" w:type="dxa"/>
            <w:shd w:val="clear" w:color="auto" w:fill="F8FAFB"/>
            <w:tcMar>
              <w:top w:w="95" w:type="dxa"/>
              <w:left w:w="120" w:type="dxa"/>
              <w:bottom w:w="95" w:type="dxa"/>
              <w:right w:w="120" w:type="dxa"/>
            </w:tcMar>
            <w:vAlign w:val="center"/>
          </w:tcPr>
          <w:p w14:paraId="70A2D511" w14:textId="77777777" w:rsidR="00912288" w:rsidRDefault="00000000">
            <w:r>
              <w:rPr>
                <w:color w:val="1D2730"/>
                <w:sz w:val="18"/>
              </w:rPr>
              <w:t>Filtro que evita copiar variables de otros tipos de dispositivo.</w:t>
            </w:r>
          </w:p>
        </w:tc>
      </w:tr>
    </w:tbl>
    <w:p w14:paraId="4D143D0E" w14:textId="77777777" w:rsidR="00912288" w:rsidRDefault="00000000">
      <w:pPr>
        <w:pStyle w:val="Ttulo1"/>
      </w:pPr>
      <w:r>
        <w:t>5. Dependencias y supuestos</w:t>
      </w:r>
    </w:p>
    <w:p w14:paraId="1C772B70" w14:textId="77777777" w:rsidR="00912288" w:rsidRDefault="00000000">
      <w:pPr>
        <w:pStyle w:val="Listaconvietas"/>
        <w:spacing w:after="60"/>
      </w:pPr>
      <w:r>
        <w:t>La tabla tipoDispositivoVariable debe contener previamente la parametrización de variables por tipo de dispositivo.</w:t>
      </w:r>
    </w:p>
    <w:p w14:paraId="22CA2A00" w14:textId="77777777" w:rsidR="00912288" w:rsidRDefault="00000000">
      <w:pPr>
        <w:pStyle w:val="Listaconvietas"/>
        <w:spacing w:after="60"/>
      </w:pPr>
      <w:r>
        <w:t>El valor de dispositivo.tipoDispositivo debe corresponder con un valor existente en tipoDispositivoVariable.tipoDispositivo para que se generen variables.</w:t>
      </w:r>
    </w:p>
    <w:p w14:paraId="40BA1253" w14:textId="77777777" w:rsidR="00912288" w:rsidRDefault="00000000">
      <w:pPr>
        <w:pStyle w:val="Listaconvietas"/>
        <w:spacing w:after="60"/>
      </w:pPr>
      <w:r>
        <w:t>Las columnas seleccionadas en tipoDispositivoVariable deben ser compatibles en tipo y longitud con sus columnas destino en dispositivoVariable.</w:t>
      </w:r>
    </w:p>
    <w:p w14:paraId="3D5DC934" w14:textId="77777777" w:rsidR="00912288" w:rsidRDefault="00000000">
      <w:pPr>
        <w:pStyle w:val="Listaconvietas"/>
        <w:spacing w:after="60"/>
      </w:pPr>
      <w:r>
        <w:t>La cuenta que crea el trigger requiere privilegio TRIGGER; la ejecución posterior del trigger se rige por el contexto y permisos definidos por MySQL para el objeto.</w:t>
      </w:r>
    </w:p>
    <w:p w14:paraId="51FC9B91" w14:textId="77777777" w:rsidR="00912288" w:rsidRDefault="00000000">
      <w:pPr>
        <w:pStyle w:val="Listaconvietas"/>
        <w:spacing w:after="60"/>
      </w:pPr>
      <w:r>
        <w:t>Si no existen filas de plantilla para el tipo insertado, el INSERT … SELECT no genera registros y el dispositivo queda sin variables asociadas; el trigger no genera error por ese hecho.</w:t>
      </w:r>
    </w:p>
    <w:p w14:paraId="62E8F50C" w14:textId="77777777" w:rsidR="00912288" w:rsidRDefault="00000000">
      <w:pPr>
        <w:pStyle w:val="Ttulo1"/>
      </w:pPr>
      <w:r>
        <w:t>6. Casos de prueba</w:t>
      </w:r>
    </w:p>
    <w:p w14:paraId="1E0DB25D" w14:textId="77777777" w:rsidR="00912288" w:rsidRDefault="00000000">
      <w:pPr>
        <w:pStyle w:val="Ttulo2"/>
      </w:pPr>
      <w:r>
        <w:t>6.1 Dispositivo tipo 1</w:t>
      </w:r>
    </w:p>
    <w:p w14:paraId="0E806DEF" w14:textId="77777777" w:rsidR="00912288" w:rsidRDefault="00000000">
      <w:pPr>
        <w:pStyle w:val="CodeBlock"/>
        <w:rPr>
          <w:rFonts w:hint="eastAsia"/>
        </w:rPr>
      </w:pPr>
      <w:r>
        <w:rPr>
          <w:color w:val="282828"/>
        </w:rPr>
        <w:t>INSERT INTO dispositivo</w:t>
      </w:r>
      <w:r>
        <w:rPr>
          <w:color w:val="282828"/>
        </w:rPr>
        <w:br/>
        <w:t xml:space="preserve">    (`nombre`, `descripcion`, `sn`, `beetle`, `organizacion`, `owner`,</w:t>
      </w:r>
      <w:r>
        <w:rPr>
          <w:color w:val="282828"/>
        </w:rPr>
        <w:br/>
        <w:t xml:space="preserve">     `tipoDispositivo`, `lecturaTablaID`, `lecturaTablaName`, `Status`)</w:t>
      </w:r>
      <w:r>
        <w:rPr>
          <w:color w:val="282828"/>
        </w:rPr>
        <w:br/>
        <w:t>VALUES</w:t>
      </w:r>
      <w:r>
        <w:rPr>
          <w:color w:val="282828"/>
        </w:rPr>
        <w:br/>
        <w:t xml:space="preserve">    ('TOV electronica', 'TOV electronica', 'SN 1234567', 'btABCDEF',</w:t>
      </w:r>
      <w:r>
        <w:rPr>
          <w:color w:val="282828"/>
        </w:rPr>
        <w:br/>
        <w:t xml:space="preserve">     1, 1, 1, 1, 'binread004', 1);</w:t>
      </w:r>
    </w:p>
    <w:p w14:paraId="70061C9F" w14:textId="77777777" w:rsidR="00912288" w:rsidRDefault="00000000">
      <w:r>
        <w:rPr>
          <w:b/>
        </w:rPr>
        <w:t xml:space="preserve">Validación: </w:t>
      </w:r>
      <w:r>
        <w:t xml:space="preserve">confirmar que el nuevo </w:t>
      </w:r>
      <w:r>
        <w:rPr>
          <w:rFonts w:ascii="Consolas" w:hAnsi="Consolas"/>
        </w:rPr>
        <w:t>dispositivo.id</w:t>
      </w:r>
      <w:r>
        <w:t xml:space="preserve"> tenga en </w:t>
      </w:r>
      <w:r>
        <w:rPr>
          <w:rFonts w:ascii="Consolas" w:hAnsi="Consolas"/>
        </w:rPr>
        <w:t>dispositivoVariable</w:t>
      </w:r>
      <w:r>
        <w:t xml:space="preserve"> la misma cantidad y configuración de variables que existan para </w:t>
      </w:r>
      <w:r>
        <w:rPr>
          <w:rFonts w:ascii="Consolas" w:hAnsi="Consolas"/>
        </w:rPr>
        <w:t>tipoDispositivo = 1</w:t>
      </w:r>
      <w:r>
        <w:t xml:space="preserve"> en </w:t>
      </w:r>
      <w:r>
        <w:rPr>
          <w:rFonts w:ascii="Consolas" w:hAnsi="Consolas"/>
        </w:rPr>
        <w:t>tipoDispositivoVariable</w:t>
      </w:r>
      <w:r>
        <w:t>.</w:t>
      </w:r>
    </w:p>
    <w:p w14:paraId="358505CF" w14:textId="77777777" w:rsidR="00912288" w:rsidRDefault="00000000">
      <w:pPr>
        <w:pStyle w:val="Ttulo2"/>
      </w:pPr>
      <w:r>
        <w:t>6.2 Dispositivo tipo 2</w:t>
      </w:r>
    </w:p>
    <w:p w14:paraId="4B3CAE64" w14:textId="77777777" w:rsidR="00912288" w:rsidRDefault="00000000">
      <w:pPr>
        <w:pStyle w:val="CodeBlock"/>
        <w:rPr>
          <w:rFonts w:hint="eastAsia"/>
        </w:rPr>
      </w:pPr>
      <w:r>
        <w:rPr>
          <w:color w:val="282828"/>
        </w:rPr>
        <w:t>INSERT INTO dispositivo</w:t>
      </w:r>
      <w:r>
        <w:rPr>
          <w:color w:val="282828"/>
        </w:rPr>
        <w:br/>
        <w:t xml:space="preserve">    (`nombre`, `descripcion`, `sn`, `beetle`, `organizacion`, `owner`,</w:t>
      </w:r>
      <w:r>
        <w:rPr>
          <w:color w:val="282828"/>
        </w:rPr>
        <w:br/>
        <w:t xml:space="preserve">     `tipoDispositivo`, `lecturaTablaID`, `lecturaTablaName`, `Status`)</w:t>
      </w:r>
      <w:r>
        <w:rPr>
          <w:color w:val="282828"/>
        </w:rPr>
        <w:br/>
        <w:t>VALUES</w:t>
      </w:r>
      <w:r>
        <w:rPr>
          <w:color w:val="282828"/>
        </w:rPr>
        <w:br/>
        <w:t xml:space="preserve">    ('TOV electronica', 'TOV electronica', 'SN 7654321', 'btFEDCBA',</w:t>
      </w:r>
      <w:r>
        <w:rPr>
          <w:color w:val="282828"/>
        </w:rPr>
        <w:br/>
        <w:t xml:space="preserve">     1, 1, 2, 2, 'binread002', 1);</w:t>
      </w:r>
    </w:p>
    <w:p w14:paraId="71FB0426" w14:textId="77777777" w:rsidR="00912288" w:rsidRDefault="00000000">
      <w:r>
        <w:rPr>
          <w:b/>
        </w:rPr>
        <w:lastRenderedPageBreak/>
        <w:t xml:space="preserve">Validación: </w:t>
      </w:r>
      <w:r>
        <w:t xml:space="preserve">comprobar que únicamente se copien las variables definidas para </w:t>
      </w:r>
      <w:r>
        <w:rPr>
          <w:rFonts w:ascii="Consolas" w:hAnsi="Consolas"/>
        </w:rPr>
        <w:t>tipoDispositivo = 2</w:t>
      </w:r>
      <w:r>
        <w:t>, sin mezclar configuraciones del tipo 1.</w:t>
      </w:r>
    </w:p>
    <w:p w14:paraId="45DB0D21" w14:textId="77777777" w:rsidR="00912288" w:rsidRDefault="00000000">
      <w:pPr>
        <w:pStyle w:val="Ttulo2"/>
      </w:pPr>
      <w:r>
        <w:t>6.3 Consultas de comprobación</w:t>
      </w:r>
    </w:p>
    <w:p w14:paraId="7F939768" w14:textId="77777777" w:rsidR="00912288" w:rsidRDefault="00000000">
      <w:pPr>
        <w:pStyle w:val="CodeBlock"/>
        <w:rPr>
          <w:rFonts w:hint="eastAsia"/>
        </w:rPr>
      </w:pPr>
      <w:r>
        <w:rPr>
          <w:color w:val="282828"/>
        </w:rPr>
        <w:t>SELECT * FROM dispositivo;</w:t>
      </w:r>
      <w:r>
        <w:rPr>
          <w:color w:val="282828"/>
        </w:rPr>
        <w:br/>
        <w:t>SELECT * FROM dispositivoVariable;</w:t>
      </w:r>
      <w:r>
        <w:rPr>
          <w:color w:val="282828"/>
        </w:rPr>
        <w:br/>
      </w:r>
      <w:r>
        <w:rPr>
          <w:color w:val="282828"/>
        </w:rPr>
        <w:br/>
        <w:t>-- Validación más específica recomendada:</w:t>
      </w:r>
      <w:r>
        <w:rPr>
          <w:color w:val="282828"/>
        </w:rPr>
        <w:br/>
        <w:t>SELECT dv.*</w:t>
      </w:r>
      <w:r>
        <w:rPr>
          <w:color w:val="282828"/>
        </w:rPr>
        <w:br/>
        <w:t xml:space="preserve">  FROM dispositivoVariable dv</w:t>
      </w:r>
      <w:r>
        <w:rPr>
          <w:color w:val="282828"/>
        </w:rPr>
        <w:br/>
        <w:t xml:space="preserve"> WHERE dv.dispositivo = &lt;ID_DISPOSITIVO_RECIEN_CREADO&gt;;</w:t>
      </w:r>
    </w:p>
    <w:p w14:paraId="5C246A9D" w14:textId="77777777" w:rsidR="00912288" w:rsidRDefault="00000000">
      <w:pPr>
        <w:pStyle w:val="Ttulo1"/>
      </w:pPr>
      <w:r>
        <w:t>7. Comportamiento transaccional y manejo de errores</w:t>
      </w:r>
    </w:p>
    <w:p w14:paraId="7C1AF05C" w14:textId="77777777" w:rsidR="00912288" w:rsidRDefault="00000000">
      <w:r>
        <w:t>El trigger se ejecuta como parte de la operación que inserta el dispositivo. Si la inserción en dispositivoVariable falla por una restricción, incompatibilidad de datos u otro error SQL, la sentencia que originó la ejecución puede fallar y revertirse de acuerdo con el motor de almacenamiento y la transacción activa. Por ello, la integridad de la plantilla tipoDispositivoVariable es parte crítica de la disponibilidad de la operación de alta de dispositivos.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0"/>
        <w:gridCol w:w="3744"/>
        <w:gridCol w:w="3384"/>
      </w:tblGrid>
      <w:tr w:rsidR="00912288" w14:paraId="1533E9C7" w14:textId="77777777">
        <w:trPr>
          <w:cantSplit/>
          <w:jc w:val="center"/>
        </w:trPr>
        <w:tc>
          <w:tcPr>
            <w:tcW w:w="3360" w:type="dxa"/>
            <w:shd w:val="clear" w:color="auto" w:fill="17324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083E5C5" w14:textId="77777777" w:rsidR="00912288" w:rsidRDefault="00000000">
            <w:r>
              <w:rPr>
                <w:b/>
                <w:color w:val="FFFFFF"/>
                <w:sz w:val="17"/>
              </w:rPr>
              <w:t>Riesgo</w:t>
            </w:r>
          </w:p>
        </w:tc>
        <w:tc>
          <w:tcPr>
            <w:tcW w:w="3360" w:type="dxa"/>
            <w:shd w:val="clear" w:color="auto" w:fill="17324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128338" w14:textId="77777777" w:rsidR="00912288" w:rsidRDefault="00000000">
            <w:r>
              <w:rPr>
                <w:b/>
                <w:color w:val="FFFFFF"/>
                <w:sz w:val="17"/>
              </w:rPr>
              <w:t>Impacto</w:t>
            </w:r>
          </w:p>
        </w:tc>
        <w:tc>
          <w:tcPr>
            <w:tcW w:w="3360" w:type="dxa"/>
            <w:shd w:val="clear" w:color="auto" w:fill="17324D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440CE38" w14:textId="77777777" w:rsidR="00912288" w:rsidRDefault="00000000">
            <w:r>
              <w:rPr>
                <w:b/>
                <w:color w:val="FFFFFF"/>
                <w:sz w:val="17"/>
              </w:rPr>
              <w:t>Control recomendado</w:t>
            </w:r>
          </w:p>
        </w:tc>
      </w:tr>
      <w:tr w:rsidR="00912288" w14:paraId="41BB8738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C29F3" w14:textId="77777777" w:rsidR="00912288" w:rsidRDefault="00000000">
            <w:r>
              <w:rPr>
                <w:color w:val="1D2730"/>
                <w:sz w:val="17"/>
              </w:rPr>
              <w:t>Tipo sin plantilla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1FAAA" w14:textId="77777777" w:rsidR="00912288" w:rsidRDefault="00000000">
            <w:r>
              <w:rPr>
                <w:color w:val="1D2730"/>
                <w:sz w:val="17"/>
              </w:rPr>
              <w:t>El dispositivo se crea sin variables asociadas.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A05C0" w14:textId="77777777" w:rsidR="00912288" w:rsidRDefault="00000000">
            <w:r>
              <w:rPr>
                <w:color w:val="1D2730"/>
                <w:sz w:val="17"/>
              </w:rPr>
              <w:t>Validar existencia de configuración antes del alta o incluir una validación de negocio en la capa de servicio.</w:t>
            </w:r>
          </w:p>
        </w:tc>
      </w:tr>
      <w:tr w:rsidR="00912288" w14:paraId="10125C9E" w14:textId="77777777">
        <w:trPr>
          <w:cantSplit/>
          <w:jc w:val="center"/>
        </w:trPr>
        <w:tc>
          <w:tcPr>
            <w:tcW w:w="2520" w:type="dxa"/>
            <w:shd w:val="clear" w:color="auto" w:fill="F8FA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F3B8C" w14:textId="77777777" w:rsidR="00912288" w:rsidRDefault="00000000">
            <w:r>
              <w:rPr>
                <w:color w:val="1D2730"/>
                <w:sz w:val="17"/>
              </w:rPr>
              <w:t>Plantilla duplicada</w:t>
            </w:r>
          </w:p>
        </w:tc>
        <w:tc>
          <w:tcPr>
            <w:tcW w:w="3744" w:type="dxa"/>
            <w:shd w:val="clear" w:color="auto" w:fill="F8FA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C3948" w14:textId="77777777" w:rsidR="00912288" w:rsidRDefault="00000000">
            <w:r>
              <w:rPr>
                <w:color w:val="1D2730"/>
                <w:sz w:val="17"/>
              </w:rPr>
              <w:t>Se pueden generar variables duplicadas para el mismo dispositivo.</w:t>
            </w:r>
          </w:p>
        </w:tc>
        <w:tc>
          <w:tcPr>
            <w:tcW w:w="3384" w:type="dxa"/>
            <w:shd w:val="clear" w:color="auto" w:fill="F8FA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8E6DAD" w14:textId="77777777" w:rsidR="00912288" w:rsidRDefault="00000000">
            <w:r>
              <w:rPr>
                <w:color w:val="1D2730"/>
                <w:sz w:val="17"/>
              </w:rPr>
              <w:t>Definir claves únicas adecuadas en el catálogo y/o en dispositivoVariable.</w:t>
            </w:r>
          </w:p>
        </w:tc>
      </w:tr>
      <w:tr w:rsidR="00912288" w14:paraId="6211BF41" w14:textId="77777777">
        <w:trPr>
          <w:cantSplit/>
          <w:jc w:val="center"/>
        </w:trPr>
        <w:tc>
          <w:tcPr>
            <w:tcW w:w="25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7D9EA" w14:textId="77777777" w:rsidR="00912288" w:rsidRDefault="00000000">
            <w:r>
              <w:rPr>
                <w:color w:val="1D2730"/>
                <w:sz w:val="17"/>
              </w:rPr>
              <w:t>Cambio de plantilla</w:t>
            </w:r>
          </w:p>
        </w:tc>
        <w:tc>
          <w:tcPr>
            <w:tcW w:w="374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FA88C" w14:textId="77777777" w:rsidR="00912288" w:rsidRDefault="00000000">
            <w:r>
              <w:rPr>
                <w:color w:val="1D2730"/>
                <w:sz w:val="17"/>
              </w:rPr>
              <w:t>El trigger solo copia la configuración vigente al momento del INSERT.</w:t>
            </w:r>
          </w:p>
        </w:tc>
        <w:tc>
          <w:tcPr>
            <w:tcW w:w="33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21C1BA" w14:textId="77777777" w:rsidR="00912288" w:rsidRDefault="00000000">
            <w:r>
              <w:rPr>
                <w:color w:val="1D2730"/>
                <w:sz w:val="17"/>
              </w:rPr>
              <w:t>Definir un proceso explícito de sincronización si los cambios de plantilla deben propagarse a dispositivos existentes.</w:t>
            </w:r>
          </w:p>
        </w:tc>
      </w:tr>
      <w:tr w:rsidR="00912288" w14:paraId="37A4A47A" w14:textId="77777777">
        <w:trPr>
          <w:cantSplit/>
          <w:jc w:val="center"/>
        </w:trPr>
        <w:tc>
          <w:tcPr>
            <w:tcW w:w="2520" w:type="dxa"/>
            <w:shd w:val="clear" w:color="auto" w:fill="F8FA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313C7" w14:textId="77777777" w:rsidR="00912288" w:rsidRDefault="00000000">
            <w:r>
              <w:rPr>
                <w:color w:val="1D2730"/>
                <w:sz w:val="17"/>
              </w:rPr>
              <w:t>Columnas incompatibles</w:t>
            </w:r>
          </w:p>
        </w:tc>
        <w:tc>
          <w:tcPr>
            <w:tcW w:w="3744" w:type="dxa"/>
            <w:shd w:val="clear" w:color="auto" w:fill="F8FA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A9A19" w14:textId="77777777" w:rsidR="00912288" w:rsidRDefault="00000000">
            <w:r>
              <w:rPr>
                <w:color w:val="1D2730"/>
                <w:sz w:val="17"/>
              </w:rPr>
              <w:t>El alta del dispositivo puede fallar.</w:t>
            </w:r>
          </w:p>
        </w:tc>
        <w:tc>
          <w:tcPr>
            <w:tcW w:w="3384" w:type="dxa"/>
            <w:shd w:val="clear" w:color="auto" w:fill="F8FA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6A4FF" w14:textId="77777777" w:rsidR="00912288" w:rsidRDefault="00000000">
            <w:r>
              <w:rPr>
                <w:color w:val="1D2730"/>
                <w:sz w:val="17"/>
              </w:rPr>
              <w:t>Mantener tipos, longitudes y nulabilidad alineados entre origen y destino.</w:t>
            </w:r>
          </w:p>
        </w:tc>
      </w:tr>
    </w:tbl>
    <w:p w14:paraId="4246ADFE" w14:textId="77777777" w:rsidR="00912288" w:rsidRDefault="00000000">
      <w:pPr>
        <w:pStyle w:val="Ttulo1"/>
      </w:pPr>
      <w:r>
        <w:t>8. Recomendaciones de arquitectura</w:t>
      </w:r>
    </w:p>
    <w:p w14:paraId="2C8DC2AA" w14:textId="77777777" w:rsidR="00912288" w:rsidRDefault="00000000">
      <w:pPr>
        <w:pStyle w:val="Listaconvietas"/>
        <w:spacing w:after="60"/>
      </w:pPr>
      <w:r>
        <w:t>Definir una restricción UNIQUE en dispositivoVariable para la combinación que represente una variable única por dispositivo, si el modelo funcional no permite duplicados.</w:t>
      </w:r>
    </w:p>
    <w:p w14:paraId="5571C1FB" w14:textId="77777777" w:rsidR="00912288" w:rsidRDefault="00000000">
      <w:pPr>
        <w:pStyle w:val="Listaconvietas"/>
        <w:spacing w:after="60"/>
      </w:pPr>
      <w:r>
        <w:t>Indexar tipoDispositivoVariable.tipoDispositivo para optimizar la consulta ejecutada por el trigger cuando el catálogo crezca.</w:t>
      </w:r>
    </w:p>
    <w:p w14:paraId="082BAC4E" w14:textId="77777777" w:rsidR="00912288" w:rsidRDefault="00000000">
      <w:pPr>
        <w:pStyle w:val="Listaconvietas"/>
        <w:spacing w:after="60"/>
      </w:pPr>
      <w:r>
        <w:t>Documentar si los umbrales y escalas son una “fotografía” de la configuración al crear el dispositivo o si deben mantenerse sincronizados posteriormente.</w:t>
      </w:r>
    </w:p>
    <w:p w14:paraId="0E7DD1F4" w14:textId="77777777" w:rsidR="00912288" w:rsidRDefault="00000000">
      <w:pPr>
        <w:pStyle w:val="Listaconvietas"/>
        <w:spacing w:after="60"/>
      </w:pPr>
      <w:r>
        <w:t>Agregar pruebas automatizadas que comparen el número de variables esperadas contra las insertadas y verifiquen todos los campos copiados.</w:t>
      </w:r>
    </w:p>
    <w:p w14:paraId="0BEC382A" w14:textId="77777777" w:rsidR="00912288" w:rsidRDefault="00000000">
      <w:pPr>
        <w:pStyle w:val="Listaconvietas"/>
        <w:spacing w:after="60"/>
      </w:pPr>
      <w:r>
        <w:t>Mantener los scripts de creación/eliminación del trigger bajo control de versiones y aplicarlos mediante migraciones, evitando cambios manuales en ambientes DEV, STAGE y PROD.</w:t>
      </w:r>
    </w:p>
    <w:p w14:paraId="0033516B" w14:textId="77777777" w:rsidR="00912288" w:rsidRDefault="00000000">
      <w:pPr>
        <w:pStyle w:val="Ttulo1"/>
      </w:pPr>
      <w:r>
        <w:lastRenderedPageBreak/>
        <w:t>9. Observaciones sobre el script recibido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12288" w14:paraId="31E91440" w14:textId="77777777">
        <w:trPr>
          <w:cantSplit/>
          <w:jc w:val="center"/>
        </w:trPr>
        <w:tc>
          <w:tcPr>
            <w:tcW w:w="10080" w:type="dxa"/>
            <w:shd w:val="clear" w:color="auto" w:fill="FFF4D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C72527" w14:textId="77777777" w:rsidR="00912288" w:rsidRDefault="00000000">
            <w:r>
              <w:rPr>
                <w:b/>
                <w:color w:val="6E4E00"/>
                <w:sz w:val="18"/>
              </w:rPr>
              <w:t xml:space="preserve">DELIMITER: </w:t>
            </w:r>
            <w:r>
              <w:rPr>
                <w:color w:val="503C00"/>
                <w:sz w:val="18"/>
              </w:rPr>
              <w:t>el script original cambia el delimitador a $$, pero no lo restaura. En la versión documentada se añadió DELIMITER ; para dejar el cliente en su estado convencional.</w:t>
            </w:r>
          </w:p>
        </w:tc>
      </w:tr>
    </w:tbl>
    <w:p w14:paraId="10D02DB4" w14:textId="77777777" w:rsidR="00912288" w:rsidRDefault="00000000">
      <w:pPr>
        <w:pStyle w:val="Ttulo1"/>
      </w:pPr>
      <w:r>
        <w:t>10. Script recomendado para despliegue</w:t>
      </w:r>
    </w:p>
    <w:p w14:paraId="1D761CA6" w14:textId="77777777" w:rsidR="00912288" w:rsidRDefault="00000000">
      <w:r>
        <w:t>La siguiente versión conserva la lógica proporcionada y únicamente normaliza la presentación, el uso de INTO y la restauración del delimitador:</w:t>
      </w:r>
    </w:p>
    <w:p w14:paraId="5735C001" w14:textId="77777777" w:rsidR="00912288" w:rsidRDefault="00000000">
      <w:pPr>
        <w:pStyle w:val="CodeBlock"/>
        <w:rPr>
          <w:rFonts w:hint="eastAsia"/>
        </w:rPr>
      </w:pPr>
      <w:r>
        <w:rPr>
          <w:color w:val="282828"/>
        </w:rPr>
        <w:t>USE tgv_dev;</w:t>
      </w:r>
      <w:r>
        <w:rPr>
          <w:color w:val="282828"/>
        </w:rPr>
        <w:br/>
      </w:r>
      <w:r>
        <w:rPr>
          <w:color w:val="282828"/>
        </w:rPr>
        <w:br/>
        <w:t>DROP TRIGGER IF EXISTS `trInsDispositivo`;</w:t>
      </w:r>
      <w:r>
        <w:rPr>
          <w:color w:val="282828"/>
        </w:rPr>
        <w:br/>
        <w:t>DELIMITER $$</w:t>
      </w:r>
      <w:r>
        <w:rPr>
          <w:color w:val="282828"/>
        </w:rPr>
        <w:br/>
      </w:r>
      <w:r>
        <w:rPr>
          <w:color w:val="282828"/>
        </w:rPr>
        <w:br/>
        <w:t>CREATE TRIGGER `trInsDispositivo`</w:t>
      </w:r>
      <w:r>
        <w:rPr>
          <w:color w:val="282828"/>
        </w:rPr>
        <w:br/>
        <w:t>AFTER INSERT ON `dispositivo`</w:t>
      </w:r>
      <w:r>
        <w:rPr>
          <w:color w:val="282828"/>
        </w:rPr>
        <w:br/>
        <w:t>FOR EACH ROW</w:t>
      </w:r>
      <w:r>
        <w:rPr>
          <w:color w:val="282828"/>
        </w:rPr>
        <w:br/>
        <w:t>BEGIN</w:t>
      </w:r>
      <w:r>
        <w:rPr>
          <w:color w:val="282828"/>
        </w:rPr>
        <w:br/>
        <w:t xml:space="preserve">    INSERT INTO `dispositivoVariable`</w:t>
      </w:r>
      <w:r>
        <w:rPr>
          <w:color w:val="282828"/>
        </w:rPr>
        <w:br/>
        <w:t xml:space="preserve">        (`dispositivo`, `variable`, `abreviatura`, `escala01`, `escala02`,</w:t>
      </w:r>
      <w:r>
        <w:rPr>
          <w:color w:val="282828"/>
        </w:rPr>
        <w:br/>
        <w:t xml:space="preserve">         `minimo`, `max`, `redTop`, `yellowTop`, `yellowBottom`, `redBottom`)</w:t>
      </w:r>
      <w:r>
        <w:rPr>
          <w:color w:val="282828"/>
        </w:rPr>
        <w:br/>
        <w:t xml:space="preserve">    SELECT</w:t>
      </w:r>
      <w:r>
        <w:rPr>
          <w:color w:val="282828"/>
        </w:rPr>
        <w:br/>
        <w:t xml:space="preserve">        NEW.`id`,</w:t>
      </w:r>
      <w:r>
        <w:rPr>
          <w:color w:val="282828"/>
        </w:rPr>
        <w:br/>
        <w:t xml:space="preserve">        tdv.`variable`,</w:t>
      </w:r>
      <w:r>
        <w:rPr>
          <w:color w:val="282828"/>
        </w:rPr>
        <w:br/>
        <w:t xml:space="preserve">        tdv.`abreviatura`,</w:t>
      </w:r>
      <w:r>
        <w:rPr>
          <w:color w:val="282828"/>
        </w:rPr>
        <w:br/>
        <w:t xml:space="preserve">        tdv.`escala01`,</w:t>
      </w:r>
      <w:r>
        <w:rPr>
          <w:color w:val="282828"/>
        </w:rPr>
        <w:br/>
        <w:t xml:space="preserve">        tdv.`escala02`,</w:t>
      </w:r>
      <w:r>
        <w:rPr>
          <w:color w:val="282828"/>
        </w:rPr>
        <w:br/>
        <w:t xml:space="preserve">        tdv.`minimo`,</w:t>
      </w:r>
      <w:r>
        <w:rPr>
          <w:color w:val="282828"/>
        </w:rPr>
        <w:br/>
        <w:t xml:space="preserve">        tdv.`max`,</w:t>
      </w:r>
      <w:r>
        <w:rPr>
          <w:color w:val="282828"/>
        </w:rPr>
        <w:br/>
        <w:t xml:space="preserve">        tdv.`redTop`,</w:t>
      </w:r>
      <w:r>
        <w:rPr>
          <w:color w:val="282828"/>
        </w:rPr>
        <w:br/>
        <w:t xml:space="preserve">        tdv.`yellowTop`,</w:t>
      </w:r>
      <w:r>
        <w:rPr>
          <w:color w:val="282828"/>
        </w:rPr>
        <w:br/>
        <w:t xml:space="preserve">        tdv.`yellowBottom`,</w:t>
      </w:r>
      <w:r>
        <w:rPr>
          <w:color w:val="282828"/>
        </w:rPr>
        <w:br/>
        <w:t xml:space="preserve">        tdv.`redBottom`</w:t>
      </w:r>
      <w:r>
        <w:rPr>
          <w:color w:val="282828"/>
        </w:rPr>
        <w:br/>
        <w:t xml:space="preserve">    FROM `tipoDispositivoVariable` AS tdv</w:t>
      </w:r>
      <w:r>
        <w:rPr>
          <w:color w:val="282828"/>
        </w:rPr>
        <w:br/>
        <w:t xml:space="preserve">    WHERE tdv.`tipoDispositivo` = NEW.`tipoDispositivo`;</w:t>
      </w:r>
      <w:r>
        <w:rPr>
          <w:color w:val="282828"/>
        </w:rPr>
        <w:br/>
        <w:t>END$$</w:t>
      </w:r>
      <w:r>
        <w:rPr>
          <w:color w:val="282828"/>
        </w:rPr>
        <w:br/>
      </w:r>
      <w:r>
        <w:rPr>
          <w:color w:val="282828"/>
        </w:rPr>
        <w:br/>
        <w:t>DELIMITER ;</w:t>
      </w:r>
    </w:p>
    <w:sectPr w:rsidR="00912288" w:rsidSect="00034616">
      <w:headerReference w:type="default" r:id="rId8"/>
      <w:footerReference w:type="default" r:id="rId9"/>
      <w:pgSz w:w="12240" w:h="15840"/>
      <w:pgMar w:top="979" w:right="1080" w:bottom="979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3A529" w14:textId="77777777" w:rsidR="00647FE8" w:rsidRDefault="00647FE8">
      <w:pPr>
        <w:spacing w:after="0" w:line="240" w:lineRule="auto"/>
      </w:pPr>
      <w:r>
        <w:separator/>
      </w:r>
    </w:p>
  </w:endnote>
  <w:endnote w:type="continuationSeparator" w:id="0">
    <w:p w14:paraId="6D3624E2" w14:textId="77777777" w:rsidR="00647FE8" w:rsidRDefault="00647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6790" w14:textId="77777777" w:rsidR="00912288" w:rsidRDefault="00912288">
    <w:pPr>
      <w:pStyle w:val="Piedepgina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912288" w14:paraId="40A33364" w14:textId="77777777">
      <w:trPr>
        <w:jc w:val="center"/>
      </w:trPr>
      <w:tc>
        <w:tcPr>
          <w:tcW w:w="5040" w:type="dxa"/>
        </w:tcPr>
        <w:p w14:paraId="2E4EE2D2" w14:textId="77777777" w:rsidR="00912288" w:rsidRDefault="00000000">
          <w:proofErr w:type="spellStart"/>
          <w:r>
            <w:rPr>
              <w:color w:val="66737F"/>
              <w:sz w:val="16"/>
            </w:rPr>
            <w:t>Documento</w:t>
          </w:r>
          <w:proofErr w:type="spellEnd"/>
          <w:r>
            <w:rPr>
              <w:color w:val="66737F"/>
              <w:sz w:val="16"/>
            </w:rPr>
            <w:t xml:space="preserve"> </w:t>
          </w:r>
          <w:proofErr w:type="spellStart"/>
          <w:r>
            <w:rPr>
              <w:color w:val="66737F"/>
              <w:sz w:val="16"/>
            </w:rPr>
            <w:t>técnico</w:t>
          </w:r>
          <w:proofErr w:type="spellEnd"/>
          <w:r>
            <w:rPr>
              <w:color w:val="66737F"/>
              <w:sz w:val="16"/>
            </w:rPr>
            <w:t xml:space="preserve"> </w:t>
          </w:r>
          <w:proofErr w:type="spellStart"/>
          <w:r>
            <w:rPr>
              <w:color w:val="66737F"/>
              <w:sz w:val="16"/>
            </w:rPr>
            <w:t>interno</w:t>
          </w:r>
          <w:proofErr w:type="spellEnd"/>
        </w:p>
      </w:tc>
      <w:tc>
        <w:tcPr>
          <w:tcW w:w="5040" w:type="dxa"/>
        </w:tcPr>
        <w:p w14:paraId="23604E29" w14:textId="77777777" w:rsidR="00912288" w:rsidRDefault="00000000">
          <w:pPr>
            <w:jc w:val="right"/>
          </w:pPr>
          <w:r>
            <w:rPr>
              <w:color w:val="66737F"/>
              <w:sz w:val="16"/>
            </w:rPr>
            <w:t xml:space="preserve">Total Ground · </w:t>
          </w:r>
          <w:proofErr w:type="spellStart"/>
          <w:r>
            <w:rPr>
              <w:color w:val="66737F"/>
              <w:sz w:val="16"/>
            </w:rPr>
            <w:t>trInsDispositivo</w:t>
          </w:r>
          <w:proofErr w:type="spellEnd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7B14" w14:textId="77777777" w:rsidR="00647FE8" w:rsidRDefault="00647FE8">
      <w:pPr>
        <w:spacing w:after="0" w:line="240" w:lineRule="auto"/>
      </w:pPr>
      <w:r>
        <w:separator/>
      </w:r>
    </w:p>
  </w:footnote>
  <w:footnote w:type="continuationSeparator" w:id="0">
    <w:p w14:paraId="0EF353F8" w14:textId="77777777" w:rsidR="00647FE8" w:rsidRDefault="00647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D6E2" w14:textId="77777777" w:rsidR="00912288" w:rsidRDefault="00912288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5040"/>
      <w:gridCol w:w="5040"/>
    </w:tblGrid>
    <w:tr w:rsidR="00912288" w14:paraId="7FD49B6B" w14:textId="77777777">
      <w:trPr>
        <w:jc w:val="center"/>
      </w:trPr>
      <w:tc>
        <w:tcPr>
          <w:tcW w:w="5040" w:type="dxa"/>
          <w:tcMar>
            <w:top w:w="30" w:type="dxa"/>
            <w:left w:w="0" w:type="dxa"/>
            <w:bottom w:w="30" w:type="dxa"/>
            <w:right w:w="0" w:type="dxa"/>
          </w:tcMar>
        </w:tcPr>
        <w:p w14:paraId="5B279735" w14:textId="77777777" w:rsidR="00912288" w:rsidRDefault="00000000">
          <w:r>
            <w:rPr>
              <w:rFonts w:ascii="Aptos Display" w:hAnsi="Aptos Display"/>
              <w:b/>
              <w:color w:val="17324D"/>
              <w:sz w:val="20"/>
            </w:rPr>
            <w:t>TOTAL GROUND</w:t>
          </w:r>
        </w:p>
      </w:tc>
      <w:tc>
        <w:tcPr>
          <w:tcW w:w="5040" w:type="dxa"/>
          <w:tcMar>
            <w:top w:w="30" w:type="dxa"/>
            <w:left w:w="0" w:type="dxa"/>
            <w:bottom w:w="30" w:type="dxa"/>
            <w:right w:w="0" w:type="dxa"/>
          </w:tcMar>
        </w:tcPr>
        <w:p w14:paraId="18E0B6E1" w14:textId="77777777" w:rsidR="00912288" w:rsidRDefault="00000000">
          <w:pPr>
            <w:jc w:val="right"/>
          </w:pPr>
          <w:proofErr w:type="spellStart"/>
          <w:r>
            <w:rPr>
              <w:color w:val="66737F"/>
              <w:sz w:val="17"/>
            </w:rPr>
            <w:t>Arquitectura</w:t>
          </w:r>
          <w:proofErr w:type="spellEnd"/>
          <w:r>
            <w:rPr>
              <w:color w:val="66737F"/>
              <w:sz w:val="17"/>
            </w:rPr>
            <w:t xml:space="preserve"> de Software · MySQL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587257">
    <w:abstractNumId w:val="8"/>
  </w:num>
  <w:num w:numId="2" w16cid:durableId="1518155063">
    <w:abstractNumId w:val="6"/>
  </w:num>
  <w:num w:numId="3" w16cid:durableId="1595238723">
    <w:abstractNumId w:val="5"/>
  </w:num>
  <w:num w:numId="4" w16cid:durableId="1924794639">
    <w:abstractNumId w:val="4"/>
  </w:num>
  <w:num w:numId="5" w16cid:durableId="1678457188">
    <w:abstractNumId w:val="7"/>
  </w:num>
  <w:num w:numId="6" w16cid:durableId="1291280948">
    <w:abstractNumId w:val="3"/>
  </w:num>
  <w:num w:numId="7" w16cid:durableId="894511805">
    <w:abstractNumId w:val="2"/>
  </w:num>
  <w:num w:numId="8" w16cid:durableId="243345713">
    <w:abstractNumId w:val="1"/>
  </w:num>
  <w:num w:numId="9" w16cid:durableId="878054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FE8"/>
    <w:rsid w:val="0070462C"/>
    <w:rsid w:val="00912288"/>
    <w:rsid w:val="009D2B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909E0"/>
  <w14:defaultImageDpi w14:val="300"/>
  <w15:docId w15:val="{3598D4E5-532E-433A-AD4D-014B50EBE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24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/>
      <w:b/>
      <w:bCs/>
      <w:color w:val="1F6D72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/>
      <w:b/>
      <w:bCs/>
      <w:color w:val="1D273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after="8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5F7F8"/>
      <w:spacing w:before="80" w:after="140" w:line="240" w:lineRule="auto"/>
      <w:ind w:left="216" w:righ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1389</Words>
  <Characters>7643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G</cp:lastModifiedBy>
  <cp:revision>2</cp:revision>
  <dcterms:created xsi:type="dcterms:W3CDTF">2013-12-23T23:15:00Z</dcterms:created>
  <dcterms:modified xsi:type="dcterms:W3CDTF">2026-09-09T19:39:00Z</dcterms:modified>
  <cp:category/>
</cp:coreProperties>
</file>