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17F07" w14:textId="77777777" w:rsidR="0029252C" w:rsidRDefault="0029252C" w:rsidP="0029252C"/>
    <w:p w14:paraId="0CF2E412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>NICK Master Fund Ltd</w:t>
      </w:r>
    </w:p>
    <w:p w14:paraId="5D2446AD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>c/o Maples Corporate Services Limited</w:t>
      </w:r>
    </w:p>
    <w:p w14:paraId="53B84745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>PO Box 309</w:t>
      </w:r>
    </w:p>
    <w:p w14:paraId="5F92F589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>Ugland House</w:t>
      </w:r>
    </w:p>
    <w:p w14:paraId="23E26FF3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>Grand Cayman, KY1-1104</w:t>
      </w:r>
    </w:p>
    <w:p w14:paraId="40ED7553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>Cayman Island</w:t>
      </w:r>
    </w:p>
    <w:p w14:paraId="70BAC5E5" w14:textId="63D10710" w:rsidR="0029252C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</w:p>
    <w:p w14:paraId="6508E2DA" w14:textId="0597E973" w:rsidR="0029252C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t>Investor Services Team</w:t>
      </w:r>
    </w:p>
    <w:p w14:paraId="2FE388CA" w14:textId="1436FA9D" w:rsidR="0029252C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t>BNP Paribas Fund Administration Services Ireland Ltd</w:t>
      </w:r>
    </w:p>
    <w:p w14:paraId="1C390C37" w14:textId="369B2985" w:rsidR="0029252C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t>2 Grand Canal Plaza</w:t>
      </w:r>
    </w:p>
    <w:p w14:paraId="0FE6C3C1" w14:textId="4C3F87C3" w:rsidR="0029252C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t>Grand Canal Street</w:t>
      </w:r>
    </w:p>
    <w:p w14:paraId="3C482DCA" w14:textId="0282D5F9" w:rsidR="0029252C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t>Dublin 4, Ireland</w:t>
      </w:r>
    </w:p>
    <w:p w14:paraId="7057507A" w14:textId="314D6800" w:rsidR="0029252C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t>+353 1 607 18 00</w:t>
      </w:r>
    </w:p>
    <w:bookmarkStart w:id="0" w:name="_Hlk65777246"/>
    <w:p w14:paraId="019BA1D8" w14:textId="71117A18" w:rsidR="0029252C" w:rsidRDefault="005E220A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fldChar w:fldCharType="begin"/>
      </w:r>
      <w:r>
        <w:rPr>
          <w:rFonts w:eastAsia="Calibri"/>
          <w:bdr w:val="none" w:sz="0" w:space="0" w:color="auto"/>
        </w:rPr>
        <w:instrText xml:space="preserve"> HYPERLINK "mailto:NICKInvestorServices@bnpparibas.com" </w:instrText>
      </w:r>
      <w:r>
        <w:rPr>
          <w:rFonts w:eastAsia="Calibri"/>
          <w:bdr w:val="none" w:sz="0" w:space="0" w:color="auto"/>
        </w:rPr>
        <w:fldChar w:fldCharType="separate"/>
      </w:r>
      <w:r w:rsidRPr="00137A1C">
        <w:rPr>
          <w:rStyle w:val="Hyperlink"/>
          <w:rFonts w:eastAsia="Calibri"/>
          <w:bdr w:val="none" w:sz="0" w:space="0" w:color="auto"/>
        </w:rPr>
        <w:t>NICKInvestorServices@bnpparibas.com</w:t>
      </w:r>
      <w:r>
        <w:rPr>
          <w:rFonts w:eastAsia="Calibri"/>
          <w:bdr w:val="none" w:sz="0" w:space="0" w:color="auto"/>
        </w:rPr>
        <w:fldChar w:fldCharType="end"/>
      </w:r>
    </w:p>
    <w:bookmarkEnd w:id="0"/>
    <w:p w14:paraId="35427879" w14:textId="77777777" w:rsidR="005E220A" w:rsidRPr="009F2090" w:rsidRDefault="005E220A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</w:p>
    <w:p w14:paraId="5F2953E3" w14:textId="77777777" w:rsidR="0029252C" w:rsidRPr="00B41D88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</w:p>
    <w:p w14:paraId="4F841484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>RE: Letter of Direction</w:t>
      </w:r>
    </w:p>
    <w:p w14:paraId="1913D8C2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</w:p>
    <w:p w14:paraId="296F44EC" w14:textId="08EFD461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  <w:lang w:val="kk-KZ"/>
        </w:rPr>
      </w:pPr>
      <w:r w:rsidRPr="009F2090">
        <w:rPr>
          <w:rFonts w:eastAsia="Calibri"/>
          <w:bdr w:val="none" w:sz="0" w:space="0" w:color="auto"/>
        </w:rPr>
        <w:t>Date:</w:t>
      </w:r>
      <w:r>
        <w:rPr>
          <w:rFonts w:eastAsia="Calibri"/>
          <w:bdr w:val="none" w:sz="0" w:space="0" w:color="auto"/>
        </w:rPr>
        <w:t xml:space="preserve"> </w:t>
      </w:r>
      <w:r w:rsidR="00842DAF">
        <w:rPr>
          <w:rStyle w:val="Hyperlink"/>
          <w:u w:val="none"/>
        </w:rPr>
        <w:t>INPUTDATE</w:t>
      </w:r>
    </w:p>
    <w:p w14:paraId="2CB3DF49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</w:p>
    <w:p w14:paraId="0B89CD4A" w14:textId="06995F8E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ab/>
      </w:r>
      <w:r>
        <w:rPr>
          <w:rFonts w:eastAsia="Calibri"/>
          <w:bdr w:val="none" w:sz="0" w:space="0" w:color="auto"/>
        </w:rPr>
        <w:t xml:space="preserve">Please be aware that the </w:t>
      </w:r>
      <w:r w:rsidRPr="009F2090">
        <w:rPr>
          <w:rFonts w:eastAsia="Calibri"/>
          <w:bdr w:val="none" w:sz="0" w:space="0" w:color="auto"/>
        </w:rPr>
        <w:t xml:space="preserve">wire in the amount of </w:t>
      </w:r>
      <w:r w:rsidR="00590C2A" w:rsidRPr="00590C2A">
        <w:rPr>
          <w:rStyle w:val="Hyperlink"/>
        </w:rPr>
        <w:t>INPUTAMOUNT</w:t>
      </w:r>
      <w:r w:rsidR="00590C2A">
        <w:rPr>
          <w:rStyle w:val="Hyperlink"/>
          <w:u w:val="none"/>
        </w:rPr>
        <w:t xml:space="preserve"> </w:t>
      </w:r>
      <w:r w:rsidRPr="00D44773">
        <w:rPr>
          <w:rFonts w:eastAsia="Calibri"/>
          <w:bdr w:val="none" w:sz="0" w:space="0" w:color="auto"/>
        </w:rPr>
        <w:t>was</w:t>
      </w:r>
      <w:r w:rsidRPr="004C4924">
        <w:rPr>
          <w:rFonts w:eastAsia="Calibri"/>
          <w:bdr w:val="none" w:sz="0" w:space="0" w:color="auto"/>
        </w:rPr>
        <w:t xml:space="preserve"> </w:t>
      </w:r>
      <w:r w:rsidRPr="009F2090">
        <w:rPr>
          <w:rFonts w:eastAsia="Calibri"/>
          <w:bdr w:val="none" w:sz="0" w:space="0" w:color="auto"/>
        </w:rPr>
        <w:t xml:space="preserve">transferred to </w:t>
      </w:r>
      <w:r>
        <w:rPr>
          <w:rFonts w:eastAsia="Calibri"/>
          <w:bdr w:val="none" w:sz="0" w:space="0" w:color="auto"/>
        </w:rPr>
        <w:t xml:space="preserve">Collection </w:t>
      </w:r>
      <w:r w:rsidRPr="009F2090">
        <w:rPr>
          <w:rFonts w:eastAsia="Calibri"/>
          <w:bdr w:val="none" w:sz="0" w:space="0" w:color="auto"/>
        </w:rPr>
        <w:t xml:space="preserve">Account </w:t>
      </w:r>
      <w:r w:rsidRPr="007F7AD4">
        <w:rPr>
          <w:rFonts w:eastAsia="Calibri"/>
          <w:bdr w:val="none" w:sz="0" w:space="0" w:color="auto"/>
        </w:rPr>
        <w:t>LU273280324800R00840</w:t>
      </w:r>
      <w:r w:rsidRPr="009F2090">
        <w:rPr>
          <w:rFonts w:eastAsia="Calibri"/>
          <w:bdr w:val="none" w:sz="0" w:space="0" w:color="auto"/>
        </w:rPr>
        <w:t>.</w:t>
      </w:r>
      <w:r>
        <w:rPr>
          <w:rFonts w:eastAsia="Calibri"/>
          <w:bdr w:val="none" w:sz="0" w:space="0" w:color="auto"/>
        </w:rPr>
        <w:t xml:space="preserve"> The f</w:t>
      </w:r>
      <w:r w:rsidRPr="009F2090">
        <w:rPr>
          <w:rFonts w:eastAsia="Calibri"/>
          <w:bdr w:val="none" w:sz="0" w:space="0" w:color="auto"/>
        </w:rPr>
        <w:t>ollowing are the details for the</w:t>
      </w:r>
      <w:r>
        <w:rPr>
          <w:rFonts w:eastAsia="Calibri"/>
          <w:bdr w:val="none" w:sz="0" w:space="0" w:color="auto"/>
        </w:rPr>
        <w:t xml:space="preserve"> internal cash transfer between the TA Collection Account and the Investor Operating Account.</w:t>
      </w:r>
    </w:p>
    <w:p w14:paraId="40953439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</w:rPr>
      </w:pPr>
    </w:p>
    <w:p w14:paraId="37014C38" w14:textId="77777777" w:rsidR="0029252C" w:rsidRPr="009F2090" w:rsidRDefault="0029252C" w:rsidP="0029252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  <w:lang w:eastAsia="ru-RU"/>
        </w:rPr>
      </w:pPr>
      <w:r w:rsidRPr="009F2090">
        <w:rPr>
          <w:rFonts w:eastAsia="Calibri"/>
          <w:bdr w:val="none" w:sz="0" w:space="0" w:color="auto"/>
          <w:lang w:eastAsia="ru-RU"/>
        </w:rPr>
        <w:t xml:space="preserve">Investor Name: </w:t>
      </w:r>
      <w:r w:rsidRPr="009F2090">
        <w:rPr>
          <w:rFonts w:eastAsia="Calibri"/>
          <w:b/>
          <w:bdr w:val="none" w:sz="0" w:space="0" w:color="auto"/>
          <w:lang w:eastAsia="ru-RU"/>
        </w:rPr>
        <w:t>National Investment Corporation of National Bank of Kazakhstan ‘NIC’;</w:t>
      </w:r>
    </w:p>
    <w:p w14:paraId="47D5CE32" w14:textId="77777777" w:rsidR="0029252C" w:rsidRPr="001D55EE" w:rsidRDefault="0029252C" w:rsidP="0029252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  <w:lang w:eastAsia="ru-RU"/>
        </w:rPr>
      </w:pPr>
      <w:r w:rsidRPr="009F2090">
        <w:rPr>
          <w:rFonts w:eastAsia="Calibri"/>
          <w:bdr w:val="none" w:sz="0" w:space="0" w:color="auto"/>
          <w:lang w:eastAsia="ru-RU"/>
        </w:rPr>
        <w:t xml:space="preserve">Fund Name: </w:t>
      </w:r>
      <w:r w:rsidRPr="009F2090">
        <w:rPr>
          <w:rFonts w:eastAsia="Calibri"/>
          <w:b/>
          <w:bdr w:val="none" w:sz="0" w:space="0" w:color="auto"/>
          <w:lang w:eastAsia="ru-RU"/>
        </w:rPr>
        <w:t>NICK Master Fund Ltd.;</w:t>
      </w:r>
    </w:p>
    <w:p w14:paraId="70542370" w14:textId="138AE30E" w:rsidR="0029252C" w:rsidRPr="001D55EE" w:rsidRDefault="0029252C" w:rsidP="0029252C">
      <w:pPr>
        <w:pStyle w:val="ListParagraph"/>
        <w:numPr>
          <w:ilvl w:val="0"/>
          <w:numId w:val="1"/>
        </w:numPr>
        <w:rPr>
          <w:rFonts w:ascii="Times New Roman" w:eastAsia="Calibri" w:hAnsi="Times New Roman"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/>
        </w:rPr>
        <w:t>Template Name</w:t>
      </w:r>
      <w:r w:rsidRPr="001D55EE">
        <w:rPr>
          <w:rFonts w:ascii="Times New Roman" w:eastAsia="Calibri" w:hAnsi="Times New Roman"/>
          <w:sz w:val="24"/>
          <w:szCs w:val="24"/>
          <w:lang w:val="en-US"/>
        </w:rPr>
        <w:t>:</w:t>
      </w:r>
      <w:r w:rsidRPr="001D55EE">
        <w:rPr>
          <w:rFonts w:ascii="Times New Roman" w:eastAsia="Calibri" w:hAnsi="Times New Roman"/>
          <w:b/>
          <w:bCs/>
          <w:sz w:val="24"/>
          <w:szCs w:val="24"/>
          <w:lang w:val="en-US"/>
        </w:rPr>
        <w:t xml:space="preserve"> </w:t>
      </w:r>
      <w:r w:rsidRPr="007F7AD4">
        <w:rPr>
          <w:rFonts w:ascii="Times New Roman" w:eastAsia="Calibri" w:hAnsi="Times New Roman"/>
          <w:b/>
          <w:bCs/>
          <w:sz w:val="24"/>
          <w:szCs w:val="24"/>
          <w:lang w:val="en-US"/>
        </w:rPr>
        <w:t>NICK0001</w:t>
      </w:r>
      <w:r>
        <w:rPr>
          <w:rFonts w:ascii="Times New Roman" w:eastAsia="Calibri" w:hAnsi="Times New Roman"/>
          <w:b/>
          <w:bCs/>
          <w:sz w:val="24"/>
          <w:szCs w:val="24"/>
          <w:lang w:val="en-US"/>
        </w:rPr>
        <w:t xml:space="preserve"> – TA to IO</w:t>
      </w:r>
      <w:r w:rsidRPr="001D55EE">
        <w:rPr>
          <w:rFonts w:ascii="Times New Roman" w:eastAsia="Calibri" w:hAnsi="Times New Roman"/>
          <w:b/>
          <w:bCs/>
          <w:sz w:val="24"/>
          <w:szCs w:val="24"/>
          <w:lang w:val="en-US"/>
        </w:rPr>
        <w:t>;</w:t>
      </w:r>
    </w:p>
    <w:p w14:paraId="66E06045" w14:textId="69B8232C" w:rsidR="0029252C" w:rsidRPr="009F2090" w:rsidRDefault="0029252C" w:rsidP="0029252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  <w:lang w:eastAsia="ru-RU"/>
        </w:rPr>
      </w:pPr>
      <w:r w:rsidRPr="009F2090">
        <w:rPr>
          <w:rFonts w:eastAsia="Calibri"/>
          <w:bdr w:val="none" w:sz="0" w:space="0" w:color="auto"/>
          <w:lang w:eastAsia="ru-RU"/>
        </w:rPr>
        <w:t>Value Date:</w:t>
      </w:r>
      <w:r w:rsidR="00FB1755">
        <w:rPr>
          <w:rFonts w:eastAsia="Calibri"/>
          <w:b/>
          <w:u w:val="single"/>
          <w:bdr w:val="none" w:sz="0" w:space="0" w:color="auto"/>
          <w:lang w:eastAsia="ru-RU"/>
        </w:rPr>
        <w:t>VALUEDATE</w:t>
      </w:r>
      <w:bookmarkStart w:id="1" w:name="_GoBack"/>
      <w:bookmarkEnd w:id="1"/>
      <w:r w:rsidRPr="00D66046">
        <w:rPr>
          <w:rFonts w:eastAsia="Calibri"/>
          <w:b/>
          <w:u w:val="single"/>
          <w:bdr w:val="none" w:sz="0" w:space="0" w:color="auto"/>
          <w:lang w:eastAsia="ru-RU"/>
        </w:rPr>
        <w:t>;</w:t>
      </w:r>
    </w:p>
    <w:p w14:paraId="48DA1626" w14:textId="5802BE78" w:rsidR="0029252C" w:rsidRDefault="0029252C" w:rsidP="0029252C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  <w:lang w:eastAsia="ru-RU"/>
        </w:rPr>
      </w:pPr>
      <w:r w:rsidRPr="009F2090">
        <w:rPr>
          <w:rFonts w:eastAsia="Calibri"/>
          <w:bdr w:val="none" w:sz="0" w:space="0" w:color="auto"/>
          <w:lang w:eastAsia="ru-RU"/>
        </w:rPr>
        <w:t xml:space="preserve">Transaction Type: </w:t>
      </w:r>
      <w:r w:rsidRPr="009F2090">
        <w:rPr>
          <w:rFonts w:eastAsia="Calibri"/>
          <w:b/>
          <w:bdr w:val="none" w:sz="0" w:space="0" w:color="auto"/>
          <w:lang w:eastAsia="ru-RU"/>
        </w:rPr>
        <w:t>Additional Subscription;</w:t>
      </w:r>
      <w:r w:rsidRPr="009F2090">
        <w:rPr>
          <w:rFonts w:eastAsia="Calibri"/>
          <w:bdr w:val="none" w:sz="0" w:space="0" w:color="auto"/>
          <w:lang w:eastAsia="ru-RU"/>
        </w:rPr>
        <w:t xml:space="preserve"> </w:t>
      </w:r>
    </w:p>
    <w:p w14:paraId="7C51F19C" w14:textId="77777777" w:rsidR="0059092A" w:rsidRPr="009F2090" w:rsidRDefault="0059092A" w:rsidP="005909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  <w:lang w:eastAsia="ru-RU"/>
        </w:rPr>
      </w:pPr>
    </w:p>
    <w:p w14:paraId="71909CE6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</w:p>
    <w:p w14:paraId="53E00F60" w14:textId="638DF52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="Calibri"/>
          <w:bdr w:val="none" w:sz="0" w:space="0" w:color="auto"/>
        </w:rPr>
      </w:pPr>
      <w:r w:rsidRPr="009F2090">
        <w:rPr>
          <w:rFonts w:eastAsia="Calibri"/>
          <w:bdr w:val="none" w:sz="0" w:space="0" w:color="auto"/>
        </w:rPr>
        <w:t xml:space="preserve">Please do not hesitate to </w:t>
      </w:r>
      <w:r w:rsidR="0059092A">
        <w:rPr>
          <w:rFonts w:eastAsia="Calibri"/>
          <w:bdr w:val="none" w:sz="0" w:space="0" w:color="auto"/>
        </w:rPr>
        <w:t>contact us</w:t>
      </w:r>
      <w:r w:rsidRPr="009F2090">
        <w:rPr>
          <w:rFonts w:eastAsia="Calibri"/>
          <w:bdr w:val="none" w:sz="0" w:space="0" w:color="auto"/>
        </w:rPr>
        <w:t xml:space="preserve"> with any questions you may have about this Instruction.</w:t>
      </w:r>
    </w:p>
    <w:p w14:paraId="55BABE66" w14:textId="77777777" w:rsidR="0029252C" w:rsidRPr="009F2090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Calibri"/>
          <w:bdr w:val="none" w:sz="0" w:space="0" w:color="auto"/>
        </w:rPr>
      </w:pPr>
    </w:p>
    <w:p w14:paraId="782737CD" w14:textId="77777777" w:rsidR="0029252C" w:rsidRPr="00E74A1F" w:rsidRDefault="0029252C" w:rsidP="002925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</w:pPr>
    </w:p>
    <w:p w14:paraId="48392DC8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549E1F22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511D2E26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678036A1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3CBC9BA0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2AAB1A80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01245E05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6B379E29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4FBB7B83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7C6C20CD" w14:textId="225AD632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00F92872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7A51E01B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p w14:paraId="320F783A" w14:textId="77777777" w:rsidR="00DB4CD4" w:rsidRPr="00A55243" w:rsidRDefault="00DB4CD4" w:rsidP="00DB4CD4">
      <w:pPr>
        <w:rPr>
          <w:rFonts w:ascii="Arial" w:hAnsi="Arial" w:cs="Arial"/>
          <w:i/>
          <w:sz w:val="16"/>
          <w:szCs w:val="16"/>
        </w:rPr>
      </w:pPr>
    </w:p>
    <w:sectPr w:rsidR="00DB4CD4" w:rsidRPr="00A55243" w:rsidSect="00103EC7">
      <w:headerReference w:type="default" r:id="rId8"/>
      <w:pgSz w:w="11900" w:h="16840"/>
      <w:pgMar w:top="1134" w:right="1134" w:bottom="1134" w:left="1134" w:header="709" w:footer="85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D4A0D" w14:textId="77777777" w:rsidR="005E7E97" w:rsidRDefault="005E7E97">
      <w:r>
        <w:separator/>
      </w:r>
    </w:p>
  </w:endnote>
  <w:endnote w:type="continuationSeparator" w:id="0">
    <w:p w14:paraId="51273059" w14:textId="77777777" w:rsidR="005E7E97" w:rsidRDefault="005E7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 Regular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7D71E" w14:textId="77777777" w:rsidR="005E7E97" w:rsidRDefault="005E7E97">
      <w:r>
        <w:separator/>
      </w:r>
    </w:p>
  </w:footnote>
  <w:footnote w:type="continuationSeparator" w:id="0">
    <w:p w14:paraId="7472D491" w14:textId="77777777" w:rsidR="005E7E97" w:rsidRDefault="005E7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41E4C" w14:textId="55C88972" w:rsidR="008665CE" w:rsidRPr="005752EF" w:rsidRDefault="00A55243" w:rsidP="008665CE">
    <w:pPr>
      <w:pStyle w:val="Body"/>
      <w:tabs>
        <w:tab w:val="center" w:pos="4819"/>
        <w:tab w:val="right" w:pos="9612"/>
      </w:tabs>
      <w:rPr>
        <w:rFonts w:hint="eastAsia"/>
        <w:smallCaps/>
        <w:color w:val="9D6C26"/>
        <w:u w:color="9D6C26"/>
      </w:rPr>
    </w:pPr>
    <w:bookmarkStart w:id="2" w:name="_Hlk55466726"/>
    <w:bookmarkStart w:id="3" w:name="_Hlk55466727"/>
    <w:r>
      <w:rPr>
        <w:noProof/>
        <w:color w:val="484955"/>
        <w:u w:color="484955"/>
        <w:lang w:eastAsia="en-US"/>
      </w:rPr>
      <w:drawing>
        <wp:anchor distT="152400" distB="152400" distL="152400" distR="152400" simplePos="0" relativeHeight="251659264" behindDoc="1" locked="0" layoutInCell="1" allowOverlap="1" wp14:anchorId="5D0AED8E" wp14:editId="094DC950">
          <wp:simplePos x="0" y="0"/>
          <wp:positionH relativeFrom="margin">
            <wp:align>center</wp:align>
          </wp:positionH>
          <wp:positionV relativeFrom="page">
            <wp:posOffset>353695</wp:posOffset>
          </wp:positionV>
          <wp:extent cx="870508" cy="1228148"/>
          <wp:effectExtent l="0" t="0" r="0" b="0"/>
          <wp:wrapNone/>
          <wp:docPr id="1073741826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 descr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0508" cy="122814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65CE" w:rsidRPr="00882D05">
      <w:rPr>
        <w:smallCaps/>
        <w:noProof/>
        <w:color w:val="9D6C26"/>
        <w:sz w:val="16"/>
        <w:szCs w:val="16"/>
        <w:u w:color="9D6C26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8D7BF3" wp14:editId="099DF73B">
              <wp:simplePos x="0" y="0"/>
              <wp:positionH relativeFrom="column">
                <wp:posOffset>-74295</wp:posOffset>
              </wp:positionH>
              <wp:positionV relativeFrom="paragraph">
                <wp:posOffset>15824</wp:posOffset>
              </wp:positionV>
              <wp:extent cx="2589530" cy="460375"/>
              <wp:effectExtent l="0" t="0" r="0" b="0"/>
              <wp:wrapNone/>
              <wp:docPr id="30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9530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B0687F" w14:textId="77777777" w:rsidR="008665CE" w:rsidRPr="00C348F3" w:rsidRDefault="008665CE" w:rsidP="00267181">
                          <w:pPr>
                            <w:pStyle w:val="Body"/>
                            <w:tabs>
                              <w:tab w:val="center" w:pos="4819"/>
                              <w:tab w:val="right" w:pos="9612"/>
                            </w:tabs>
                            <w:rPr>
                              <w:rFonts w:hint="eastAsia"/>
                              <w:color w:val="9D6C26"/>
                              <w:sz w:val="18"/>
                              <w:szCs w:val="16"/>
                              <w:u w:color="9D6C26"/>
                              <w:lang w:val="ru-RU"/>
                            </w:rPr>
                          </w:pPr>
                          <w:r w:rsidRPr="00C348F3">
                            <w:rPr>
                              <w:color w:val="9D6C26"/>
                              <w:sz w:val="18"/>
                              <w:szCs w:val="16"/>
                              <w:u w:color="9D6C26"/>
                              <w:lang w:val="ru-RU"/>
                            </w:rPr>
                            <w:t>ҚАЗАҚСТАН ҰЛТТЫҚ</w:t>
                          </w:r>
                        </w:p>
                        <w:p w14:paraId="24A5AA47" w14:textId="77777777" w:rsidR="008665CE" w:rsidRPr="00C348F3" w:rsidRDefault="008665CE" w:rsidP="00267181">
                          <w:pPr>
                            <w:rPr>
                              <w:sz w:val="28"/>
                              <w:lang w:val="ru-RU"/>
                            </w:rPr>
                          </w:pPr>
                          <w:r w:rsidRPr="00C348F3">
                            <w:rPr>
                              <w:color w:val="9D6C26"/>
                              <w:sz w:val="18"/>
                              <w:szCs w:val="16"/>
                              <w:u w:color="9D6C26"/>
                              <w:lang w:val="ru-RU"/>
                            </w:rPr>
                            <w:t>БАНКІНІҢ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7BF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-5.85pt;margin-top:1.25pt;width:203.9pt;height:3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" filled="f" stroked="f">
              <v:textbox>
                <w:txbxContent>
                  <w:p w14:paraId="62B0687F" w14:textId="77777777" w:rsidR="008665CE" w:rsidRPr="00C348F3" w:rsidRDefault="008665CE" w:rsidP="00267181">
                    <w:pPr>
                      <w:pStyle w:val="Body"/>
                      <w:tabs>
                        <w:tab w:val="center" w:pos="4819"/>
                        <w:tab w:val="right" w:pos="9612"/>
                      </w:tabs>
                      <w:rPr>
                        <w:rFonts w:hint="eastAsia"/>
                        <w:color w:val="9D6C26"/>
                        <w:sz w:val="18"/>
                        <w:szCs w:val="16"/>
                        <w:u w:color="9D6C26"/>
                        <w:lang w:val="ru-RU"/>
                      </w:rPr>
                    </w:pPr>
                    <w:r w:rsidRPr="00C348F3">
                      <w:rPr>
                        <w:color w:val="9D6C26"/>
                        <w:sz w:val="18"/>
                        <w:szCs w:val="16"/>
                        <w:u w:color="9D6C26"/>
                        <w:lang w:val="ru-RU"/>
                      </w:rPr>
                      <w:t>ҚАЗАҚСТАН ҰЛТТЫҚ</w:t>
                    </w:r>
                  </w:p>
                  <w:p w14:paraId="24A5AA47" w14:textId="77777777" w:rsidR="008665CE" w:rsidRPr="00C348F3" w:rsidRDefault="008665CE" w:rsidP="00267181">
                    <w:pPr>
                      <w:rPr>
                        <w:sz w:val="28"/>
                        <w:lang w:val="ru-RU"/>
                      </w:rPr>
                    </w:pPr>
                    <w:r w:rsidRPr="00C348F3">
                      <w:rPr>
                        <w:color w:val="9D6C26"/>
                        <w:sz w:val="18"/>
                        <w:szCs w:val="16"/>
                        <w:u w:color="9D6C26"/>
                        <w:lang w:val="ru-RU"/>
                      </w:rPr>
                      <w:t>БАНКІНІҢ</w:t>
                    </w:r>
                  </w:p>
                </w:txbxContent>
              </v:textbox>
            </v:shape>
          </w:pict>
        </mc:Fallback>
      </mc:AlternateContent>
    </w:r>
    <w:r w:rsidR="008665CE" w:rsidRPr="005752EF">
      <w:rPr>
        <w:color w:val="9D6C26"/>
        <w:sz w:val="16"/>
        <w:szCs w:val="16"/>
        <w:u w:color="9D6C26"/>
      </w:rPr>
      <w:tab/>
    </w:r>
    <w:r w:rsidR="008665CE" w:rsidRPr="005752EF">
      <w:rPr>
        <w:color w:val="9D6C26"/>
        <w:sz w:val="16"/>
        <w:szCs w:val="16"/>
        <w:u w:color="9D6C26"/>
      </w:rPr>
      <w:tab/>
    </w:r>
    <w:r w:rsidR="008665CE">
      <w:rPr>
        <w:smallCaps/>
        <w:color w:val="9D6C26"/>
        <w:spacing w:val="14"/>
        <w:sz w:val="16"/>
        <w:szCs w:val="16"/>
        <w:u w:color="9D6C26"/>
      </w:rPr>
      <w:t>JOINT</w:t>
    </w:r>
    <w:r w:rsidR="008665CE" w:rsidRPr="00DD7128">
      <w:rPr>
        <w:smallCaps/>
        <w:color w:val="9D6C26"/>
        <w:spacing w:val="14"/>
        <w:sz w:val="16"/>
        <w:szCs w:val="16"/>
        <w:u w:color="9D6C26"/>
      </w:rPr>
      <w:t>-</w:t>
    </w:r>
    <w:r w:rsidR="008665CE">
      <w:rPr>
        <w:smallCaps/>
        <w:color w:val="9D6C26"/>
        <w:spacing w:val="14"/>
        <w:sz w:val="16"/>
        <w:szCs w:val="16"/>
        <w:u w:color="9D6C26"/>
      </w:rPr>
      <w:t>STOCK</w:t>
    </w:r>
    <w:r w:rsidR="008665CE" w:rsidRPr="005752EF">
      <w:rPr>
        <w:smallCaps/>
        <w:color w:val="9D6C26"/>
        <w:spacing w:val="14"/>
        <w:sz w:val="16"/>
        <w:szCs w:val="16"/>
        <w:u w:color="9D6C26"/>
      </w:rPr>
      <w:t xml:space="preserve"> </w:t>
    </w:r>
    <w:r w:rsidR="008665CE">
      <w:rPr>
        <w:smallCaps/>
        <w:color w:val="9D6C26"/>
        <w:spacing w:val="14"/>
        <w:sz w:val="16"/>
        <w:szCs w:val="16"/>
        <w:u w:color="9D6C26"/>
      </w:rPr>
      <w:t>COMPANY</w:t>
    </w:r>
  </w:p>
  <w:p w14:paraId="79BB1E46" w14:textId="77777777" w:rsidR="008665CE" w:rsidRPr="005752EF" w:rsidRDefault="008665CE" w:rsidP="008665CE">
    <w:pPr>
      <w:pStyle w:val="Body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819"/>
        <w:tab w:val="right" w:pos="9612"/>
      </w:tabs>
      <w:jc w:val="right"/>
      <w:rPr>
        <w:rFonts w:hint="eastAsia"/>
        <w:smallCaps/>
        <w:color w:val="9D6C26"/>
        <w:u w:color="9D6C26"/>
      </w:rPr>
    </w:pPr>
    <w:r w:rsidRPr="005752EF">
      <w:rPr>
        <w:color w:val="9D6C26"/>
        <w:u w:color="9D6C26"/>
      </w:rPr>
      <w:tab/>
    </w:r>
    <w:r w:rsidRPr="005752EF">
      <w:rPr>
        <w:color w:val="9D6C26"/>
        <w:u w:color="9D6C26"/>
      </w:rPr>
      <w:tab/>
    </w:r>
    <w:r>
      <w:rPr>
        <w:smallCaps/>
        <w:color w:val="9D6C26"/>
        <w:u w:color="9D6C26"/>
      </w:rPr>
      <w:t>NATIONAL</w:t>
    </w:r>
  </w:p>
  <w:p w14:paraId="1A856D60" w14:textId="13FF0D56" w:rsidR="008665CE" w:rsidRPr="005752EF" w:rsidRDefault="008665CE" w:rsidP="00A55243">
    <w:pPr>
      <w:pStyle w:val="Body"/>
      <w:tabs>
        <w:tab w:val="left" w:pos="4605"/>
        <w:tab w:val="center" w:pos="4819"/>
        <w:tab w:val="right" w:pos="9612"/>
      </w:tabs>
      <w:jc w:val="center"/>
      <w:rPr>
        <w:rFonts w:hint="eastAsia"/>
        <w:smallCaps/>
        <w:color w:val="9D6C26"/>
        <w:u w:color="9D6C26"/>
      </w:rPr>
    </w:pPr>
    <w:r w:rsidRPr="00882D05">
      <w:rPr>
        <w:smallCaps/>
        <w:noProof/>
        <w:color w:val="9D6C26"/>
        <w:sz w:val="16"/>
        <w:szCs w:val="16"/>
        <w:u w:color="9D6C26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6628B6" wp14:editId="3C34D776">
              <wp:simplePos x="0" y="0"/>
              <wp:positionH relativeFrom="column">
                <wp:posOffset>3602355</wp:posOffset>
              </wp:positionH>
              <wp:positionV relativeFrom="paragraph">
                <wp:posOffset>160020</wp:posOffset>
              </wp:positionV>
              <wp:extent cx="2589530" cy="460375"/>
              <wp:effectExtent l="0" t="0" r="0" b="0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9530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822CFB" w14:textId="77777777" w:rsidR="008665CE" w:rsidRDefault="008665CE" w:rsidP="00267181">
                          <w:pPr>
                            <w:pStyle w:val="Body"/>
                            <w:tabs>
                              <w:tab w:val="center" w:pos="4819"/>
                              <w:tab w:val="right" w:pos="9612"/>
                            </w:tabs>
                            <w:jc w:val="right"/>
                            <w:rPr>
                              <w:rFonts w:hint="eastAsia"/>
                              <w:smallCaps/>
                              <w:color w:val="9D6C26"/>
                              <w:sz w:val="18"/>
                              <w:szCs w:val="16"/>
                              <w:u w:color="9D6C26"/>
                            </w:rPr>
                          </w:pPr>
                          <w:r>
                            <w:rPr>
                              <w:smallCaps/>
                              <w:color w:val="9D6C26"/>
                              <w:u w:color="9D6C26"/>
                            </w:rPr>
                            <w:t>CORPORATION</w:t>
                          </w:r>
                          <w:r w:rsidRPr="005752EF">
                            <w:rPr>
                              <w:smallCaps/>
                              <w:color w:val="9D6C26"/>
                              <w:sz w:val="18"/>
                              <w:szCs w:val="16"/>
                              <w:u w:color="9D6C26"/>
                            </w:rPr>
                            <w:t xml:space="preserve"> </w:t>
                          </w:r>
                        </w:p>
                        <w:p w14:paraId="57043BB9" w14:textId="77777777" w:rsidR="008665CE" w:rsidRPr="00DD7128" w:rsidRDefault="008665CE" w:rsidP="00267181">
                          <w:pPr>
                            <w:pStyle w:val="Body"/>
                            <w:tabs>
                              <w:tab w:val="center" w:pos="4819"/>
                              <w:tab w:val="right" w:pos="9612"/>
                            </w:tabs>
                            <w:jc w:val="right"/>
                            <w:rPr>
                              <w:rFonts w:hint="eastAsia"/>
                              <w:spacing w:val="-20"/>
                              <w:sz w:val="26"/>
                            </w:rPr>
                          </w:pPr>
                          <w:r w:rsidRPr="00DD7128"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>OF</w:t>
                          </w:r>
                          <w:r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 xml:space="preserve"> </w:t>
                          </w:r>
                          <w:r w:rsidRPr="00DD7128"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 xml:space="preserve"> </w:t>
                          </w:r>
                          <w:r w:rsidRPr="00DD7128"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>NATIONAL BANK OF</w:t>
                          </w:r>
                          <w:r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 xml:space="preserve"> </w:t>
                          </w:r>
                          <w:r w:rsidRPr="00DD7128"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 xml:space="preserve"> </w:t>
                          </w:r>
                          <w:r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 xml:space="preserve"> </w:t>
                          </w:r>
                          <w:r w:rsidRPr="00DD7128">
                            <w:rPr>
                              <w:smallCaps/>
                              <w:color w:val="9D6C26"/>
                              <w:spacing w:val="-20"/>
                              <w:sz w:val="16"/>
                              <w:szCs w:val="16"/>
                              <w:u w:color="9D6C26"/>
                            </w:rPr>
                            <w:t>KAZAKHSTAN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6628B6" id="_x0000_s1027" type="#_x0000_t202" style="position:absolute;left:0;text-align:left;margin-left:283.65pt;margin-top:12.6pt;width:203.9pt;height:3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" filled="f" stroked="f">
              <v:textbox>
                <w:txbxContent>
                  <w:p w14:paraId="02822CFB" w14:textId="77777777" w:rsidR="008665CE" w:rsidRDefault="008665CE" w:rsidP="00267181">
                    <w:pPr>
                      <w:pStyle w:val="Body"/>
                      <w:tabs>
                        <w:tab w:val="center" w:pos="4819"/>
                        <w:tab w:val="right" w:pos="9612"/>
                      </w:tabs>
                      <w:jc w:val="right"/>
                      <w:rPr>
                        <w:rFonts w:hint="eastAsia"/>
                        <w:smallCaps/>
                        <w:color w:val="9D6C26"/>
                        <w:sz w:val="18"/>
                        <w:szCs w:val="16"/>
                        <w:u w:color="9D6C26"/>
                      </w:rPr>
                    </w:pPr>
                    <w:r>
                      <w:rPr>
                        <w:smallCaps/>
                        <w:color w:val="9D6C26"/>
                        <w:u w:color="9D6C26"/>
                      </w:rPr>
                      <w:t>CORPORATION</w:t>
                    </w:r>
                    <w:r w:rsidRPr="005752EF">
                      <w:rPr>
                        <w:smallCaps/>
                        <w:color w:val="9D6C26"/>
                        <w:sz w:val="18"/>
                        <w:szCs w:val="16"/>
                        <w:u w:color="9D6C26"/>
                      </w:rPr>
                      <w:t xml:space="preserve"> </w:t>
                    </w:r>
                  </w:p>
                  <w:p w14:paraId="57043BB9" w14:textId="77777777" w:rsidR="008665CE" w:rsidRPr="00DD7128" w:rsidRDefault="008665CE" w:rsidP="00267181">
                    <w:pPr>
                      <w:pStyle w:val="Body"/>
                      <w:tabs>
                        <w:tab w:val="center" w:pos="4819"/>
                        <w:tab w:val="right" w:pos="9612"/>
                      </w:tabs>
                      <w:jc w:val="right"/>
                      <w:rPr>
                        <w:rFonts w:hint="eastAsia"/>
                        <w:spacing w:val="-20"/>
                        <w:sz w:val="26"/>
                      </w:rPr>
                    </w:pPr>
                    <w:r w:rsidRPr="00DD7128"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>OF</w:t>
                    </w:r>
                    <w:r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 xml:space="preserve"> </w:t>
                    </w:r>
                    <w:r w:rsidRPr="00DD7128"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 xml:space="preserve"> </w:t>
                    </w:r>
                    <w:r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 xml:space="preserve"> </w:t>
                    </w:r>
                    <w:r w:rsidRPr="00DD7128"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>NATIONAL BANK OF</w:t>
                    </w:r>
                    <w:r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 xml:space="preserve"> </w:t>
                    </w:r>
                    <w:r w:rsidRPr="00DD7128"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 xml:space="preserve"> </w:t>
                    </w:r>
                    <w:r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 xml:space="preserve"> </w:t>
                    </w:r>
                    <w:r w:rsidRPr="00DD7128">
                      <w:rPr>
                        <w:smallCaps/>
                        <w:color w:val="9D6C26"/>
                        <w:spacing w:val="-20"/>
                        <w:sz w:val="16"/>
                        <w:szCs w:val="16"/>
                        <w:u w:color="9D6C26"/>
                      </w:rPr>
                      <w:t>KAZAKHSTAN</w:t>
                    </w:r>
                  </w:p>
                </w:txbxContent>
              </v:textbox>
            </v:shape>
          </w:pict>
        </mc:Fallback>
      </mc:AlternateContent>
    </w:r>
    <w:r w:rsidRPr="00766430">
      <w:rPr>
        <w:color w:val="9D6C26"/>
        <w:u w:color="9D6C26"/>
        <w:lang w:val="ru-RU"/>
      </w:rPr>
      <w:t>ҰЛТТЫҚ</w:t>
    </w:r>
    <w:r w:rsidRPr="005752EF">
      <w:rPr>
        <w:color w:val="9D6C26"/>
        <w:u w:color="9D6C26"/>
      </w:rPr>
      <w:tab/>
    </w:r>
    <w:r w:rsidR="00A55243">
      <w:rPr>
        <w:rFonts w:hint="eastAsia"/>
        <w:color w:val="9D6C26"/>
        <w:u w:color="9D6C26"/>
      </w:rPr>
      <w:tab/>
    </w:r>
    <w:r w:rsidRPr="005752EF">
      <w:rPr>
        <w:color w:val="9D6C26"/>
        <w:u w:color="9D6C26"/>
      </w:rPr>
      <w:tab/>
    </w:r>
    <w:r>
      <w:rPr>
        <w:smallCaps/>
        <w:color w:val="9D6C26"/>
        <w:u w:color="9D6C26"/>
      </w:rPr>
      <w:t>INVESTMENT</w:t>
    </w:r>
  </w:p>
  <w:p w14:paraId="0BC1BECA" w14:textId="77777777" w:rsidR="008665CE" w:rsidRPr="00DD7128" w:rsidRDefault="008665CE" w:rsidP="008665CE">
    <w:pPr>
      <w:pStyle w:val="Body"/>
      <w:tabs>
        <w:tab w:val="center" w:pos="4819"/>
        <w:tab w:val="right" w:pos="9612"/>
      </w:tabs>
      <w:jc w:val="center"/>
      <w:rPr>
        <w:rFonts w:hint="eastAsia"/>
        <w:color w:val="9D6C26"/>
        <w:u w:color="9D6C26"/>
      </w:rPr>
    </w:pPr>
    <w:r w:rsidRPr="00766430">
      <w:rPr>
        <w:color w:val="9D6C26"/>
        <w:u w:color="9D6C26"/>
        <w:lang w:val="ru-RU"/>
      </w:rPr>
      <w:t>ИНВЕСТИЦИЯЛЫҚ</w:t>
    </w:r>
    <w:r w:rsidRPr="00DD7128">
      <w:rPr>
        <w:color w:val="9D6C26"/>
        <w:u w:color="9D6C26"/>
      </w:rPr>
      <w:tab/>
    </w:r>
    <w:r w:rsidRPr="00DD7128">
      <w:rPr>
        <w:color w:val="9D6C26"/>
        <w:u w:color="9D6C26"/>
      </w:rPr>
      <w:tab/>
    </w:r>
  </w:p>
  <w:p w14:paraId="22C106BA" w14:textId="5227AFE6" w:rsidR="008665CE" w:rsidRPr="00DD7128" w:rsidRDefault="008665CE" w:rsidP="00A55243">
    <w:pPr>
      <w:pStyle w:val="Body"/>
      <w:tabs>
        <w:tab w:val="left" w:pos="4650"/>
        <w:tab w:val="center" w:pos="4819"/>
        <w:tab w:val="right" w:pos="9612"/>
      </w:tabs>
      <w:spacing w:line="140" w:lineRule="atLeast"/>
      <w:rPr>
        <w:rFonts w:hint="eastAsia"/>
        <w:color w:val="9D6C26"/>
        <w:sz w:val="16"/>
        <w:szCs w:val="16"/>
        <w:u w:color="9D6C26"/>
      </w:rPr>
    </w:pPr>
    <w:r w:rsidRPr="00766430">
      <w:rPr>
        <w:color w:val="9D6C26"/>
        <w:u w:color="9D6C26"/>
        <w:lang w:val="ru-RU"/>
      </w:rPr>
      <w:t>КОРПОРАЦИЯСЫ</w:t>
    </w:r>
    <w:r w:rsidRPr="00DD7128">
      <w:rPr>
        <w:color w:val="9D6C26"/>
        <w:u w:color="9D6C26"/>
      </w:rPr>
      <w:t xml:space="preserve"> </w:t>
    </w:r>
    <w:r>
      <w:rPr>
        <w:color w:val="9D6C26"/>
        <w:u w:color="9D6C26"/>
        <w:lang w:val="ru-RU"/>
      </w:rPr>
      <w:t>А</w:t>
    </w:r>
    <w:r w:rsidRPr="00882D05">
      <w:rPr>
        <w:color w:val="9D6C26"/>
        <w:u w:color="9D6C26"/>
        <w:lang w:val="ru-RU"/>
      </w:rPr>
      <w:t>Қ</w:t>
    </w:r>
    <w:r w:rsidRPr="00DD7128">
      <w:rPr>
        <w:color w:val="9D6C26"/>
        <w:sz w:val="16"/>
        <w:szCs w:val="16"/>
        <w:u w:color="9D6C26"/>
      </w:rPr>
      <w:tab/>
    </w:r>
    <w:r w:rsidR="00A55243">
      <w:rPr>
        <w:rFonts w:hint="eastAsia"/>
        <w:color w:val="9D6C26"/>
        <w:sz w:val="16"/>
        <w:szCs w:val="16"/>
        <w:u w:color="9D6C26"/>
      </w:rPr>
      <w:tab/>
    </w:r>
    <w:r w:rsidRPr="00DD7128">
      <w:rPr>
        <w:color w:val="9D6C26"/>
        <w:sz w:val="16"/>
        <w:szCs w:val="16"/>
        <w:u w:color="9D6C26"/>
      </w:rPr>
      <w:tab/>
    </w:r>
  </w:p>
  <w:p w14:paraId="622BE203" w14:textId="77777777" w:rsidR="008665CE" w:rsidRPr="00DD7128" w:rsidRDefault="008665CE" w:rsidP="008665CE">
    <w:pPr>
      <w:pStyle w:val="Body"/>
      <w:tabs>
        <w:tab w:val="center" w:pos="4819"/>
        <w:tab w:val="right" w:pos="9612"/>
      </w:tabs>
      <w:rPr>
        <w:rFonts w:hint="eastAsia"/>
        <w:smallCaps/>
        <w:color w:val="D9A158"/>
        <w:sz w:val="16"/>
        <w:szCs w:val="16"/>
        <w:u w:color="D9A158"/>
      </w:rPr>
    </w:pPr>
    <w:r w:rsidRPr="00DD7128">
      <w:rPr>
        <w:smallCaps/>
        <w:color w:val="9D6C26"/>
        <w:sz w:val="16"/>
        <w:szCs w:val="16"/>
        <w:u w:color="9D6C26"/>
      </w:rPr>
      <w:tab/>
    </w:r>
    <w:r w:rsidRPr="00DD7128">
      <w:rPr>
        <w:smallCaps/>
        <w:color w:val="9D6C26"/>
        <w:sz w:val="16"/>
        <w:szCs w:val="16"/>
        <w:u w:color="9D6C26"/>
      </w:rPr>
      <w:tab/>
    </w:r>
  </w:p>
  <w:p w14:paraId="488A8221" w14:textId="6B892157" w:rsidR="008665CE" w:rsidRPr="00DD7128" w:rsidRDefault="008665CE" w:rsidP="008665CE">
    <w:pPr>
      <w:pStyle w:val="Body"/>
      <w:tabs>
        <w:tab w:val="center" w:pos="4819"/>
        <w:tab w:val="right" w:pos="9612"/>
      </w:tabs>
      <w:jc w:val="right"/>
      <w:rPr>
        <w:rFonts w:hint="eastAsia"/>
        <w:color w:val="484955"/>
        <w:sz w:val="16"/>
        <w:szCs w:val="16"/>
        <w:u w:color="484955"/>
      </w:rPr>
    </w:pPr>
    <w:r>
      <w:rPr>
        <w:color w:val="484955"/>
        <w:sz w:val="16"/>
        <w:szCs w:val="16"/>
        <w:u w:color="484955"/>
      </w:rPr>
      <w:t>Z05T8F6</w:t>
    </w:r>
    <w:r w:rsidRPr="00DD7128">
      <w:rPr>
        <w:color w:val="484955"/>
        <w:sz w:val="16"/>
        <w:szCs w:val="16"/>
        <w:u w:color="484955"/>
      </w:rPr>
      <w:t xml:space="preserve">, </w:t>
    </w:r>
    <w:r>
      <w:rPr>
        <w:color w:val="484955"/>
        <w:sz w:val="16"/>
        <w:szCs w:val="16"/>
        <w:u w:color="484955"/>
        <w:lang w:val="ru-RU"/>
      </w:rPr>
      <w:t>Н</w:t>
    </w:r>
    <w:r>
      <w:rPr>
        <w:color w:val="484955"/>
        <w:sz w:val="16"/>
        <w:szCs w:val="16"/>
        <w:u w:color="484955"/>
        <w:lang w:val="kk-KZ"/>
      </w:rPr>
      <w:t>ұр-Сұлтан</w:t>
    </w:r>
    <w:r w:rsidRPr="00DD7128">
      <w:rPr>
        <w:color w:val="484955"/>
        <w:sz w:val="16"/>
        <w:szCs w:val="16"/>
        <w:u w:color="484955"/>
      </w:rPr>
      <w:t xml:space="preserve"> </w:t>
    </w:r>
    <w:r w:rsidRPr="00766430">
      <w:rPr>
        <w:color w:val="484955"/>
        <w:sz w:val="16"/>
        <w:szCs w:val="16"/>
        <w:u w:color="484955"/>
        <w:lang w:val="ru-RU"/>
      </w:rPr>
      <w:t>қ</w:t>
    </w:r>
    <w:r w:rsidR="00A55243" w:rsidRPr="00A55243">
      <w:rPr>
        <w:color w:val="484955"/>
        <w:sz w:val="16"/>
        <w:szCs w:val="16"/>
        <w:u w:color="484955"/>
      </w:rPr>
      <w:t>.</w:t>
    </w:r>
    <w:r w:rsidRPr="00DD7128">
      <w:rPr>
        <w:color w:val="484955"/>
        <w:sz w:val="16"/>
        <w:szCs w:val="16"/>
        <w:u w:color="484955"/>
      </w:rPr>
      <w:t xml:space="preserve">, </w:t>
    </w:r>
    <w:r>
      <w:rPr>
        <w:color w:val="484955"/>
        <w:sz w:val="16"/>
        <w:szCs w:val="16"/>
        <w:u w:color="484955"/>
        <w:lang w:val="ru-RU"/>
      </w:rPr>
      <w:t>Мәңгілік</w:t>
    </w:r>
    <w:r w:rsidRPr="001E06CA">
      <w:rPr>
        <w:color w:val="484955"/>
        <w:sz w:val="16"/>
        <w:szCs w:val="16"/>
        <w:u w:color="484955"/>
      </w:rPr>
      <w:t xml:space="preserve"> </w:t>
    </w:r>
    <w:r>
      <w:rPr>
        <w:color w:val="484955"/>
        <w:sz w:val="16"/>
        <w:szCs w:val="16"/>
        <w:u w:color="484955"/>
        <w:lang w:val="kk-KZ"/>
      </w:rPr>
      <w:t>Ел даңғ, 57А</w:t>
    </w:r>
    <w:r w:rsidRPr="00DD7128">
      <w:rPr>
        <w:color w:val="484955"/>
        <w:sz w:val="16"/>
        <w:szCs w:val="16"/>
        <w:u w:color="484955"/>
      </w:rPr>
      <w:tab/>
    </w:r>
    <w:r w:rsidRPr="00DD7128">
      <w:rPr>
        <w:color w:val="484955"/>
        <w:sz w:val="16"/>
        <w:szCs w:val="16"/>
        <w:u w:color="484955"/>
      </w:rPr>
      <w:tab/>
    </w:r>
    <w:r>
      <w:rPr>
        <w:color w:val="484955"/>
        <w:sz w:val="16"/>
        <w:szCs w:val="16"/>
        <w:u w:color="484955"/>
        <w:lang w:val="kk-KZ"/>
      </w:rPr>
      <w:t>57</w:t>
    </w:r>
    <w:r>
      <w:rPr>
        <w:color w:val="484955"/>
        <w:sz w:val="16"/>
        <w:szCs w:val="16"/>
        <w:u w:color="484955"/>
      </w:rPr>
      <w:t xml:space="preserve">A </w:t>
    </w:r>
    <w:proofErr w:type="spellStart"/>
    <w:r>
      <w:rPr>
        <w:color w:val="484955"/>
        <w:sz w:val="16"/>
        <w:szCs w:val="16"/>
        <w:u w:color="484955"/>
      </w:rPr>
      <w:t>Mangilik</w:t>
    </w:r>
    <w:proofErr w:type="spellEnd"/>
    <w:r>
      <w:rPr>
        <w:color w:val="484955"/>
        <w:sz w:val="16"/>
        <w:szCs w:val="16"/>
        <w:u w:color="484955"/>
      </w:rPr>
      <w:t xml:space="preserve"> </w:t>
    </w:r>
    <w:proofErr w:type="spellStart"/>
    <w:r>
      <w:rPr>
        <w:color w:val="484955"/>
        <w:sz w:val="16"/>
        <w:szCs w:val="16"/>
        <w:u w:color="484955"/>
      </w:rPr>
      <w:t>Yel</w:t>
    </w:r>
    <w:proofErr w:type="spellEnd"/>
    <w:r>
      <w:rPr>
        <w:color w:val="484955"/>
        <w:sz w:val="16"/>
        <w:szCs w:val="16"/>
        <w:u w:color="484955"/>
      </w:rPr>
      <w:t xml:space="preserve"> avenue</w:t>
    </w:r>
    <w:r w:rsidRPr="00DD7128">
      <w:rPr>
        <w:color w:val="484955"/>
        <w:sz w:val="16"/>
        <w:szCs w:val="16"/>
        <w:u w:color="484955"/>
      </w:rPr>
      <w:t xml:space="preserve">, </w:t>
    </w:r>
    <w:proofErr w:type="spellStart"/>
    <w:r>
      <w:rPr>
        <w:color w:val="484955"/>
        <w:sz w:val="16"/>
        <w:szCs w:val="16"/>
        <w:u w:color="484955"/>
      </w:rPr>
      <w:t>Nur</w:t>
    </w:r>
    <w:proofErr w:type="spellEnd"/>
    <w:r>
      <w:rPr>
        <w:color w:val="484955"/>
        <w:sz w:val="16"/>
        <w:szCs w:val="16"/>
        <w:u w:color="484955"/>
      </w:rPr>
      <w:t>-Sultan</w:t>
    </w:r>
    <w:r w:rsidRPr="00DD7128">
      <w:rPr>
        <w:color w:val="484955"/>
        <w:sz w:val="16"/>
        <w:szCs w:val="16"/>
        <w:u w:color="484955"/>
      </w:rPr>
      <w:t xml:space="preserve">, </w:t>
    </w:r>
    <w:r>
      <w:rPr>
        <w:color w:val="484955"/>
        <w:sz w:val="16"/>
        <w:szCs w:val="16"/>
        <w:u w:color="484955"/>
      </w:rPr>
      <w:t>Z05T8F6</w:t>
    </w:r>
  </w:p>
  <w:p w14:paraId="04AEFB31" w14:textId="77777777" w:rsidR="008665CE" w:rsidRPr="00DD7128" w:rsidRDefault="008665CE" w:rsidP="008665CE">
    <w:pPr>
      <w:pStyle w:val="Body"/>
      <w:tabs>
        <w:tab w:val="center" w:pos="4819"/>
        <w:tab w:val="right" w:pos="9612"/>
      </w:tabs>
      <w:rPr>
        <w:rFonts w:hint="eastAsia"/>
        <w:color w:val="484955"/>
        <w:sz w:val="16"/>
        <w:szCs w:val="16"/>
        <w:u w:color="484955"/>
      </w:rPr>
    </w:pPr>
    <w:r w:rsidRPr="00DD7128">
      <w:rPr>
        <w:color w:val="484955"/>
        <w:sz w:val="16"/>
        <w:szCs w:val="16"/>
        <w:u w:color="484955"/>
      </w:rPr>
      <w:t>+7(7</w:t>
    </w:r>
    <w:r>
      <w:rPr>
        <w:color w:val="484955"/>
        <w:sz w:val="16"/>
        <w:szCs w:val="16"/>
        <w:u w:color="484955"/>
        <w:lang w:val="kk-KZ"/>
      </w:rPr>
      <w:t>1</w:t>
    </w:r>
    <w:r w:rsidRPr="00DD7128">
      <w:rPr>
        <w:color w:val="484955"/>
        <w:sz w:val="16"/>
        <w:szCs w:val="16"/>
        <w:u w:color="484955"/>
      </w:rPr>
      <w:t>7</w:t>
    </w:r>
    <w:r>
      <w:rPr>
        <w:color w:val="484955"/>
        <w:sz w:val="16"/>
        <w:szCs w:val="16"/>
        <w:u w:color="484955"/>
        <w:lang w:val="kk-KZ"/>
      </w:rPr>
      <w:t>2</w:t>
    </w:r>
    <w:r w:rsidRPr="00DD7128">
      <w:rPr>
        <w:color w:val="484955"/>
        <w:sz w:val="16"/>
        <w:szCs w:val="16"/>
        <w:u w:color="484955"/>
      </w:rPr>
      <w:t xml:space="preserve">) </w:t>
    </w:r>
    <w:r>
      <w:rPr>
        <w:color w:val="484955"/>
        <w:sz w:val="16"/>
        <w:szCs w:val="16"/>
        <w:u w:color="484955"/>
        <w:lang w:val="kk-KZ"/>
      </w:rPr>
      <w:t>557 100</w:t>
    </w:r>
    <w:r w:rsidRPr="00DD7128">
      <w:rPr>
        <w:color w:val="484955"/>
        <w:sz w:val="16"/>
        <w:szCs w:val="16"/>
        <w:u w:color="484955"/>
      </w:rPr>
      <w:tab/>
    </w:r>
    <w:r w:rsidRPr="00DD7128">
      <w:rPr>
        <w:color w:val="484955"/>
        <w:sz w:val="16"/>
        <w:szCs w:val="16"/>
        <w:u w:color="484955"/>
      </w:rPr>
      <w:tab/>
      <w:t>+7(7</w:t>
    </w:r>
    <w:r>
      <w:rPr>
        <w:color w:val="484955"/>
        <w:sz w:val="16"/>
        <w:szCs w:val="16"/>
        <w:u w:color="484955"/>
        <w:lang w:val="kk-KZ"/>
      </w:rPr>
      <w:t>1</w:t>
    </w:r>
    <w:r w:rsidRPr="00DD7128">
      <w:rPr>
        <w:color w:val="484955"/>
        <w:sz w:val="16"/>
        <w:szCs w:val="16"/>
        <w:u w:color="484955"/>
      </w:rPr>
      <w:t>7</w:t>
    </w:r>
    <w:r>
      <w:rPr>
        <w:color w:val="484955"/>
        <w:sz w:val="16"/>
        <w:szCs w:val="16"/>
        <w:u w:color="484955"/>
        <w:lang w:val="kk-KZ"/>
      </w:rPr>
      <w:t>2</w:t>
    </w:r>
    <w:r w:rsidRPr="00DD7128">
      <w:rPr>
        <w:color w:val="484955"/>
        <w:sz w:val="16"/>
        <w:szCs w:val="16"/>
        <w:u w:color="484955"/>
      </w:rPr>
      <w:t xml:space="preserve">) </w:t>
    </w:r>
    <w:r>
      <w:rPr>
        <w:color w:val="484955"/>
        <w:sz w:val="16"/>
        <w:szCs w:val="16"/>
        <w:u w:color="484955"/>
        <w:lang w:val="kk-KZ"/>
      </w:rPr>
      <w:t>557 100</w:t>
    </w:r>
  </w:p>
  <w:p w14:paraId="47E73A0D" w14:textId="77777777" w:rsidR="008665CE" w:rsidRPr="00DD7128" w:rsidRDefault="008665CE" w:rsidP="008665CE">
    <w:pPr>
      <w:pStyle w:val="Body"/>
      <w:tabs>
        <w:tab w:val="center" w:pos="4819"/>
        <w:tab w:val="right" w:pos="9612"/>
      </w:tabs>
      <w:rPr>
        <w:rFonts w:hint="eastAsia"/>
        <w:color w:val="484955"/>
        <w:sz w:val="16"/>
        <w:szCs w:val="16"/>
        <w:u w:color="484955"/>
      </w:rPr>
    </w:pPr>
    <w:r>
      <w:rPr>
        <w:color w:val="484955"/>
        <w:sz w:val="16"/>
        <w:szCs w:val="16"/>
        <w:u w:color="484955"/>
      </w:rPr>
      <w:t>office</w:t>
    </w:r>
    <w:r w:rsidRPr="00DD7128">
      <w:rPr>
        <w:color w:val="484955"/>
        <w:sz w:val="16"/>
        <w:szCs w:val="16"/>
        <w:u w:color="484955"/>
      </w:rPr>
      <w:t>@</w:t>
    </w:r>
    <w:r>
      <w:rPr>
        <w:color w:val="484955"/>
        <w:sz w:val="16"/>
        <w:szCs w:val="16"/>
        <w:u w:color="484955"/>
      </w:rPr>
      <w:t>nicnbk</w:t>
    </w:r>
    <w:r w:rsidRPr="00DD7128">
      <w:rPr>
        <w:color w:val="484955"/>
        <w:sz w:val="16"/>
        <w:szCs w:val="16"/>
        <w:u w:color="484955"/>
      </w:rPr>
      <w:t>.</w:t>
    </w:r>
    <w:r>
      <w:rPr>
        <w:color w:val="484955"/>
        <w:sz w:val="16"/>
        <w:szCs w:val="16"/>
        <w:u w:color="484955"/>
      </w:rPr>
      <w:t>kz</w:t>
    </w:r>
    <w:r w:rsidRPr="00DD7128">
      <w:rPr>
        <w:color w:val="484955"/>
        <w:sz w:val="16"/>
        <w:szCs w:val="16"/>
        <w:u w:color="484955"/>
      </w:rPr>
      <w:tab/>
    </w:r>
    <w:r w:rsidRPr="00DD7128">
      <w:rPr>
        <w:color w:val="484955"/>
        <w:sz w:val="16"/>
        <w:szCs w:val="16"/>
        <w:u w:color="484955"/>
      </w:rPr>
      <w:tab/>
    </w:r>
    <w:r>
      <w:rPr>
        <w:color w:val="484955"/>
        <w:sz w:val="16"/>
        <w:szCs w:val="16"/>
        <w:u w:color="484955"/>
      </w:rPr>
      <w:t>office</w:t>
    </w:r>
    <w:r w:rsidRPr="00DD7128">
      <w:rPr>
        <w:color w:val="484955"/>
        <w:sz w:val="16"/>
        <w:szCs w:val="16"/>
        <w:u w:color="484955"/>
      </w:rPr>
      <w:t>@</w:t>
    </w:r>
    <w:r>
      <w:rPr>
        <w:color w:val="484955"/>
        <w:sz w:val="16"/>
        <w:szCs w:val="16"/>
        <w:u w:color="484955"/>
      </w:rPr>
      <w:t>nicnbk</w:t>
    </w:r>
    <w:r w:rsidRPr="00DD7128">
      <w:rPr>
        <w:color w:val="484955"/>
        <w:sz w:val="16"/>
        <w:szCs w:val="16"/>
        <w:u w:color="484955"/>
      </w:rPr>
      <w:t>.</w:t>
    </w:r>
    <w:r>
      <w:rPr>
        <w:color w:val="484955"/>
        <w:sz w:val="16"/>
        <w:szCs w:val="16"/>
        <w:u w:color="484955"/>
      </w:rPr>
      <w:t>kz</w:t>
    </w:r>
  </w:p>
  <w:p w14:paraId="0CAAE7DB" w14:textId="77777777" w:rsidR="008665CE" w:rsidRPr="00470140" w:rsidRDefault="008665CE" w:rsidP="008665CE">
    <w:pPr>
      <w:pStyle w:val="Header"/>
    </w:pPr>
  </w:p>
  <w:bookmarkEnd w:id="2"/>
  <w:bookmarkEnd w:id="3"/>
  <w:p w14:paraId="743746B1" w14:textId="3314093D" w:rsidR="0069201B" w:rsidRPr="008665CE" w:rsidRDefault="0069201B" w:rsidP="00E81356">
    <w:pPr>
      <w:pStyle w:val="Body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110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27A44"/>
    <w:multiLevelType w:val="hybridMultilevel"/>
    <w:tmpl w:val="5184A934"/>
    <w:lvl w:ilvl="0" w:tplc="8938B2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DD"/>
    <w:rsid w:val="00025BB4"/>
    <w:rsid w:val="00076561"/>
    <w:rsid w:val="00082D89"/>
    <w:rsid w:val="000A1BD7"/>
    <w:rsid w:val="000E6743"/>
    <w:rsid w:val="00103DB6"/>
    <w:rsid w:val="00103EC7"/>
    <w:rsid w:val="0012527C"/>
    <w:rsid w:val="001B06FA"/>
    <w:rsid w:val="001C057D"/>
    <w:rsid w:val="001C3B3E"/>
    <w:rsid w:val="001D55EE"/>
    <w:rsid w:val="00267181"/>
    <w:rsid w:val="00271FCB"/>
    <w:rsid w:val="00284740"/>
    <w:rsid w:val="0029252C"/>
    <w:rsid w:val="002A3984"/>
    <w:rsid w:val="002B332D"/>
    <w:rsid w:val="002C36E1"/>
    <w:rsid w:val="002D7A8F"/>
    <w:rsid w:val="00342B84"/>
    <w:rsid w:val="00346000"/>
    <w:rsid w:val="003A0E08"/>
    <w:rsid w:val="003C175D"/>
    <w:rsid w:val="00526536"/>
    <w:rsid w:val="00570774"/>
    <w:rsid w:val="0059092A"/>
    <w:rsid w:val="00590C2A"/>
    <w:rsid w:val="00596BE4"/>
    <w:rsid w:val="005E220A"/>
    <w:rsid w:val="005E7E97"/>
    <w:rsid w:val="0060751F"/>
    <w:rsid w:val="006131E1"/>
    <w:rsid w:val="00635048"/>
    <w:rsid w:val="00646616"/>
    <w:rsid w:val="00650CB3"/>
    <w:rsid w:val="006778B4"/>
    <w:rsid w:val="006844BC"/>
    <w:rsid w:val="0069201B"/>
    <w:rsid w:val="006D5F6E"/>
    <w:rsid w:val="0070429D"/>
    <w:rsid w:val="007219F8"/>
    <w:rsid w:val="0074382B"/>
    <w:rsid w:val="007626A0"/>
    <w:rsid w:val="00766430"/>
    <w:rsid w:val="0079107D"/>
    <w:rsid w:val="007B7E41"/>
    <w:rsid w:val="007D1680"/>
    <w:rsid w:val="00833909"/>
    <w:rsid w:val="00842DAF"/>
    <w:rsid w:val="008665CE"/>
    <w:rsid w:val="0087034C"/>
    <w:rsid w:val="009017FB"/>
    <w:rsid w:val="00962DDD"/>
    <w:rsid w:val="009710C8"/>
    <w:rsid w:val="009E36A5"/>
    <w:rsid w:val="009F2090"/>
    <w:rsid w:val="00A05F56"/>
    <w:rsid w:val="00A11BDC"/>
    <w:rsid w:val="00A3450F"/>
    <w:rsid w:val="00A35409"/>
    <w:rsid w:val="00A55243"/>
    <w:rsid w:val="00A714AB"/>
    <w:rsid w:val="00A847DA"/>
    <w:rsid w:val="00B14C75"/>
    <w:rsid w:val="00B306F9"/>
    <w:rsid w:val="00B411E2"/>
    <w:rsid w:val="00B47EDB"/>
    <w:rsid w:val="00B63EC1"/>
    <w:rsid w:val="00B671E1"/>
    <w:rsid w:val="00BD434C"/>
    <w:rsid w:val="00C03109"/>
    <w:rsid w:val="00C26CA3"/>
    <w:rsid w:val="00C26D85"/>
    <w:rsid w:val="00C40D4F"/>
    <w:rsid w:val="00C708E1"/>
    <w:rsid w:val="00C90522"/>
    <w:rsid w:val="00CC6F3B"/>
    <w:rsid w:val="00CE6343"/>
    <w:rsid w:val="00D31ADD"/>
    <w:rsid w:val="00D35AB0"/>
    <w:rsid w:val="00D44773"/>
    <w:rsid w:val="00D472F4"/>
    <w:rsid w:val="00D53148"/>
    <w:rsid w:val="00D66046"/>
    <w:rsid w:val="00D7713E"/>
    <w:rsid w:val="00D77178"/>
    <w:rsid w:val="00DA338E"/>
    <w:rsid w:val="00DB4CD4"/>
    <w:rsid w:val="00DB50F8"/>
    <w:rsid w:val="00DC37D2"/>
    <w:rsid w:val="00DD64A8"/>
    <w:rsid w:val="00E5641B"/>
    <w:rsid w:val="00E81356"/>
    <w:rsid w:val="00ED3B90"/>
    <w:rsid w:val="00F057EE"/>
    <w:rsid w:val="00F33C1C"/>
    <w:rsid w:val="00F53808"/>
    <w:rsid w:val="00F5561F"/>
    <w:rsid w:val="00FA206E"/>
    <w:rsid w:val="00FA3FE8"/>
    <w:rsid w:val="00F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96E49"/>
  <w15:docId w15:val="{3419B7EB-75F1-40F0-BE12-68ED76F5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Merriweather Regular" w:hAnsi="Merriweather Regular"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Merriweather Regular" w:eastAsia="Merriweather Regular" w:hAnsi="Merriweather Regular" w:cs="Merriweather Regular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643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43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6643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430"/>
    <w:rPr>
      <w:sz w:val="24"/>
      <w:szCs w:val="24"/>
      <w:lang w:val="en-US" w:eastAsia="en-US"/>
    </w:rPr>
  </w:style>
  <w:style w:type="character" w:customStyle="1" w:styleId="s0">
    <w:name w:val="s0"/>
    <w:rsid w:val="00DA338E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B14C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</w:pPr>
    <w:rPr>
      <w:rFonts w:ascii="Calibri" w:eastAsiaTheme="minorHAnsi" w:hAnsi="Calibri"/>
      <w:sz w:val="22"/>
      <w:szCs w:val="22"/>
      <w:bdr w:val="none" w:sz="0" w:space="0" w:color="auto"/>
      <w:lang w:val="ru-RU" w:eastAsia="ru-RU"/>
    </w:rPr>
  </w:style>
  <w:style w:type="table" w:styleId="TableGrid">
    <w:name w:val="Table Grid"/>
    <w:basedOn w:val="TableNormal"/>
    <w:uiPriority w:val="59"/>
    <w:rsid w:val="00692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92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Merriweather Bold"/>
        <a:ea typeface="Merriweather Bold"/>
        <a:cs typeface="Merriweather Bold"/>
      </a:majorFont>
      <a:minorFont>
        <a:latin typeface="Merriweather Regular"/>
        <a:ea typeface="Merriweather Regular"/>
        <a:cs typeface="Merriweather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erriweather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Merriweather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64FAB-286E-4CE9-9CFD-6245E4612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Lyasima Ilimesova</dc:creator>
  <cp:lastModifiedBy>Timur Magzumov</cp:lastModifiedBy>
  <cp:revision>9</cp:revision>
  <cp:lastPrinted>2020-12-21T06:39:00Z</cp:lastPrinted>
  <dcterms:created xsi:type="dcterms:W3CDTF">2021-03-26T04:30:00Z</dcterms:created>
  <dcterms:modified xsi:type="dcterms:W3CDTF">2021-03-26T04:43:00Z</dcterms:modified>
</cp:coreProperties>
</file>