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Sphynx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Szfinx fajtájú felnőtt macskák számára speciálisan - 12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Főbb termékelőnyök/jellemzők: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Magas energia bevitel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bőr táplálás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szív és érrendszer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2. változat: 300 – 450 szó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/>
      </w:pPr>
      <w:r w:rsidDel="00000000" w:rsidR="00000000" w:rsidRPr="00000000">
        <w:rPr>
          <w:rtl w:val="0"/>
        </w:rPr>
        <w:t xml:space="preserve">A szfinx egy elbűvölő fajta; egzotikus, kopasz megjelenése vizuálisan feltűnő jelenség és sokkal nehezebb, mint amennyire azt a kis külseje alapján gondolnánk. </w:t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  <w:t xml:space="preserve">A ROYAL CANIN® Sphynx Adult táp ennek az érdekes fajta igényeinek figyelembe vételével készült el. Megfelelő választás 12 hónapnál idősebb szfinx macskák számára, a ROYAL CANIN® Sphynx Adult minden táplálási igényét kielégíti az ön szfinx macskájának.</w:t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rtl w:val="0"/>
        </w:rPr>
        <w:t xml:space="preserve">A szőrzet hiánya miatt a szfinx nagyon aktív anyagcseréje segít szabályozni a testhőmérsékletét. A ROYAL CANIN® Sphynx Adult táp magas kalóriatartalmú, amely megnövelt zsírtartalmának köszönhetően megfelel a fajta nagyobb energiaigényének. Kiegyensúlyozott ásványianyag- tartalommal rendelkezik a húgyúti rendszer egészséges működésére.</w:t>
      </w:r>
    </w:p>
    <w:p w:rsidR="00000000" w:rsidDel="00000000" w:rsidP="00000000" w:rsidRDefault="00000000" w:rsidRPr="00000000" w14:paraId="0000000C">
      <w:pPr>
        <w:spacing w:after="120" w:lineRule="auto"/>
        <w:rPr/>
      </w:pPr>
      <w:r w:rsidDel="00000000" w:rsidR="00000000" w:rsidRPr="00000000">
        <w:rPr>
          <w:rtl w:val="0"/>
        </w:rPr>
        <w:t xml:space="preserve">A szfinx macskák bőre különleges, mivel az szőrtelen, csak kevés, nagyon rövid, finom pihével. A bőr egyik legfontosabb szerepe, hogy védőfalként szolgáljon a külső behatásokkal szemben. A szfinx macskáknak vastag epidermiszük van, habár a szőrzet és a pigmentáció hiánya kiszolgáltatottá teszi  bőrüket.</w:t>
      </w:r>
    </w:p>
    <w:p w:rsidR="00000000" w:rsidDel="00000000" w:rsidP="00000000" w:rsidRDefault="00000000" w:rsidRPr="00000000" w14:paraId="0000000D">
      <w:pPr>
        <w:spacing w:after="120" w:lineRule="auto"/>
        <w:rPr/>
      </w:pPr>
      <w:r w:rsidDel="00000000" w:rsidR="00000000" w:rsidRPr="00000000">
        <w:rPr>
          <w:rtl w:val="0"/>
        </w:rPr>
        <w:t xml:space="preserve">A ROYAL CANIN® Sphynx Adult táp különleges tápanyagok kombinációjának köszönhetően segít támogatni a bőr védőfal szerepét. Omega-3 és omega-6 zsírsavakkal gazdagított, ezzel segít fenntartani a bőr egészségét.</w:t>
      </w:r>
    </w:p>
    <w:p w:rsidR="00000000" w:rsidDel="00000000" w:rsidP="00000000" w:rsidRDefault="00000000" w:rsidRPr="00000000" w14:paraId="0000000E">
      <w:pPr>
        <w:spacing w:after="120" w:lineRule="auto"/>
        <w:rPr/>
      </w:pPr>
      <w:r w:rsidDel="00000000" w:rsidR="00000000" w:rsidRPr="00000000">
        <w:rPr>
          <w:rtl w:val="0"/>
        </w:rPr>
        <w:t xml:space="preserve">A megfelelő táplálás alapvető szerepet játszik a szív egészségének megőrzésében. Ezért a ROYAL CANIN® Sphynx Adult táp taurint, EPA-t és DHA-t (omega-3 zsírsavak) tartalmaz, amelyek segítenek fenntartani az Ön macskájának egészséges szívműködését.</w:t>
      </w:r>
    </w:p>
    <w:p w:rsidR="00000000" w:rsidDel="00000000" w:rsidP="00000000" w:rsidRDefault="00000000" w:rsidRPr="00000000" w14:paraId="0000000F">
      <w:pPr>
        <w:spacing w:after="12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különlegesen kialakított vastag, háromszögletű tápszemcsét speciálisan az Ön szfinx macskájának állkapcsához alakítottuk ki, és elősegíti az alaposabb rágást, ezzel támogatva a megfelelő szájhigiéniát.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macskája különleges diétás igényeinek és életmódjának való megfelelés érdekében. Ez azt jelenti, hogy a ROYAL CANIN® Adult Sphynx tápot fogyasztó macska egy teljes értékű és kiegyensúlyozott tápot kap. </w:t>
      </w:r>
    </w:p>
    <w:p w:rsidR="00000000" w:rsidDel="00000000" w:rsidP="00000000" w:rsidRDefault="00000000" w:rsidRPr="00000000" w14:paraId="00000011">
      <w:pPr>
        <w:spacing w:after="12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4CF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B68A9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8279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279F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279F5"/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D0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D0CA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D0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D0CA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D0CAB"/>
    <w:rPr>
      <w:b w:val="1"/>
      <w:bCs w:val="1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3C1795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1795"/>
  </w:style>
  <w:style w:type="paragraph" w:styleId="Footer">
    <w:name w:val="footer"/>
    <w:basedOn w:val="Normal"/>
    <w:link w:val="FooterChar"/>
    <w:uiPriority w:val="99"/>
    <w:unhideWhenUsed w:val="1"/>
    <w:rsid w:val="003C1795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179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uq+TWG0tnfzyvrnBFARBG4d1Gg==">AMUW2mXrGA1cFFcjtti3q0k33qICdVvdMJp96DNfPM5kzoKAQHpfH02C08p/4DZyWrOJXW/ABvKAy4eMlgd1qwTOuqHmwjZiStYMMEAKW9+W2MtXCVlg3L+2bky7nCHOtY8xqy5G6xVF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2019-01-22T14:53:00Z</dcterms:created>
  <dc:creator>Natalie Charles</dc:creator>
</cp:coreProperties>
</file>