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Light Weight Care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felnőtt macskák részére - Segít elkerülni a túlzott testsúlygyarapodást.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Összetétel:</w:t>
        <w:br w:type="textWrapping"/>
      </w:r>
      <w:r w:rsidDel="00000000" w:rsidR="00000000" w:rsidRPr="00000000">
        <w:rPr>
          <w:rtl w:val="0"/>
        </w:rPr>
        <w:t xml:space="preserve">Dehidratált baromfifehérje, növényi rostok, növényi fehérje kivonat*, kukorica, hidrolizált állati fehérjék, kukoricaglutén, kukoricaliszt, rizs, búza, állati zsiradékok, ásványi sók, cukorrépapép, élesztő és annak részei, halolaj, psyllium (útifű) maghéj és mag, szójaolaj.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21000 NE, D3 vitamin: 800 NE, Vas (3b103): 30 mg, Jód (3b201, 3b202): 3 mg, Réz (3b405, 3b406): 9 mg, Mangán (3b502, 3b504): 39 mg, Cink (3b603, 3b605, 3b606): 128 mg, Szelén (3b801, 3b811, 3b812): 0,06 mg, L-karnitin: 200 mg - Tartósítószerek - Antioxidánsok.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36,0 % - Nyersolajok és -zsírok: 10,0 % - Nyershamu: 7,5 % - Nyersrost: 10,4 %.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7cmUI4WrPivRZw3DTwAzaCn3Q==">AMUW2mXtgtHqpRcpyA23VH/5NPYy55k5sbLVMJuECb9wP9fcx40jtQbGQls9oQQH16hJv6qC2DONIlgYh30ntVUFd4SIZnBK4EZq+IQRdyE8ssoVL6fZoXg=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2017-05-25T09:24:00Z</dcterms:created>
  <dc:creator>Olah, Veronika (Contractor)</dc:creator>
</cp:coreProperties>
</file>