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Outdoor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felnőtt macskák részére (1-7 éves korig) - A szabadba gyakran kijáró és rendszeresen mozgó macskáknak.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aktivitás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bőr védőfal funkciójának erősítése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ízületek egészségének támogatása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 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szabadba kijáró és ott sok időt töltő macskák általában nagyobb fertőzésveszélynek vannak kitéve, mint a lakásban tartott macskák. Jobban ki vannak téve a szélsőséges időjárási viszonyoknak és az egészségüket fenyegető egyéb tényezőknek, mint amilyen például a más macskákkal való verekedés. Ha az Ön macskája szeret kijárni a szabadba, különösen fontos annak biztosítása, hogy az általa fogyasztott táp hatékonyan erősítse a természetes védekező rendszerét.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Outdoor tápot kifejezetten a szabadba kijáró macskák különleges igényeinek szem előtt tartásával állították össze, és az tartalmaz minden olyan tápanyagot, amelyre az aktív, szabadba kijáró macskának szüksége van.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Outdoor táp magas kalóriatartalma biztosítja az Ön macskájáéhoz hasonló aktív életmódot folytató macskák táplálkozási szükségleteinek kielégítését. Az energiában gazdag táplálék segít a macskának megbirkózni az egyes évszakokban előforduló különböző időjárási változásokkal is.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Outdoor tápban lévő antioxidáns hatású tápanyagok különleges keveréke erősíti a macska immunrendszerét, a prebiotikumok pedig támogatják a bélflórát a bél optimális egészségének támogatása érdekében. A tápanyagok különleges keveréke erősíti a bőrbarriert és biztosítja a macska bőrének és szőrzetének általános egészségét és jó állapotát.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szabadba kijáró macskák kíváncsi természetűek, és mind a városi, mind a vidéki területeken mindig találnak valamit, amit felfedezhetnek. A macska nagy erőkifejtéssel járó tevékenységeinek − futás, ugrás és fára mászás − támogatása érdekében a ROYAL CANIN® Outdoor omega-3 zsírsavak (EPA és DHA) kombinációját is tartalmazza, ami biztosítja az ízületek egészségét.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Outdoor tápot fogyasztó macska egy teljes értékű és kiegyensúlyozott tápot kap.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y63gDyA2J7yJ+NNUcUxWAsAgQ==">AMUW2mVn9VqyMTJdLRUwdTM79oZMMbxI1BwyxlKnWftejQDyANTZ/B0xwplfSGnqH9d/MkKbgsi/prHldypAxYBIscMvG/rO6T0aS8x/ktgfG1UsuUJvXXT+17skO10Dgi4u91u1D0N8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2018-11-12T10:52:00Z</dcterms:created>
  <dc:creator>Natalie Charles</dc:creator>
</cp:coreProperties>
</file>