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Instinctive Jelly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macskák részére (vékony szeletek kocsonyában).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fehérjekivonatok, növényi eredetű származékok, olajok és zsírok, ásványi anyagok, különféle cukrok.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100 NE, E1 (Vas): 4 mg, E2 (Jód): 0,3 mg, E4 (Réz): 2,5 mg, E5 (Mangán): 1,2 mg, E6 (Cink): 12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11,8 % - Nyersolajok és -zsírok: 4,5 % - Nyershamu: 1,5 % - Nyersrost: 0,8 % - Nedvesség: 80 %.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ATGUrtDWcehdOrlIoe/cATLEg==">AMUW2mV1TSkW6gLCfeJfKIs0bOGKljClPGuBYKasqTd9A+ZOM0VF9RrOduEmKN1CbyS6tDIqIBmGHt4o3Tdqc42lGpoJxA5IK0CAcsw1kUG+LTjaVHOFIWA=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2017-05-03T11:11:00Z</dcterms:created>
  <dc:creator>Olah, Veronika (Contractor)</dc:creator>
</cp:coreProperties>
</file>