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French Bulldog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2fru3onih9oc" w:id="1"/>
      <w:bookmarkEnd w:id="1"/>
      <w:r w:rsidDel="00000000" w:rsidR="00000000" w:rsidRPr="00000000">
        <w:rPr>
          <w:b w:val="1"/>
          <w:rtl w:val="0"/>
        </w:rPr>
        <w:t xml:space="preserve">Teljes értékű táp francia bulldog fajtájú kölyökkutyáknak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z13rvs7fetz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300–450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növekedés időszaka kulcsfontosságú életszakasz a francia bulldog kölyök számára: az új találkozások, a felfedezések és a fizikai változások időszaka. Ezért az Ön által választott tápnak tartalmaznia kell mindazokat a tápanyagokat, amelyek kielégítik a kölyökkutya igényeit ebben a nagyon fontos életszakaszban.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12 hónaposnál fiatalabb kölyökkutyák számára alkalmas ROYAL CANIN® French Bulldog Puppy táp kifejezetten úgy van összeállítva, hogy a növésben lévő kölyökkutya minden tápanyagigényét kielégítse.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Ebben a kulcsfontosságú időszakban a kölyökkutya immunrendszere fokozatosan fejlődik. Annak köszönhetően, hogy egy szabadalmazott antioxidáns komplexet – benne E-vitamint – is tartalmaz, a ROYAL CANIN® French Bulldog Puppy támogatja a kölyökkutya természetes védekező rendszerét.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CANIN® French Bulldog Puppy táp kitűnő minőségű fehérjéket (L.I.P.) tartalmaz, melyeket kifejezetten nagyon jó emészthetőségük miatt választottak ki. A táp nagyon előnyös hatású prebiotikumokat is tartalmaz. E tápanyagok kombinációja támogatja az egészséges emésztést és hozzájárul a bélflóra egészséges egyensúlyához, ami viszont nagyon fontos a bélsár jó minőségéhez.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 több, ez a különleges formula segít erősíteni a kutya bőrének védvonal funkcióját, ami hozzájárul a bőr jó egészségi állapotához. A bőr jó egészsége előnyös hatással van a szőrzet minőségére.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ROYAL CANIN® French Bulldog Puppy tápszemcséjét kifejezetten a francia bulldog kölyök számára fejlesztették ki. Mivel e fajtának különösen rövid az állkapcsa, a tápszemcse alakja és mérete úgy van kialakítva, hogy megkönnyítse a kölyökkutya számára annak megragadását. A tápszemcse állaga pedig arra ösztönzi a kutyát, hogy lenyelés előtt alaposan rágja meg azt.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az optimális minőség biztosítása, illetve a kölyökkutya különleges diétás igényeinek és életmódjának való megfelelés érdekében. Ez azt jelenti, hogy az Ön ROYAL CANIN® French Bulldog Puppy tápot fogyasztó kölyökkutyája egy teljes értékű és kiegyensúlyozott tápot kap.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0C53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10C53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67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6777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67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6777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6777C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777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777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5EOS/talSe2spwTMwgWvY6/dwQ==">AMUW2mVjVC1IH6mYrEns2qABnU8kWL46HCaqLskMh3By2bYFVZQTAOS+M9nxbjd7wN2+0jiAVt20ZOpcLiRygqlomm4d4CY4r2hZ+7goiYAveQEw/wT4RNwxgqTKYGY7gJd9/sgkD6zJE/Bt3EmafOgJSzHKRgtQrC1cHju602w0mTKd5y+qRB4=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2019-02-01T14:03:00Z</dcterms:created>
  <dc:creator>Natalie Charles</dc:creator>
</cp:coreProperties>
</file>