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Dermacomfort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közepes testű fajták számára (11 kg és 25 kg közötti felnőttkori testtömeg) - 12 hónapos kortól - Bőrirritációra és viszketésre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növényi fehérje kivonat*, búza, állati zsiradékok, kukoricaglutén, hántolt zab, kukorica, ásványi sók, hidrolizált állati fehérjék, szójaolaj, cukorrépapép, halolaj, lenmag, frukto-oligoszacharidok,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29500 NE, D3 vitamin: 800 NE, E1 (Vas): 67 mg, E2 (Jód): 5,5 mg, E4 (Réz): 13 mg, E5 (Mangán): 67 mg, E6 (Cink): 150 mg, E8 (Szelén): 0,17 mg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24,0 % - Nyersolajok és -zsírok: 17,0 % - Nyershamu: 5,9 % - Nyersrost: 1,4 % - Kilogrammonként: Omega-6 zsírsavak: 34,2 g, gamma-linolénsavat is tartalmaz: 0,3 g - Omega-3 zsírsavak: 11,3 g, EPA/DHA is: 4,1 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0YzWzhjKcW9XGNSgsDHisnUMQ==">AMUW2mVsZ64vt+oYVePp99CRiC/KNpv5va9ZxCYRFWYQJLEPvXQGve2JrVa4AbvYnOpuC5kcL92tRjqtq1qiPigo/ig8PCIsw9bynrWzgSLP3VLjcM23hv0=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