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Sterilised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- Felnőtt és idősödő ivartalanított kutyáknak, kistestű fajták számára (11 kg és 25 kg közötti vagy felnőttkori testtömeg) - 12 hónapos kortól - súlygyarapodásra hajlamos ivartalanított kutyáknak.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K</w:t>
      </w:r>
      <w:r w:rsidDel="00000000" w:rsidR="00000000" w:rsidRPr="00000000">
        <w:rPr>
          <w:rtl w:val="0"/>
        </w:rPr>
        <w:t xml:space="preserve">ukorica, dehidratált baromfifehérje, búza, növényi rostok, hidrolizált állati fehérjék, állati zsiradékok, kukoricaglutén, növényi fehérje kivonat*, cukorrépapép, élesztő és annak részei, halolaj, szójaolaj, ásványi sók, Psyllium maghéj és mag, frukto-oligoszacharidok, élesztő-hidrolizátum (mannán-oligoszacharidok forrása), borágó olaj, bársonyvirág kivonat (lutein forrás).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Tápértékkel rendelkező adalékanyagok: A vitamin: 21000 NE, D3 vitamin: 1000 NE, E1 (Vas): 37 mg, E2 (Jód): 3,7 mg, E4 (Réz): 11 mg, E5 (Mangán): 48 mg, E6 (Cink): 135 mg, E8 (Szelén): 0,06 mg, L-karnitin: 200 mg - Technológiai adalékanyagok: Üledékes eredetű klinoptilolit: 5 g - Tartósítószerek - Antioxidánsok.</w:t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/>
      </w:pPr>
      <w:r w:rsidDel="00000000" w:rsidR="00000000" w:rsidRPr="00000000">
        <w:rPr>
          <w:rtl w:val="0"/>
        </w:rPr>
        <w:t xml:space="preserve">Nyersfehérje: 28,0 % - Nyersolajok és -zsírok: 13,0 % - Nyershamu: 4,9 % - Nyersrost: 6,4 %.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Arial Narrow" w:cs="Arial Narrow" w:eastAsia="Arial Narrow" w:hAnsi="Arial Narro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UOB7A3Vt3PExAS5RDp0SlKZetQ==">AMUW2mXjdvQMw/5VwyzrUqjTU9dpfdWdwrOHtN7T2bzHQ9L67OmV/K+O+uIztRrwhykMpsKuWi1+lxLDk/6e0665EQ2uugdsLUvSG3Fp4GG3A/ycerAIs54=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