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Dermacomfort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bookmarkStart w:colFirst="0" w:colLast="0" w:name="_heading=h.hzxpp011lev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Teljes értékű kutyaeledel - Felnőtt kutyáknak - 10 hónapos kortól - Bőrirritációra és viszketésre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bookmarkStart w:colFirst="0" w:colLast="0" w:name="_heading=h.xlcnoo7cig7i" w:id="2"/>
      <w:bookmarkEnd w:id="2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Támogatja a bőr egészségének megőrzését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 care nutrition (CCN) program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bőrirritáció az első számú oka annak, hogy a kutyákat állatorvoshoz viszik. A bőrérzékenység és a heves vakarózás a bőr károsodását eredményezheti, sőt fertőzéshez is vezethet.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  <w:t xml:space="preserve">Az érzékeny bőr megnyugtatható egy, a bőrt támogató tápanyagokat tartalmazó táp etetésével. Az </w:t>
      </w:r>
      <w:r w:rsidDel="00000000" w:rsidR="00000000" w:rsidRPr="00000000">
        <w:rPr>
          <w:highlight w:val="white"/>
          <w:rtl w:val="0"/>
        </w:rPr>
        <w:t xml:space="preserve">omega-3 és omega-6 zsírsavakkal kiegészített</w:t>
      </w:r>
      <w:r w:rsidDel="00000000" w:rsidR="00000000" w:rsidRPr="00000000">
        <w:rPr>
          <w:rtl w:val="0"/>
        </w:rPr>
        <w:t xml:space="preserve"> ROYAL CANIN</w:t>
      </w:r>
      <w:r w:rsidDel="00000000" w:rsidR="00000000" w:rsidRPr="00000000">
        <w:rPr>
          <w:highlight w:val="white"/>
          <w:rtl w:val="0"/>
        </w:rPr>
        <w:t xml:space="preserve">® Dermacomfort Loaf (pástétom) táp segít megnyugtatni és védeni a kutya bőrét, így az kevésbé lesz érzékeny a kutya környezetében esetleg jelen lévő irritáló anyagokra.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Dermacomfort Loaf tápban lévő válogatott fehérjeforrások segítenek csökkenteni az intolerancia kockázatát. Ez az ízletes formula gazdag körültekintően kiválasztott hipoallergén fehérjékben, melyeket kifejezetten a kutya egyedi igényeinek figyelembevételével választottak ki.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 több, e kitűnő minőségű tápanyagok etetése az érzékeny bőr megnyugtatásán kívül a dús és egészséges szőrzet megőrzését is elősegíti.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Dermacomfort Loaf bármely testméretű kutya számára alkalmas.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Az ízletes pástétom forma mellett a Dermacomfort táplálási programunk ropogós tápszemcsékből álló száraz táp formájában is elérhető.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3045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62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6222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62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6222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6222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222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222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/8u1+fRGmDGe734Eyk4XZUMeJg==">AMUW2mVEkbGSP8eUceq0+HA2BlgihQylkVpPHLyU2LOGcqfEyNi9ZgMjT8R870vbVpT1BDOlpsjqT1qFfdyE5U2Etb8TE/apKZ/ZZpsCQIQVj8Syj4pcQBS6pgkFqsJ+LRjn9w8GjvwzFPFVuHStYtC1gSnxAetvkKc9AyxMZk1+4ENIWuq7NuE=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2019-05-06T13:16:00Z</dcterms:created>
  <dc:creator>Natalie Charles</dc:creator>
</cp:coreProperties>
</file>