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Digestive Care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bookmarkStart w:colFirst="0" w:colLast="0" w:name="_heading=h.10p1egflnbjp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Teljes értékű kutyaeledel - Felnőtt kutyáknak - 10 hónapos kortól - Emésztőszervi érzékenységre hajlamos kutyáknak.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bookmarkStart w:colFirst="0" w:colLast="0" w:name="_heading=h.yojzaxn1vtr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Támogatja az egészséges emésztést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Canine Care Nutrition (CCN) program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Az emésztési zavarok senki számára sem kellemesek, az Ön kutyatársát is beleértve. Egy kitűnő minőségű tápanyagokat tartalmazó táp a bélkomfort mellett a kutya általános jóllétéhez is hozzájárul.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ROYAL CANIN</w:t>
      </w:r>
      <w:r w:rsidDel="00000000" w:rsidR="00000000" w:rsidRPr="00000000">
        <w:rPr>
          <w:highlight w:val="white"/>
          <w:rtl w:val="0"/>
        </w:rPr>
        <w:t xml:space="preserve">® Digestive Care Loaf (pástétom) minden testméretű kutya számára alkalmas.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 xml:space="preserve">A Royal Canin kenneljeiben tesztelt ROYAL CANIN</w:t>
      </w:r>
      <w:r w:rsidDel="00000000" w:rsidR="00000000" w:rsidRPr="00000000">
        <w:rPr>
          <w:highlight w:val="white"/>
          <w:rtl w:val="0"/>
        </w:rPr>
        <w:t xml:space="preserve">® Digestive Care Loaf kitűnően emészthető fehérjék mellett a kiegyensúlyozott bélflóra fenntartásához szükséges prebiotikumok és rostok keverékét is tartalmazza – ami végső soron elősegíti az optimális bélsárminőség elérését.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Royal Canin nagyon komolyan veszi a fehérjéket, ezért mi csak a legkiválóbb minőségű fehérjéket használjuk, és a típusát pontosan a kutya tényleges igényeihez igazítjuk.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Digestive Care Loaf formula kitűnően emészthető – L.I.P. néven is ismert – fehérjéket, valamint az egészséges bélflóra fenntartásához szükséges prebiotikumokat tartalmaz.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 több, a </w:t>
      </w:r>
      <w:r w:rsidDel="00000000" w:rsidR="00000000" w:rsidRPr="00000000">
        <w:rPr>
          <w:rtl w:val="0"/>
        </w:rPr>
        <w:t xml:space="preserve">ROYAL CANIN</w:t>
      </w:r>
      <w:r w:rsidDel="00000000" w:rsidR="00000000" w:rsidRPr="00000000">
        <w:rPr>
          <w:highlight w:val="white"/>
          <w:rtl w:val="0"/>
        </w:rPr>
        <w:t xml:space="preserve">® Digestive Care Loaf formula az oldható és oldhatatlan rostok pontosan kiegyensúlyozott keverékét is tartalmazza az erjedés csökkentése és az egészséges bélpasszázs elősegítése érdekében.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 finom pástétom mellett a Digestive Care táplálási programunk egy ropogós tápszemcsékből álló száraz táp formájában is hozzáférhető. Mindkét komponens teljes tápértékű, és tökéletesen kiegészítik egymást. Miért ne próbálná ki a pástétomot a száraz táphoz adott ízletes „feltétként”?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Váltson a ROYAL CANIN</w:t>
      </w:r>
      <w:r w:rsidDel="00000000" w:rsidR="00000000" w:rsidRPr="00000000">
        <w:rPr>
          <w:highlight w:val="white"/>
          <w:rtl w:val="0"/>
        </w:rPr>
        <w:t xml:space="preserve">® Digestive Care táplálási programra és tapasztalja meg az optimális bélkomfort és jobb bélbeli felszívódás érdekében gondosan beállított összetételű, kitűnő minőségű tápanyagok előnyeit!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A012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A0124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0C3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0C3ED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0C3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C3ED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C3ED5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C3ED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C3ED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KYRK3fFGQUlq3+qZ/CARf8sCTA==">AMUW2mVm5wpsBEnbZrVgJlckE6vWF5AW6HSwem+oHTZa72Q7JjuDXJL5vcYq0YYDatrVZ3TY+Cwa/aswh2seFYeyhS3he91VBy2sR1KrDlp8RlnqzKOpwBjKkka1+UDsN8hxoQRb/YFJNAFQORZ2rpae7y+sjSy5lqeGkdUcqiMBW3Suly4ouGk=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2019-05-06T13:20:00Z</dcterms:created>
  <dc:creator>Natalie Charles</dc:creator>
</cp:coreProperties>
</file>