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127"/>
        </w:tabs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Light Weight Care</w:t>
      </w:r>
    </w:p>
    <w:p w:rsidR="00000000" w:rsidDel="00000000" w:rsidP="00000000" w:rsidRDefault="00000000" w:rsidRPr="00000000" w14:paraId="00000002">
      <w:pPr>
        <w:tabs>
          <w:tab w:val="left" w:pos="2127"/>
        </w:tabs>
        <w:rPr>
          <w:b w:val="1"/>
          <w:sz w:val="24"/>
          <w:szCs w:val="24"/>
        </w:rPr>
      </w:pPr>
      <w:bookmarkStart w:colFirst="0" w:colLast="0" w:name="_heading=h.eil0qn8t896h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Teljes értékű kutyaeledel - Felnőtt kutyáknak - 10 hónapos kortól - Súlygyarapodásra hajlamos kutyáknak.</w:t>
      </w:r>
    </w:p>
    <w:p w:rsidR="00000000" w:rsidDel="00000000" w:rsidP="00000000" w:rsidRDefault="00000000" w:rsidRPr="00000000" w14:paraId="00000003">
      <w:pPr>
        <w:tabs>
          <w:tab w:val="left" w:pos="2127"/>
        </w:tabs>
        <w:rPr>
          <w:b w:val="1"/>
          <w:sz w:val="24"/>
          <w:szCs w:val="24"/>
        </w:rPr>
      </w:pPr>
      <w:bookmarkStart w:colFirst="0" w:colLast="0" w:name="_heading=h.8trba839bi4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jellemzők: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Korlátozza a súlygyarapodást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Canine care nutrition (CCN)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Leírás: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túlsúlyos kutyák gyakran szenvednek az extra kilók által az ízületeikre rótt terheléstől. Enyhítsen kutyája terhein a kifejezetten az ideális testsúly megőrzésének elősegítésére tervezett, kitűnő minőségű tápanyagokat tartalmazó táp etetésével!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ROYAL CANIN® Light Weight Care Loaf (pástétom/pépes, nedves táp) bármilyen testméretű, hízásra hajlamos kutya számára alkalmas.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  <w:t xml:space="preserve">Ez a különlegesen ízletes, kitűnően emészthető fehérjékben gazdag táp segít biztosítani, hogy a kutya a csökkentett zsír- és kalóriafelvétel ellenére megőrizze egészséges izomtömegét.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  <w:t xml:space="preserve">A nem kívánt túlsúllyal együtt járó egészségügyi komplikációk elkerülése érdekében a </w:t>
      </w:r>
      <w:r w:rsidDel="00000000" w:rsidR="00000000" w:rsidRPr="00000000">
        <w:rPr>
          <w:highlight w:val="white"/>
          <w:rtl w:val="0"/>
        </w:rPr>
        <w:t xml:space="preserve">ROYAL CANIN® Light Weight Care Loaf táp az oldható és az oldhatatlan rostok optimális kombinációját tartalmazza, hogy elősegítse a kutya teltségérzetét.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Más jótékony hatású tápanyagok mellett ez a formula gazdag omega-3 zsírsavakban, például EPA-ban és DHA-ban. Ezek a tápanyagok gyulladáscsökkentő hatásuk mellett segítenek támogatni a kutya ízületeit is.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Ezen túlmenően a </w:t>
      </w:r>
      <w:r w:rsidDel="00000000" w:rsidR="00000000" w:rsidRPr="00000000">
        <w:rPr>
          <w:highlight w:val="white"/>
          <w:rtl w:val="0"/>
        </w:rPr>
        <w:t xml:space="preserve">ROYAL CANIN® Light Weight Care Loaf</w:t>
      </w:r>
      <w:r w:rsidDel="00000000" w:rsidR="00000000" w:rsidRPr="00000000">
        <w:rPr>
          <w:rtl w:val="0"/>
        </w:rPr>
        <w:t xml:space="preserve"> a rendszeres és egészséges bélpasszázst is biztosítja a jobb emésztés érdekében.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Light Weight Care táplálási programunk az ízletes pástétom forma mellett ropogós tápszemcsékből álló száraz tápként is hozzáférhető. Mindkét forma teljes tápértékű, és tökéletesen kiegészítik egymást. Miért ne próbálná ki a pástétomot a száraz táphoz adott ízletes „feltétként”?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C393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C3932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A007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A0079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eGdW7M0SAEE2RSbdogcHBLc4RA==">AMUW2mWuABRjBeJa9NWPNZ0h7WAtNiwj0cUoJQnoahwAyb/Wexfa5l/Firi/zvZBGSr/i+19Ijljz6wD+1ckZUrmU+uk6r9K16Perb8Dr72dtdWHYV26ZEX8Yejsg09fIOE6EjAsdSZYgyQTRA4I4W4QB36DmvMyLcQbCbECqVfvENs1xud29mQ=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2019-05-06T13:34:00Z</dcterms:created>
  <dc:creator>Natalie Charles</dc:creator>
</cp:coreProperties>
</file>