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Giant Junior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bokwz411r6eu" w:id="1"/>
      <w:bookmarkEnd w:id="1"/>
      <w:r w:rsidDel="00000000" w:rsidR="00000000" w:rsidRPr="00000000">
        <w:rPr>
          <w:b w:val="1"/>
          <w:rtl w:val="0"/>
        </w:rPr>
        <w:t xml:space="preserve">Teljes értékű táp kölyökkutyáknak, óriástestű fajták számára (45 kg vagy feletti felnőttkori testtömeg) - 8-tól 18/24 hónapos korig.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uffytb8susc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2fqk3z4t97fk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kukorica, kukoricaliszt, rizs, növényi fehérje kivonat*, állati zsiradékok, búzaliszt, cukorrépapép, hidrolizált állati fehérjék, ásványi sók, halolaj, szójaolaj, élesztő és annak részei, frukto-oligoszacharidok, Psyllium maghéj és mag, élesztő-hidrolizátum (mannán-oligoszacharidok forrása), élesztő kivonat (béta-glükánok forrása), bársonyvirág kivonat (lutein forrás), rákféleségekből készült hidrolizátum (glükózamin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xo3125c0t69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dzah1px1vbgw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  <w:br w:type="textWrapping"/>
      </w:r>
      <w:r w:rsidDel="00000000" w:rsidR="00000000" w:rsidRPr="00000000">
        <w:rPr>
          <w:rtl w:val="0"/>
        </w:rPr>
        <w:t xml:space="preserve">Tápértékkel rendelkező adalékanyagok: A vitamin: 16500 NE, D3 vitamin: 1100 NE, E vitamin: 340 mg, E1 (Vas): 35 mg, E2 (Jód): 3,5 mg, E4 (Réz): 11 mg, E5 (Mangán): 45 mg, E6 (Cink): 128 mg, E8 (Szelén): 0,06 mg - Technológiai adalékanyagok: Üledékes eredetű klinoptilolit: 10 g - Érzékszervi adalékanyagok: Yucca kivonat: 125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4zxmebg5w3w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fkhw6lip2dub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31 % - Nyersolajok és -zsírok: 16 % - Nyershamu: 7,4 % - Nyersrost: 1,3 % - Kalcium: 1,26 % - Foszfor: 1 % - L-karnitin: 300 mg/kg.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84rcu9caiu47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egTUT7jfPSTVauKhpk3mXCuHgA==">AMUW2mUcV9SnpMfIplZ3/Rj0aV4QfqGnopXbIB0+lQghDdlJI1NXfRSCCUKy86bmHRaOihEpLydjt1nRKUyaRBrMInqifymK2wqaDxoFsM2RsS6mEC/34lbGWZ0HWeG4s9TfHrsVF9wTvcdi/S4sfGEQItrBcY+05tzao0fhFRfqaKpzzHW7LrdTPK9SJ01aSgkwNBTzAIBviyAzV5I+QbYtxF2vVuZqe6HJYgAEtIsof+Uqbq2oyOA0RCAir9LbxPSq5xF2ArBMx/2iw5ryiAABRDkwWlpUPp4sYLsTIa96vjsP45ABj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2017-05-08T07:46:00Z</dcterms:created>
  <dc:creator>Olah, Veronika (Contractor)</dc:creator>
</cp:coreProperties>
</file>