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SHN Dry – Mini Adult 8+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Fő jellemzők, 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Az életerő támogatása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Fokozott ízletesség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Megfelelő energiatartalom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kutya felnőtt évei során fontos, hogy tápláléka olyan tápanyagokat biztosítson számára, amelyek az öregedés első jeleinek megjelenésétől folyamatosan támogatják egészségének megőrzését.</w:t>
      </w:r>
    </w:p>
    <w:p w:rsidR="00000000" w:rsidDel="00000000" w:rsidP="00000000" w:rsidRDefault="00000000" w:rsidRPr="00000000" w14:paraId="00000007">
      <w:pPr>
        <w:spacing w:after="12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ROYAL CANIN® Mini Adult 8+ a kistestű, legfeljebb 10 kg testtömegű kutyák számára ajánlott, 8 éves kortól. A tápot a kistestű felnőtt kutyák tápanyagszükségleteit szem előtt tartva fejlesztettük ki.</w:t>
      </w:r>
    </w:p>
    <w:p w:rsidR="00000000" w:rsidDel="00000000" w:rsidP="00000000" w:rsidRDefault="00000000" w:rsidRPr="00000000" w14:paraId="00000008">
      <w:pPr>
        <w:spacing w:after="12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Speciálisan beállított tápanyagtartalma segít megőrizni az Önéhez hasonló, az öregedés első jeleit mutató kistestű kutyák életerejét. Ezért a ROYAL CANIN® Mini Adult 8+ antioxidánsok egyedülálló komplexét tartalmazza, amely támogatja a szabad gyökök hatásainak semlegesítését.</w:t>
      </w:r>
    </w:p>
    <w:p w:rsidR="00000000" w:rsidDel="00000000" w:rsidP="00000000" w:rsidRDefault="00000000" w:rsidRPr="00000000" w14:paraId="00000009">
      <w:pPr>
        <w:spacing w:after="12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Egyes kistestű fajták válogatásra hajlamosak lehetnek. Ha ez az Ön kistestű kutyájára is igaz, hátradőlhet: a ROYAL CANIN® Mini Adult 8+ tápot válogatott ízanyagokkal alkottuk meg. A fokozott ízletesség ennél a tápnál azt jelenti, hogy még a legválogatósabb kutyák étvágyát is kielégíti!</w:t>
      </w:r>
    </w:p>
    <w:p w:rsidR="00000000" w:rsidDel="00000000" w:rsidP="00000000" w:rsidRDefault="00000000" w:rsidRPr="00000000" w14:paraId="0000000A">
      <w:pPr>
        <w:spacing w:after="120" w:before="240" w:lineRule="auto"/>
        <w:rPr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megfelelően beállított energiatartalomnak köszönhetően a ROYAL CANIN® Mini Adult 8+ az Önéhez hasonló, kistestű kutyák számára az egészséges testsúly fenntartásában is segít. Mivel a kistestű kutyáknak általában nagy az energiaszükségletük, a táp magas energiatartalma összhangban van kutyája jellemzőivel és életmódjával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12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formula L-karnitint is tartalmaz. Ez a fontos tápanyag a zsírsavak szállításában játszik szerepet, támogatja az egészséges zsíranyagcserét.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bookmarkStart w:colFirst="0" w:colLast="0" w:name="_heading=h.ltojntjnn9i4" w:id="1"/>
      <w:bookmarkEnd w:id="1"/>
      <w:r w:rsidDel="00000000" w:rsidR="00000000" w:rsidRPr="00000000">
        <w:rPr>
          <w:rtl w:val="0"/>
        </w:rPr>
        <w:t xml:space="preserve">A ROYAL CANIN® vállalatnál elkötelezettek vagyunk a kisállatok szükségleteinek megfelelő táplálási megoldások nyújtása iránt. Valamennyi termékünk esetében átfogó minőség-ellenőrzési eljárást folytatunk le, biztosítva az eledelek optimális minőségét, valamint hogy megfeleljenek kutyája speciális táplálási igényeinek és életmódjának. Ez azt jelenti, hogy a ROYAL CANIN® Mini Adult 8+ táp teljes értékű és kiegyensúlyozott táplálást biztosít kutyája számára.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eKzLsvKZNo+muEJ8pP0vo+XjHw==">AMUW2mVfmm13Bl+ON0eQxyH/eL0YmSnmjwOxQGJnQj0I5GNwd8pgN4JXybui2qZxsSPw6Uml0X2oO3Mb6YbYLKe1B9xtqOjGQ49diW2rT9GCBUOuFFH9D2bBJ/N5lTgQTYtC7yeTbEwSDOnAcJ/UKzXMaNoB1A/7xfVq6rkrlpOk5JexC9U1M+E77ucaUewJTgYeQKsm5kTpyzrwCfdHa6k/jRkkw+CuWq5ow4yB5ynrcK4iODsOTHFBLWM3t4nhRZ3B+Qqf0qa6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2020-12-15T16:09:00Z</dcterms:created>
  <dc:creator>Reiter, Orsolya (Contractor)</dc:creator>
</cp:coreProperties>
</file>