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British Shorthair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macskák részére - Brit rövidszőrű fajtájú felnőtt macskák számára speciálisan - 12 hónapos kortól (vékony falatkák pecsenyelében).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H</w:t>
      </w:r>
      <w:r w:rsidDel="00000000" w:rsidR="00000000" w:rsidRPr="00000000">
        <w:rPr>
          <w:rtl w:val="0"/>
        </w:rPr>
        <w:t xml:space="preserve">ús és állati származékok, gabonafélék, hal és halszármazékok, növényi fehérjekivonatok, olajok és zsírok, növényi eredetű származékok, ásványi anyagok, különféle cukrok.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D3 vitamin: 260 NE, E1 (Vas): 8 mg, E2 (Jód): 0,33 mg, E4 (Réz): 2,6 mg, E5 (Mangán): 2,5 mg, E6 (Cink): 25 mg.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9% - Nyersolajok és -zsírok: 3,2% - Nyershamu: 1,2% - Nyersrost: 0,8% - Nedvesség: 81%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ycwVyDuThckchPfxu88weCf6g==">AMUW2mW2eJycITs2guuofy3tVojCGVyCxMAwHhzDNZ/Zagah1zXXmmL58c+/9Vn6aGUmqtM7rOaCpRgec4rlDZBK3cCrgajJh8Z98Q9ruW1Ou4O0P6je/HLCUbfSnY5f5LVT+wdBHV4E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2017-05-17T11:53:00Z</dcterms:created>
  <dc:creator>Olah, Veronika (Contractor)</dc:creator>
</cp:coreProperties>
</file>