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Hair And Skin Care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rq057hb2rkys" w:id="1"/>
      <w:bookmarkEnd w:id="1"/>
      <w:r w:rsidDel="00000000" w:rsidR="00000000" w:rsidRPr="00000000">
        <w:rPr>
          <w:b w:val="1"/>
          <w:rtl w:val="0"/>
        </w:rPr>
        <w:t xml:space="preserve">Teljes értékű, kiegyensúlyozott táp felnőtt macskák részére - Segít megőrizni a bőr és a szőrzet egészségét.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n7xtr0m2nfb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5hdyvls44rso" w:id="3"/>
      <w:bookmarkEnd w:id="3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</w:t>
      </w:r>
      <w:r w:rsidDel="00000000" w:rsidR="00000000" w:rsidRPr="00000000">
        <w:rPr>
          <w:rtl w:val="0"/>
        </w:rPr>
        <w:t xml:space="preserve">ehidratált baromfihús, rizs, állati zsíradék, kukorica, növényi fehérje kivonat*, növényi rostok, kukoricaglutén, élesztő, hidrolizált állati fehérjék, növényi olajok (szója és borágó), cukorrépapép, halolaj, ásványi sók, tojáspor, nátrium-foszfát, DL-methionin, taurin, L-cisztin, körömvirág kivonat (lutein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yfe7mwef0tq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h1bkbfvrdxw7" w:id="5"/>
      <w:bookmarkEnd w:id="5"/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vit.: 26500 NE - D3 vit.: 770 NE - E vit.: 600 mg. Réz (rézszulfát és kelátos réz): 24 mg. - Technológiai adalékanyagok: Üledékes eredetű klinoptilolit: 10 g - Tartósítószerek - Antioxidánsok.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ghg13qf43w0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zh8dy3e6esw5" w:id="7"/>
      <w:bookmarkEnd w:id="7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33% - Nyerszsír: 22% - Nyershamu: 6% - Nyersrost: 5,3%.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kemqnoij4r41" w:id="8"/>
      <w:bookmarkEnd w:id="8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character" w:styleId="z-label" w:customStyle="1">
    <w:name w:val="z-label"/>
    <w:basedOn w:val="Bekezdsalapbettpusa"/>
    <w:rsid w:val="009A027D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Znb1OeaPMvmAFboHpH7SoHtOw==">AMUW2mX7P7AoMpjsibUEjPcJTYyNKIadQHpy2aXoD4IlYd4txAiLBojbgdZUDBJUOHNDguTrJ4latz/4l/OmwgkX5pZAjmiOu/BCA25uS0891TrngzGhK9m1AAU1aRwiaCXkaEFtdgwFc64PVqQzmuDki9qRR4gCSc6uaFPsLKNM890N/1R3hrCDjW4xC9HjxhDrEUaq0xxA4m8UjHLHcbCPcTkLAgUVsRzJT+LEgxDHPSv+hfQbv2/aIfA8vS0GHq01qUSiMiLA/RKnU8dqaWOkUZ5j37IQcOzKqkScMGbeZZU7MSySf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2017-05-25T11:58:00Z</dcterms:created>
  <dc:creator>Jager, Jozsef</dc:creator>
</cp:coreProperties>
</file>