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0002F" w14:textId="0316856F" w:rsidR="00382879" w:rsidRDefault="000454AE">
      <w:pPr>
        <w:jc w:val="center"/>
      </w:pPr>
      <w:r>
        <w:rPr>
          <w:b/>
          <w:sz w:val="36"/>
        </w:rPr>
        <w:t xml:space="preserve">          </w:t>
      </w:r>
      <w:r w:rsidR="00000000">
        <w:rPr>
          <w:b/>
          <w:sz w:val="36"/>
        </w:rPr>
        <w:br/>
      </w:r>
      <w:proofErr w:type="spellStart"/>
      <w:proofErr w:type="gramStart"/>
      <w:r>
        <w:t>Name:Tota</w:t>
      </w:r>
      <w:proofErr w:type="spellEnd"/>
      <w:proofErr w:type="gramEnd"/>
      <w:r>
        <w:t xml:space="preserve"> Shashank, Roll no:22515000143, </w:t>
      </w:r>
      <w:proofErr w:type="spellStart"/>
      <w:proofErr w:type="gramStart"/>
      <w:r>
        <w:t>Section:NB</w:t>
      </w:r>
      <w:proofErr w:type="spellEnd"/>
      <w:proofErr w:type="gramEnd"/>
      <w:r>
        <w:t xml:space="preserve">, </w:t>
      </w:r>
    </w:p>
    <w:p w14:paraId="0583B6C3" w14:textId="77777777" w:rsidR="00382879" w:rsidRDefault="00382879"/>
    <w:p w14:paraId="29070659" w14:textId="77777777" w:rsidR="00382879" w:rsidRDefault="00000000">
      <w:r>
        <w:rPr>
          <w:b/>
          <w:sz w:val="28"/>
        </w:rPr>
        <w:t>Q1. HTTP Request–Response Cycle</w:t>
      </w:r>
    </w:p>
    <w:p w14:paraId="0D8B3DF5" w14:textId="77777777" w:rsidR="00382879" w:rsidRDefault="00000000">
      <w:r>
        <w:t>The HTTP Request–Response Cycle is the process through which a client, usually a web browser, communicates with a web server to obtain a web resource such as an HTML page, CSS file, JavaScript file, image, or data.</w:t>
      </w:r>
    </w:p>
    <w:p w14:paraId="31D48744" w14:textId="77777777" w:rsidR="00382879" w:rsidRDefault="00000000">
      <w:r>
        <w:t>Major steps:</w:t>
      </w:r>
    </w:p>
    <w:p w14:paraId="41561C70" w14:textId="77777777" w:rsidR="00382879" w:rsidRDefault="00000000">
      <w:r>
        <w:t>1. The user enters a URL or clicks a link in the browser.</w:t>
      </w:r>
    </w:p>
    <w:p w14:paraId="1F8DBB46" w14:textId="77777777" w:rsidR="00382879" w:rsidRDefault="00000000">
      <w:r>
        <w:t>2. The browser identifies the web server and establishes a network connection, normally using HTTP or HTTPS.</w:t>
      </w:r>
    </w:p>
    <w:p w14:paraId="1B5623F4" w14:textId="77777777" w:rsidR="00382879" w:rsidRDefault="00000000">
      <w:r>
        <w:t>3. The browser sends an HTTP request containing information such as the request method (GET, POST, etc.), requested URL, headers, and sometimes a request body.</w:t>
      </w:r>
    </w:p>
    <w:p w14:paraId="52AE11F8" w14:textId="77777777" w:rsidR="00382879" w:rsidRDefault="00000000">
      <w:r>
        <w:t>4. The web server receives the request and processes it. It may retrieve a file, execute server-side code, access a database, or perform other operations.</w:t>
      </w:r>
    </w:p>
    <w:p w14:paraId="7AF4381F" w14:textId="77777777" w:rsidR="00382879" w:rsidRDefault="00000000">
      <w:r>
        <w:t>5. The server sends an HTTP response containing a status code, response headers, and usually a response body.</w:t>
      </w:r>
    </w:p>
    <w:p w14:paraId="061A0616" w14:textId="77777777" w:rsidR="00382879" w:rsidRDefault="00000000">
      <w:r>
        <w:t>6. The browser receives and interprets the response. It renders HTML and may request additional resources such as CSS, JavaScript, images, and fonts.</w:t>
      </w:r>
    </w:p>
    <w:p w14:paraId="2F68212E" w14:textId="77777777" w:rsidR="00382879" w:rsidRDefault="00000000">
      <w:r>
        <w:t>7. The completed web page is displayed to the user.</w:t>
      </w:r>
    </w:p>
    <w:p w14:paraId="603DD032" w14:textId="77777777" w:rsidR="000454AE" w:rsidRPr="000454AE" w:rsidRDefault="000454AE">
      <w:pPr>
        <w:rPr>
          <w:rFonts w:ascii="Artifakt Element Book" w:hAnsi="Artifakt Element Book"/>
          <w:b/>
          <w:sz w:val="28"/>
        </w:rPr>
      </w:pPr>
      <w:r w:rsidRPr="000454AE">
        <w:rPr>
          <w:rFonts w:ascii="Aptos Narrow" w:hAnsi="Aptos Narrow"/>
          <w:b/>
          <w:sz w:val="28"/>
        </w:rPr>
        <w:t>The HTTP Request–Response Cycle is a communication process between a client (usually a web browser) and a web server. When a user requests a web resource, the browser sends an HTTP request to the web server. The server receives and processes the request, which may involve retrieving a file, accessing a database, or executing server-side logic. After processing the request, the server sends an HTTP response containing the requested resource along with a status code and headers. The browser receives and interprets the response and then displays the resulting web page to the user</w:t>
      </w:r>
      <w:r w:rsidRPr="000454AE">
        <w:rPr>
          <w:rFonts w:ascii="Artifakt Element Book" w:hAnsi="Artifakt Element Book"/>
          <w:b/>
          <w:sz w:val="28"/>
        </w:rPr>
        <w:t>.</w:t>
      </w:r>
    </w:p>
    <w:p w14:paraId="23C07DB1" w14:textId="12C9BBFF" w:rsidR="00382879" w:rsidRDefault="00000000">
      <w:r>
        <w:rPr>
          <w:b/>
          <w:sz w:val="28"/>
        </w:rPr>
        <w:t>Q2. Introduction to Web Technologies</w:t>
      </w:r>
    </w:p>
    <w:p w14:paraId="2AA2BD27" w14:textId="77777777" w:rsidR="00382879" w:rsidRDefault="00000000">
      <w:r>
        <w:rPr>
          <w:b/>
        </w:rPr>
        <w:t xml:space="preserve">1. HTML: </w:t>
      </w:r>
      <w:r>
        <w:t>HTML (HyperText Markup Language) is the standard markup language used to create and structure the content of web pages. It defines elements such as headings, paragraphs, links, images, lists, forms, and tables.</w:t>
      </w:r>
    </w:p>
    <w:p w14:paraId="403F5071" w14:textId="77777777" w:rsidR="00382879" w:rsidRDefault="00000000">
      <w:r>
        <w:rPr>
          <w:b/>
        </w:rPr>
        <w:lastRenderedPageBreak/>
        <w:t xml:space="preserve">2. CSS: </w:t>
      </w:r>
      <w:r>
        <w:t>CSS (Cascading Style Sheets) is used to control the presentation and appearance of HTML documents. It handles colors, fonts, spacing, layouts, borders, animations, and responsive design.</w:t>
      </w:r>
    </w:p>
    <w:p w14:paraId="57FDDFA2" w14:textId="77777777" w:rsidR="00382879" w:rsidRDefault="00000000">
      <w:r>
        <w:rPr>
          <w:b/>
        </w:rPr>
        <w:t xml:space="preserve">3. JavaScript: </w:t>
      </w:r>
      <w:r>
        <w:t>JavaScript is a programming language used to add behavior and interactivity to web pages. It can respond to user actions, modify page content and styles, validate forms, communicate with servers, and create dynamic interfaces.</w:t>
      </w:r>
    </w:p>
    <w:p w14:paraId="417928DC" w14:textId="77777777" w:rsidR="00382879" w:rsidRDefault="00000000">
      <w:r>
        <w:rPr>
          <w:b/>
        </w:rPr>
        <w:t xml:space="preserve">4. Bootstrap: </w:t>
      </w:r>
      <w:r>
        <w:t>Bootstrap is a frontend CSS and JavaScript framework that provides ready-to-use components, a responsive grid system, utility classes, and styles for building responsive websites quickly.</w:t>
      </w:r>
    </w:p>
    <w:p w14:paraId="6021660C" w14:textId="77777777" w:rsidR="00382879" w:rsidRDefault="00000000">
      <w:r>
        <w:rPr>
          <w:b/>
        </w:rPr>
        <w:t xml:space="preserve">5. jQuery: </w:t>
      </w:r>
      <w:r>
        <w:t>jQuery is a JavaScript library that simplifies common tasks such as DOM manipulation, event handling, animations, and asynchronous requests. It was especially popular for making browser-side JavaScript easier and more consistent.</w:t>
      </w:r>
    </w:p>
    <w:p w14:paraId="7C54CA4D" w14:textId="77777777" w:rsidR="00382879" w:rsidRDefault="00000000" w:rsidP="000454AE">
      <w:r>
        <w:rPr>
          <w:b/>
        </w:rPr>
        <w:t xml:space="preserve">6. React.js: </w:t>
      </w:r>
      <w:r>
        <w:t>React.js is a JavaScript library for building user interfaces, especially component-based frontend applications. It helps developers create reusable components and efficiently update the user interface when application data changes.</w:t>
      </w:r>
    </w:p>
    <w:p w14:paraId="5BE1D40C" w14:textId="77777777" w:rsidR="00382879" w:rsidRDefault="00000000">
      <w:r>
        <w:rPr>
          <w:b/>
          <w:sz w:val="28"/>
        </w:rPr>
        <w:t>Q3. Client-Side vs. Server-Side Technologies</w:t>
      </w:r>
    </w:p>
    <w:p w14:paraId="0190B5BE" w14:textId="77777777" w:rsidR="00382879" w:rsidRDefault="00000000">
      <w:r>
        <w:t>Client-side technologies run mainly in the user's web browser. They are responsible for the presentation, interaction, and behavior that the user experiences directly. Examples include HTML, CSS, JavaScript, React.js, and Bootstrap.</w:t>
      </w:r>
    </w:p>
    <w:p w14:paraId="2798E449" w14:textId="77777777" w:rsidR="00382879" w:rsidRDefault="00000000">
      <w:r>
        <w:t>Server-side technologies run on a web server. They handle tasks such as business logic, authentication, database operations, generating responses, and processing requests. Examples include Node.js, PHP, Python with Django/Flask, Java with Spring, and ASP.NET.</w:t>
      </w:r>
    </w:p>
    <w:tbl>
      <w:tblPr>
        <w:tblStyle w:val="TableGrid"/>
        <w:tblW w:w="0" w:type="auto"/>
        <w:jc w:val="center"/>
        <w:tblLook w:val="04A0" w:firstRow="1" w:lastRow="0" w:firstColumn="1" w:lastColumn="0" w:noHBand="0" w:noVBand="1"/>
      </w:tblPr>
      <w:tblGrid>
        <w:gridCol w:w="3308"/>
        <w:gridCol w:w="3309"/>
        <w:gridCol w:w="3309"/>
      </w:tblGrid>
      <w:tr w:rsidR="00382879" w14:paraId="5BADB807" w14:textId="77777777">
        <w:trPr>
          <w:jc w:val="center"/>
        </w:trPr>
        <w:tc>
          <w:tcPr>
            <w:tcW w:w="3312" w:type="dxa"/>
          </w:tcPr>
          <w:p w14:paraId="2F7A8915" w14:textId="77777777" w:rsidR="00382879" w:rsidRDefault="00000000">
            <w:r>
              <w:t>Basis</w:t>
            </w:r>
          </w:p>
        </w:tc>
        <w:tc>
          <w:tcPr>
            <w:tcW w:w="3312" w:type="dxa"/>
          </w:tcPr>
          <w:p w14:paraId="0AE9B154" w14:textId="77777777" w:rsidR="00382879" w:rsidRDefault="00000000">
            <w:r>
              <w:t>Client-Side</w:t>
            </w:r>
          </w:p>
        </w:tc>
        <w:tc>
          <w:tcPr>
            <w:tcW w:w="3312" w:type="dxa"/>
          </w:tcPr>
          <w:p w14:paraId="4244924F" w14:textId="77777777" w:rsidR="00382879" w:rsidRDefault="00000000">
            <w:r>
              <w:t>Server-Side</w:t>
            </w:r>
          </w:p>
        </w:tc>
      </w:tr>
      <w:tr w:rsidR="00382879" w14:paraId="45C4C866" w14:textId="77777777">
        <w:trPr>
          <w:jc w:val="center"/>
        </w:trPr>
        <w:tc>
          <w:tcPr>
            <w:tcW w:w="3312" w:type="dxa"/>
          </w:tcPr>
          <w:p w14:paraId="3279C61A" w14:textId="77777777" w:rsidR="00382879" w:rsidRDefault="00000000">
            <w:r>
              <w:t>Where it runs</w:t>
            </w:r>
          </w:p>
        </w:tc>
        <w:tc>
          <w:tcPr>
            <w:tcW w:w="3312" w:type="dxa"/>
          </w:tcPr>
          <w:p w14:paraId="04B199F5" w14:textId="77777777" w:rsidR="00382879" w:rsidRDefault="00000000">
            <w:r>
              <w:t>User's browser</w:t>
            </w:r>
          </w:p>
        </w:tc>
        <w:tc>
          <w:tcPr>
            <w:tcW w:w="3312" w:type="dxa"/>
          </w:tcPr>
          <w:p w14:paraId="2C6BFC8F" w14:textId="77777777" w:rsidR="00382879" w:rsidRDefault="00000000">
            <w:r>
              <w:t>Web server</w:t>
            </w:r>
          </w:p>
        </w:tc>
      </w:tr>
      <w:tr w:rsidR="00382879" w14:paraId="25FB9C87" w14:textId="77777777">
        <w:trPr>
          <w:jc w:val="center"/>
        </w:trPr>
        <w:tc>
          <w:tcPr>
            <w:tcW w:w="3312" w:type="dxa"/>
          </w:tcPr>
          <w:p w14:paraId="2948D1B7" w14:textId="77777777" w:rsidR="00382879" w:rsidRDefault="00000000">
            <w:r>
              <w:t>Main purpose</w:t>
            </w:r>
          </w:p>
        </w:tc>
        <w:tc>
          <w:tcPr>
            <w:tcW w:w="3312" w:type="dxa"/>
          </w:tcPr>
          <w:p w14:paraId="69A21918" w14:textId="77777777" w:rsidR="00382879" w:rsidRDefault="00000000">
            <w:r>
              <w:t>Interface, presentation, interaction</w:t>
            </w:r>
          </w:p>
        </w:tc>
        <w:tc>
          <w:tcPr>
            <w:tcW w:w="3312" w:type="dxa"/>
          </w:tcPr>
          <w:p w14:paraId="0AA98FBB" w14:textId="77777777" w:rsidR="00382879" w:rsidRDefault="00000000">
            <w:r>
              <w:t>Business logic, data processing, database operations</w:t>
            </w:r>
          </w:p>
        </w:tc>
      </w:tr>
      <w:tr w:rsidR="00382879" w14:paraId="0197F533" w14:textId="77777777">
        <w:trPr>
          <w:jc w:val="center"/>
        </w:trPr>
        <w:tc>
          <w:tcPr>
            <w:tcW w:w="3312" w:type="dxa"/>
          </w:tcPr>
          <w:p w14:paraId="40B0A53C" w14:textId="77777777" w:rsidR="00382879" w:rsidRDefault="00000000">
            <w:r>
              <w:t>Examples</w:t>
            </w:r>
          </w:p>
        </w:tc>
        <w:tc>
          <w:tcPr>
            <w:tcW w:w="3312" w:type="dxa"/>
          </w:tcPr>
          <w:p w14:paraId="53BFBF7E" w14:textId="77777777" w:rsidR="00382879" w:rsidRDefault="00000000">
            <w:r>
              <w:t>HTML, CSS, JavaScript, React</w:t>
            </w:r>
          </w:p>
        </w:tc>
        <w:tc>
          <w:tcPr>
            <w:tcW w:w="3312" w:type="dxa"/>
          </w:tcPr>
          <w:p w14:paraId="7E2236A9" w14:textId="77777777" w:rsidR="00382879" w:rsidRDefault="00000000">
            <w:r>
              <w:t>Node.js, PHP, Python, Java, ASP.NET</w:t>
            </w:r>
          </w:p>
        </w:tc>
      </w:tr>
      <w:tr w:rsidR="00382879" w14:paraId="2A6199BD" w14:textId="77777777">
        <w:trPr>
          <w:jc w:val="center"/>
        </w:trPr>
        <w:tc>
          <w:tcPr>
            <w:tcW w:w="3312" w:type="dxa"/>
          </w:tcPr>
          <w:p w14:paraId="3DA6461F" w14:textId="77777777" w:rsidR="00382879" w:rsidRDefault="00000000">
            <w:r>
              <w:t>Visibility</w:t>
            </w:r>
          </w:p>
        </w:tc>
        <w:tc>
          <w:tcPr>
            <w:tcW w:w="3312" w:type="dxa"/>
          </w:tcPr>
          <w:p w14:paraId="2EDCEDA1" w14:textId="77777777" w:rsidR="00382879" w:rsidRDefault="00000000">
            <w:r>
              <w:t>Code sent to the browser is generally visible to the user</w:t>
            </w:r>
          </w:p>
        </w:tc>
        <w:tc>
          <w:tcPr>
            <w:tcW w:w="3312" w:type="dxa"/>
          </w:tcPr>
          <w:p w14:paraId="6C94FAAC" w14:textId="77777777" w:rsidR="00382879" w:rsidRDefault="00000000">
            <w:r>
              <w:t>Server-side implementation is generally not sent to the browser</w:t>
            </w:r>
          </w:p>
        </w:tc>
      </w:tr>
    </w:tbl>
    <w:p w14:paraId="7D53A7DF" w14:textId="77777777" w:rsidR="00382879" w:rsidRDefault="00000000">
      <w:r>
        <w:rPr>
          <w:b/>
          <w:sz w:val="28"/>
        </w:rPr>
        <w:t>Q4. Block-Level Elements in HTML</w:t>
      </w:r>
    </w:p>
    <w:p w14:paraId="0D5C0968" w14:textId="77777777" w:rsidR="00382879" w:rsidRDefault="00000000">
      <w:r>
        <w:t>Block-level elements are HTML elements that normally start on a new line and occupy the available width of their containing element. They are commonly used to structure and organize sections of a web page.</w:t>
      </w:r>
    </w:p>
    <w:p w14:paraId="1EE183C5" w14:textId="77777777" w:rsidR="00382879" w:rsidRDefault="00000000">
      <w:r>
        <w:t>Characteristics:</w:t>
      </w:r>
    </w:p>
    <w:p w14:paraId="4C88DDC1" w14:textId="77777777" w:rsidR="00382879" w:rsidRDefault="00000000">
      <w:r>
        <w:t>• Normally begin on a new line.</w:t>
      </w:r>
    </w:p>
    <w:p w14:paraId="39B01001" w14:textId="77777777" w:rsidR="00382879" w:rsidRDefault="00000000">
      <w:r>
        <w:t>• Normally take up the full available width of their container.</w:t>
      </w:r>
    </w:p>
    <w:p w14:paraId="3262B681" w14:textId="77777777" w:rsidR="00382879" w:rsidRDefault="00000000">
      <w:r>
        <w:lastRenderedPageBreak/>
        <w:t>• Can contain other elements, depending on HTML rules.</w:t>
      </w:r>
    </w:p>
    <w:p w14:paraId="100038ED" w14:textId="77777777" w:rsidR="00382879" w:rsidRDefault="00000000">
      <w:r>
        <w:t>• They are useful for creating the structural layout of a document.</w:t>
      </w:r>
    </w:p>
    <w:p w14:paraId="73948934" w14:textId="77777777" w:rsidR="00382879" w:rsidRDefault="00000000">
      <w:r>
        <w:t>Examples include &lt;div&gt;, &lt;p&gt;, &lt;h1&gt; to &lt;h6&gt;, &lt;section&gt;, &lt;article&gt;, &lt;header&gt;, &lt;footer&gt;, &lt;ul&gt;, and &lt;table&gt;.</w:t>
      </w:r>
    </w:p>
    <w:p w14:paraId="24607712" w14:textId="77777777" w:rsidR="00382879" w:rsidRDefault="00000000">
      <w:r>
        <w:rPr>
          <w:b/>
          <w:sz w:val="28"/>
        </w:rPr>
        <w:t>Q5. Semantic HTML Elements</w:t>
      </w:r>
    </w:p>
    <w:p w14:paraId="23C4A5AA" w14:textId="77777777" w:rsidR="00382879" w:rsidRDefault="00000000">
      <w:r>
        <w:t>Semantic HTML elements are elements whose names clearly describe the meaning and role of the content they contain. They provide structure that is meaningful to browsers, developers, search engines, and assistive technologies.</w:t>
      </w:r>
    </w:p>
    <w:p w14:paraId="4A14201B" w14:textId="77777777" w:rsidR="00382879" w:rsidRDefault="00000000">
      <w:r>
        <w:t>Importance:</w:t>
      </w:r>
    </w:p>
    <w:p w14:paraId="0120923D" w14:textId="77777777" w:rsidR="00382879" w:rsidRDefault="00000000">
      <w:r>
        <w:t>• Improves readability and maintainability of HTML code.</w:t>
      </w:r>
    </w:p>
    <w:p w14:paraId="5996ED40" w14:textId="77777777" w:rsidR="00382879" w:rsidRDefault="00000000">
      <w:r>
        <w:t>• Helps search engines understand the structure and meaning of a page.</w:t>
      </w:r>
    </w:p>
    <w:p w14:paraId="0E1887D9" w14:textId="77777777" w:rsidR="00382879" w:rsidRDefault="00000000">
      <w:r>
        <w:t>• Improves accessibility by giving assistive technologies meaningful structural information.</w:t>
      </w:r>
    </w:p>
    <w:p w14:paraId="5E20355F" w14:textId="77777777" w:rsidR="00382879" w:rsidRDefault="00000000">
      <w:r>
        <w:t>• Makes page structure clearer than using generic containers everywhere.</w:t>
      </w:r>
    </w:p>
    <w:p w14:paraId="14AC576E" w14:textId="77777777" w:rsidR="00382879" w:rsidRDefault="00000000">
      <w:r>
        <w:t>Examples: &lt;header&gt;, &lt;nav&gt;, &lt;main&gt;, &lt;section&gt;, &lt;article&gt;, &lt;aside&gt;, and &lt;footer&gt;.</w:t>
      </w:r>
    </w:p>
    <w:p w14:paraId="32A2C93D" w14:textId="77777777" w:rsidR="00382879" w:rsidRDefault="00000000">
      <w:r>
        <w:rPr>
          <w:b/>
          <w:sz w:val="28"/>
        </w:rPr>
        <w:t>Q6. Creating a Table Using HTML</w:t>
      </w:r>
    </w:p>
    <w:p w14:paraId="2A0EFE6E" w14:textId="77777777" w:rsidR="00382879" w:rsidRDefault="00000000">
      <w:r>
        <w:t>HTML code:</w:t>
      </w:r>
    </w:p>
    <w:p w14:paraId="1C439090" w14:textId="77777777" w:rsidR="00382879" w:rsidRDefault="00000000">
      <w:pPr>
        <w:ind w:left="360"/>
      </w:pPr>
      <w:r>
        <w:rPr>
          <w:rFonts w:ascii="Courier New" w:hAnsi="Courier New"/>
          <w:sz w:val="19"/>
        </w:rPr>
        <w:t>&lt;!DOCTYPE html&gt;</w:t>
      </w:r>
      <w:r>
        <w:rPr>
          <w:rFonts w:ascii="Courier New" w:hAnsi="Courier New"/>
          <w:sz w:val="19"/>
        </w:rPr>
        <w:br/>
        <w:t>&lt;html&gt;</w:t>
      </w:r>
      <w:r>
        <w:rPr>
          <w:rFonts w:ascii="Courier New" w:hAnsi="Courier New"/>
          <w:sz w:val="19"/>
        </w:rPr>
        <w:br/>
        <w:t>&lt;head&gt;</w:t>
      </w:r>
      <w:r>
        <w:rPr>
          <w:rFonts w:ascii="Courier New" w:hAnsi="Courier New"/>
          <w:sz w:val="19"/>
        </w:rPr>
        <w:br/>
        <w:t xml:space="preserve">    &lt;title&gt;Employee Table&lt;/title&gt;</w:t>
      </w:r>
      <w:r>
        <w:rPr>
          <w:rFonts w:ascii="Courier New" w:hAnsi="Courier New"/>
          <w:sz w:val="19"/>
        </w:rPr>
        <w:br/>
        <w:t>&lt;/head&gt;</w:t>
      </w:r>
      <w:r>
        <w:rPr>
          <w:rFonts w:ascii="Courier New" w:hAnsi="Courier New"/>
          <w:sz w:val="19"/>
        </w:rPr>
        <w:br/>
        <w:t>&lt;body&gt;</w:t>
      </w:r>
      <w:r>
        <w:rPr>
          <w:rFonts w:ascii="Courier New" w:hAnsi="Courier New"/>
          <w:sz w:val="19"/>
        </w:rPr>
        <w:br/>
        <w:t xml:space="preserve">    &lt;table border="1"&gt;</w:t>
      </w:r>
      <w:r>
        <w:rPr>
          <w:rFonts w:ascii="Courier New" w:hAnsi="Courier New"/>
          <w:sz w:val="19"/>
        </w:rPr>
        <w:br/>
        <w:t xml:space="preserve">        &lt;thead&gt;</w:t>
      </w:r>
      <w:r>
        <w:rPr>
          <w:rFonts w:ascii="Courier New" w:hAnsi="Courier New"/>
          <w:sz w:val="19"/>
        </w:rPr>
        <w:br/>
        <w:t xml:space="preserve">            &lt;tr&gt;</w:t>
      </w:r>
      <w:r>
        <w:rPr>
          <w:rFonts w:ascii="Courier New" w:hAnsi="Courier New"/>
          <w:sz w:val="19"/>
        </w:rPr>
        <w:br/>
        <w:t xml:space="preserve">                &lt;th&gt;Sr. No.&lt;/th&gt;</w:t>
      </w:r>
      <w:r>
        <w:rPr>
          <w:rFonts w:ascii="Courier New" w:hAnsi="Courier New"/>
          <w:sz w:val="19"/>
        </w:rPr>
        <w:br/>
        <w:t xml:space="preserve">                &lt;th&gt;Name&lt;/th&gt;</w:t>
      </w:r>
      <w:r>
        <w:rPr>
          <w:rFonts w:ascii="Courier New" w:hAnsi="Courier New"/>
          <w:sz w:val="19"/>
        </w:rPr>
        <w:br/>
        <w:t xml:space="preserve">                &lt;th&gt;Designation&lt;/th&gt;</w:t>
      </w:r>
      <w:r>
        <w:rPr>
          <w:rFonts w:ascii="Courier New" w:hAnsi="Courier New"/>
          <w:sz w:val="19"/>
        </w:rPr>
        <w:br/>
        <w:t xml:space="preserve">                &lt;th&gt;Department&lt;/th&gt;</w:t>
      </w:r>
      <w:r>
        <w:rPr>
          <w:rFonts w:ascii="Courier New" w:hAnsi="Courier New"/>
          <w:sz w:val="19"/>
        </w:rPr>
        <w:br/>
        <w:t xml:space="preserve">            &lt;/tr&gt;</w:t>
      </w:r>
      <w:r>
        <w:rPr>
          <w:rFonts w:ascii="Courier New" w:hAnsi="Courier New"/>
          <w:sz w:val="19"/>
        </w:rPr>
        <w:br/>
        <w:t xml:space="preserve">        &lt;/thead&gt;</w:t>
      </w:r>
      <w:r>
        <w:rPr>
          <w:rFonts w:ascii="Courier New" w:hAnsi="Courier New"/>
          <w:sz w:val="19"/>
        </w:rPr>
        <w:br/>
        <w:t xml:space="preserve">        &lt;tbody&gt;</w:t>
      </w:r>
      <w:r>
        <w:rPr>
          <w:rFonts w:ascii="Courier New" w:hAnsi="Courier New"/>
          <w:sz w:val="19"/>
        </w:rPr>
        <w:br/>
        <w:t xml:space="preserve">            &lt;tr&gt;</w:t>
      </w:r>
      <w:r>
        <w:rPr>
          <w:rFonts w:ascii="Courier New" w:hAnsi="Courier New"/>
          <w:sz w:val="19"/>
        </w:rPr>
        <w:br/>
        <w:t xml:space="preserve">                &lt;td&gt;1&lt;/td&gt;</w:t>
      </w:r>
      <w:r>
        <w:rPr>
          <w:rFonts w:ascii="Courier New" w:hAnsi="Courier New"/>
          <w:sz w:val="19"/>
        </w:rPr>
        <w:br/>
        <w:t xml:space="preserve">                &lt;td&gt;John&lt;/td&gt;</w:t>
      </w:r>
      <w:r>
        <w:rPr>
          <w:rFonts w:ascii="Courier New" w:hAnsi="Courier New"/>
          <w:sz w:val="19"/>
        </w:rPr>
        <w:br/>
        <w:t xml:space="preserve">                &lt;td&gt;Manager&lt;/td&gt;</w:t>
      </w:r>
      <w:r>
        <w:rPr>
          <w:rFonts w:ascii="Courier New" w:hAnsi="Courier New"/>
          <w:sz w:val="19"/>
        </w:rPr>
        <w:br/>
        <w:t xml:space="preserve">                &lt;td&gt;Sales&lt;/td&gt;</w:t>
      </w:r>
      <w:r>
        <w:rPr>
          <w:rFonts w:ascii="Courier New" w:hAnsi="Courier New"/>
          <w:sz w:val="19"/>
        </w:rPr>
        <w:br/>
        <w:t xml:space="preserve">            &lt;/tr&gt;</w:t>
      </w:r>
      <w:r>
        <w:rPr>
          <w:rFonts w:ascii="Courier New" w:hAnsi="Courier New"/>
          <w:sz w:val="19"/>
        </w:rPr>
        <w:br/>
        <w:t xml:space="preserve">            &lt;tr&gt;</w:t>
      </w:r>
      <w:r>
        <w:rPr>
          <w:rFonts w:ascii="Courier New" w:hAnsi="Courier New"/>
          <w:sz w:val="19"/>
        </w:rPr>
        <w:br/>
        <w:t xml:space="preserve">                &lt;td&gt;2&lt;/td&gt;</w:t>
      </w:r>
      <w:r>
        <w:rPr>
          <w:rFonts w:ascii="Courier New" w:hAnsi="Courier New"/>
          <w:sz w:val="19"/>
        </w:rPr>
        <w:br/>
      </w:r>
      <w:r>
        <w:rPr>
          <w:rFonts w:ascii="Courier New" w:hAnsi="Courier New"/>
          <w:sz w:val="19"/>
        </w:rPr>
        <w:lastRenderedPageBreak/>
        <w:t xml:space="preserve">                &lt;td&gt;Smith&lt;/td&gt;</w:t>
      </w:r>
      <w:r>
        <w:rPr>
          <w:rFonts w:ascii="Courier New" w:hAnsi="Courier New"/>
          <w:sz w:val="19"/>
        </w:rPr>
        <w:br/>
        <w:t xml:space="preserve">                &lt;td&gt;Sr. Manager&lt;/td&gt;</w:t>
      </w:r>
      <w:r>
        <w:rPr>
          <w:rFonts w:ascii="Courier New" w:hAnsi="Courier New"/>
          <w:sz w:val="19"/>
        </w:rPr>
        <w:br/>
        <w:t xml:space="preserve">                &lt;td&gt;Marketing&lt;/td&gt;</w:t>
      </w:r>
      <w:r>
        <w:rPr>
          <w:rFonts w:ascii="Courier New" w:hAnsi="Courier New"/>
          <w:sz w:val="19"/>
        </w:rPr>
        <w:br/>
        <w:t xml:space="preserve">            &lt;/tr&gt;</w:t>
      </w:r>
      <w:r>
        <w:rPr>
          <w:rFonts w:ascii="Courier New" w:hAnsi="Courier New"/>
          <w:sz w:val="19"/>
        </w:rPr>
        <w:br/>
        <w:t xml:space="preserve">            &lt;tr&gt;</w:t>
      </w:r>
      <w:r>
        <w:rPr>
          <w:rFonts w:ascii="Courier New" w:hAnsi="Courier New"/>
          <w:sz w:val="19"/>
        </w:rPr>
        <w:br/>
        <w:t xml:space="preserve">                &lt;td&gt;3&lt;/td&gt;</w:t>
      </w:r>
      <w:r>
        <w:rPr>
          <w:rFonts w:ascii="Courier New" w:hAnsi="Courier New"/>
          <w:sz w:val="19"/>
        </w:rPr>
        <w:br/>
        <w:t xml:space="preserve">                &lt;td&gt;Jane&lt;/td&gt;</w:t>
      </w:r>
      <w:r>
        <w:rPr>
          <w:rFonts w:ascii="Courier New" w:hAnsi="Courier New"/>
          <w:sz w:val="19"/>
        </w:rPr>
        <w:br/>
        <w:t xml:space="preserve">                &lt;td&gt;Manager&lt;/td&gt;</w:t>
      </w:r>
      <w:r>
        <w:rPr>
          <w:rFonts w:ascii="Courier New" w:hAnsi="Courier New"/>
          <w:sz w:val="19"/>
        </w:rPr>
        <w:br/>
        <w:t xml:space="preserve">                &lt;td&gt;HR&lt;/td&gt;</w:t>
      </w:r>
      <w:r>
        <w:rPr>
          <w:rFonts w:ascii="Courier New" w:hAnsi="Courier New"/>
          <w:sz w:val="19"/>
        </w:rPr>
        <w:br/>
        <w:t xml:space="preserve">            &lt;/tr&gt;</w:t>
      </w:r>
      <w:r>
        <w:rPr>
          <w:rFonts w:ascii="Courier New" w:hAnsi="Courier New"/>
          <w:sz w:val="19"/>
        </w:rPr>
        <w:br/>
        <w:t xml:space="preserve">        &lt;/tbody&gt;</w:t>
      </w:r>
      <w:r>
        <w:rPr>
          <w:rFonts w:ascii="Courier New" w:hAnsi="Courier New"/>
          <w:sz w:val="19"/>
        </w:rPr>
        <w:br/>
        <w:t xml:space="preserve">    &lt;/table&gt;</w:t>
      </w:r>
      <w:r>
        <w:rPr>
          <w:rFonts w:ascii="Courier New" w:hAnsi="Courier New"/>
          <w:sz w:val="19"/>
        </w:rPr>
        <w:br/>
        <w:t>&lt;/body&gt;</w:t>
      </w:r>
      <w:r>
        <w:rPr>
          <w:rFonts w:ascii="Courier New" w:hAnsi="Courier New"/>
          <w:sz w:val="19"/>
        </w:rPr>
        <w:br/>
        <w:t>&lt;/html&gt;</w:t>
      </w:r>
    </w:p>
    <w:p w14:paraId="670DAC8B" w14:textId="77777777" w:rsidR="00382879" w:rsidRDefault="00000000">
      <w:r>
        <w:rPr>
          <w:b/>
          <w:sz w:val="28"/>
        </w:rPr>
        <w:t>Q7. Creating a Nested List Using HTML</w:t>
      </w:r>
    </w:p>
    <w:p w14:paraId="12A12E3C" w14:textId="77777777" w:rsidR="00382879" w:rsidRDefault="00000000">
      <w:r>
        <w:t>HTML code:</w:t>
      </w:r>
    </w:p>
    <w:p w14:paraId="4C777030" w14:textId="77777777" w:rsidR="00382879" w:rsidRDefault="00000000">
      <w:pPr>
        <w:ind w:left="360"/>
      </w:pPr>
      <w:r>
        <w:rPr>
          <w:rFonts w:ascii="Courier New" w:hAnsi="Courier New"/>
          <w:sz w:val="19"/>
        </w:rPr>
        <w:t>&lt;ul&gt;</w:t>
      </w:r>
      <w:r>
        <w:rPr>
          <w:rFonts w:ascii="Courier New" w:hAnsi="Courier New"/>
          <w:sz w:val="19"/>
        </w:rPr>
        <w:br/>
        <w:t xml:space="preserve">    &lt;li&gt;River</w:t>
      </w:r>
      <w:r>
        <w:rPr>
          <w:rFonts w:ascii="Courier New" w:hAnsi="Courier New"/>
          <w:sz w:val="19"/>
        </w:rPr>
        <w:br/>
        <w:t xml:space="preserve">        &lt;ul&gt;</w:t>
      </w:r>
      <w:r>
        <w:rPr>
          <w:rFonts w:ascii="Courier New" w:hAnsi="Courier New"/>
          <w:sz w:val="19"/>
        </w:rPr>
        <w:br/>
        <w:t xml:space="preserve">            &lt;li&gt;Ganga&lt;/li&gt;</w:t>
      </w:r>
      <w:r>
        <w:rPr>
          <w:rFonts w:ascii="Courier New" w:hAnsi="Courier New"/>
          <w:sz w:val="19"/>
        </w:rPr>
        <w:br/>
        <w:t xml:space="preserve">            &lt;li&gt;Yamuna&lt;/li&gt;</w:t>
      </w:r>
      <w:r>
        <w:rPr>
          <w:rFonts w:ascii="Courier New" w:hAnsi="Courier New"/>
          <w:sz w:val="19"/>
        </w:rPr>
        <w:br/>
        <w:t xml:space="preserve">            &lt;li&gt;Brahmaputra&lt;/li&gt;</w:t>
      </w:r>
      <w:r>
        <w:rPr>
          <w:rFonts w:ascii="Courier New" w:hAnsi="Courier New"/>
          <w:sz w:val="19"/>
        </w:rPr>
        <w:br/>
        <w:t xml:space="preserve">            &lt;li&gt;Narmada&lt;/li&gt;</w:t>
      </w:r>
      <w:r>
        <w:rPr>
          <w:rFonts w:ascii="Courier New" w:hAnsi="Courier New"/>
          <w:sz w:val="19"/>
        </w:rPr>
        <w:br/>
        <w:t xml:space="preserve">        &lt;/ul&gt;</w:t>
      </w:r>
      <w:r>
        <w:rPr>
          <w:rFonts w:ascii="Courier New" w:hAnsi="Courier New"/>
          <w:sz w:val="19"/>
        </w:rPr>
        <w:br/>
        <w:t xml:space="preserve">    &lt;/li&gt;</w:t>
      </w:r>
      <w:r>
        <w:rPr>
          <w:rFonts w:ascii="Courier New" w:hAnsi="Courier New"/>
          <w:sz w:val="19"/>
        </w:rPr>
        <w:br/>
        <w:t>&lt;/ul&gt;</w:t>
      </w:r>
    </w:p>
    <w:p w14:paraId="1D17CAB7" w14:textId="77777777" w:rsidR="00382879" w:rsidRDefault="00000000">
      <w:r>
        <w:rPr>
          <w:b/>
          <w:sz w:val="28"/>
        </w:rPr>
        <w:t>Q8. Types of CSS</w:t>
      </w:r>
    </w:p>
    <w:p w14:paraId="34C889D3" w14:textId="77777777" w:rsidR="00382879" w:rsidRDefault="00000000">
      <w:r>
        <w:t>There are three common ways to apply CSS to an HTML document: inline CSS, internal CSS, and external CSS.</w:t>
      </w:r>
    </w:p>
    <w:p w14:paraId="0C5C381A" w14:textId="77777777" w:rsidR="00382879" w:rsidRDefault="00000000">
      <w:r>
        <w:rPr>
          <w:b/>
        </w:rPr>
        <w:t xml:space="preserve">1. Inline CSS: </w:t>
      </w:r>
      <w:r>
        <w:t>CSS is written directly inside the style attribute of an HTML element.</w:t>
      </w:r>
    </w:p>
    <w:p w14:paraId="48E0E5C2" w14:textId="77777777" w:rsidR="00382879" w:rsidRDefault="00000000">
      <w:pPr>
        <w:ind w:left="360"/>
      </w:pPr>
      <w:r>
        <w:rPr>
          <w:rFonts w:ascii="Courier New" w:hAnsi="Courier New"/>
          <w:sz w:val="19"/>
        </w:rPr>
        <w:t>&lt;p style="color: blue; font-size: 18px;"&gt;Hello World&lt;/p&gt;</w:t>
      </w:r>
    </w:p>
    <w:p w14:paraId="76DB12AC" w14:textId="77777777" w:rsidR="00382879" w:rsidRDefault="00000000">
      <w:r>
        <w:rPr>
          <w:b/>
        </w:rPr>
        <w:t xml:space="preserve">2. Internal CSS: </w:t>
      </w:r>
      <w:r>
        <w:t>CSS is written inside a &lt;style&gt; element in the &lt;head&gt; section of the HTML document.</w:t>
      </w:r>
    </w:p>
    <w:p w14:paraId="4D685076" w14:textId="77777777" w:rsidR="00382879" w:rsidRDefault="00000000">
      <w:pPr>
        <w:ind w:left="360"/>
      </w:pPr>
      <w:r>
        <w:rPr>
          <w:rFonts w:ascii="Courier New" w:hAnsi="Courier New"/>
          <w:sz w:val="19"/>
        </w:rPr>
        <w:t>&lt;head&gt;</w:t>
      </w:r>
      <w:r>
        <w:rPr>
          <w:rFonts w:ascii="Courier New" w:hAnsi="Courier New"/>
          <w:sz w:val="19"/>
        </w:rPr>
        <w:br/>
        <w:t xml:space="preserve">    &lt;style&gt;</w:t>
      </w:r>
      <w:r>
        <w:rPr>
          <w:rFonts w:ascii="Courier New" w:hAnsi="Courier New"/>
          <w:sz w:val="19"/>
        </w:rPr>
        <w:br/>
        <w:t xml:space="preserve">        p {</w:t>
      </w:r>
      <w:r>
        <w:rPr>
          <w:rFonts w:ascii="Courier New" w:hAnsi="Courier New"/>
          <w:sz w:val="19"/>
        </w:rPr>
        <w:br/>
        <w:t xml:space="preserve">            color: blue;</w:t>
      </w:r>
      <w:r>
        <w:rPr>
          <w:rFonts w:ascii="Courier New" w:hAnsi="Courier New"/>
          <w:sz w:val="19"/>
        </w:rPr>
        <w:br/>
        <w:t xml:space="preserve">            font-size: 18px;</w:t>
      </w:r>
      <w:r>
        <w:rPr>
          <w:rFonts w:ascii="Courier New" w:hAnsi="Courier New"/>
          <w:sz w:val="19"/>
        </w:rPr>
        <w:br/>
        <w:t xml:space="preserve">        }</w:t>
      </w:r>
      <w:r>
        <w:rPr>
          <w:rFonts w:ascii="Courier New" w:hAnsi="Courier New"/>
          <w:sz w:val="19"/>
        </w:rPr>
        <w:br/>
        <w:t xml:space="preserve">    &lt;/style&gt;</w:t>
      </w:r>
      <w:r>
        <w:rPr>
          <w:rFonts w:ascii="Courier New" w:hAnsi="Courier New"/>
          <w:sz w:val="19"/>
        </w:rPr>
        <w:br/>
        <w:t>&lt;/head&gt;</w:t>
      </w:r>
    </w:p>
    <w:p w14:paraId="35E3A200" w14:textId="77777777" w:rsidR="00382879" w:rsidRDefault="00000000">
      <w:r>
        <w:rPr>
          <w:b/>
        </w:rPr>
        <w:t xml:space="preserve">3. External CSS: </w:t>
      </w:r>
      <w:r>
        <w:t>CSS is stored in a separate .css file and linked to the HTML document. This is generally preferred for larger websites because styles can be reused across multiple pages.</w:t>
      </w:r>
    </w:p>
    <w:p w14:paraId="78CA9963" w14:textId="77777777" w:rsidR="00382879" w:rsidRDefault="00000000">
      <w:pPr>
        <w:ind w:left="360"/>
      </w:pPr>
      <w:r>
        <w:rPr>
          <w:rFonts w:ascii="Courier New" w:hAnsi="Courier New"/>
          <w:sz w:val="19"/>
        </w:rPr>
        <w:lastRenderedPageBreak/>
        <w:t>&lt;head&gt;</w:t>
      </w:r>
      <w:r>
        <w:rPr>
          <w:rFonts w:ascii="Courier New" w:hAnsi="Courier New"/>
          <w:sz w:val="19"/>
        </w:rPr>
        <w:br/>
        <w:t xml:space="preserve">    &lt;link rel="stylesheet" href="style.css"&gt;</w:t>
      </w:r>
      <w:r>
        <w:rPr>
          <w:rFonts w:ascii="Courier New" w:hAnsi="Courier New"/>
          <w:sz w:val="19"/>
        </w:rPr>
        <w:br/>
        <w:t>&lt;/head&gt;</w:t>
      </w:r>
    </w:p>
    <w:p w14:paraId="0F6B5E6F" w14:textId="77777777" w:rsidR="00382879" w:rsidRDefault="00000000">
      <w:pPr>
        <w:ind w:left="360"/>
      </w:pPr>
      <w:r>
        <w:rPr>
          <w:rFonts w:ascii="Courier New" w:hAnsi="Courier New"/>
          <w:sz w:val="19"/>
        </w:rPr>
        <w:t>/* style.css */</w:t>
      </w:r>
      <w:r>
        <w:rPr>
          <w:rFonts w:ascii="Courier New" w:hAnsi="Courier New"/>
          <w:sz w:val="19"/>
        </w:rPr>
        <w:br/>
        <w:t>p {</w:t>
      </w:r>
      <w:r>
        <w:rPr>
          <w:rFonts w:ascii="Courier New" w:hAnsi="Courier New"/>
          <w:sz w:val="19"/>
        </w:rPr>
        <w:br/>
        <w:t xml:space="preserve">    color: blue;</w:t>
      </w:r>
      <w:r>
        <w:rPr>
          <w:rFonts w:ascii="Courier New" w:hAnsi="Courier New"/>
          <w:sz w:val="19"/>
        </w:rPr>
        <w:br/>
        <w:t xml:space="preserve">    font-size: 18px;</w:t>
      </w:r>
      <w:r>
        <w:rPr>
          <w:rFonts w:ascii="Courier New" w:hAnsi="Courier New"/>
          <w:sz w:val="19"/>
        </w:rPr>
        <w:br/>
        <w:t>}</w:t>
      </w:r>
    </w:p>
    <w:p w14:paraId="2512785B" w14:textId="77777777" w:rsidR="00382879" w:rsidRDefault="00000000">
      <w:r>
        <w:rPr>
          <w:b/>
          <w:sz w:val="28"/>
        </w:rPr>
        <w:t>Q9. Practical Understanding</w:t>
      </w:r>
    </w:p>
    <w:tbl>
      <w:tblPr>
        <w:tblStyle w:val="TableGrid"/>
        <w:tblW w:w="0" w:type="auto"/>
        <w:jc w:val="center"/>
        <w:tblLook w:val="04A0" w:firstRow="1" w:lastRow="0" w:firstColumn="1" w:lastColumn="0" w:noHBand="0" w:noVBand="1"/>
      </w:tblPr>
      <w:tblGrid>
        <w:gridCol w:w="2482"/>
        <w:gridCol w:w="2481"/>
        <w:gridCol w:w="2481"/>
        <w:gridCol w:w="2482"/>
      </w:tblGrid>
      <w:tr w:rsidR="00382879" w14:paraId="72591817" w14:textId="77777777">
        <w:trPr>
          <w:jc w:val="center"/>
        </w:trPr>
        <w:tc>
          <w:tcPr>
            <w:tcW w:w="2484" w:type="dxa"/>
          </w:tcPr>
          <w:p w14:paraId="509FFF18" w14:textId="77777777" w:rsidR="00382879" w:rsidRDefault="00000000">
            <w:r>
              <w:t>Technology</w:t>
            </w:r>
          </w:p>
        </w:tc>
        <w:tc>
          <w:tcPr>
            <w:tcW w:w="2484" w:type="dxa"/>
          </w:tcPr>
          <w:p w14:paraId="250A12DD" w14:textId="77777777" w:rsidR="00382879" w:rsidRDefault="00000000">
            <w:r>
              <w:t>Role</w:t>
            </w:r>
          </w:p>
        </w:tc>
        <w:tc>
          <w:tcPr>
            <w:tcW w:w="2484" w:type="dxa"/>
          </w:tcPr>
          <w:p w14:paraId="0E826548" w14:textId="77777777" w:rsidR="00382879" w:rsidRDefault="00000000">
            <w:r>
              <w:t>What it contributes</w:t>
            </w:r>
          </w:p>
        </w:tc>
        <w:tc>
          <w:tcPr>
            <w:tcW w:w="2484" w:type="dxa"/>
          </w:tcPr>
          <w:p w14:paraId="3B742917" w14:textId="77777777" w:rsidR="00382879" w:rsidRDefault="00000000">
            <w:r>
              <w:t>Example</w:t>
            </w:r>
          </w:p>
        </w:tc>
      </w:tr>
      <w:tr w:rsidR="00382879" w14:paraId="2185FAD7" w14:textId="77777777">
        <w:trPr>
          <w:jc w:val="center"/>
        </w:trPr>
        <w:tc>
          <w:tcPr>
            <w:tcW w:w="2484" w:type="dxa"/>
          </w:tcPr>
          <w:p w14:paraId="5EFE2829" w14:textId="77777777" w:rsidR="00382879" w:rsidRDefault="00000000">
            <w:r>
              <w:t>HTML</w:t>
            </w:r>
          </w:p>
        </w:tc>
        <w:tc>
          <w:tcPr>
            <w:tcW w:w="2484" w:type="dxa"/>
          </w:tcPr>
          <w:p w14:paraId="575785D5" w14:textId="77777777" w:rsidR="00382879" w:rsidRDefault="00000000">
            <w:r>
              <w:t>Structure</w:t>
            </w:r>
          </w:p>
        </w:tc>
        <w:tc>
          <w:tcPr>
            <w:tcW w:w="2484" w:type="dxa"/>
          </w:tcPr>
          <w:p w14:paraId="53B62D85" w14:textId="77777777" w:rsidR="00382879" w:rsidRDefault="00000000">
            <w:r>
              <w:t>Creates the content and structure of the page, such as headings, paragraphs, links, images, forms, and tables.</w:t>
            </w:r>
          </w:p>
        </w:tc>
        <w:tc>
          <w:tcPr>
            <w:tcW w:w="2484" w:type="dxa"/>
          </w:tcPr>
          <w:p w14:paraId="0EFD2BCC" w14:textId="77777777" w:rsidR="00382879" w:rsidRDefault="00000000">
            <w:r>
              <w:t>&lt;h1&gt;Hello&lt;/h1&gt;</w:t>
            </w:r>
          </w:p>
        </w:tc>
      </w:tr>
      <w:tr w:rsidR="00382879" w14:paraId="2CC93AF5" w14:textId="77777777">
        <w:trPr>
          <w:jc w:val="center"/>
        </w:trPr>
        <w:tc>
          <w:tcPr>
            <w:tcW w:w="2484" w:type="dxa"/>
          </w:tcPr>
          <w:p w14:paraId="2BF4D9C1" w14:textId="77777777" w:rsidR="00382879" w:rsidRDefault="00000000">
            <w:r>
              <w:t>CSS</w:t>
            </w:r>
          </w:p>
        </w:tc>
        <w:tc>
          <w:tcPr>
            <w:tcW w:w="2484" w:type="dxa"/>
          </w:tcPr>
          <w:p w14:paraId="6B529E2C" w14:textId="77777777" w:rsidR="00382879" w:rsidRDefault="00000000">
            <w:r>
              <w:t>Presentation</w:t>
            </w:r>
          </w:p>
        </w:tc>
        <w:tc>
          <w:tcPr>
            <w:tcW w:w="2484" w:type="dxa"/>
          </w:tcPr>
          <w:p w14:paraId="5B8AEEC0" w14:textId="77777777" w:rsidR="00382879" w:rsidRDefault="00000000">
            <w:r>
              <w:t>Controls appearance, layout, spacing, colors, typography, and responsive design.</w:t>
            </w:r>
          </w:p>
        </w:tc>
        <w:tc>
          <w:tcPr>
            <w:tcW w:w="2484" w:type="dxa"/>
          </w:tcPr>
          <w:p w14:paraId="7BF623D2" w14:textId="77777777" w:rsidR="00382879" w:rsidRDefault="00000000">
            <w:r>
              <w:t>p { color: blue; }</w:t>
            </w:r>
          </w:p>
        </w:tc>
      </w:tr>
      <w:tr w:rsidR="00382879" w14:paraId="1D3F7157" w14:textId="77777777">
        <w:trPr>
          <w:jc w:val="center"/>
        </w:trPr>
        <w:tc>
          <w:tcPr>
            <w:tcW w:w="2484" w:type="dxa"/>
          </w:tcPr>
          <w:p w14:paraId="3EE792A9" w14:textId="77777777" w:rsidR="00382879" w:rsidRDefault="00000000">
            <w:r>
              <w:t>JavaScript</w:t>
            </w:r>
          </w:p>
        </w:tc>
        <w:tc>
          <w:tcPr>
            <w:tcW w:w="2484" w:type="dxa"/>
          </w:tcPr>
          <w:p w14:paraId="54F22613" w14:textId="77777777" w:rsidR="00382879" w:rsidRDefault="00000000">
            <w:r>
              <w:t>Behavior</w:t>
            </w:r>
          </w:p>
        </w:tc>
        <w:tc>
          <w:tcPr>
            <w:tcW w:w="2484" w:type="dxa"/>
          </w:tcPr>
          <w:p w14:paraId="68AB8815" w14:textId="77777777" w:rsidR="00382879" w:rsidRDefault="00000000">
            <w:r>
              <w:t>Adds interactivity and dynamic behavior, such as event handling, validation, DOM updates, and data fetching.</w:t>
            </w:r>
          </w:p>
        </w:tc>
        <w:tc>
          <w:tcPr>
            <w:tcW w:w="2484" w:type="dxa"/>
          </w:tcPr>
          <w:p w14:paraId="17907E06" w14:textId="77777777" w:rsidR="00382879" w:rsidRDefault="00000000">
            <w:r>
              <w:t>button.onclick = ...</w:t>
            </w:r>
          </w:p>
        </w:tc>
      </w:tr>
    </w:tbl>
    <w:p w14:paraId="25EBE32F" w14:textId="77777777" w:rsidR="00382879" w:rsidRDefault="00000000">
      <w:r>
        <w:t>In simple terms, HTML provides the structure, CSS provides the appearance, and JavaScript provides behavior and interactivity.</w:t>
      </w:r>
    </w:p>
    <w:p w14:paraId="65774DFA" w14:textId="77777777" w:rsidR="00382879" w:rsidRDefault="00000000">
      <w:r>
        <w:rPr>
          <w:b/>
          <w:sz w:val="28"/>
        </w:rPr>
        <w:t>Q10. Short Answer</w:t>
      </w:r>
    </w:p>
    <w:p w14:paraId="2CF749BC" w14:textId="77777777" w:rsidR="00382879" w:rsidRDefault="00000000">
      <w:r>
        <w:rPr>
          <w:b/>
        </w:rPr>
        <w:t>a. What is the role of Bootstrap in web development?</w:t>
      </w:r>
    </w:p>
    <w:p w14:paraId="25D489F0" w14:textId="77777777" w:rsidR="00382879" w:rsidRDefault="00000000">
      <w:r>
        <w:t>Bootstrap is a frontend framework that provides a responsive grid system, predefined CSS styles, utility classes, and reusable UI components. It helps developers build consistent, mobile-friendly websites faster and with less custom CSS.</w:t>
      </w:r>
    </w:p>
    <w:p w14:paraId="65BC9174" w14:textId="77777777" w:rsidR="00382879" w:rsidRDefault="00000000">
      <w:r>
        <w:rPr>
          <w:b/>
        </w:rPr>
        <w:t>b. What is jQuery and why was it widely used in web development?</w:t>
      </w:r>
    </w:p>
    <w:p w14:paraId="0E25041B" w14:textId="77777777" w:rsidR="00382879" w:rsidRDefault="00000000">
      <w:r>
        <w:t>jQuery is a JavaScript library that simplifies DOM manipulation, event handling, animations, and AJAX requests. It became widely used because it made common JavaScript tasks shorter and easier and helped address differences between web browsers.</w:t>
      </w:r>
    </w:p>
    <w:p w14:paraId="3D1B480A" w14:textId="77777777" w:rsidR="00382879" w:rsidRDefault="00000000">
      <w:r>
        <w:rPr>
          <w:b/>
        </w:rPr>
        <w:t>c. What is React.js and what problem does it solve in frontend development?</w:t>
      </w:r>
    </w:p>
    <w:p w14:paraId="5AA7855E" w14:textId="77777777" w:rsidR="00382879" w:rsidRDefault="00000000">
      <w:r>
        <w:t>React.js is a JavaScript library for building user interfaces using reusable components. It helps solve the complexity of building and updating large, interactive interfaces by organizing the UI into components and efficiently updating the parts of the page affected by changes in application data.</w:t>
      </w:r>
    </w:p>
    <w:sectPr w:rsidR="00382879" w:rsidSect="00034616">
      <w:head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2F3AD" w14:textId="77777777" w:rsidR="00CD08CA" w:rsidRDefault="00CD08CA" w:rsidP="000454AE">
      <w:pPr>
        <w:spacing w:after="0" w:line="240" w:lineRule="auto"/>
      </w:pPr>
      <w:r>
        <w:separator/>
      </w:r>
    </w:p>
  </w:endnote>
  <w:endnote w:type="continuationSeparator" w:id="0">
    <w:p w14:paraId="19B7C045" w14:textId="77777777" w:rsidR="00CD08CA" w:rsidRDefault="00CD08CA" w:rsidP="00045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rtifakt Element Book">
    <w:panose1 w:val="020B0503050000020004"/>
    <w:charset w:val="00"/>
    <w:family w:val="swiss"/>
    <w:pitch w:val="variable"/>
    <w:sig w:usb0="00000207" w:usb1="02000001" w:usb2="00000000" w:usb3="00000000" w:csb0="00000097"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80E1B" w14:textId="77777777" w:rsidR="00CD08CA" w:rsidRDefault="00CD08CA" w:rsidP="000454AE">
      <w:pPr>
        <w:spacing w:after="0" w:line="240" w:lineRule="auto"/>
      </w:pPr>
      <w:r>
        <w:separator/>
      </w:r>
    </w:p>
  </w:footnote>
  <w:footnote w:type="continuationSeparator" w:id="0">
    <w:p w14:paraId="6EA5EB82" w14:textId="77777777" w:rsidR="00CD08CA" w:rsidRDefault="00CD08CA" w:rsidP="00045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A0CBE" w14:textId="5ACBACA9" w:rsidR="000454AE" w:rsidRDefault="000454AE">
    <w:pPr>
      <w:pStyle w:val="Header"/>
      <w:rPr>
        <w:b/>
        <w:sz w:val="36"/>
      </w:rPr>
    </w:pPr>
    <w:r>
      <w:rPr>
        <w:b/>
        <w:sz w:val="36"/>
      </w:rPr>
      <w:t xml:space="preserve">                     </w:t>
    </w:r>
    <w:r>
      <w:rPr>
        <w:b/>
        <w:sz w:val="36"/>
      </w:rPr>
      <w:t>Frontend – Assignment 1</w:t>
    </w:r>
  </w:p>
  <w:p w14:paraId="175DF107" w14:textId="77777777" w:rsidR="000454AE" w:rsidRDefault="00045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6937613">
    <w:abstractNumId w:val="8"/>
  </w:num>
  <w:num w:numId="2" w16cid:durableId="627664740">
    <w:abstractNumId w:val="6"/>
  </w:num>
  <w:num w:numId="3" w16cid:durableId="73206763">
    <w:abstractNumId w:val="5"/>
  </w:num>
  <w:num w:numId="4" w16cid:durableId="681905313">
    <w:abstractNumId w:val="4"/>
  </w:num>
  <w:num w:numId="5" w16cid:durableId="860897462">
    <w:abstractNumId w:val="7"/>
  </w:num>
  <w:num w:numId="6" w16cid:durableId="290793600">
    <w:abstractNumId w:val="3"/>
  </w:num>
  <w:num w:numId="7" w16cid:durableId="281232415">
    <w:abstractNumId w:val="2"/>
  </w:num>
  <w:num w:numId="8" w16cid:durableId="535195913">
    <w:abstractNumId w:val="1"/>
  </w:num>
  <w:num w:numId="9" w16cid:durableId="42083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4AE"/>
    <w:rsid w:val="0006063C"/>
    <w:rsid w:val="0015074B"/>
    <w:rsid w:val="0029639D"/>
    <w:rsid w:val="00326F90"/>
    <w:rsid w:val="00382879"/>
    <w:rsid w:val="005A51BE"/>
    <w:rsid w:val="00AA1D8D"/>
    <w:rsid w:val="00B47730"/>
    <w:rsid w:val="00CB0664"/>
    <w:rsid w:val="00CD0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50518"/>
  <w14:defaultImageDpi w14:val="300"/>
  <w15:docId w15:val="{DD4A0229-6A27-45A7-AF5D-9DD5C5AE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Tota</cp:lastModifiedBy>
  <cp:revision>2</cp:revision>
  <dcterms:created xsi:type="dcterms:W3CDTF">2026-08-22T17:56:00Z</dcterms:created>
  <dcterms:modified xsi:type="dcterms:W3CDTF">2026-08-22T17:56:00Z</dcterms:modified>
  <cp:category/>
</cp:coreProperties>
</file>