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KeyTitle"/>
        <w:numPr>
          <w:ilvl w:val="0"/>
          <w:numId w:val="0"/>
        </w:numPr>
        <w:ind w:hanging="0"/>
        <w:jc w:val="left"/>
        <w:outlineLvl w:val="0"/>
        <w:rPr/>
      </w:pPr>
      <w:r>
        <mc:AlternateContent>
          <mc:Choice Requires="wps">
            <w:drawing>
              <wp:anchor behindDoc="0" distT="0" distB="3810" distL="106680" distR="128270" simplePos="0" locked="0" layoutInCell="0" allowOverlap="1" relativeHeight="2" wp14:anchorId="49EBA426">
                <wp:simplePos x="0" y="0"/>
                <wp:positionH relativeFrom="margin">
                  <wp:posOffset>3053080</wp:posOffset>
                </wp:positionH>
                <wp:positionV relativeFrom="margin">
                  <wp:posOffset>-60960</wp:posOffset>
                </wp:positionV>
                <wp:extent cx="3656965" cy="1685290"/>
                <wp:effectExtent l="6985" t="6350" r="5715" b="6350"/>
                <wp:wrapSquare wrapText="bothSides"/>
                <wp:docPr id="1" name="Rectangle 1"/>
                <a:graphic xmlns:a="http://schemas.openxmlformats.org/drawingml/2006/main">
                  <a:graphicData uri="http://schemas.microsoft.com/office/word/2010/wordprocessingShape">
                    <wps:wsp>
                      <wps:cNvSpPr/>
                      <wps:spPr>
                        <a:xfrm>
                          <a:off x="0" y="0"/>
                          <a:ext cx="3656880" cy="1685160"/>
                        </a:xfrm>
                        <a:prstGeom prst="rect">
                          <a:avLst/>
                        </a:prstGeom>
                        <a:solidFill>
                          <a:srgbClr val="ffffff"/>
                        </a:solidFill>
                        <a:ln>
                          <a:solidFill>
                            <a:srgbClr val="000000"/>
                          </a:solidFill>
                        </a:ln>
                      </wps:spPr>
                      <wps:style>
                        <a:lnRef idx="2">
                          <a:schemeClr val="dk1"/>
                        </a:lnRef>
                        <a:fillRef idx="1">
                          <a:schemeClr val="lt1"/>
                        </a:fillRef>
                        <a:effectRef idx="0">
                          <a:schemeClr val="dk1"/>
                        </a:effectRef>
                        <a:fontRef idx="minor"/>
                      </wps:style>
                      <wps:txbx>
                        <w:txbxContent>
                          <w:p>
                            <w:pPr>
                              <w:pStyle w:val="Contenutocornice"/>
                              <w:spacing w:before="120" w:after="0"/>
                              <w:jc w:val="right"/>
                              <w:rPr>
                                <w:color w:val="000000"/>
                              </w:rPr>
                            </w:pPr>
                            <w:r>
                              <w:rPr>
                                <w:color w:val="000000"/>
                              </w:rPr>
                              <w:t>Nome e Cognome …………….…………………</w:t>
                            </w:r>
                          </w:p>
                          <w:p>
                            <w:pPr>
                              <w:pStyle w:val="Contenutocornice"/>
                              <w:jc w:val="right"/>
                              <w:rPr>
                                <w:color w:val="000000"/>
                              </w:rPr>
                            </w:pPr>
                            <w:r>
                              <w:rPr>
                                <w:color w:val="000000"/>
                              </w:rPr>
                              <w:t>Matricola …………….…………………</w:t>
                            </w:r>
                          </w:p>
                          <w:p>
                            <w:pPr>
                              <w:pStyle w:val="Contenutocornice"/>
                              <w:jc w:val="center"/>
                              <w:rPr>
                                <w:color w:val="000000"/>
                              </w:rPr>
                            </w:pPr>
                            <w:r>
                              <w:rPr>
                                <w:color w:val="000000"/>
                              </w:rPr>
                              <w:t>Il codice compila senza errori:              sì [] no []</w:t>
                            </w:r>
                          </w:p>
                          <w:p>
                            <w:pPr>
                              <w:pStyle w:val="Contenutocornice"/>
                              <w:jc w:val="center"/>
                              <w:rPr>
                                <w:color w:val="000000"/>
                              </w:rPr>
                            </w:pPr>
                            <w:r>
                              <w:rPr>
                                <w:color w:val="000000"/>
                              </w:rPr>
                              <w:t>Ho provato il progetto in emulazione:   sì [] no [</w:t>
                            </w:r>
                            <w:bookmarkStart w:id="0" w:name="_GoBack"/>
                            <w:bookmarkEnd w:id="0"/>
                            <w:r>
                              <w:rPr>
                                <w:color w:val="000000"/>
                              </w:rPr>
                              <w:t>]</w:t>
                            </w:r>
                          </w:p>
                          <w:p>
                            <w:pPr>
                              <w:pStyle w:val="Contenutocornice"/>
                              <w:jc w:val="center"/>
                              <w:rPr>
                                <w:color w:val="000000"/>
                              </w:rPr>
                            </w:pPr>
                            <w:r>
                              <w:rPr>
                                <w:color w:val="000000"/>
                              </w:rPr>
                              <w:t>Ho provato il progetto su board:            sì [] no []</w:t>
                            </w:r>
                          </w:p>
                          <w:p>
                            <w:pPr>
                              <w:pStyle w:val="Contenutocornice"/>
                              <w:jc w:val="center"/>
                              <w:rPr>
                                <w:lang w:val="es-CO"/>
                              </w:rPr>
                            </w:pPr>
                            <w:r>
                              <w:rPr>
                                <w:color w:val="000000"/>
                                <w:lang w:val="es-CO"/>
                              </w:rPr>
                              <w:t xml:space="preserve">Desidero ritirarmi [  ] </w:t>
                            </w:r>
                          </w:p>
                          <w:p>
                            <w:pPr>
                              <w:pStyle w:val="Contenutocornice"/>
                              <w:jc w:val="center"/>
                              <w:rPr>
                                <w:lang w:val="es-CO"/>
                              </w:rPr>
                            </w:pPr>
                            <w:r>
                              <w:rPr>
                                <w:color w:val="000000"/>
                              </w:rPr>
                            </w:r>
                          </w:p>
                        </w:txbxContent>
                      </wps:txbx>
                      <wps:bodyPr anchor="ctr">
                        <a:prstTxWarp prst="textNoShape"/>
                        <a:noAutofit/>
                      </wps:bodyPr>
                    </wps:wsp>
                  </a:graphicData>
                </a:graphic>
              </wp:anchor>
            </w:drawing>
          </mc:Choice>
          <mc:Fallback>
            <w:pict>
              <v:rect id="shape_0" ID="Rectangle 1" path="m0,0l-2147483645,0l-2147483645,-2147483646l0,-2147483646xe" fillcolor="white" stroked="t" o:allowincell="f" style="position:absolute;margin-left:240.4pt;margin-top:-4.8pt;width:287.9pt;height:132.65pt;mso-wrap-style:square;v-text-anchor:middle;mso-position-horizontal-relative:margin;mso-position-vertical-relative:margin" wp14:anchorId="49EBA426">
                <v:fill o:detectmouseclick="t" type="solid" color2="black"/>
                <v:stroke color="black" weight="12600" joinstyle="miter" endcap="flat"/>
                <v:textbox>
                  <w:txbxContent>
                    <w:p>
                      <w:pPr>
                        <w:pStyle w:val="Contenutocornice"/>
                        <w:spacing w:before="120" w:after="0"/>
                        <w:jc w:val="right"/>
                        <w:rPr>
                          <w:color w:val="000000"/>
                        </w:rPr>
                      </w:pPr>
                      <w:r>
                        <w:rPr>
                          <w:color w:val="000000"/>
                        </w:rPr>
                        <w:t>Nome e Cognome …………….…………………</w:t>
                      </w:r>
                    </w:p>
                    <w:p>
                      <w:pPr>
                        <w:pStyle w:val="Contenutocornice"/>
                        <w:jc w:val="right"/>
                        <w:rPr>
                          <w:color w:val="000000"/>
                        </w:rPr>
                      </w:pPr>
                      <w:r>
                        <w:rPr>
                          <w:color w:val="000000"/>
                        </w:rPr>
                        <w:t>Matricola …………….…………………</w:t>
                      </w:r>
                    </w:p>
                    <w:p>
                      <w:pPr>
                        <w:pStyle w:val="Contenutocornice"/>
                        <w:jc w:val="center"/>
                        <w:rPr>
                          <w:color w:val="000000"/>
                        </w:rPr>
                      </w:pPr>
                      <w:r>
                        <w:rPr>
                          <w:color w:val="000000"/>
                        </w:rPr>
                        <w:t>Il codice compila senza errori:              sì [] no []</w:t>
                      </w:r>
                    </w:p>
                    <w:p>
                      <w:pPr>
                        <w:pStyle w:val="Contenutocornice"/>
                        <w:jc w:val="center"/>
                        <w:rPr>
                          <w:color w:val="000000"/>
                        </w:rPr>
                      </w:pPr>
                      <w:r>
                        <w:rPr>
                          <w:color w:val="000000"/>
                        </w:rPr>
                        <w:t>Ho provato il progetto in emulazione:   sì [] no [</w:t>
                      </w:r>
                      <w:bookmarkStart w:id="1" w:name="_GoBack"/>
                      <w:bookmarkEnd w:id="1"/>
                      <w:r>
                        <w:rPr>
                          <w:color w:val="000000"/>
                        </w:rPr>
                        <w:t>]</w:t>
                      </w:r>
                    </w:p>
                    <w:p>
                      <w:pPr>
                        <w:pStyle w:val="Contenutocornice"/>
                        <w:jc w:val="center"/>
                        <w:rPr>
                          <w:color w:val="000000"/>
                        </w:rPr>
                      </w:pPr>
                      <w:r>
                        <w:rPr>
                          <w:color w:val="000000"/>
                        </w:rPr>
                        <w:t>Ho provato il progetto su board:            sì [] no []</w:t>
                      </w:r>
                    </w:p>
                    <w:p>
                      <w:pPr>
                        <w:pStyle w:val="Contenutocornice"/>
                        <w:jc w:val="center"/>
                        <w:rPr>
                          <w:lang w:val="es-CO"/>
                        </w:rPr>
                      </w:pPr>
                      <w:r>
                        <w:rPr>
                          <w:color w:val="000000"/>
                          <w:lang w:val="es-CO"/>
                        </w:rPr>
                        <w:t xml:space="preserve">Desidero ritirarmi [  ] </w:t>
                      </w:r>
                    </w:p>
                    <w:p>
                      <w:pPr>
                        <w:pStyle w:val="Contenutocornice"/>
                        <w:jc w:val="center"/>
                        <w:rPr>
                          <w:lang w:val="es-CO"/>
                        </w:rPr>
                      </w:pPr>
                      <w:r>
                        <w:rPr>
                          <w:color w:val="000000"/>
                        </w:rPr>
                      </w:r>
                    </w:p>
                  </w:txbxContent>
                </v:textbox>
                <w10:wrap type="square"/>
              </v:rect>
            </w:pict>
          </mc:Fallback>
        </mc:AlternateContent>
      </w:r>
      <w:r>
        <w:rPr/>
        <w:t xml:space="preserve">Architetture dei Sistemi </w:t>
        <w:br/>
        <w:t xml:space="preserve">di Elaborazione – </w:t>
      </w:r>
      <w:r>
        <w:rPr>
          <w:highlight w:val="yellow"/>
        </w:rPr>
        <w:t>Prova D’Esame</w:t>
      </w:r>
    </w:p>
    <w:p>
      <w:pPr>
        <w:pStyle w:val="KeyTitle"/>
        <w:numPr>
          <w:ilvl w:val="0"/>
          <w:numId w:val="0"/>
        </w:numPr>
        <w:ind w:hanging="0"/>
        <w:jc w:val="left"/>
        <w:outlineLvl w:val="0"/>
        <w:rPr>
          <w:sz w:val="22"/>
        </w:rPr>
      </w:pPr>
      <w:r>
        <w:rPr>
          <w:sz w:val="22"/>
        </w:rPr>
        <w:t xml:space="preserve">Sistemi basati su ARM T2 – </w:t>
      </w:r>
      <w:r>
        <w:rPr>
          <w:sz w:val="22"/>
          <w:u w:val="single"/>
        </w:rPr>
        <w:t>13 Febbraio 2025</w:t>
      </w:r>
    </w:p>
    <w:p>
      <w:pPr>
        <w:pStyle w:val="Normal"/>
        <w:pBdr>
          <w:top w:val="single" w:sz="4" w:space="1" w:color="000000"/>
          <w:left w:val="single" w:sz="4" w:space="4" w:color="000000"/>
          <w:bottom w:val="single" w:sz="4" w:space="1" w:color="000000"/>
          <w:right w:val="single" w:sz="4" w:space="4" w:color="000000"/>
        </w:pBdr>
        <w:ind w:hanging="0"/>
        <w:rPr>
          <w:u w:val="single"/>
          <w:lang w:val="en-GB"/>
        </w:rPr>
      </w:pPr>
      <w:r>
        <w:rPr>
          <w:u w:val="single"/>
          <w:lang w:val="en-GB"/>
        </w:rPr>
        <w:t>Leggere con attenzione:</w:t>
      </w:r>
    </w:p>
    <w:p>
      <w:pPr>
        <w:pStyle w:val="ListParagraph"/>
        <w:numPr>
          <w:ilvl w:val="0"/>
          <w:numId w:val="3"/>
        </w:numPr>
        <w:pBdr>
          <w:top w:val="single" w:sz="4" w:space="1" w:color="000000"/>
          <w:left w:val="single" w:sz="4" w:space="4" w:color="000000"/>
          <w:bottom w:val="single" w:sz="4" w:space="1" w:color="000000"/>
          <w:right w:val="single" w:sz="4" w:space="4" w:color="000000"/>
        </w:pBdr>
        <w:rPr/>
      </w:pPr>
      <w:r>
        <w:rPr/>
        <w:t xml:space="preserve">Occorre sviluppare un progetto ARM usando l’IDE KEIL µVision. </w:t>
      </w:r>
    </w:p>
    <w:p>
      <w:pPr>
        <w:pStyle w:val="ListParagraph"/>
        <w:numPr>
          <w:ilvl w:val="0"/>
          <w:numId w:val="3"/>
        </w:numPr>
        <w:pBdr>
          <w:top w:val="single" w:sz="4" w:space="1" w:color="000000"/>
          <w:left w:val="single" w:sz="4" w:space="4" w:color="000000"/>
          <w:bottom w:val="single" w:sz="4" w:space="1" w:color="000000"/>
          <w:right w:val="single" w:sz="4" w:space="4" w:color="000000"/>
        </w:pBdr>
        <w:rPr/>
      </w:pPr>
      <w:r>
        <w:rPr/>
        <w:t>Effettuare login su propria area al LABINF ed usare il software disponibile per editare, compilare e debuggare il codice.</w:t>
      </w:r>
    </w:p>
    <w:p>
      <w:pPr>
        <w:pStyle w:val="ListParagraph"/>
        <w:numPr>
          <w:ilvl w:val="0"/>
          <w:numId w:val="3"/>
        </w:numPr>
        <w:pBdr>
          <w:top w:val="single" w:sz="4" w:space="1" w:color="000000"/>
          <w:left w:val="single" w:sz="4" w:space="4" w:color="000000"/>
          <w:bottom w:val="single" w:sz="4" w:space="1" w:color="000000"/>
          <w:right w:val="single" w:sz="4" w:space="4" w:color="000000"/>
        </w:pBdr>
        <w:rPr/>
      </w:pPr>
      <w:r>
        <w:rPr/>
        <w:t>Utilizzare l’area desktop sul computer del LABINF per creare il vostro progetto.</w:t>
      </w:r>
    </w:p>
    <w:p>
      <w:pPr>
        <w:pStyle w:val="ListParagraph"/>
        <w:numPr>
          <w:ilvl w:val="0"/>
          <w:numId w:val="3"/>
        </w:numPr>
        <w:pBdr>
          <w:top w:val="single" w:sz="4" w:space="1" w:color="000000"/>
          <w:left w:val="single" w:sz="4" w:space="4" w:color="000000"/>
          <w:bottom w:val="single" w:sz="4" w:space="1" w:color="000000"/>
          <w:right w:val="single" w:sz="4" w:space="4" w:color="000000"/>
        </w:pBdr>
        <w:rPr/>
      </w:pPr>
      <w:r>
        <w:rPr/>
        <w:t>Utilizzare la scheda LANDTIGER o l’emulatore con tutte le non-idealità abilitate per debuggare il progetto</w:t>
      </w:r>
    </w:p>
    <w:p>
      <w:pPr>
        <w:pStyle w:val="ListParagraph"/>
        <w:numPr>
          <w:ilvl w:val="0"/>
          <w:numId w:val="3"/>
        </w:numPr>
        <w:pBdr>
          <w:top w:val="single" w:sz="4" w:space="1" w:color="000000"/>
          <w:left w:val="single" w:sz="4" w:space="4" w:color="000000"/>
          <w:bottom w:val="single" w:sz="4" w:space="1" w:color="000000"/>
          <w:right w:val="single" w:sz="4" w:space="4" w:color="000000"/>
        </w:pBdr>
        <w:rPr/>
      </w:pPr>
      <w:r>
        <w:rPr/>
        <w:t xml:space="preserve">Sono inibiti tutti gli accessi ad internet. </w:t>
      </w:r>
    </w:p>
    <w:p>
      <w:pPr>
        <w:pStyle w:val="ListParagraph"/>
        <w:numPr>
          <w:ilvl w:val="0"/>
          <w:numId w:val="3"/>
        </w:numPr>
        <w:pBdr>
          <w:top w:val="single" w:sz="4" w:space="1" w:color="000000"/>
          <w:left w:val="single" w:sz="4" w:space="4" w:color="000000"/>
          <w:bottom w:val="single" w:sz="4" w:space="1" w:color="000000"/>
          <w:right w:val="single" w:sz="4" w:space="4" w:color="000000"/>
        </w:pBdr>
        <w:rPr/>
      </w:pPr>
      <w:r>
        <w:rPr/>
        <w:t>Si possono utilizzare progetti esistenti, prelevati dalla propria chiavetta USB, ed è possibile consultare materiale cartaceo.</w:t>
      </w:r>
    </w:p>
    <w:p>
      <w:pPr>
        <w:pStyle w:val="ListParagraph"/>
        <w:numPr>
          <w:ilvl w:val="0"/>
          <w:numId w:val="3"/>
        </w:numPr>
        <w:pBdr>
          <w:top w:val="single" w:sz="4" w:space="1" w:color="000000"/>
          <w:left w:val="single" w:sz="4" w:space="4" w:color="000000"/>
          <w:bottom w:val="single" w:sz="4" w:space="1" w:color="000000"/>
          <w:right w:val="single" w:sz="4" w:space="4" w:color="000000"/>
        </w:pBdr>
        <w:rPr/>
      </w:pPr>
      <w:r>
        <w:rPr/>
        <w:t xml:space="preserve">Entro l’orario di consegna, occorre finalizzare il salvataggio di tutti i file (valido anche per la parte di modern architecture) e </w:t>
      </w:r>
      <w:r>
        <w:rPr>
          <w:b/>
          <w:bCs/>
        </w:rPr>
        <w:t xml:space="preserve">copiarli nella propria area personale Z:/ </w:t>
      </w:r>
      <w:r>
        <w:rPr>
          <w:b/>
          <w:bCs/>
          <w:u w:val="single"/>
        </w:rPr>
        <w:t>all’interno della cartella che contiene le tracce</w:t>
      </w:r>
      <w:r>
        <w:rPr/>
        <w:t>. Le consegne in ritardo (con file salvati oltre l’orario massimo di consegna) non vengono considerate valide e conducono in ogni caso all’insufficienza.</w:t>
      </w:r>
    </w:p>
    <w:p>
      <w:pPr>
        <w:pStyle w:val="ListParagraph"/>
        <w:numPr>
          <w:ilvl w:val="0"/>
          <w:numId w:val="3"/>
        </w:numPr>
        <w:pBdr>
          <w:top w:val="single" w:sz="4" w:space="1" w:color="000000"/>
          <w:left w:val="single" w:sz="4" w:space="4" w:color="000000"/>
          <w:bottom w:val="single" w:sz="4" w:space="1" w:color="000000"/>
          <w:right w:val="single" w:sz="4" w:space="4" w:color="000000"/>
        </w:pBdr>
        <w:rPr/>
      </w:pPr>
      <w:r>
        <w:rPr/>
        <w:t>In caso non sia possibile compilare con successo il progetto consegnato, la prova sarà considerata insufficiente. Si richiede di predisporre l’ambiente di debug con le watch che permettono di seguire il flusso del programma.</w:t>
      </w:r>
    </w:p>
    <w:p>
      <w:pPr>
        <w:pStyle w:val="Normal"/>
        <w:ind w:hanging="0"/>
        <w:rPr>
          <w:u w:val="single"/>
        </w:rPr>
      </w:pPr>
      <w:r>
        <w:rPr>
          <w:u w:val="single"/>
        </w:rPr>
        <w:t>Esercizio  1 (max 30 punti)</w:t>
      </w:r>
    </w:p>
    <w:p>
      <w:pPr>
        <w:pStyle w:val="Normal"/>
        <w:ind w:hanging="0"/>
        <w:rPr/>
      </w:pPr>
      <w:r>
        <w:rPr/>
        <w:t>Sviluppare le seguenti funzionalità utilizzando la scheda LANDTIGER e il system-on-chip LPC1768.</w:t>
      </w:r>
    </w:p>
    <w:p>
      <w:pPr>
        <w:pStyle w:val="Normal"/>
        <w:ind w:hanging="0"/>
        <w:rPr/>
      </w:pPr>
      <w:r>
        <w:rPr/>
        <w:t xml:space="preserve">Si vuole implementare il sistema di votazioni per </w:t>
      </w:r>
      <w:r>
        <w:rPr>
          <w:b/>
          <w:bCs/>
        </w:rPr>
        <w:t>Sanremo 2025</w:t>
      </w:r>
      <w:r>
        <w:rPr/>
        <w:t xml:space="preserve"> per le prime N canzoni in gara. Per ogni canzone, il punteggio attribuito sarà determinato dal tempo di pressione esercitato sul pulsante </w:t>
      </w:r>
      <w:r>
        <w:rPr>
          <w:b/>
          <w:bCs/>
        </w:rPr>
        <w:t>KEY1</w:t>
      </w:r>
      <w:r>
        <w:rPr/>
        <w:t xml:space="preserve">. Il sistema deve gestire la procedura di votazione e restituire le tre canzoni sul podio. </w:t>
      </w:r>
    </w:p>
    <w:p>
      <w:pPr>
        <w:pStyle w:val="ListParagraph"/>
        <w:numPr>
          <w:ilvl w:val="0"/>
          <w:numId w:val="5"/>
        </w:numPr>
        <w:rPr/>
      </w:pPr>
      <w:r>
        <w:rPr/>
        <w:t xml:space="preserve">Si deve creare un vettore di interi VOTAZIONI[N], con N=10 per il debug. Ogni posizione del vettore corrisponde a una canzone e deve essere inizializzato a 0. </w:t>
      </w:r>
    </w:p>
    <w:p>
      <w:pPr>
        <w:pStyle w:val="ListParagraph"/>
        <w:numPr>
          <w:ilvl w:val="0"/>
          <w:numId w:val="5"/>
        </w:numPr>
        <w:rPr/>
      </w:pPr>
      <w:r>
        <w:rPr/>
        <w:t xml:space="preserve">La votazione parte alle pressione di </w:t>
      </w:r>
      <w:r>
        <w:rPr>
          <w:b/>
          <w:bCs/>
        </w:rPr>
        <w:t>INT0</w:t>
      </w:r>
      <w:r>
        <w:rPr/>
        <w:t xml:space="preserve">. </w:t>
      </w:r>
    </w:p>
    <w:p>
      <w:pPr>
        <w:pStyle w:val="ListParagraph"/>
        <w:numPr>
          <w:ilvl w:val="1"/>
          <w:numId w:val="5"/>
        </w:numPr>
        <w:rPr/>
      </w:pPr>
      <w:r>
        <w:rPr/>
        <w:t xml:space="preserve">Il numero della canzone da votare compare sui LEDs per un tempo di 5 secondi (la prima canzone </w:t>
      </w:r>
      <w:r>
        <w:rPr>
          <w:i/>
          <w:iCs/>
        </w:rPr>
        <w:t>N=0</w:t>
      </w:r>
      <w:r>
        <w:rPr/>
        <w:t xml:space="preserve"> è la numero 1, la seconda </w:t>
      </w:r>
      <w:r>
        <w:rPr>
          <w:i/>
          <w:iCs/>
        </w:rPr>
        <w:t>N=1</w:t>
      </w:r>
      <w:r>
        <w:rPr/>
        <w:t xml:space="preserve"> LA NUMERO 2, ecc.). finito il tempo si passa alla canzone successiva per altri 5 secondi e così via fino all’ultima canzone. </w:t>
      </w:r>
    </w:p>
    <w:p>
      <w:pPr>
        <w:pStyle w:val="ListParagraph"/>
        <w:numPr>
          <w:ilvl w:val="1"/>
          <w:numId w:val="5"/>
        </w:numPr>
        <w:rPr/>
      </w:pPr>
      <w:r>
        <w:rPr/>
        <w:t xml:space="preserve">Durante i 5 secondi di ogni canzone, per assegnare il voto della canzone in palio, si deve premere </w:t>
      </w:r>
      <w:r>
        <w:rPr>
          <w:b/>
          <w:bCs/>
        </w:rPr>
        <w:t>KEY1</w:t>
      </w:r>
      <w:r>
        <w:rPr/>
        <w:t xml:space="preserve">. Il voto della canzone viene determinato dalla pressione </w:t>
      </w:r>
      <w:r>
        <w:rPr>
          <w:u w:val="single"/>
        </w:rPr>
        <w:t>prolungata</w:t>
      </w:r>
      <w:r>
        <w:rPr/>
        <w:t xml:space="preserve"> di </w:t>
      </w:r>
      <w:r>
        <w:rPr>
          <w:b/>
          <w:bCs/>
        </w:rPr>
        <w:t>KEY1</w:t>
      </w:r>
      <w:r>
        <w:rPr/>
        <w:t xml:space="preserve">. In particolare, trascorsi 350ms dalla pressione di </w:t>
      </w:r>
      <w:r>
        <w:rPr>
          <w:b/>
          <w:bCs/>
        </w:rPr>
        <w:t>KEY1</w:t>
      </w:r>
      <w:r>
        <w:rPr/>
        <w:t xml:space="preserve">, la variabile </w:t>
      </w:r>
      <w:r>
        <w:rPr>
          <w:rFonts w:cs="Lucida Sans Unicode" w:ascii="Lucida Sans Unicode" w:hAnsi="Lucida Sans Unicode"/>
          <w:sz w:val="22"/>
        </w:rPr>
        <w:t>unsigned int PUNTO</w:t>
      </w:r>
      <w:r>
        <w:rPr/>
        <w:t xml:space="preserve"> si incrementa di 1. Successivamente, ogni 50 ms PUNTO si incrementa di 1. Quando KEY1 viene rilasciato, la variabile PUNTO viene sommata al valore nella posizione corrispondente nel vettore VOTAZIONI. Se KEY1 viene rilasciato e premuto nuovamente prima del completamento dei 5 secondi, il suo valore viene sommato al voto della canzone e riportato a zero, in modo da poterlo conteggiare nuovamente. </w:t>
      </w:r>
    </w:p>
    <w:p>
      <w:pPr>
        <w:pStyle w:val="ListParagraph"/>
        <w:ind w:left="720" w:hanging="0"/>
        <w:rPr/>
      </w:pPr>
      <w:r>
        <w:rPr/>
      </w:r>
    </w:p>
    <w:p>
      <w:pPr>
        <w:pStyle w:val="ListParagraph"/>
        <w:numPr>
          <w:ilvl w:val="0"/>
          <w:numId w:val="5"/>
        </w:numPr>
        <w:rPr/>
      </w:pPr>
      <w:r>
        <w:rPr/>
        <w:t xml:space="preserve">Riempito il vettore VOTAZIONI, tutti i led devono lampeggiare per 5 secondi con una frequenza di 12 Hz per indicare l’avvenuta votazione delle N canzoni.  </w:t>
      </w:r>
    </w:p>
    <w:p>
      <w:pPr>
        <w:pStyle w:val="ListParagraph"/>
        <w:rPr/>
      </w:pPr>
      <w:r>
        <w:rPr/>
      </w:r>
    </w:p>
    <w:p>
      <w:pPr>
        <w:pStyle w:val="ListParagraph"/>
        <w:numPr>
          <w:ilvl w:val="0"/>
          <w:numId w:val="5"/>
        </w:numPr>
        <w:rPr/>
      </w:pPr>
      <w:r>
        <w:rPr/>
        <w:t>Lanciare la seguente funzione scritta in linguaggio ASSEMBLER:</w:t>
      </w:r>
    </w:p>
    <w:p>
      <w:pPr>
        <w:pStyle w:val="ListParagraph"/>
        <w:ind w:left="720" w:hanging="0"/>
        <w:rPr/>
      </w:pPr>
      <w:r>
        <w:rPr/>
      </w:r>
    </w:p>
    <w:p>
      <w:pPr>
        <w:pStyle w:val="ListParagraph"/>
        <w:ind w:left="720" w:hanging="0"/>
        <w:rPr>
          <w:rFonts w:ascii="Lucida Sans Unicode" w:hAnsi="Lucida Sans Unicode" w:cs="Lucida Sans Unicode"/>
          <w:sz w:val="22"/>
        </w:rPr>
      </w:pPr>
      <w:r>
        <w:rPr>
          <w:rFonts w:cs="Lucida Sans Unicode" w:ascii="Lucida Sans Unicode" w:hAnsi="Lucida Sans Unicode"/>
          <w:sz w:val="22"/>
        </w:rPr>
        <w:t>unsigned char vincitore(int* VOTAZIONI, int N, int* primo_punteggio, int* secondo_punteggio, int* terzo_punteggio);</w:t>
      </w:r>
    </w:p>
    <w:p>
      <w:pPr>
        <w:pStyle w:val="ListParagraph"/>
        <w:ind w:left="720" w:hanging="0"/>
        <w:rPr/>
      </w:pPr>
      <w:r>
        <w:rPr/>
      </w:r>
    </w:p>
    <w:p>
      <w:pPr>
        <w:pStyle w:val="ListParagraph"/>
        <w:ind w:left="720" w:hanging="0"/>
        <w:rPr/>
      </w:pPr>
      <w:r>
        <w:rPr/>
        <w:t>La funzione restituisce:</w:t>
      </w:r>
    </w:p>
    <w:p>
      <w:pPr>
        <w:pStyle w:val="ListParagraph"/>
        <w:numPr>
          <w:ilvl w:val="1"/>
          <w:numId w:val="4"/>
        </w:numPr>
        <w:rPr/>
      </w:pPr>
      <w:r>
        <w:rPr/>
        <w:t>Il numero della canzone vincitrice che corrisponde con la sua posizione all’interno del vettore</w:t>
      </w:r>
    </w:p>
    <w:p>
      <w:pPr>
        <w:pStyle w:val="ListParagraph"/>
        <w:numPr>
          <w:ilvl w:val="1"/>
          <w:numId w:val="4"/>
        </w:numPr>
        <w:rPr>
          <w:rFonts w:ascii="Lucida Sans Unicode" w:hAnsi="Lucida Sans Unicode" w:cs="Lucida Sans Unicode"/>
          <w:sz w:val="22"/>
        </w:rPr>
      </w:pPr>
      <w:r>
        <w:rPr/>
        <w:t xml:space="preserve">I punteggi delle canzoni sul podio, in tre variabili intere </w:t>
      </w:r>
      <w:r>
        <w:rPr>
          <w:rFonts w:cs="Lucida Sans Unicode" w:ascii="Lucida Sans Unicode" w:hAnsi="Lucida Sans Unicode"/>
          <w:sz w:val="22"/>
        </w:rPr>
        <w:t>primo_punteggio, secondo_punteggio, terzo_punteggio.</w:t>
      </w:r>
    </w:p>
    <w:p>
      <w:pPr>
        <w:pStyle w:val="ListParagraph"/>
        <w:ind w:left="720" w:hanging="0"/>
        <w:rPr/>
      </w:pPr>
      <w:r>
        <w:rPr/>
      </w:r>
    </w:p>
    <w:p>
      <w:pPr>
        <w:pStyle w:val="ListParagraph"/>
        <w:numPr>
          <w:ilvl w:val="0"/>
          <w:numId w:val="5"/>
        </w:numPr>
        <w:rPr/>
      </w:pPr>
      <w:r>
        <w:rPr/>
        <w:t>Al ritorno dalla funzione ASSEMBLER, il sistema mostra in modo alternato la posizione del vincitore ed il suo punteggio alla frequenza di 17 Hz per 5 secondi.</w:t>
      </w:r>
    </w:p>
    <w:p>
      <w:pPr>
        <w:pStyle w:val="ListParagraph"/>
        <w:numPr>
          <w:ilvl w:val="0"/>
          <w:numId w:val="5"/>
        </w:numPr>
        <w:rPr/>
      </w:pPr>
      <w:r>
        <w:rPr/>
        <w:t>Alla pressione di INT0, il vettore si svuota e il processo riparte, azzerando VOTAZIONI.</w:t>
      </w:r>
    </w:p>
    <w:sectPr>
      <w:type w:val="nextPage"/>
      <w:pgSz w:w="11906" w:h="16838"/>
      <w:pgMar w:left="851" w:right="566" w:gutter="0" w:header="0" w:top="709" w:footer="0" w:bottom="85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Monotype Corsiva">
    <w:charset w:val="01"/>
    <w:family w:val="roman"/>
    <w:pitch w:val="variable"/>
  </w:font>
  <w:font w:name="Courier New">
    <w:charset w:val="01"/>
    <w:family w:val="roman"/>
    <w:pitch w:val="variable"/>
  </w:font>
  <w:font w:name="Segoe UI">
    <w:charset w:val="01"/>
    <w:family w:val="roman"/>
    <w:pitch w:val="variable"/>
  </w:font>
  <w:font w:name="Liberation Sans">
    <w:altName w:val="Arial"/>
    <w:charset w:val="01"/>
    <w:family w:val="swiss"/>
    <w:pitch w:val="variable"/>
  </w:font>
  <w:font w:name="Tahoma">
    <w:charset w:val="01"/>
    <w:family w:val="roman"/>
    <w:pitch w:val="variable"/>
  </w:font>
  <w:font w:name="Lucida Sans Unicode">
    <w:charset w:val="01"/>
    <w:family w:val="roman"/>
    <w:pitch w:val="variable"/>
  </w:font>
  <w:font w:name="Symbol">
    <w:charset w:val="02"/>
    <w:family w:val="auto"/>
    <w:pitch w:val="default"/>
  </w:font>
  <w:font w:name="Lucida Sans Unicode">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olo1"/>
      <w:numFmt w:val="decimal"/>
      <w:lvlText w:val="%1."/>
      <w:lvlJc w:val="left"/>
      <w:pPr>
        <w:tabs>
          <w:tab w:val="num" w:pos="0"/>
        </w:tabs>
        <w:ind w:left="0" w:hanging="0"/>
      </w:pPr>
      <w:rPr/>
    </w:lvl>
    <w:lvl w:ilvl="1">
      <w:start w:val="1"/>
      <w:pStyle w:val="Titolo2"/>
      <w:numFmt w:val="decimal"/>
      <w:lvlText w:val="%1.%2."/>
      <w:lvlJc w:val="left"/>
      <w:pPr>
        <w:tabs>
          <w:tab w:val="num" w:pos="0"/>
        </w:tabs>
        <w:ind w:left="0" w:hanging="0"/>
      </w:pPr>
      <w:rPr/>
    </w:lvl>
    <w:lvl w:ilvl="2">
      <w:start w:val="1"/>
      <w:pStyle w:val="Titolo3"/>
      <w:numFmt w:val="decimal"/>
      <w:lvlText w:val="%1.%2.%3."/>
      <w:lvlJc w:val="left"/>
      <w:pPr>
        <w:tabs>
          <w:tab w:val="num" w:pos="0"/>
        </w:tabs>
        <w:ind w:left="0" w:hanging="0"/>
      </w:pPr>
      <w:rPr/>
    </w:lvl>
    <w:lvl w:ilvl="3">
      <w:start w:val="1"/>
      <w:pStyle w:val="Titolo4"/>
      <w:numFmt w:val="none"/>
      <w:suff w:val="nothing"/>
      <w:lvlText w:val=""/>
      <w:lvlJc w:val="left"/>
      <w:pPr>
        <w:tabs>
          <w:tab w:val="num" w:pos="0"/>
        </w:tabs>
        <w:ind w:left="0" w:hanging="0"/>
      </w:pPr>
      <w:rPr/>
    </w:lvl>
    <w:lvl w:ilvl="4">
      <w:start w:val="1"/>
      <w:pStyle w:val="Titolo5"/>
      <w:numFmt w:val="decimal"/>
      <w:lvlText w:val=".%5"/>
      <w:lvlJc w:val="left"/>
      <w:pPr>
        <w:tabs>
          <w:tab w:val="num" w:pos="0"/>
        </w:tabs>
        <w:ind w:left="0" w:hanging="0"/>
      </w:pPr>
      <w:rPr/>
    </w:lvl>
    <w:lvl w:ilvl="5">
      <w:start w:val="1"/>
      <w:pStyle w:val="Titolo6"/>
      <w:numFmt w:val="decimal"/>
      <w:lvlText w:val=".%5.%6"/>
      <w:lvlJc w:val="left"/>
      <w:pPr>
        <w:tabs>
          <w:tab w:val="num" w:pos="0"/>
        </w:tabs>
        <w:ind w:left="0" w:hanging="0"/>
      </w:pPr>
      <w:rPr/>
    </w:lvl>
    <w:lvl w:ilvl="6">
      <w:start w:val="1"/>
      <w:pStyle w:val="Titolo7"/>
      <w:numFmt w:val="decimal"/>
      <w:lvlText w:val=".%5.%6.%7"/>
      <w:lvlJc w:val="left"/>
      <w:pPr>
        <w:tabs>
          <w:tab w:val="num" w:pos="0"/>
        </w:tabs>
        <w:ind w:left="0" w:hanging="0"/>
      </w:pPr>
      <w:rPr/>
    </w:lvl>
    <w:lvl w:ilvl="7">
      <w:start w:val="1"/>
      <w:pStyle w:val="Titolo8"/>
      <w:numFmt w:val="decimal"/>
      <w:lvlText w:val=".%5.%6.%7.%8"/>
      <w:lvlJc w:val="left"/>
      <w:pPr>
        <w:tabs>
          <w:tab w:val="num" w:pos="0"/>
        </w:tabs>
        <w:ind w:left="0" w:hanging="0"/>
      </w:pPr>
      <w:rPr/>
    </w:lvl>
    <w:lvl w:ilvl="8">
      <w:start w:val="1"/>
      <w:pStyle w:val="Titolo9"/>
      <w:numFmt w:val="decimal"/>
      <w:lvlText w:val=".%5.%6.%7.%8.%9"/>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0"/>
        </w:tabs>
        <w:ind w:left="2160" w:hanging="180"/>
      </w:pPr>
      <w:rPr/>
    </w:lvl>
    <w:lvl w:ilvl="3">
      <w:start w:val="0"/>
      <w:numFmt w:val="bullet"/>
      <w:lvlText w:val="-"/>
      <w:lvlJc w:val="left"/>
      <w:pPr>
        <w:tabs>
          <w:tab w:val="num" w:pos="0"/>
        </w:tabs>
        <w:ind w:left="2880" w:hanging="360"/>
      </w:pPr>
      <w:rPr>
        <w:rFonts w:ascii="Lucida Sans Unicode" w:hAnsi="Lucida Sans Unicode" w:cs="Lucida Sans Unicode" w:hint="default"/>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pPr>
      <w:widowControl/>
      <w:bidi w:val="0"/>
      <w:spacing w:before="120" w:after="0"/>
      <w:ind w:firstLine="284"/>
      <w:jc w:val="both"/>
    </w:pPr>
    <w:rPr>
      <w:rFonts w:ascii="Times New Roman" w:hAnsi="Times New Roman" w:eastAsia="Times New Roman" w:cs="Times New Roman"/>
      <w:color w:val="auto"/>
      <w:kern w:val="0"/>
      <w:sz w:val="24"/>
      <w:szCs w:val="20"/>
      <w:lang w:val="it-IT" w:eastAsia="it-IT" w:bidi="ar-SA"/>
    </w:rPr>
  </w:style>
  <w:style w:type="paragraph" w:styleId="Titolo1">
    <w:name w:val="Heading 1"/>
    <w:basedOn w:val="Normal"/>
    <w:next w:val="Normal"/>
    <w:qFormat/>
    <w:pPr>
      <w:keepNext w:val="true"/>
      <w:keepLines/>
      <w:numPr>
        <w:ilvl w:val="0"/>
        <w:numId w:val="1"/>
      </w:numPr>
      <w:spacing w:before="480" w:after="240"/>
      <w:jc w:val="left"/>
      <w:outlineLvl w:val="0"/>
    </w:pPr>
    <w:rPr>
      <w:b/>
      <w:sz w:val="32"/>
    </w:rPr>
  </w:style>
  <w:style w:type="paragraph" w:styleId="Titolo2">
    <w:name w:val="Heading 2"/>
    <w:basedOn w:val="Titolo1"/>
    <w:next w:val="Normal"/>
    <w:qFormat/>
    <w:pPr>
      <w:numPr>
        <w:ilvl w:val="1"/>
        <w:numId w:val="1"/>
      </w:numPr>
      <w:outlineLvl w:val="1"/>
    </w:pPr>
    <w:rPr>
      <w:sz w:val="28"/>
    </w:rPr>
  </w:style>
  <w:style w:type="paragraph" w:styleId="Titolo3">
    <w:name w:val="Heading 3"/>
    <w:basedOn w:val="Titolo2"/>
    <w:next w:val="Normal"/>
    <w:qFormat/>
    <w:pPr>
      <w:numPr>
        <w:ilvl w:val="2"/>
        <w:numId w:val="1"/>
      </w:numPr>
      <w:spacing w:before="240" w:after="120"/>
      <w:outlineLvl w:val="2"/>
    </w:pPr>
    <w:rPr>
      <w:sz w:val="24"/>
    </w:rPr>
  </w:style>
  <w:style w:type="paragraph" w:styleId="Titolo4">
    <w:name w:val="Heading 4"/>
    <w:basedOn w:val="Titolo3"/>
    <w:next w:val="Normal"/>
    <w:qFormat/>
    <w:pPr>
      <w:numPr>
        <w:ilvl w:val="3"/>
        <w:numId w:val="1"/>
      </w:numPr>
      <w:spacing w:before="120" w:after="120"/>
      <w:outlineLvl w:val="3"/>
    </w:pPr>
    <w:rPr>
      <w:b w:val="false"/>
      <w:i/>
    </w:rPr>
  </w:style>
  <w:style w:type="paragraph" w:styleId="Titolo5">
    <w:name w:val="Heading 5"/>
    <w:basedOn w:val="Normal"/>
    <w:next w:val="Normal"/>
    <w:qFormat/>
    <w:pPr>
      <w:numPr>
        <w:ilvl w:val="4"/>
        <w:numId w:val="1"/>
      </w:numPr>
      <w:spacing w:before="240" w:after="60"/>
      <w:ind w:hanging="0"/>
      <w:outlineLvl w:val="4"/>
    </w:pPr>
    <w:rPr>
      <w:rFonts w:ascii="Arial" w:hAnsi="Arial"/>
      <w:sz w:val="22"/>
    </w:rPr>
  </w:style>
  <w:style w:type="paragraph" w:styleId="Titolo6">
    <w:name w:val="Heading 6"/>
    <w:basedOn w:val="Normal"/>
    <w:next w:val="Normal"/>
    <w:qFormat/>
    <w:pPr>
      <w:numPr>
        <w:ilvl w:val="5"/>
        <w:numId w:val="1"/>
      </w:numPr>
      <w:spacing w:before="240" w:after="60"/>
      <w:ind w:hanging="0"/>
      <w:outlineLvl w:val="5"/>
    </w:pPr>
    <w:rPr>
      <w:rFonts w:ascii="Arial" w:hAnsi="Arial"/>
      <w:i/>
      <w:sz w:val="22"/>
    </w:rPr>
  </w:style>
  <w:style w:type="paragraph" w:styleId="Titolo7">
    <w:name w:val="Heading 7"/>
    <w:basedOn w:val="Normal"/>
    <w:next w:val="Normal"/>
    <w:qFormat/>
    <w:pPr>
      <w:numPr>
        <w:ilvl w:val="6"/>
        <w:numId w:val="1"/>
      </w:numPr>
      <w:spacing w:before="240" w:after="60"/>
      <w:ind w:hanging="0"/>
      <w:outlineLvl w:val="6"/>
    </w:pPr>
    <w:rPr>
      <w:rFonts w:ascii="Arial" w:hAnsi="Arial"/>
      <w:sz w:val="20"/>
    </w:rPr>
  </w:style>
  <w:style w:type="paragraph" w:styleId="Titolo8">
    <w:name w:val="Heading 8"/>
    <w:basedOn w:val="Normal"/>
    <w:next w:val="Normal"/>
    <w:qFormat/>
    <w:pPr>
      <w:numPr>
        <w:ilvl w:val="7"/>
        <w:numId w:val="1"/>
      </w:numPr>
      <w:spacing w:before="240" w:after="60"/>
      <w:ind w:hanging="0"/>
      <w:outlineLvl w:val="7"/>
    </w:pPr>
    <w:rPr>
      <w:rFonts w:ascii="Arial" w:hAnsi="Arial"/>
      <w:i/>
      <w:sz w:val="20"/>
    </w:rPr>
  </w:style>
  <w:style w:type="paragraph" w:styleId="Titolo9">
    <w:name w:val="Heading 9"/>
    <w:basedOn w:val="Normal"/>
    <w:next w:val="Normal"/>
    <w:qFormat/>
    <w:pPr>
      <w:numPr>
        <w:ilvl w:val="8"/>
        <w:numId w:val="1"/>
      </w:numPr>
      <w:spacing w:before="240" w:after="60"/>
      <w:ind w:hanging="0"/>
      <w:outlineLvl w:val="8"/>
    </w:pPr>
    <w:rPr>
      <w:rFonts w:ascii="Arial" w:hAnsi="Arial"/>
      <w:i/>
      <w:sz w:val="18"/>
    </w:rPr>
  </w:style>
  <w:style w:type="character" w:styleId="DefaultParagraphFont" w:default="1">
    <w:name w:val="Default Paragraph Font"/>
    <w:uiPriority w:val="1"/>
    <w:semiHidden/>
    <w:unhideWhenUsed/>
    <w:qFormat/>
    <w:rPr/>
  </w:style>
  <w:style w:type="character" w:styleId="Calligraphic" w:customStyle="1">
    <w:name w:val="Calligraphic"/>
    <w:qFormat/>
    <w:rPr>
      <w:rFonts w:ascii="Monotype Corsiva" w:hAnsi="Monotype Corsiva"/>
    </w:rPr>
  </w:style>
  <w:style w:type="character" w:styleId="Caratterinotaapidipagina">
    <w:name w:val="Caratteri nota a piè di pagina"/>
    <w:semiHidden/>
    <w:qFormat/>
    <w:rPr>
      <w:vertAlign w:val="superscript"/>
    </w:rPr>
  </w:style>
  <w:style w:type="character" w:styleId="Richiamoallanotaapidipagina">
    <w:name w:val="Richiamo alla nota a piè di pagina"/>
    <w:rPr>
      <w:vertAlign w:val="superscript"/>
    </w:rPr>
  </w:style>
  <w:style w:type="character" w:styleId="Pagenumber">
    <w:name w:val="page number"/>
    <w:basedOn w:val="DefaultParagraphFont"/>
    <w:qFormat/>
    <w:rPr/>
  </w:style>
  <w:style w:type="character" w:styleId="TTchar" w:customStyle="1">
    <w:name w:val="TTchar"/>
    <w:qFormat/>
    <w:rPr>
      <w:rFonts w:ascii="Courier New" w:hAnsi="Courier New"/>
    </w:rPr>
  </w:style>
  <w:style w:type="character" w:styleId="BalloonTextChar" w:customStyle="1">
    <w:name w:val="Balloon Text Char"/>
    <w:link w:val="BalloonText"/>
    <w:qFormat/>
    <w:rsid w:val="001140ac"/>
    <w:rPr>
      <w:rFonts w:ascii="Segoe UI" w:hAnsi="Segoe UI" w:cs="Segoe UI"/>
      <w:sz w:val="18"/>
      <w:szCs w:val="18"/>
    </w:rPr>
  </w:style>
  <w:style w:type="character" w:styleId="PlaceholderText">
    <w:name w:val="Placeholder Text"/>
    <w:basedOn w:val="DefaultParagraphFont"/>
    <w:uiPriority w:val="99"/>
    <w:semiHidden/>
    <w:qFormat/>
    <w:rsid w:val="00e42477"/>
    <w:rPr>
      <w:color w:val="666666"/>
    </w:rPr>
  </w:style>
  <w:style w:type="paragraph" w:styleId="Titolo">
    <w:name w:val="Titolo"/>
    <w:basedOn w:val="Normal"/>
    <w:next w:val="Corpodeltesto"/>
    <w:qFormat/>
    <w:pPr>
      <w:keepNext w:val="true"/>
      <w:spacing w:before="240" w:after="120"/>
    </w:pPr>
    <w:rPr>
      <w:rFonts w:ascii="Liberation Sans" w:hAnsi="Liberation Sans" w:eastAsia="Noto Sans CJK SC" w:cs="Lohit Devanagari"/>
      <w:sz w:val="28"/>
      <w:szCs w:val="28"/>
    </w:rPr>
  </w:style>
  <w:style w:type="paragraph" w:styleId="Corpodeltesto">
    <w:name w:val="Body Text"/>
    <w:basedOn w:val="Normal"/>
    <w:pPr>
      <w:spacing w:lineRule="auto" w:line="276" w:before="0" w:after="140"/>
    </w:pPr>
    <w:rPr/>
  </w:style>
  <w:style w:type="paragraph" w:styleId="Elenco">
    <w:name w:val="List"/>
    <w:basedOn w:val="Corpodeltesto"/>
    <w:pPr/>
    <w:rPr>
      <w:rFonts w:cs="Lohit Devanagari"/>
    </w:rPr>
  </w:style>
  <w:style w:type="paragraph" w:styleId="Didascalia">
    <w:name w:val="Caption"/>
    <w:basedOn w:val="Normal"/>
    <w:qFormat/>
    <w:pPr>
      <w:suppressLineNumbers/>
      <w:spacing w:before="120" w:after="120"/>
    </w:pPr>
    <w:rPr>
      <w:rFonts w:cs="Lohit Devanagari"/>
      <w:i/>
      <w:iCs/>
      <w:sz w:val="24"/>
      <w:szCs w:val="24"/>
    </w:rPr>
  </w:style>
  <w:style w:type="paragraph" w:styleId="Indice">
    <w:name w:val="Indice"/>
    <w:basedOn w:val="Normal"/>
    <w:qFormat/>
    <w:pPr>
      <w:suppressLineNumbers/>
    </w:pPr>
    <w:rPr>
      <w:rFonts w:cs="Lohit Devanagari"/>
    </w:rPr>
  </w:style>
  <w:style w:type="paragraph" w:styleId="Algorithm" w:customStyle="1">
    <w:name w:val="Algorithm"/>
    <w:basedOn w:val="Normal"/>
    <w:qFormat/>
    <w:pPr>
      <w:keepNext w:val="true"/>
      <w:keepLines/>
      <w:pBdr>
        <w:top w:val="single" w:sz="6" w:space="1" w:color="000000"/>
        <w:left w:val="single" w:sz="6" w:space="1" w:color="000000"/>
        <w:bottom w:val="single" w:sz="6" w:space="1" w:color="000000"/>
        <w:right w:val="single" w:sz="6" w:space="1" w:color="000000"/>
      </w:pBdr>
      <w:spacing w:lineRule="atLeast" w:line="240" w:before="0" w:after="0"/>
      <w:ind w:left="851" w:right="851" w:hanging="0"/>
      <w:jc w:val="left"/>
    </w:pPr>
    <w:rPr/>
  </w:style>
  <w:style w:type="paragraph" w:styleId="Bibliography1" w:customStyle="1">
    <w:name w:val="Bibliography1"/>
    <w:basedOn w:val="Normal"/>
    <w:qFormat/>
    <w:pPr>
      <w:ind w:left="1276" w:hanging="1276"/>
    </w:pPr>
    <w:rPr/>
  </w:style>
  <w:style w:type="paragraph" w:styleId="Caption">
    <w:name w:val="caption"/>
    <w:basedOn w:val="Figura"/>
    <w:next w:val="Normal"/>
    <w:qFormat/>
    <w:pPr>
      <w:keepNext w:val="false"/>
      <w:pBdr>
        <w:top w:val="nil"/>
        <w:left w:val="nil"/>
        <w:bottom w:val="single" w:sz="6" w:space="1" w:color="000000"/>
        <w:right w:val="nil"/>
      </w:pBdr>
      <w:spacing w:before="120" w:after="360"/>
    </w:pPr>
    <w:rPr/>
  </w:style>
  <w:style w:type="paragraph" w:styleId="Figura" w:customStyle="1">
    <w:name w:val="Figura"/>
    <w:basedOn w:val="Empty"/>
    <w:next w:val="Caption"/>
    <w:qFormat/>
    <w:pPr>
      <w:keepNext w:val="true"/>
      <w:pBdr>
        <w:top w:val="single" w:sz="6" w:space="1" w:color="000000"/>
        <w:left w:val="single" w:sz="6" w:space="1" w:color="000000"/>
        <w:right w:val="single" w:sz="6" w:space="1" w:color="000000"/>
      </w:pBdr>
      <w:spacing w:before="360" w:after="0"/>
      <w:jc w:val="center"/>
    </w:pPr>
    <w:rPr/>
  </w:style>
  <w:style w:type="paragraph" w:styleId="Citation" w:customStyle="1">
    <w:name w:val="Citation"/>
    <w:basedOn w:val="Normal"/>
    <w:next w:val="Normal"/>
    <w:qFormat/>
    <w:pPr>
      <w:spacing w:before="120" w:after="120"/>
      <w:ind w:left="227" w:right="227" w:hanging="0"/>
    </w:pPr>
    <w:rPr/>
  </w:style>
  <w:style w:type="paragraph" w:styleId="Empty" w:customStyle="1">
    <w:name w:val="Empty"/>
    <w:basedOn w:val="Normal"/>
    <w:qFormat/>
    <w:pPr>
      <w:ind w:hanging="0"/>
      <w:jc w:val="left"/>
    </w:pPr>
    <w:rPr/>
  </w:style>
  <w:style w:type="paragraph" w:styleId="Equation" w:customStyle="1">
    <w:name w:val="Equation"/>
    <w:basedOn w:val="Normal"/>
    <w:next w:val="Normal"/>
    <w:qFormat/>
    <w:pPr>
      <w:tabs>
        <w:tab w:val="clear" w:pos="720"/>
        <w:tab w:val="center" w:pos="4820" w:leader="none"/>
        <w:tab w:val="right" w:pos="9639" w:leader="none"/>
      </w:tabs>
      <w:ind w:hanging="0"/>
      <w:jc w:val="left"/>
    </w:pPr>
    <w:rPr/>
  </w:style>
  <w:style w:type="paragraph" w:styleId="Intestazioneepidipagina">
    <w:name w:val="Intestazione e piè di pagina"/>
    <w:basedOn w:val="Normal"/>
    <w:qFormat/>
    <w:pPr/>
    <w:rPr/>
  </w:style>
  <w:style w:type="paragraph" w:styleId="Pidipagina">
    <w:name w:val="Footer"/>
    <w:basedOn w:val="Empty"/>
    <w:pPr>
      <w:tabs>
        <w:tab w:val="clear" w:pos="720"/>
        <w:tab w:val="right" w:pos="9000" w:leader="none"/>
      </w:tabs>
    </w:pPr>
    <w:rPr/>
  </w:style>
  <w:style w:type="paragraph" w:styleId="Notaapidipagina">
    <w:name w:val="Footnote Text"/>
    <w:basedOn w:val="Normal"/>
    <w:semiHidden/>
    <w:pPr>
      <w:spacing w:before="120" w:after="120"/>
      <w:ind w:hanging="0"/>
    </w:pPr>
    <w:rPr>
      <w:sz w:val="22"/>
    </w:rPr>
  </w:style>
  <w:style w:type="paragraph" w:styleId="Intestazione">
    <w:name w:val="Header"/>
    <w:basedOn w:val="Pidipagina"/>
    <w:pPr/>
    <w:rPr/>
  </w:style>
  <w:style w:type="paragraph" w:styleId="NoIndent" w:customStyle="1">
    <w:name w:val="NoIndent"/>
    <w:basedOn w:val="Normal"/>
    <w:qFormat/>
    <w:pPr>
      <w:ind w:hanging="0"/>
    </w:pPr>
    <w:rPr/>
  </w:style>
  <w:style w:type="paragraph" w:styleId="TeleType" w:customStyle="1">
    <w:name w:val="TeleType"/>
    <w:basedOn w:val="Normal"/>
    <w:qFormat/>
    <w:pPr>
      <w:shd w:val="pct10" w:color="auto" w:fill="auto"/>
      <w:tabs>
        <w:tab w:val="clear" w:pos="720"/>
        <w:tab w:val="left" w:pos="567" w:leader="none"/>
        <w:tab w:val="left" w:pos="1134" w:leader="none"/>
        <w:tab w:val="left" w:pos="1701" w:leader="none"/>
        <w:tab w:val="left" w:pos="2268" w:leader="none"/>
        <w:tab w:val="left" w:pos="2835" w:leader="none"/>
        <w:tab w:val="left" w:pos="3402" w:leader="none"/>
        <w:tab w:val="left" w:pos="3969" w:leader="none"/>
        <w:tab w:val="left" w:pos="4536" w:leader="none"/>
      </w:tabs>
      <w:spacing w:before="0" w:after="0"/>
      <w:ind w:hanging="0"/>
      <w:jc w:val="left"/>
    </w:pPr>
    <w:rPr>
      <w:rFonts w:ascii="Courier New" w:hAnsi="Courier New"/>
      <w:sz w:val="18"/>
    </w:rPr>
  </w:style>
  <w:style w:type="paragraph" w:styleId="TTSample" w:customStyle="1">
    <w:name w:val="TTSample"/>
    <w:basedOn w:val="TeleType"/>
    <w:qFormat/>
    <w:pPr>
      <w:keepNext w:val="true"/>
      <w:keepLines/>
      <w:pBdr>
        <w:top w:val="single" w:sz="6" w:space="1" w:color="000000"/>
        <w:left w:val="single" w:sz="6" w:space="1" w:color="000000"/>
        <w:bottom w:val="single" w:sz="6" w:space="1" w:color="000000"/>
        <w:right w:val="single" w:sz="6" w:space="1" w:color="000000"/>
      </w:pBdr>
      <w:suppressAutoHyphens w:val="true"/>
      <w:ind w:left="1701" w:right="1701" w:hanging="0"/>
    </w:pPr>
    <w:rPr>
      <w:sz w:val="24"/>
    </w:rPr>
  </w:style>
  <w:style w:type="paragraph" w:styleId="Indice1">
    <w:name w:val="TOC 1"/>
    <w:basedOn w:val="Normal"/>
    <w:next w:val="Normal"/>
    <w:semiHidden/>
    <w:pPr>
      <w:tabs>
        <w:tab w:val="clear" w:pos="720"/>
        <w:tab w:val="right" w:pos="7938" w:leader="dot"/>
      </w:tabs>
      <w:spacing w:before="0" w:after="0"/>
      <w:ind w:left="1077" w:right="28" w:hanging="0"/>
    </w:pPr>
    <w:rPr/>
  </w:style>
  <w:style w:type="paragraph" w:styleId="Indice2">
    <w:name w:val="TOC 2"/>
    <w:basedOn w:val="Indice1"/>
    <w:next w:val="Normal"/>
    <w:semiHidden/>
    <w:pPr>
      <w:tabs>
        <w:tab w:val="left" w:pos="1980" w:leader="none"/>
        <w:tab w:val="right" w:pos="7938" w:leader="dot"/>
      </w:tabs>
      <w:ind w:left="1440" w:right="28" w:hanging="0"/>
    </w:pPr>
    <w:rPr/>
  </w:style>
  <w:style w:type="paragraph" w:styleId="Indice3">
    <w:name w:val="TOC 3"/>
    <w:basedOn w:val="Indice2"/>
    <w:semiHidden/>
    <w:pPr>
      <w:tabs>
        <w:tab w:val="clear" w:pos="1980"/>
        <w:tab w:val="left" w:pos="2520" w:leader="none"/>
        <w:tab w:val="right" w:pos="7938" w:leader="dot"/>
      </w:tabs>
      <w:ind w:left="1800" w:right="28" w:hanging="0"/>
    </w:pPr>
    <w:rPr/>
  </w:style>
  <w:style w:type="paragraph" w:styleId="Index9">
    <w:name w:val="index 9"/>
    <w:basedOn w:val="Normal"/>
    <w:next w:val="Normal"/>
    <w:semiHidden/>
    <w:qFormat/>
    <w:pPr>
      <w:tabs>
        <w:tab w:val="clear" w:pos="720"/>
        <w:tab w:val="right" w:pos="8306" w:leader="dot"/>
      </w:tabs>
      <w:ind w:left="2160" w:hanging="240"/>
    </w:pPr>
    <w:rPr/>
  </w:style>
  <w:style w:type="paragraph" w:styleId="Itemize1" w:customStyle="1">
    <w:name w:val="Itemize1"/>
    <w:basedOn w:val="Normal"/>
    <w:qFormat/>
    <w:pPr>
      <w:numPr>
        <w:ilvl w:val="0"/>
        <w:numId w:val="2"/>
      </w:numPr>
    </w:pPr>
    <w:rPr/>
  </w:style>
  <w:style w:type="paragraph" w:styleId="Itemize2" w:customStyle="1">
    <w:name w:val="Itemize2"/>
    <w:basedOn w:val="Itemize1"/>
    <w:qFormat/>
    <w:pPr>
      <w:ind w:left="993" w:firstLine="284"/>
    </w:pPr>
    <w:rPr/>
  </w:style>
  <w:style w:type="paragraph" w:styleId="AbstractText" w:customStyle="1">
    <w:name w:val="AbstractText"/>
    <w:basedOn w:val="Normal"/>
    <w:qFormat/>
    <w:pPr/>
    <w:rPr>
      <w:i/>
    </w:rPr>
  </w:style>
  <w:style w:type="paragraph" w:styleId="AbstractTitle" w:customStyle="1">
    <w:name w:val="AbstractTitle"/>
    <w:basedOn w:val="Titoloprincipale"/>
    <w:next w:val="AbstractText"/>
    <w:qFormat/>
    <w:pPr/>
    <w:rPr>
      <w:sz w:val="28"/>
    </w:rPr>
  </w:style>
  <w:style w:type="paragraph" w:styleId="Titoloprincipale">
    <w:name w:val="Title"/>
    <w:basedOn w:val="Empty"/>
    <w:next w:val="Normal"/>
    <w:qFormat/>
    <w:pPr>
      <w:suppressAutoHyphens w:val="true"/>
      <w:spacing w:before="120" w:after="480"/>
      <w:ind w:left="1134" w:right="1134" w:hanging="0"/>
      <w:jc w:val="center"/>
    </w:pPr>
    <w:rPr>
      <w:b/>
      <w:sz w:val="36"/>
    </w:rPr>
  </w:style>
  <w:style w:type="paragraph" w:styleId="Address" w:customStyle="1">
    <w:name w:val="Address"/>
    <w:basedOn w:val="Normal"/>
    <w:next w:val="AbstractTitle"/>
    <w:qFormat/>
    <w:pPr>
      <w:spacing w:lineRule="atLeast" w:line="240"/>
      <w:ind w:hanging="0"/>
      <w:jc w:val="center"/>
    </w:pPr>
    <w:rPr/>
  </w:style>
  <w:style w:type="paragraph" w:styleId="Affiliation" w:customStyle="1">
    <w:name w:val="Affiliation"/>
    <w:basedOn w:val="Normal"/>
    <w:qFormat/>
    <w:pPr>
      <w:spacing w:before="0" w:after="0"/>
      <w:ind w:hanging="0"/>
      <w:jc w:val="center"/>
    </w:pPr>
    <w:rPr/>
  </w:style>
  <w:style w:type="paragraph" w:styleId="Author" w:customStyle="1">
    <w:name w:val="Author"/>
    <w:basedOn w:val="Normal"/>
    <w:next w:val="Address"/>
    <w:qFormat/>
    <w:pPr>
      <w:spacing w:lineRule="atLeast" w:line="360" w:before="0" w:after="120"/>
      <w:ind w:hanging="0"/>
      <w:jc w:val="center"/>
    </w:pPr>
    <w:rPr>
      <w:b/>
    </w:rPr>
  </w:style>
  <w:style w:type="paragraph" w:styleId="Centered" w:customStyle="1">
    <w:name w:val="Centered"/>
    <w:basedOn w:val="Empty"/>
    <w:qFormat/>
    <w:pPr>
      <w:jc w:val="center"/>
    </w:pPr>
    <w:rPr/>
  </w:style>
  <w:style w:type="paragraph" w:styleId="Enumerate1" w:customStyle="1">
    <w:name w:val="Enumerate1"/>
    <w:basedOn w:val="Itemize1"/>
    <w:qFormat/>
    <w:pPr/>
    <w:rPr/>
  </w:style>
  <w:style w:type="paragraph" w:styleId="Index1">
    <w:name w:val="index 1"/>
    <w:basedOn w:val="Normal"/>
    <w:next w:val="Normal"/>
    <w:semiHidden/>
    <w:qFormat/>
    <w:pPr/>
    <w:rPr/>
  </w:style>
  <w:style w:type="paragraph" w:styleId="Itemize1cont" w:customStyle="1">
    <w:name w:val="Itemize1cont"/>
    <w:basedOn w:val="Itemize1"/>
    <w:qFormat/>
    <w:pPr>
      <w:ind w:hanging="0"/>
    </w:pPr>
    <w:rPr/>
  </w:style>
  <w:style w:type="paragraph" w:styleId="Indice4">
    <w:name w:val="TOC 4"/>
    <w:basedOn w:val="Indice3"/>
    <w:semiHidden/>
    <w:pPr>
      <w:ind w:left="3420" w:right="28" w:hanging="900"/>
    </w:pPr>
    <w:rPr/>
  </w:style>
  <w:style w:type="paragraph" w:styleId="Itemize2cont" w:customStyle="1">
    <w:name w:val="Itemize2cont"/>
    <w:basedOn w:val="Itemize2"/>
    <w:qFormat/>
    <w:pPr>
      <w:ind w:left="992" w:hanging="0"/>
    </w:pPr>
    <w:rPr/>
  </w:style>
  <w:style w:type="paragraph" w:styleId="Enumerate2" w:customStyle="1">
    <w:name w:val="Enumerate2"/>
    <w:basedOn w:val="Itemize2"/>
    <w:qFormat/>
    <w:pPr/>
    <w:rPr/>
  </w:style>
  <w:style w:type="paragraph" w:styleId="Enumerate3" w:customStyle="1">
    <w:name w:val="Enumerate3"/>
    <w:basedOn w:val="Itemize3"/>
    <w:qFormat/>
    <w:pPr/>
    <w:rPr/>
  </w:style>
  <w:style w:type="paragraph" w:styleId="Itemize3" w:customStyle="1">
    <w:name w:val="Itemize3"/>
    <w:basedOn w:val="Itemize2"/>
    <w:qFormat/>
    <w:pPr>
      <w:ind w:left="1276" w:firstLine="284"/>
    </w:pPr>
    <w:rPr/>
  </w:style>
  <w:style w:type="paragraph" w:styleId="KeyTitle" w:customStyle="1">
    <w:name w:val="KeyTitle"/>
    <w:basedOn w:val="Normal"/>
    <w:next w:val="Normal"/>
    <w:qFormat/>
    <w:pPr>
      <w:keepNext w:val="true"/>
      <w:spacing w:lineRule="atLeast" w:line="240" w:before="0" w:after="240"/>
      <w:ind w:hanging="0"/>
      <w:jc w:val="center"/>
    </w:pPr>
    <w:rPr>
      <w:b/>
      <w:sz w:val="32"/>
    </w:rPr>
  </w:style>
  <w:style w:type="paragraph" w:styleId="KeyBody" w:customStyle="1">
    <w:name w:val="KeyBody"/>
    <w:basedOn w:val="Normal"/>
    <w:next w:val="Normal"/>
    <w:qFormat/>
    <w:pPr>
      <w:keepNext w:val="true"/>
      <w:suppressAutoHyphens w:val="true"/>
      <w:spacing w:lineRule="atLeast" w:line="240" w:before="0" w:after="480"/>
      <w:ind w:left="1134" w:right="1134" w:hanging="0"/>
      <w:jc w:val="center"/>
    </w:pPr>
    <w:rPr>
      <w:sz w:val="32"/>
    </w:rPr>
  </w:style>
  <w:style w:type="paragraph" w:styleId="CaptionTable" w:customStyle="1">
    <w:name w:val="CaptionTable"/>
    <w:basedOn w:val="Caption"/>
    <w:qFormat/>
    <w:pPr>
      <w:pBdr>
        <w:bottom w:val="nil"/>
      </w:pBdr>
    </w:pPr>
    <w:rPr/>
  </w:style>
  <w:style w:type="paragraph" w:styleId="Itemize3cont" w:customStyle="1">
    <w:name w:val="Itemize3cont"/>
    <w:basedOn w:val="Itemize3"/>
    <w:qFormat/>
    <w:pPr>
      <w:ind w:left="1276" w:hanging="0"/>
    </w:pPr>
    <w:rPr/>
  </w:style>
  <w:style w:type="paragraph" w:styleId="Revision1" w:customStyle="1">
    <w:name w:val="Revision1"/>
    <w:basedOn w:val="Normal"/>
    <w:qFormat/>
    <w:pPr>
      <w:pBdr>
        <w:top w:val="single" w:sz="6" w:space="6" w:color="000000"/>
        <w:left w:val="single" w:sz="6" w:space="6" w:color="000000"/>
        <w:bottom w:val="single" w:sz="6" w:space="6" w:color="000000"/>
        <w:right w:val="single" w:sz="6" w:space="6" w:color="000000"/>
      </w:pBdr>
      <w:spacing w:before="120" w:after="120"/>
      <w:ind w:hanging="0"/>
      <w:jc w:val="center"/>
    </w:pPr>
    <w:rPr>
      <w:rFonts w:ascii="Arial" w:hAnsi="Arial"/>
    </w:rPr>
  </w:style>
  <w:style w:type="paragraph" w:styleId="DFVBody" w:customStyle="1">
    <w:name w:val="DFV-Body"/>
    <w:basedOn w:val="Empty"/>
    <w:qFormat/>
    <w:pPr>
      <w:keepNext w:val="true"/>
      <w:keepLines/>
      <w:pBdr>
        <w:top w:val="double" w:sz="6" w:space="1" w:color="000000"/>
        <w:left w:val="double" w:sz="6" w:space="1" w:color="000000"/>
        <w:bottom w:val="double" w:sz="6" w:space="1" w:color="000000"/>
        <w:right w:val="double" w:sz="6" w:space="1" w:color="000000"/>
      </w:pBdr>
      <w:spacing w:before="120" w:after="120"/>
      <w:ind w:left="1440" w:right="1440" w:hanging="0"/>
    </w:pPr>
    <w:rPr>
      <w:i/>
    </w:rPr>
  </w:style>
  <w:style w:type="paragraph" w:styleId="DVFRat" w:customStyle="1">
    <w:name w:val="DVF-Rat"/>
    <w:basedOn w:val="Empty"/>
    <w:next w:val="Normal"/>
    <w:qFormat/>
    <w:pPr>
      <w:keepLines/>
      <w:pBdr>
        <w:top w:val="double" w:sz="6" w:space="1" w:color="000000"/>
        <w:left w:val="double" w:sz="6" w:space="1" w:color="000000"/>
        <w:bottom w:val="double" w:sz="6" w:space="1" w:color="000000"/>
        <w:right w:val="double" w:sz="6" w:space="1" w:color="000000"/>
      </w:pBdr>
      <w:spacing w:before="0" w:after="120"/>
      <w:ind w:left="1440" w:right="1440" w:hanging="0"/>
      <w:jc w:val="both"/>
    </w:pPr>
    <w:rPr/>
  </w:style>
  <w:style w:type="paragraph" w:styleId="DFVHead" w:customStyle="1">
    <w:name w:val="DFV-Head"/>
    <w:basedOn w:val="Empty"/>
    <w:qFormat/>
    <w:pPr>
      <w:keepNext w:val="true"/>
      <w:keepLines/>
      <w:pBdr>
        <w:top w:val="double" w:sz="6" w:space="1" w:color="000000"/>
        <w:left w:val="double" w:sz="6" w:space="1" w:color="000000"/>
        <w:bottom w:val="double" w:sz="6" w:space="1" w:color="000000"/>
        <w:right w:val="double" w:sz="6" w:space="1" w:color="000000"/>
      </w:pBdr>
      <w:spacing w:before="240" w:after="0"/>
      <w:ind w:left="1440" w:right="1440" w:hanging="0"/>
      <w:jc w:val="center"/>
    </w:pPr>
    <w:rPr>
      <w:b/>
    </w:rPr>
  </w:style>
  <w:style w:type="paragraph" w:styleId="Rientrocorpodeltesto">
    <w:name w:val="Body Text Indent"/>
    <w:basedOn w:val="Normal"/>
    <w:pPr/>
    <w:rPr>
      <w:rFonts w:ascii="Courier New" w:hAnsi="Courier New"/>
    </w:rPr>
  </w:style>
  <w:style w:type="paragraph" w:styleId="DocumentMap">
    <w:name w:val="Document Map"/>
    <w:basedOn w:val="Normal"/>
    <w:semiHidden/>
    <w:qFormat/>
    <w:rsid w:val="009f073f"/>
    <w:pPr>
      <w:shd w:val="clear" w:color="auto" w:fill="000080"/>
    </w:pPr>
    <w:rPr>
      <w:rFonts w:ascii="Tahoma" w:hAnsi="Tahoma" w:cs="Tahoma"/>
      <w:sz w:val="20"/>
    </w:rPr>
  </w:style>
  <w:style w:type="paragraph" w:styleId="BalloonText">
    <w:name w:val="Balloon Text"/>
    <w:basedOn w:val="Normal"/>
    <w:link w:val="BalloonTextChar"/>
    <w:qFormat/>
    <w:rsid w:val="001140ac"/>
    <w:pPr>
      <w:spacing w:before="0" w:after="0"/>
    </w:pPr>
    <w:rPr>
      <w:rFonts w:ascii="Segoe UI" w:hAnsi="Segoe UI" w:cs="Segoe UI"/>
      <w:sz w:val="18"/>
      <w:szCs w:val="18"/>
    </w:rPr>
  </w:style>
  <w:style w:type="paragraph" w:styleId="ListParagraph">
    <w:name w:val="List Paragraph"/>
    <w:basedOn w:val="Normal"/>
    <w:uiPriority w:val="34"/>
    <w:qFormat/>
    <w:rsid w:val="00cb6fa2"/>
    <w:pPr>
      <w:spacing w:before="120" w:after="0"/>
      <w:ind w:left="720" w:firstLine="284"/>
      <w:contextualSpacing/>
    </w:pPr>
    <w:rPr/>
  </w:style>
  <w:style w:type="paragraph" w:styleId="Contenutocornice">
    <w:name w:val="Contenuto cornice"/>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STILI.DOT</Template>
  <TotalTime>75</TotalTime>
  <Application>LibreOffice/7.3.7.2$Linux_X86_64 LibreOffice_project/30$Build-2</Application>
  <AppVersion>15.0000</AppVersion>
  <Pages>2</Pages>
  <Words>611</Words>
  <Characters>3284</Characters>
  <CharactersWithSpaces>3886</CharactersWithSpaces>
  <Paragraphs>32</Paragraphs>
  <Company>Politecnico di Torino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2025-02-12T22:54:00Z</dcterms:created>
  <dc:creator>Silvia Chiusano</dc:creator>
  <dc:description/>
  <dc:language>it-IT</dc:language>
  <cp:lastModifiedBy/>
  <cp:lastPrinted>2020-02-03T08:26:00Z</cp:lastPrinted>
  <dcterms:modified xsi:type="dcterms:W3CDTF">2025-02-17T09:30:26Z</dcterms:modified>
  <cp:revision>5</cp:revision>
  <dc:subject/>
  <dc:title>Calcolatori Elettronici 2 (Nettuno)</dc:title>
</cp:coreProperties>
</file>

<file path=docProps/custom.xml><?xml version="1.0" encoding="utf-8"?>
<Properties xmlns="http://schemas.openxmlformats.org/officeDocument/2006/custom-properties" xmlns:vt="http://schemas.openxmlformats.org/officeDocument/2006/docPropsVTypes"/>
</file>