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6CBE" w14:textId="77777777" w:rsidR="00EB120F" w:rsidRDefault="00EB120F" w:rsidP="00EB120F">
      <w:pPr>
        <w:jc w:val="center"/>
        <w:rPr>
          <w:rFonts w:ascii="Garamond" w:hAnsi="Garamond"/>
          <w:b/>
          <w:i/>
          <w:iCs/>
          <w:color w:val="EE00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B120F">
        <w:rPr>
          <w:rFonts w:ascii="Garamond" w:hAnsi="Garamond"/>
          <w:b/>
          <w:i/>
          <w:iCs/>
          <w:color w:val="EE00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LEZIONE 21/04 pt.1 </w:t>
      </w:r>
    </w:p>
    <w:p w14:paraId="1DD19F9A" w14:textId="0F7CF71D" w:rsidR="00EB120F" w:rsidRDefault="00F81B46" w:rsidP="00EB120F">
      <w:pPr>
        <w:rPr>
          <w:rFonts w:ascii="Garamond" w:hAnsi="Garamond"/>
          <w:lang w:val="en-GB"/>
        </w:rPr>
      </w:pPr>
      <w:r w:rsidRPr="00F81B46">
        <w:rPr>
          <w:rFonts w:ascii="Garamond" w:hAnsi="Garamond"/>
          <w:i/>
          <w:iCs/>
          <w:color w:val="A02B93" w:themeColor="accent5"/>
          <w:sz w:val="36"/>
          <w:szCs w:val="36"/>
          <w:u w:val="single"/>
          <w:lang w:val="en-GB"/>
        </w:rPr>
        <w:t xml:space="preserve">MACHINE LEARNING for vocal analysis. </w:t>
      </w:r>
      <w:r w:rsidRPr="00F81B46">
        <w:rPr>
          <w:rFonts w:ascii="Garamond" w:hAnsi="Garamond"/>
          <w:i/>
          <w:iCs/>
          <w:color w:val="A02B93" w:themeColor="accent5"/>
          <w:sz w:val="36"/>
          <w:szCs w:val="36"/>
          <w:u w:val="single"/>
          <w:lang w:val="en-GB"/>
        </w:rPr>
        <w:br/>
      </w:r>
      <w:r>
        <w:rPr>
          <w:rFonts w:ascii="Garamond" w:hAnsi="Garamond"/>
          <w:lang w:val="en-GB"/>
        </w:rPr>
        <w:t xml:space="preserve">Insight into machine learning approaches for health monitoring. </w:t>
      </w:r>
    </w:p>
    <w:p w14:paraId="7D75E280" w14:textId="6774FC22" w:rsidR="008E2CE0" w:rsidRDefault="008E2CE0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goal is projecting a system capable of monitoring our status of health. </w:t>
      </w:r>
    </w:p>
    <w:p w14:paraId="5D060334" w14:textId="0DEB39D7" w:rsidR="006C220B" w:rsidRDefault="006C220B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tools are </w:t>
      </w:r>
      <w:proofErr w:type="spellStart"/>
      <w:r>
        <w:rPr>
          <w:rFonts w:ascii="Garamond" w:hAnsi="Garamond"/>
          <w:lang w:val="en-GB"/>
        </w:rPr>
        <w:t>non intended</w:t>
      </w:r>
      <w:proofErr w:type="spellEnd"/>
      <w:r>
        <w:rPr>
          <w:rFonts w:ascii="Garamond" w:hAnsi="Garamond"/>
          <w:lang w:val="en-GB"/>
        </w:rPr>
        <w:t xml:space="preserve"> to provide a definitive diagnosis, but to </w:t>
      </w:r>
      <w:r w:rsidRPr="006C220B">
        <w:rPr>
          <w:rFonts w:ascii="Garamond" w:hAnsi="Garamond"/>
          <w:b/>
          <w:bCs/>
          <w:sz w:val="28"/>
          <w:szCs w:val="28"/>
          <w:u w:val="single"/>
          <w:lang w:val="en-GB"/>
        </w:rPr>
        <w:t>help clinicians triage potential cases</w:t>
      </w:r>
      <w:r>
        <w:rPr>
          <w:rFonts w:ascii="Garamond" w:hAnsi="Garamond"/>
          <w:lang w:val="en-GB"/>
        </w:rPr>
        <w:t xml:space="preserve">. </w:t>
      </w:r>
    </w:p>
    <w:p w14:paraId="14D18419" w14:textId="46B05DD8" w:rsidR="00F63DC3" w:rsidRDefault="001714CA" w:rsidP="00EB120F">
      <w:pPr>
        <w:rPr>
          <w:rFonts w:ascii="Garamond" w:hAnsi="Garamond"/>
          <w:lang w:val="en-GB"/>
        </w:rPr>
      </w:pPr>
      <w:r w:rsidRPr="001714CA">
        <w:rPr>
          <w:rFonts w:ascii="Garamond" w:hAnsi="Garamond"/>
          <w:lang w:val="en-GB"/>
        </w:rPr>
        <w:drawing>
          <wp:anchor distT="0" distB="0" distL="114300" distR="114300" simplePos="0" relativeHeight="251658240" behindDoc="1" locked="0" layoutInCell="1" allowOverlap="1" wp14:anchorId="15A3E631" wp14:editId="2F2B14ED">
            <wp:simplePos x="0" y="0"/>
            <wp:positionH relativeFrom="column">
              <wp:posOffset>2190750</wp:posOffset>
            </wp:positionH>
            <wp:positionV relativeFrom="paragraph">
              <wp:posOffset>276225</wp:posOffset>
            </wp:positionV>
            <wp:extent cx="2651760" cy="1388745"/>
            <wp:effectExtent l="0" t="0" r="0" b="1905"/>
            <wp:wrapTight wrapText="bothSides">
              <wp:wrapPolygon edited="0">
                <wp:start x="0" y="0"/>
                <wp:lineTo x="0" y="21333"/>
                <wp:lineTo x="21414" y="21333"/>
                <wp:lineTo x="21414" y="0"/>
                <wp:lineTo x="0" y="0"/>
              </wp:wrapPolygon>
            </wp:wrapTight>
            <wp:docPr id="11226722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22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DC3">
        <w:rPr>
          <w:rFonts w:ascii="Garamond" w:hAnsi="Garamond"/>
          <w:lang w:val="en-GB"/>
        </w:rPr>
        <w:t xml:space="preserve">Important to understand 10/20 years earlier than manifestation of </w:t>
      </w:r>
      <w:r w:rsidR="00065E82">
        <w:rPr>
          <w:rFonts w:ascii="Garamond" w:hAnsi="Garamond"/>
          <w:lang w:val="en-GB"/>
        </w:rPr>
        <w:t>sy</w:t>
      </w:r>
      <w:r w:rsidR="00511537">
        <w:rPr>
          <w:rFonts w:ascii="Garamond" w:hAnsi="Garamond"/>
          <w:lang w:val="en-GB"/>
        </w:rPr>
        <w:t>mpt</w:t>
      </w:r>
      <w:r w:rsidR="00065E82">
        <w:rPr>
          <w:rFonts w:ascii="Garamond" w:hAnsi="Garamond"/>
          <w:lang w:val="en-GB"/>
        </w:rPr>
        <w:t>o</w:t>
      </w:r>
      <w:r w:rsidR="00AA69A1">
        <w:rPr>
          <w:rFonts w:ascii="Garamond" w:hAnsi="Garamond"/>
          <w:lang w:val="en-GB"/>
        </w:rPr>
        <w:t xml:space="preserve">ms </w:t>
      </w:r>
      <w:r w:rsidR="00F63DC3">
        <w:rPr>
          <w:rFonts w:ascii="Garamond" w:hAnsi="Garamond"/>
          <w:lang w:val="en-GB"/>
        </w:rPr>
        <w:t xml:space="preserve">if patient </w:t>
      </w:r>
      <w:r w:rsidR="00962EA7">
        <w:rPr>
          <w:rFonts w:ascii="Garamond" w:hAnsi="Garamond"/>
          <w:lang w:val="en-GB"/>
        </w:rPr>
        <w:t>is</w:t>
      </w:r>
      <w:r w:rsidR="00F63DC3">
        <w:rPr>
          <w:rFonts w:ascii="Garamond" w:hAnsi="Garamond"/>
          <w:lang w:val="en-GB"/>
        </w:rPr>
        <w:t xml:space="preserve"> starting to develop the issue. </w:t>
      </w:r>
    </w:p>
    <w:p w14:paraId="0272C56B" w14:textId="4CA3E5B6" w:rsidR="00511537" w:rsidRDefault="00511537" w:rsidP="00EB120F">
      <w:pPr>
        <w:rPr>
          <w:rFonts w:ascii="Garamond" w:hAnsi="Garamond"/>
          <w:lang w:val="en-GB"/>
        </w:rPr>
      </w:pPr>
    </w:p>
    <w:p w14:paraId="68FF8A33" w14:textId="77777777" w:rsidR="001714CA" w:rsidRDefault="001714CA" w:rsidP="00EB120F">
      <w:pPr>
        <w:rPr>
          <w:rFonts w:ascii="Garamond" w:hAnsi="Garamond"/>
          <w:lang w:val="en-GB"/>
        </w:rPr>
      </w:pPr>
    </w:p>
    <w:p w14:paraId="6CCDDD6A" w14:textId="77777777" w:rsidR="001714CA" w:rsidRDefault="001714CA" w:rsidP="00EB120F">
      <w:pPr>
        <w:rPr>
          <w:rFonts w:ascii="Garamond" w:hAnsi="Garamond"/>
          <w:lang w:val="en-GB"/>
        </w:rPr>
      </w:pPr>
    </w:p>
    <w:p w14:paraId="0B73917D" w14:textId="77777777" w:rsidR="001714CA" w:rsidRDefault="001714CA" w:rsidP="00EB120F">
      <w:pPr>
        <w:rPr>
          <w:rFonts w:ascii="Garamond" w:hAnsi="Garamond"/>
          <w:lang w:val="en-GB"/>
        </w:rPr>
      </w:pPr>
    </w:p>
    <w:p w14:paraId="22131E78" w14:textId="77777777" w:rsidR="001714CA" w:rsidRDefault="001714CA" w:rsidP="00EB120F">
      <w:pPr>
        <w:rPr>
          <w:rFonts w:ascii="Garamond" w:hAnsi="Garamond"/>
          <w:lang w:val="en-GB"/>
        </w:rPr>
      </w:pPr>
    </w:p>
    <w:p w14:paraId="4859AB88" w14:textId="4D622163" w:rsidR="001714CA" w:rsidRDefault="001714CA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When a person is </w:t>
      </w:r>
      <w:r w:rsidRPr="00A65AFF">
        <w:rPr>
          <w:rFonts w:ascii="Garamond" w:hAnsi="Garamond"/>
          <w:b/>
          <w:bCs/>
          <w:lang w:val="en-GB"/>
        </w:rPr>
        <w:t>depressed</w:t>
      </w:r>
      <w:r>
        <w:rPr>
          <w:rFonts w:ascii="Garamond" w:hAnsi="Garamond"/>
          <w:lang w:val="en-GB"/>
        </w:rPr>
        <w:t xml:space="preserve">, </w:t>
      </w:r>
      <w:r w:rsidR="00B876B4">
        <w:rPr>
          <w:rFonts w:ascii="Garamond" w:hAnsi="Garamond"/>
          <w:lang w:val="en-GB"/>
        </w:rPr>
        <w:t xml:space="preserve">the voice changes. </w:t>
      </w:r>
      <w:r w:rsidR="007A3903">
        <w:rPr>
          <w:rFonts w:ascii="Garamond" w:hAnsi="Garamond"/>
          <w:lang w:val="en-GB"/>
        </w:rPr>
        <w:t xml:space="preserve">They speak at a constant </w:t>
      </w:r>
      <w:r w:rsidR="00DE113D">
        <w:rPr>
          <w:rFonts w:ascii="Garamond" w:hAnsi="Garamond"/>
          <w:lang w:val="en-GB"/>
        </w:rPr>
        <w:t xml:space="preserve">amplitude and loudness, not having peaks. We can classify in sad/happy people. </w:t>
      </w:r>
      <w:r w:rsidR="00DE113D">
        <w:rPr>
          <w:rFonts w:ascii="Garamond" w:hAnsi="Garamond"/>
          <w:lang w:val="en-GB"/>
        </w:rPr>
        <w:br/>
        <w:t xml:space="preserve">We can detect </w:t>
      </w:r>
      <w:r w:rsidR="00DB5D25" w:rsidRPr="00A65AFF">
        <w:rPr>
          <w:rFonts w:ascii="Garamond" w:hAnsi="Garamond"/>
          <w:b/>
          <w:bCs/>
          <w:color w:val="A02B93" w:themeColor="accent5"/>
          <w:lang w:val="en-GB"/>
        </w:rPr>
        <w:t>respiratory diseases</w:t>
      </w:r>
      <w:r w:rsidR="00DB5D25">
        <w:rPr>
          <w:rFonts w:ascii="Garamond" w:hAnsi="Garamond"/>
          <w:lang w:val="en-GB"/>
        </w:rPr>
        <w:t xml:space="preserve">, because covid, for example, affects vocal apparatus. </w:t>
      </w:r>
      <w:r w:rsidR="00A37891">
        <w:rPr>
          <w:rFonts w:ascii="Garamond" w:hAnsi="Garamond"/>
          <w:lang w:val="en-GB"/>
        </w:rPr>
        <w:br/>
        <w:t xml:space="preserve">We can analyse </w:t>
      </w:r>
      <w:r w:rsidR="00A37891" w:rsidRPr="00A65AFF">
        <w:rPr>
          <w:rFonts w:ascii="Garamond" w:hAnsi="Garamond"/>
          <w:b/>
          <w:bCs/>
          <w:color w:val="A02B93" w:themeColor="accent5"/>
          <w:u w:val="single"/>
          <w:lang w:val="en-GB"/>
        </w:rPr>
        <w:t>sleep disorder</w:t>
      </w:r>
      <w:r w:rsidR="00A65AFF">
        <w:rPr>
          <w:rFonts w:ascii="Garamond" w:hAnsi="Garamond"/>
          <w:lang w:val="en-GB"/>
        </w:rPr>
        <w:t xml:space="preserve">, important markers of </w:t>
      </w:r>
      <w:r w:rsidR="006A6B67">
        <w:rPr>
          <w:rFonts w:ascii="Garamond" w:hAnsi="Garamond"/>
          <w:lang w:val="en-GB"/>
        </w:rPr>
        <w:t>neurodegeneration</w:t>
      </w:r>
      <w:r w:rsidR="00A65AFF">
        <w:rPr>
          <w:rFonts w:ascii="Garamond" w:hAnsi="Garamond"/>
          <w:lang w:val="en-GB"/>
        </w:rPr>
        <w:t>.</w:t>
      </w:r>
      <w:r w:rsidR="006A6B67">
        <w:rPr>
          <w:rFonts w:ascii="Garamond" w:hAnsi="Garamond"/>
          <w:lang w:val="en-GB"/>
        </w:rPr>
        <w:t xml:space="preserve"> </w:t>
      </w:r>
    </w:p>
    <w:p w14:paraId="25352409" w14:textId="6E42B5DB" w:rsidR="00EE070E" w:rsidRDefault="00EE070E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 is the same for </w:t>
      </w:r>
      <w:r w:rsidRPr="00DE3A5E">
        <w:rPr>
          <w:rFonts w:ascii="Garamond" w:hAnsi="Garamond"/>
          <w:b/>
          <w:bCs/>
          <w:lang w:val="en-GB"/>
        </w:rPr>
        <w:t>eating disorders</w:t>
      </w:r>
      <w:r>
        <w:rPr>
          <w:rFonts w:ascii="Garamond" w:hAnsi="Garamond"/>
          <w:lang w:val="en-GB"/>
        </w:rPr>
        <w:t xml:space="preserve">. In obesity, the amount of body-fat influences the </w:t>
      </w:r>
      <w:r w:rsidR="00985465">
        <w:rPr>
          <w:rFonts w:ascii="Garamond" w:hAnsi="Garamond"/>
          <w:lang w:val="en-GB"/>
        </w:rPr>
        <w:t xml:space="preserve">capability to produce the </w:t>
      </w:r>
      <w:r w:rsidR="00DE3A5E">
        <w:rPr>
          <w:rFonts w:ascii="Garamond" w:hAnsi="Garamond"/>
          <w:lang w:val="en-GB"/>
        </w:rPr>
        <w:t>sounds</w:t>
      </w:r>
      <w:r>
        <w:rPr>
          <w:rFonts w:ascii="Garamond" w:hAnsi="Garamond"/>
          <w:lang w:val="en-GB"/>
        </w:rPr>
        <w:t>.</w:t>
      </w:r>
      <w:r w:rsidR="00DE3A5E">
        <w:rPr>
          <w:rFonts w:ascii="Garamond" w:hAnsi="Garamond"/>
          <w:lang w:val="en-GB"/>
        </w:rPr>
        <w:t xml:space="preserve"> </w:t>
      </w:r>
      <w:r>
        <w:rPr>
          <w:rFonts w:ascii="Garamond" w:hAnsi="Garamond"/>
          <w:lang w:val="en-GB"/>
        </w:rPr>
        <w:t xml:space="preserve"> </w:t>
      </w:r>
      <w:r w:rsidR="00DE3A5E">
        <w:rPr>
          <w:rFonts w:ascii="Garamond" w:hAnsi="Garamond"/>
          <w:lang w:val="en-GB"/>
        </w:rPr>
        <w:br/>
      </w:r>
      <w:r w:rsidR="0021414A" w:rsidRPr="003B6481">
        <w:rPr>
          <w:rFonts w:ascii="Garamond" w:hAnsi="Garamond"/>
          <w:sz w:val="28"/>
          <w:szCs w:val="28"/>
          <w:highlight w:val="yellow"/>
          <w:lang w:val="en-GB"/>
        </w:rPr>
        <w:t>P</w:t>
      </w:r>
      <w:r w:rsidR="00DE3A5E" w:rsidRPr="003B6481">
        <w:rPr>
          <w:rFonts w:ascii="Garamond" w:hAnsi="Garamond"/>
          <w:sz w:val="28"/>
          <w:szCs w:val="28"/>
          <w:highlight w:val="yellow"/>
          <w:lang w:val="en-GB"/>
        </w:rPr>
        <w:t>ARKINSON’S DESEASE</w:t>
      </w:r>
      <w:r w:rsidR="00C95F1D" w:rsidRPr="003B6481">
        <w:rPr>
          <w:rFonts w:ascii="Garamond" w:hAnsi="Garamond"/>
          <w:sz w:val="28"/>
          <w:szCs w:val="28"/>
          <w:lang w:val="en-GB"/>
        </w:rPr>
        <w:t xml:space="preserve"> </w:t>
      </w:r>
      <w:r w:rsidR="00C95F1D">
        <w:rPr>
          <w:rFonts w:ascii="Garamond" w:hAnsi="Garamond"/>
          <w:lang w:val="en-GB"/>
        </w:rPr>
        <w:t xml:space="preserve">identified </w:t>
      </w:r>
      <w:r w:rsidR="005A781C">
        <w:rPr>
          <w:rFonts w:ascii="Garamond" w:hAnsi="Garamond"/>
          <w:lang w:val="en-GB"/>
        </w:rPr>
        <w:t xml:space="preserve">by analysing acoustic features of each sustained vowel phonation. </w:t>
      </w:r>
    </w:p>
    <w:p w14:paraId="6420AA57" w14:textId="5D04FAE3" w:rsidR="007D4FA6" w:rsidRDefault="003961C0" w:rsidP="00EB120F">
      <w:pPr>
        <w:rPr>
          <w:rFonts w:ascii="Garamond" w:hAnsi="Garamond"/>
          <w:lang w:val="en-GB"/>
        </w:rPr>
      </w:pPr>
      <w:r w:rsidRPr="003961C0">
        <w:rPr>
          <w:rFonts w:ascii="Garamond" w:hAnsi="Garamond"/>
          <w:lang w:val="en-GB"/>
        </w:rPr>
        <w:drawing>
          <wp:anchor distT="0" distB="0" distL="114300" distR="114300" simplePos="0" relativeHeight="251659264" behindDoc="1" locked="0" layoutInCell="1" allowOverlap="1" wp14:anchorId="5D4E2A86" wp14:editId="6F47ACFB">
            <wp:simplePos x="0" y="0"/>
            <wp:positionH relativeFrom="column">
              <wp:posOffset>864870</wp:posOffset>
            </wp:positionH>
            <wp:positionV relativeFrom="paragraph">
              <wp:posOffset>1942465</wp:posOffset>
            </wp:positionV>
            <wp:extent cx="5509260" cy="1395095"/>
            <wp:effectExtent l="0" t="0" r="0" b="0"/>
            <wp:wrapTight wrapText="bothSides">
              <wp:wrapPolygon edited="0">
                <wp:start x="0" y="0"/>
                <wp:lineTo x="0" y="21236"/>
                <wp:lineTo x="21510" y="21236"/>
                <wp:lineTo x="21510" y="0"/>
                <wp:lineTo x="0" y="0"/>
              </wp:wrapPolygon>
            </wp:wrapTight>
            <wp:docPr id="12759001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01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481" w:rsidRPr="003B6481">
        <w:rPr>
          <w:rFonts w:ascii="Garamond" w:hAnsi="Garamond"/>
          <w:sz w:val="24"/>
          <w:szCs w:val="24"/>
          <w:highlight w:val="green"/>
          <w:lang w:val="en-GB"/>
        </w:rPr>
        <w:t>ALZHEIMER’S DESEASE</w:t>
      </w:r>
      <w:r w:rsidR="003B6481">
        <w:rPr>
          <w:rFonts w:ascii="Garamond" w:hAnsi="Garamond"/>
          <w:lang w:val="en-GB"/>
        </w:rPr>
        <w:t xml:space="preserve">: </w:t>
      </w:r>
      <w:r w:rsidR="003B6481" w:rsidRPr="003B6481">
        <w:rPr>
          <w:rFonts w:ascii="Garamond" w:hAnsi="Garamond"/>
          <w:b/>
          <w:bCs/>
          <w:u w:val="single"/>
          <w:lang w:val="en-GB"/>
        </w:rPr>
        <w:t>shorter words</w:t>
      </w:r>
      <w:r w:rsidR="003B6481">
        <w:rPr>
          <w:rFonts w:ascii="Garamond" w:hAnsi="Garamond"/>
          <w:lang w:val="en-GB"/>
        </w:rPr>
        <w:t xml:space="preserve">, </w:t>
      </w:r>
      <w:r w:rsidR="003B6481" w:rsidRPr="003B6481">
        <w:rPr>
          <w:rFonts w:ascii="Garamond" w:hAnsi="Garamond"/>
          <w:b/>
          <w:bCs/>
          <w:u w:val="single"/>
          <w:lang w:val="en-GB"/>
        </w:rPr>
        <w:t>small vocabulary</w:t>
      </w:r>
      <w:r w:rsidR="003B6481">
        <w:rPr>
          <w:rFonts w:ascii="Garamond" w:hAnsi="Garamond"/>
          <w:lang w:val="en-GB"/>
        </w:rPr>
        <w:t xml:space="preserve">, more </w:t>
      </w:r>
      <w:r w:rsidR="003B6481" w:rsidRPr="003B6481">
        <w:rPr>
          <w:rFonts w:ascii="Garamond" w:hAnsi="Garamond"/>
          <w:b/>
          <w:bCs/>
          <w:u w:val="single"/>
          <w:lang w:val="en-GB"/>
        </w:rPr>
        <w:t>fragmented sentences</w:t>
      </w:r>
      <w:r w:rsidR="003B6481">
        <w:rPr>
          <w:rFonts w:ascii="Garamond" w:hAnsi="Garamond"/>
          <w:lang w:val="en-GB"/>
        </w:rPr>
        <w:t xml:space="preserve">. </w:t>
      </w:r>
      <w:r w:rsidR="00933461">
        <w:rPr>
          <w:rFonts w:ascii="Garamond" w:hAnsi="Garamond"/>
          <w:lang w:val="en-GB"/>
        </w:rPr>
        <w:br/>
      </w:r>
      <w:r w:rsidR="00933461" w:rsidRPr="007D4FA6">
        <w:rPr>
          <w:rFonts w:ascii="Garamond" w:hAnsi="Garamond"/>
          <w:sz w:val="24"/>
          <w:szCs w:val="24"/>
          <w:highlight w:val="cyan"/>
          <w:lang w:val="en-GB"/>
        </w:rPr>
        <w:t>AUTISM SPECTRUM</w:t>
      </w:r>
      <w:r w:rsidR="00933461">
        <w:rPr>
          <w:rFonts w:ascii="Garamond" w:hAnsi="Garamond"/>
          <w:lang w:val="en-GB"/>
        </w:rPr>
        <w:t>: anal</w:t>
      </w:r>
      <w:r w:rsidR="007D4FA6">
        <w:rPr>
          <w:rFonts w:ascii="Garamond" w:hAnsi="Garamond"/>
          <w:lang w:val="en-GB"/>
        </w:rPr>
        <w:t xml:space="preserve">ysing </w:t>
      </w:r>
      <w:r w:rsidR="007D4FA6" w:rsidRPr="007D4FA6">
        <w:rPr>
          <w:rFonts w:ascii="Garamond" w:hAnsi="Garamond"/>
          <w:b/>
          <w:bCs/>
          <w:i/>
          <w:iCs/>
          <w:lang w:val="en-GB"/>
        </w:rPr>
        <w:t>babbling</w:t>
      </w:r>
      <w:r w:rsidR="007D4FA6">
        <w:rPr>
          <w:rFonts w:ascii="Garamond" w:hAnsi="Garamond"/>
          <w:lang w:val="en-GB"/>
        </w:rPr>
        <w:t xml:space="preserve"> of infants. </w:t>
      </w:r>
      <w:r w:rsidR="007D4FA6">
        <w:rPr>
          <w:rFonts w:ascii="Garamond" w:hAnsi="Garamond"/>
          <w:lang w:val="en-GB"/>
        </w:rPr>
        <w:br/>
      </w:r>
      <w:r w:rsidR="007D4FA6" w:rsidRPr="00B96C30">
        <w:rPr>
          <w:rFonts w:ascii="Garamond" w:hAnsi="Garamond"/>
          <w:highlight w:val="darkCyan"/>
          <w:lang w:val="en-GB"/>
        </w:rPr>
        <w:t>POST TRAUMATIC STRESS</w:t>
      </w:r>
      <w:r w:rsidR="007D4FA6">
        <w:rPr>
          <w:rFonts w:ascii="Garamond" w:hAnsi="Garamond"/>
          <w:lang w:val="en-GB"/>
        </w:rPr>
        <w:t xml:space="preserve">: people change their emotion, </w:t>
      </w:r>
      <w:r w:rsidR="000F7819">
        <w:rPr>
          <w:rFonts w:ascii="Garamond" w:hAnsi="Garamond"/>
          <w:lang w:val="en-GB"/>
        </w:rPr>
        <w:t>flatter and more monotonous</w:t>
      </w:r>
      <w:r w:rsidR="00B96C30">
        <w:rPr>
          <w:rFonts w:ascii="Garamond" w:hAnsi="Garamond"/>
          <w:lang w:val="en-GB"/>
        </w:rPr>
        <w:t xml:space="preserve"> speak. </w:t>
      </w:r>
      <w:r w:rsidR="00B96C30">
        <w:rPr>
          <w:rFonts w:ascii="Garamond" w:hAnsi="Garamond"/>
          <w:lang w:val="en-GB"/>
        </w:rPr>
        <w:br/>
      </w:r>
      <w:r w:rsidR="00B96C30" w:rsidRPr="00B96C30">
        <w:rPr>
          <w:rFonts w:ascii="Garamond" w:hAnsi="Garamond"/>
          <w:highlight w:val="lightGray"/>
          <w:lang w:val="en-GB"/>
        </w:rPr>
        <w:t>CORONARY ANGIOGRAM</w:t>
      </w:r>
      <w:r w:rsidR="00B96C30">
        <w:rPr>
          <w:rFonts w:ascii="Garamond" w:hAnsi="Garamond"/>
          <w:lang w:val="en-GB"/>
        </w:rPr>
        <w:t xml:space="preserve">. </w:t>
      </w:r>
      <w:r w:rsidR="00B96C30">
        <w:rPr>
          <w:rFonts w:ascii="Garamond" w:hAnsi="Garamond"/>
          <w:lang w:val="en-GB"/>
        </w:rPr>
        <w:br/>
      </w:r>
      <w:r w:rsidR="000F7819">
        <w:rPr>
          <w:rFonts w:ascii="Garamond" w:hAnsi="Garamond"/>
          <w:lang w:val="en-GB"/>
        </w:rPr>
        <w:br/>
      </w:r>
      <w:r w:rsidR="000F7819" w:rsidRPr="0085225B">
        <w:rPr>
          <w:rFonts w:ascii="Garamond" w:hAnsi="Garamond"/>
          <w:i/>
          <w:iCs/>
          <w:lang w:val="en-GB"/>
        </w:rPr>
        <w:t xml:space="preserve">Speaking requires the </w:t>
      </w:r>
      <w:r w:rsidR="00693E2B" w:rsidRPr="0085225B">
        <w:rPr>
          <w:rFonts w:ascii="Garamond" w:hAnsi="Garamond"/>
          <w:i/>
          <w:iCs/>
          <w:lang w:val="en-GB"/>
        </w:rPr>
        <w:t>coordination</w:t>
      </w:r>
      <w:r w:rsidR="000F7819" w:rsidRPr="0085225B">
        <w:rPr>
          <w:rFonts w:ascii="Garamond" w:hAnsi="Garamond"/>
          <w:i/>
          <w:iCs/>
          <w:lang w:val="en-GB"/>
        </w:rPr>
        <w:t xml:space="preserve"> </w:t>
      </w:r>
      <w:r w:rsidR="00693E2B" w:rsidRPr="0085225B">
        <w:rPr>
          <w:rFonts w:ascii="Garamond" w:hAnsi="Garamond"/>
          <w:i/>
          <w:iCs/>
          <w:lang w:val="en-GB"/>
        </w:rPr>
        <w:t>of numerous anatomical structures and system.</w:t>
      </w:r>
      <w:r w:rsidR="00693E2B">
        <w:rPr>
          <w:rFonts w:ascii="Garamond" w:hAnsi="Garamond"/>
          <w:lang w:val="en-GB"/>
        </w:rPr>
        <w:t xml:space="preserve"> </w:t>
      </w:r>
      <w:r w:rsidR="00693E2B">
        <w:rPr>
          <w:rFonts w:ascii="Garamond" w:hAnsi="Garamond"/>
          <w:lang w:val="en-GB"/>
        </w:rPr>
        <w:br/>
      </w:r>
      <w:r w:rsidR="00693E2B" w:rsidRPr="0085225B">
        <w:rPr>
          <w:rFonts w:ascii="Garamond" w:hAnsi="Garamond"/>
          <w:b/>
          <w:bCs/>
          <w:sz w:val="28"/>
          <w:szCs w:val="28"/>
          <w:u w:val="single"/>
          <w:lang w:val="en-GB"/>
        </w:rPr>
        <w:t>Lungs</w:t>
      </w:r>
      <w:r w:rsidR="00693E2B">
        <w:rPr>
          <w:rFonts w:ascii="Garamond" w:hAnsi="Garamond"/>
          <w:lang w:val="en-GB"/>
        </w:rPr>
        <w:t>:</w:t>
      </w:r>
      <w:r w:rsidR="00A927A4">
        <w:rPr>
          <w:rFonts w:ascii="Garamond" w:hAnsi="Garamond"/>
          <w:lang w:val="en-GB"/>
        </w:rPr>
        <w:t xml:space="preserve"> </w:t>
      </w:r>
      <w:r w:rsidR="007469EA">
        <w:rPr>
          <w:rFonts w:ascii="Garamond" w:hAnsi="Garamond"/>
          <w:lang w:val="en-GB"/>
        </w:rPr>
        <w:t>produce</w:t>
      </w:r>
      <w:r w:rsidR="00101110">
        <w:rPr>
          <w:rFonts w:ascii="Garamond" w:hAnsi="Garamond"/>
          <w:lang w:val="en-GB"/>
        </w:rPr>
        <w:t xml:space="preserve"> a flow that passes through the </w:t>
      </w:r>
      <w:r w:rsidR="00B11F7A">
        <w:rPr>
          <w:rFonts w:ascii="Garamond" w:hAnsi="Garamond"/>
          <w:lang w:val="en-GB"/>
        </w:rPr>
        <w:t>larynges</w:t>
      </w:r>
      <w:r w:rsidR="00101110">
        <w:rPr>
          <w:rFonts w:ascii="Garamond" w:hAnsi="Garamond"/>
          <w:lang w:val="en-GB"/>
        </w:rPr>
        <w:t xml:space="preserve"> and arrive to vocal </w:t>
      </w:r>
      <w:r w:rsidR="00B11F7A">
        <w:rPr>
          <w:rFonts w:ascii="Garamond" w:hAnsi="Garamond"/>
          <w:lang w:val="en-GB"/>
        </w:rPr>
        <w:t xml:space="preserve">cords. Can be close together or apart. </w:t>
      </w:r>
      <w:r w:rsidR="00B85156">
        <w:rPr>
          <w:rFonts w:ascii="Garamond" w:hAnsi="Garamond"/>
          <w:lang w:val="en-GB"/>
        </w:rPr>
        <w:t>If together, t</w:t>
      </w:r>
      <w:r w:rsidR="0085225B">
        <w:rPr>
          <w:rFonts w:ascii="Garamond" w:hAnsi="Garamond"/>
          <w:lang w:val="en-GB"/>
        </w:rPr>
        <w:t xml:space="preserve">hey produce sounds that are shaped by tongue, lips and nasal structure. </w:t>
      </w:r>
      <w:r w:rsidR="00B85156">
        <w:rPr>
          <w:rFonts w:ascii="Garamond" w:hAnsi="Garamond"/>
          <w:lang w:val="en-GB"/>
        </w:rPr>
        <w:br/>
        <w:t xml:space="preserve">If the cords are a part, do not vibrate, the sound produced is not periodic and called unvoiced sounds (consonant). </w:t>
      </w:r>
      <w:r w:rsidR="00F87AE2">
        <w:rPr>
          <w:rFonts w:ascii="Garamond" w:hAnsi="Garamond"/>
          <w:lang w:val="en-GB"/>
        </w:rPr>
        <w:br/>
      </w:r>
      <w:r w:rsidR="00F87AE2" w:rsidRPr="00F87AE2">
        <w:rPr>
          <w:rFonts w:ascii="Garamond" w:hAnsi="Garamond"/>
          <w:u w:val="single"/>
          <w:lang w:val="en-GB"/>
        </w:rPr>
        <w:t xml:space="preserve">All this is coordinated from </w:t>
      </w:r>
      <w:r w:rsidR="00F87AE2" w:rsidRPr="00F87AE2">
        <w:rPr>
          <w:rFonts w:ascii="Garamond" w:hAnsi="Garamond"/>
          <w:color w:val="0070C0"/>
          <w:u w:val="single"/>
          <w:lang w:val="en-GB"/>
        </w:rPr>
        <w:t>brain</w:t>
      </w:r>
      <w:r w:rsidR="00F87AE2">
        <w:rPr>
          <w:rFonts w:ascii="Garamond" w:hAnsi="Garamond"/>
          <w:lang w:val="en-GB"/>
        </w:rPr>
        <w:t xml:space="preserve">. </w:t>
      </w:r>
      <w:r w:rsidR="00F87AE2">
        <w:rPr>
          <w:rFonts w:ascii="Garamond" w:hAnsi="Garamond"/>
          <w:lang w:val="en-GB"/>
        </w:rPr>
        <w:br/>
      </w:r>
    </w:p>
    <w:p w14:paraId="1D25BBAE" w14:textId="77777777" w:rsidR="003961C0" w:rsidRDefault="003961C0" w:rsidP="00EB120F">
      <w:pPr>
        <w:rPr>
          <w:rFonts w:ascii="Garamond" w:hAnsi="Garamond"/>
          <w:lang w:val="en-GB"/>
        </w:rPr>
      </w:pPr>
    </w:p>
    <w:p w14:paraId="23CDFF5F" w14:textId="77777777" w:rsidR="003961C0" w:rsidRDefault="003961C0" w:rsidP="00EB120F">
      <w:pPr>
        <w:rPr>
          <w:rFonts w:ascii="Garamond" w:hAnsi="Garamond"/>
          <w:lang w:val="en-GB"/>
        </w:rPr>
      </w:pPr>
    </w:p>
    <w:p w14:paraId="69EDFD9E" w14:textId="77777777" w:rsidR="003961C0" w:rsidRDefault="003961C0" w:rsidP="00EB120F">
      <w:pPr>
        <w:rPr>
          <w:rFonts w:ascii="Garamond" w:hAnsi="Garamond"/>
          <w:lang w:val="en-GB"/>
        </w:rPr>
      </w:pPr>
    </w:p>
    <w:p w14:paraId="0A9B9133" w14:textId="77777777" w:rsidR="003961C0" w:rsidRDefault="003961C0" w:rsidP="00EB120F">
      <w:pPr>
        <w:rPr>
          <w:rFonts w:ascii="Garamond" w:hAnsi="Garamond"/>
          <w:lang w:val="en-GB"/>
        </w:rPr>
      </w:pPr>
    </w:p>
    <w:p w14:paraId="62EF32AE" w14:textId="77777777" w:rsidR="00DF4E1D" w:rsidRDefault="00DF4E1D" w:rsidP="00EB120F">
      <w:pPr>
        <w:rPr>
          <w:rFonts w:ascii="Garamond" w:hAnsi="Garamond"/>
          <w:lang w:val="en-GB"/>
        </w:rPr>
      </w:pPr>
    </w:p>
    <w:p w14:paraId="5A2768C8" w14:textId="77777777" w:rsidR="00DF4E1D" w:rsidRDefault="00DF4E1D" w:rsidP="00EB120F">
      <w:pPr>
        <w:rPr>
          <w:rFonts w:ascii="Garamond" w:hAnsi="Garamond"/>
          <w:lang w:val="en-GB"/>
        </w:rPr>
      </w:pPr>
    </w:p>
    <w:p w14:paraId="5A3586B2" w14:textId="50EA9B9C" w:rsidR="00DF4E1D" w:rsidRDefault="00DF4E1D" w:rsidP="00EB120F">
      <w:pPr>
        <w:rPr>
          <w:rFonts w:ascii="Garamond" w:hAnsi="Garamond"/>
          <w:lang w:val="en-GB"/>
        </w:rPr>
      </w:pPr>
      <w:r w:rsidRPr="004603BB">
        <w:rPr>
          <w:rFonts w:ascii="Garamond" w:hAnsi="Garamond"/>
          <w:b/>
          <w:bCs/>
          <w:i/>
          <w:iCs/>
          <w:color w:val="00B050"/>
          <w:sz w:val="40"/>
          <w:szCs w:val="40"/>
          <w:highlight w:val="yellow"/>
          <w:lang w:val="en-GB"/>
        </w:rPr>
        <w:lastRenderedPageBreak/>
        <w:t>ADVANTAGES</w:t>
      </w:r>
      <w:r>
        <w:rPr>
          <w:rFonts w:ascii="Garamond" w:hAnsi="Garamond"/>
          <w:lang w:val="en-GB"/>
        </w:rPr>
        <w:t xml:space="preserve">: </w:t>
      </w:r>
      <w:r>
        <w:rPr>
          <w:rFonts w:ascii="Garamond" w:hAnsi="Garamond"/>
          <w:lang w:val="en-GB"/>
        </w:rPr>
        <w:br/>
      </w:r>
    </w:p>
    <w:p w14:paraId="3A3A703F" w14:textId="4F858B55" w:rsidR="00DF4E1D" w:rsidRPr="004603BB" w:rsidRDefault="00DF4E1D" w:rsidP="00DF4E1D">
      <w:pPr>
        <w:pStyle w:val="Paragrafoelenco"/>
        <w:numPr>
          <w:ilvl w:val="0"/>
          <w:numId w:val="1"/>
        </w:numPr>
        <w:rPr>
          <w:rFonts w:ascii="Garamond" w:hAnsi="Garamond"/>
          <w:i/>
          <w:iCs/>
          <w:color w:val="002060"/>
          <w:sz w:val="28"/>
          <w:szCs w:val="28"/>
          <w:lang w:val="en-GB"/>
        </w:rPr>
      </w:pPr>
      <w:r w:rsidRPr="004603BB">
        <w:rPr>
          <w:rFonts w:ascii="Garamond" w:hAnsi="Garamond"/>
          <w:i/>
          <w:iCs/>
          <w:color w:val="002060"/>
          <w:sz w:val="28"/>
          <w:szCs w:val="28"/>
          <w:lang w:val="en-GB"/>
        </w:rPr>
        <w:t>EASY COLLECTION</w:t>
      </w:r>
    </w:p>
    <w:p w14:paraId="7EF145D4" w14:textId="6A9F3935" w:rsidR="00DF4E1D" w:rsidRPr="004603BB" w:rsidRDefault="00DF4E1D" w:rsidP="00DF4E1D">
      <w:pPr>
        <w:pStyle w:val="Paragrafoelenco"/>
        <w:numPr>
          <w:ilvl w:val="0"/>
          <w:numId w:val="1"/>
        </w:numPr>
        <w:rPr>
          <w:rFonts w:ascii="Garamond" w:hAnsi="Garamond"/>
          <w:i/>
          <w:iCs/>
          <w:color w:val="002060"/>
          <w:sz w:val="28"/>
          <w:szCs w:val="28"/>
          <w:lang w:val="en-GB"/>
        </w:rPr>
      </w:pPr>
      <w:r w:rsidRPr="004603BB">
        <w:rPr>
          <w:rFonts w:ascii="Garamond" w:hAnsi="Garamond"/>
          <w:i/>
          <w:iCs/>
          <w:color w:val="002060"/>
          <w:sz w:val="28"/>
          <w:szCs w:val="28"/>
          <w:lang w:val="en-GB"/>
        </w:rPr>
        <w:t xml:space="preserve">USEFUL INFORMATION </w:t>
      </w:r>
    </w:p>
    <w:p w14:paraId="5728B8BA" w14:textId="21A36FD8" w:rsidR="00DF4E1D" w:rsidRPr="004603BB" w:rsidRDefault="00DF4E1D" w:rsidP="00DF4E1D">
      <w:pPr>
        <w:pStyle w:val="Paragrafoelenco"/>
        <w:numPr>
          <w:ilvl w:val="0"/>
          <w:numId w:val="1"/>
        </w:numPr>
        <w:rPr>
          <w:rFonts w:ascii="Garamond" w:hAnsi="Garamond"/>
          <w:i/>
          <w:iCs/>
          <w:color w:val="002060"/>
          <w:sz w:val="28"/>
          <w:szCs w:val="28"/>
          <w:lang w:val="en-GB"/>
        </w:rPr>
      </w:pPr>
      <w:r w:rsidRPr="004603BB">
        <w:rPr>
          <w:rFonts w:ascii="Garamond" w:hAnsi="Garamond"/>
          <w:i/>
          <w:iCs/>
          <w:color w:val="002060"/>
          <w:sz w:val="28"/>
          <w:szCs w:val="28"/>
          <w:lang w:val="en-GB"/>
        </w:rPr>
        <w:t xml:space="preserve">OBJECTIVE MEASURES </w:t>
      </w:r>
    </w:p>
    <w:p w14:paraId="12915918" w14:textId="78721806" w:rsidR="00DF4E1D" w:rsidRPr="004603BB" w:rsidRDefault="00DF4E1D" w:rsidP="00DF4E1D">
      <w:pPr>
        <w:pStyle w:val="Paragrafoelenco"/>
        <w:numPr>
          <w:ilvl w:val="0"/>
          <w:numId w:val="1"/>
        </w:numPr>
        <w:rPr>
          <w:rFonts w:ascii="Garamond" w:hAnsi="Garamond"/>
          <w:i/>
          <w:iCs/>
          <w:color w:val="002060"/>
          <w:sz w:val="28"/>
          <w:szCs w:val="28"/>
          <w:lang w:val="en-GB"/>
        </w:rPr>
      </w:pPr>
      <w:r w:rsidRPr="004603BB">
        <w:rPr>
          <w:rFonts w:ascii="Garamond" w:hAnsi="Garamond"/>
          <w:i/>
          <w:iCs/>
          <w:color w:val="002060"/>
          <w:sz w:val="28"/>
          <w:szCs w:val="28"/>
          <w:lang w:val="en-GB"/>
        </w:rPr>
        <w:t>LOW-COST</w:t>
      </w:r>
    </w:p>
    <w:p w14:paraId="3179CB4D" w14:textId="6E2B637D" w:rsidR="00DF4E1D" w:rsidRDefault="004603BB" w:rsidP="00DF4E1D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 w:rsidRPr="004603BB">
        <w:rPr>
          <w:rFonts w:ascii="Garamond" w:hAnsi="Garamond"/>
          <w:i/>
          <w:iCs/>
          <w:color w:val="002060"/>
          <w:sz w:val="28"/>
          <w:szCs w:val="28"/>
          <w:lang w:val="en-GB"/>
        </w:rPr>
        <w:t>REMOTE MONITORING</w:t>
      </w:r>
      <w:r>
        <w:rPr>
          <w:rFonts w:ascii="Garamond" w:hAnsi="Garamond"/>
          <w:lang w:val="en-GB"/>
        </w:rPr>
        <w:t xml:space="preserve">. </w:t>
      </w:r>
    </w:p>
    <w:p w14:paraId="2FC4390E" w14:textId="1DBC27E7" w:rsidR="004603BB" w:rsidRPr="004603BB" w:rsidRDefault="00D94D24" w:rsidP="007F734F">
      <w:pPr>
        <w:tabs>
          <w:tab w:val="left" w:pos="8328"/>
        </w:tabs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</w:t>
      </w:r>
      <w:r w:rsidRPr="007F734F">
        <w:rPr>
          <w:rFonts w:ascii="Garamond" w:hAnsi="Garamond"/>
          <w:b/>
          <w:bCs/>
          <w:sz w:val="36"/>
          <w:szCs w:val="36"/>
          <w:lang w:val="en-GB"/>
        </w:rPr>
        <w:t>aim of the project</w:t>
      </w:r>
      <w:r w:rsidRPr="007F734F">
        <w:rPr>
          <w:rFonts w:ascii="Garamond" w:hAnsi="Garamond"/>
          <w:sz w:val="36"/>
          <w:szCs w:val="36"/>
          <w:lang w:val="en-GB"/>
        </w:rPr>
        <w:t xml:space="preserve"> </w:t>
      </w:r>
      <w:r>
        <w:rPr>
          <w:rFonts w:ascii="Garamond" w:hAnsi="Garamond"/>
          <w:lang w:val="en-GB"/>
        </w:rPr>
        <w:t xml:space="preserve">is to </w:t>
      </w:r>
      <w:r w:rsidRPr="00012C07">
        <w:rPr>
          <w:rFonts w:ascii="Garamond" w:hAnsi="Garamond"/>
          <w:sz w:val="24"/>
          <w:szCs w:val="24"/>
          <w:u w:val="single"/>
          <w:lang w:val="en-GB"/>
        </w:rPr>
        <w:t>de</w:t>
      </w:r>
      <w:r w:rsidR="007F734F" w:rsidRPr="00012C07">
        <w:rPr>
          <w:rFonts w:ascii="Garamond" w:hAnsi="Garamond"/>
          <w:sz w:val="24"/>
          <w:szCs w:val="24"/>
          <w:u w:val="single"/>
          <w:lang w:val="en-GB"/>
        </w:rPr>
        <w:t>velo</w:t>
      </w:r>
      <w:r w:rsidRPr="00012C07">
        <w:rPr>
          <w:rFonts w:ascii="Garamond" w:hAnsi="Garamond"/>
          <w:sz w:val="24"/>
          <w:szCs w:val="24"/>
          <w:u w:val="single"/>
          <w:lang w:val="en-GB"/>
        </w:rPr>
        <w:t>p</w:t>
      </w:r>
      <w:r w:rsidR="007F734F" w:rsidRPr="00012C07">
        <w:rPr>
          <w:rFonts w:ascii="Garamond" w:hAnsi="Garamond"/>
          <w:sz w:val="24"/>
          <w:szCs w:val="24"/>
          <w:u w:val="single"/>
          <w:lang w:val="en-GB"/>
        </w:rPr>
        <w:t xml:space="preserve"> </w:t>
      </w:r>
      <w:r w:rsidRPr="00012C07">
        <w:rPr>
          <w:rFonts w:ascii="Garamond" w:hAnsi="Garamond"/>
          <w:sz w:val="24"/>
          <w:szCs w:val="24"/>
          <w:u w:val="single"/>
          <w:lang w:val="en-GB"/>
        </w:rPr>
        <w:t>a web /smartphone app that will be able to</w:t>
      </w:r>
      <w:r w:rsidR="007F734F" w:rsidRPr="00012C07">
        <w:rPr>
          <w:rFonts w:ascii="Garamond" w:hAnsi="Garamond"/>
          <w:sz w:val="24"/>
          <w:szCs w:val="24"/>
          <w:u w:val="single"/>
          <w:lang w:val="en-GB"/>
        </w:rPr>
        <w:t xml:space="preserve"> enhance frequent and remote monitoring of the patient’s health condition</w:t>
      </w:r>
      <w:r w:rsidR="007F734F">
        <w:rPr>
          <w:rFonts w:ascii="Garamond" w:hAnsi="Garamond"/>
          <w:lang w:val="en-GB"/>
        </w:rPr>
        <w:t>.</w:t>
      </w:r>
    </w:p>
    <w:p w14:paraId="0B5DA779" w14:textId="36060A25" w:rsidR="004603BB" w:rsidRDefault="00886FD8" w:rsidP="004603BB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app must include: </w:t>
      </w:r>
    </w:p>
    <w:p w14:paraId="01153025" w14:textId="00BE4FC2" w:rsidR="00886FD8" w:rsidRDefault="00886FD8" w:rsidP="00886FD8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Tailored exercise </w:t>
      </w:r>
    </w:p>
    <w:p w14:paraId="743B32BF" w14:textId="7092EE29" w:rsidR="00886FD8" w:rsidRDefault="00886FD8" w:rsidP="00886FD8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Personalized application </w:t>
      </w:r>
    </w:p>
    <w:p w14:paraId="32E735D5" w14:textId="5696D446" w:rsidR="00886FD8" w:rsidRDefault="00886FD8" w:rsidP="00886FD8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Objective measures </w:t>
      </w:r>
    </w:p>
    <w:p w14:paraId="6D1E6FB8" w14:textId="4E19FD93" w:rsidR="00886FD8" w:rsidRDefault="00886FD8" w:rsidP="00886FD8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Monitoring </w:t>
      </w:r>
    </w:p>
    <w:p w14:paraId="6BD3C19D" w14:textId="5D166AD0" w:rsidR="00886FD8" w:rsidRDefault="00886FD8" w:rsidP="00886FD8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Assistance </w:t>
      </w:r>
    </w:p>
    <w:p w14:paraId="32FB8D86" w14:textId="464D2897" w:rsidR="00FB08F3" w:rsidRDefault="00FB08F3" w:rsidP="00886FD8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Education. </w:t>
      </w:r>
    </w:p>
    <w:p w14:paraId="3AC7C968" w14:textId="2E8F1AD4" w:rsidR="00FB08F3" w:rsidRPr="00FB08F3" w:rsidRDefault="004A5C5C" w:rsidP="00FB08F3">
      <w:pPr>
        <w:rPr>
          <w:rFonts w:ascii="Garamond" w:hAnsi="Garamond"/>
          <w:lang w:val="en-GB"/>
        </w:rPr>
      </w:pPr>
      <w:r w:rsidRPr="00927C42">
        <w:rPr>
          <w:rFonts w:ascii="Garamond" w:hAnsi="Garamond"/>
          <w:b/>
          <w:bCs/>
          <w:i/>
          <w:iCs/>
          <w:sz w:val="40"/>
          <w:szCs w:val="40"/>
          <w:lang w:val="en-GB"/>
        </w:rPr>
        <w:t>CASE STUDY</w:t>
      </w:r>
      <w:r w:rsidR="00927C42">
        <w:rPr>
          <w:rFonts w:ascii="Garamond" w:hAnsi="Garamond"/>
          <w:lang w:val="en-GB"/>
        </w:rPr>
        <w:t xml:space="preserve">: PARKINSON’S DESEASE. </w:t>
      </w:r>
    </w:p>
    <w:p w14:paraId="01BCDBE8" w14:textId="4E408FF1" w:rsidR="00DF4E1D" w:rsidRDefault="004F498F" w:rsidP="00EB120F">
      <w:pPr>
        <w:rPr>
          <w:rFonts w:ascii="Garamond" w:hAnsi="Garamond"/>
          <w:lang w:val="en-GB"/>
        </w:rPr>
      </w:pPr>
      <w:r w:rsidRPr="004F498F">
        <w:rPr>
          <w:rFonts w:ascii="Garamond" w:hAnsi="Garamond"/>
          <w:b/>
          <w:bCs/>
          <w:color w:val="FFFF00"/>
          <w:sz w:val="28"/>
          <w:szCs w:val="28"/>
          <w:highlight w:val="darkBlue"/>
          <w:u w:val="single"/>
          <w:lang w:val="en-GB"/>
        </w:rPr>
        <w:t>Degeneration of dopamine neurons</w:t>
      </w:r>
      <w:r>
        <w:rPr>
          <w:rFonts w:ascii="Garamond" w:hAnsi="Garamond"/>
          <w:lang w:val="en-GB"/>
        </w:rPr>
        <w:t xml:space="preserve">, especially in the substantia nigra pars compacta region of the midbrain. </w:t>
      </w:r>
      <w:r>
        <w:rPr>
          <w:rFonts w:ascii="Garamond" w:hAnsi="Garamond"/>
          <w:lang w:val="en-GB"/>
        </w:rPr>
        <w:br/>
      </w:r>
      <w:r w:rsidRPr="0080439B">
        <w:rPr>
          <w:rFonts w:ascii="Garamond" w:hAnsi="Garamond"/>
          <w:b/>
          <w:bCs/>
          <w:color w:val="FFFF00"/>
          <w:sz w:val="28"/>
          <w:szCs w:val="28"/>
          <w:highlight w:val="darkBlue"/>
          <w:u w:val="single"/>
          <w:lang w:val="en-GB"/>
        </w:rPr>
        <w:t>Progressive disability</w:t>
      </w:r>
      <w:r w:rsidR="0080439B" w:rsidRPr="0080439B">
        <w:rPr>
          <w:rFonts w:ascii="Garamond" w:hAnsi="Garamond"/>
          <w:color w:val="FFFF00"/>
          <w:sz w:val="28"/>
          <w:szCs w:val="28"/>
          <w:lang w:val="en-GB"/>
        </w:rPr>
        <w:t xml:space="preserve"> </w:t>
      </w:r>
      <w:r w:rsidR="0080439B">
        <w:rPr>
          <w:rFonts w:ascii="Garamond" w:hAnsi="Garamond"/>
          <w:lang w:val="en-GB"/>
        </w:rPr>
        <w:t xml:space="preserve">with impact on ADLs (activities of daily living). </w:t>
      </w:r>
    </w:p>
    <w:p w14:paraId="0BA7B1F2" w14:textId="63A1C0A7" w:rsidR="001827D5" w:rsidRDefault="001827D5" w:rsidP="00EB120F">
      <w:pPr>
        <w:rPr>
          <w:rFonts w:ascii="Garamond" w:hAnsi="Garamond"/>
          <w:lang w:val="en-GB"/>
        </w:rPr>
      </w:pPr>
      <w:r w:rsidRPr="001827D5">
        <w:rPr>
          <w:rFonts w:ascii="Garamond" w:hAnsi="Garamond"/>
          <w:b/>
          <w:bCs/>
          <w:color w:val="FFFF00"/>
          <w:sz w:val="24"/>
          <w:szCs w:val="24"/>
          <w:highlight w:val="darkBlue"/>
          <w:u w:val="single"/>
          <w:lang w:val="en-GB"/>
        </w:rPr>
        <w:t>Motor/ Non motor symptoms</w:t>
      </w:r>
      <w:r>
        <w:rPr>
          <w:rFonts w:ascii="Garamond" w:hAnsi="Garamond"/>
          <w:lang w:val="en-GB"/>
        </w:rPr>
        <w:t>.</w:t>
      </w:r>
      <w:r w:rsidR="00CB3ACE">
        <w:rPr>
          <w:rFonts w:ascii="Garamond" w:hAnsi="Garamond"/>
          <w:lang w:val="en-GB"/>
        </w:rPr>
        <w:br/>
        <w:t xml:space="preserve">It affects 1% of over 60 population, 9 million people. </w:t>
      </w:r>
      <w:r w:rsidR="006109F2" w:rsidRPr="006109F2">
        <w:rPr>
          <w:rFonts w:ascii="Garamond" w:hAnsi="Garamond"/>
          <w:b/>
          <w:bCs/>
          <w:color w:val="92D050"/>
          <w:sz w:val="32"/>
          <w:szCs w:val="32"/>
          <w:lang w:val="en-GB"/>
        </w:rPr>
        <w:t>90% of them presents speech alteration</w:t>
      </w:r>
      <w:r w:rsidR="0040551B">
        <w:rPr>
          <w:rFonts w:ascii="Garamond" w:hAnsi="Garamond"/>
          <w:lang w:val="en-GB"/>
        </w:rPr>
        <w:t xml:space="preserve">, </w:t>
      </w:r>
      <w:r w:rsidR="0040551B" w:rsidRPr="0040551B">
        <w:rPr>
          <w:rFonts w:ascii="Garamond" w:hAnsi="Garamond"/>
          <w:b/>
          <w:bCs/>
          <w:color w:val="C00000"/>
          <w:sz w:val="28"/>
          <w:szCs w:val="28"/>
          <w:u w:val="single"/>
          <w:lang w:val="en-GB"/>
        </w:rPr>
        <w:t>that comes out 10 years before the manifestation of the disease</w:t>
      </w:r>
      <w:r w:rsidR="0040551B">
        <w:rPr>
          <w:rFonts w:ascii="Garamond" w:hAnsi="Garamond"/>
          <w:lang w:val="en-GB"/>
        </w:rPr>
        <w:t xml:space="preserve">. </w:t>
      </w:r>
    </w:p>
    <w:p w14:paraId="4CD586D1" w14:textId="070FCE60" w:rsidR="00C1224B" w:rsidRDefault="0042297E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We want to: </w:t>
      </w:r>
    </w:p>
    <w:p w14:paraId="6396F4A3" w14:textId="4D1BE408" w:rsidR="0042297E" w:rsidRDefault="0042297E" w:rsidP="00EB120F">
      <w:pPr>
        <w:rPr>
          <w:rFonts w:ascii="Garamond" w:hAnsi="Garamond"/>
          <w:lang w:val="en-GB"/>
        </w:rPr>
      </w:pPr>
      <w:r w:rsidRPr="0042297E">
        <w:rPr>
          <w:rFonts w:ascii="Garamond" w:hAnsi="Garamond"/>
          <w:b/>
          <w:bCs/>
          <w:lang w:val="en-GB"/>
        </w:rPr>
        <w:t>COLLECT</w:t>
      </w:r>
      <w:r>
        <w:rPr>
          <w:rFonts w:ascii="Garamond" w:hAnsi="Garamond"/>
          <w:lang w:val="en-GB"/>
        </w:rPr>
        <w:t xml:space="preserve"> DATA -&gt; </w:t>
      </w:r>
      <w:r w:rsidRPr="0042297E">
        <w:rPr>
          <w:rFonts w:ascii="Garamond" w:hAnsi="Garamond"/>
          <w:b/>
          <w:bCs/>
          <w:lang w:val="en-GB"/>
        </w:rPr>
        <w:t>EXTRACT</w:t>
      </w:r>
      <w:r>
        <w:rPr>
          <w:rFonts w:ascii="Garamond" w:hAnsi="Garamond"/>
          <w:lang w:val="en-GB"/>
        </w:rPr>
        <w:t xml:space="preserve"> INFORMATION -&gt; </w:t>
      </w:r>
      <w:r w:rsidRPr="0042297E">
        <w:rPr>
          <w:rFonts w:ascii="Garamond" w:hAnsi="Garamond"/>
          <w:b/>
          <w:bCs/>
          <w:lang w:val="en-GB"/>
        </w:rPr>
        <w:t>ANALYSE</w:t>
      </w:r>
      <w:r>
        <w:rPr>
          <w:rFonts w:ascii="Garamond" w:hAnsi="Garamond"/>
          <w:lang w:val="en-GB"/>
        </w:rPr>
        <w:t xml:space="preserve"> DATA. </w:t>
      </w:r>
    </w:p>
    <w:p w14:paraId="16B04131" w14:textId="77777777" w:rsidR="00200BAE" w:rsidRDefault="00200BAE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</w:t>
      </w:r>
      <w:r w:rsidRPr="0075208A">
        <w:rPr>
          <w:rFonts w:ascii="Garamond" w:hAnsi="Garamond"/>
          <w:sz w:val="28"/>
          <w:szCs w:val="28"/>
          <w:highlight w:val="yellow"/>
          <w:lang w:val="en-GB"/>
        </w:rPr>
        <w:t>extract information</w:t>
      </w:r>
      <w:r w:rsidRPr="0075208A">
        <w:rPr>
          <w:rFonts w:ascii="Garamond" w:hAnsi="Garamond"/>
          <w:sz w:val="28"/>
          <w:szCs w:val="28"/>
          <w:lang w:val="en-GB"/>
        </w:rPr>
        <w:t xml:space="preserve"> </w:t>
      </w:r>
      <w:r>
        <w:rPr>
          <w:rFonts w:ascii="Garamond" w:hAnsi="Garamond"/>
          <w:lang w:val="en-GB"/>
        </w:rPr>
        <w:t xml:space="preserve">is made of: </w:t>
      </w:r>
    </w:p>
    <w:p w14:paraId="79F5F335" w14:textId="79ABC7DE" w:rsidR="00200BAE" w:rsidRDefault="00200BAE" w:rsidP="00200BAE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Pre-Processing</w:t>
      </w:r>
      <w:r w:rsidR="00C82586">
        <w:rPr>
          <w:rFonts w:ascii="Garamond" w:hAnsi="Garamond"/>
          <w:lang w:val="en-GB"/>
        </w:rPr>
        <w:t xml:space="preserve"> (silence removal, de-noising, normalization, regions identification, framing)</w:t>
      </w:r>
    </w:p>
    <w:p w14:paraId="2826B996" w14:textId="1EB3E7AF" w:rsidR="00200BAE" w:rsidRDefault="00200BAE" w:rsidP="00200BAE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Feature extraction </w:t>
      </w:r>
      <w:r w:rsidR="000D3108">
        <w:rPr>
          <w:rFonts w:ascii="Garamond" w:hAnsi="Garamond"/>
          <w:lang w:val="en-GB"/>
        </w:rPr>
        <w:t>(high-level/low-level features)</w:t>
      </w:r>
      <w:r w:rsidR="00EC7C2E">
        <w:rPr>
          <w:rFonts w:ascii="Garamond" w:hAnsi="Garamond"/>
          <w:lang w:val="en-GB"/>
        </w:rPr>
        <w:t xml:space="preserve">: </w:t>
      </w:r>
      <w:r w:rsidR="00EC7C2E" w:rsidRPr="00EC7C2E">
        <w:rPr>
          <w:rFonts w:ascii="Garamond" w:hAnsi="Garamond"/>
          <w:b/>
          <w:bCs/>
          <w:i/>
          <w:iCs/>
          <w:color w:val="EE0000"/>
          <w:u w:val="single"/>
          <w:lang w:val="en-GB"/>
        </w:rPr>
        <w:t>PHONATION, ARTICULAT, PROSODY</w:t>
      </w:r>
      <w:r w:rsidR="00EC7C2E">
        <w:rPr>
          <w:rFonts w:ascii="Garamond" w:hAnsi="Garamond"/>
          <w:lang w:val="en-GB"/>
        </w:rPr>
        <w:t>.</w:t>
      </w:r>
    </w:p>
    <w:p w14:paraId="375C879F" w14:textId="77777777" w:rsidR="00130B52" w:rsidRDefault="00200BAE" w:rsidP="00200BAE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Feature selection </w:t>
      </w:r>
    </w:p>
    <w:p w14:paraId="2C5BC06C" w14:textId="61B26F21" w:rsidR="00200BAE" w:rsidRDefault="00EF0B0F" w:rsidP="00130B52">
      <w:pPr>
        <w:rPr>
          <w:rFonts w:ascii="Garamond" w:hAnsi="Garamond"/>
          <w:lang w:val="en-GB"/>
        </w:rPr>
      </w:pPr>
      <w:r w:rsidRPr="00EF0B0F">
        <w:rPr>
          <w:rFonts w:ascii="Garamond" w:hAnsi="Garamond"/>
          <w:lang w:val="en-GB"/>
        </w:rPr>
        <w:drawing>
          <wp:inline distT="0" distB="0" distL="0" distR="0" wp14:anchorId="155E39BB" wp14:editId="609F8AC0">
            <wp:extent cx="2560320" cy="1650287"/>
            <wp:effectExtent l="0" t="0" r="0" b="7620"/>
            <wp:docPr id="13172149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6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BAE" w:rsidRPr="00130B52">
        <w:rPr>
          <w:rFonts w:ascii="Garamond" w:hAnsi="Garamond"/>
          <w:lang w:val="en-GB"/>
        </w:rPr>
        <w:br/>
      </w:r>
    </w:p>
    <w:p w14:paraId="294658BB" w14:textId="31E694B6" w:rsidR="00EF0B0F" w:rsidRPr="00130B52" w:rsidRDefault="00873B8A" w:rsidP="00130B52">
      <w:pPr>
        <w:rPr>
          <w:rFonts w:ascii="Garamond" w:hAnsi="Garamond"/>
          <w:lang w:val="en-GB"/>
        </w:rPr>
      </w:pPr>
      <w:r w:rsidRPr="00873B8A">
        <w:rPr>
          <w:rFonts w:ascii="Garamond" w:hAnsi="Garamond"/>
          <w:lang w:val="en-GB"/>
        </w:rPr>
        <w:lastRenderedPageBreak/>
        <w:drawing>
          <wp:anchor distT="0" distB="0" distL="114300" distR="114300" simplePos="0" relativeHeight="251660288" behindDoc="1" locked="0" layoutInCell="1" allowOverlap="1" wp14:anchorId="7813113B" wp14:editId="27A27E21">
            <wp:simplePos x="0" y="0"/>
            <wp:positionH relativeFrom="column">
              <wp:posOffset>1672590</wp:posOffset>
            </wp:positionH>
            <wp:positionV relativeFrom="paragraph">
              <wp:posOffset>243205</wp:posOffset>
            </wp:positionV>
            <wp:extent cx="1737360" cy="2415540"/>
            <wp:effectExtent l="0" t="0" r="0" b="3810"/>
            <wp:wrapTight wrapText="bothSides">
              <wp:wrapPolygon edited="0">
                <wp:start x="0" y="0"/>
                <wp:lineTo x="0" y="21464"/>
                <wp:lineTo x="21316" y="21464"/>
                <wp:lineTo x="21316" y="0"/>
                <wp:lineTo x="0" y="0"/>
              </wp:wrapPolygon>
            </wp:wrapTight>
            <wp:docPr id="19651733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33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0B0F" w:rsidRPr="00EF0B0F">
        <w:rPr>
          <w:rFonts w:ascii="Garamond" w:hAnsi="Garamond"/>
          <w:b/>
          <w:bCs/>
          <w:color w:val="EE0000"/>
          <w:sz w:val="32"/>
          <w:szCs w:val="32"/>
          <w:highlight w:val="cyan"/>
          <w:lang w:val="en-GB"/>
        </w:rPr>
        <w:t>SPEECH ALTERATION</w:t>
      </w:r>
      <w:r w:rsidR="00EF0B0F" w:rsidRPr="00EF0B0F">
        <w:rPr>
          <w:rFonts w:ascii="Garamond" w:hAnsi="Garamond"/>
          <w:color w:val="EE0000"/>
          <w:sz w:val="32"/>
          <w:szCs w:val="32"/>
          <w:lang w:val="en-GB"/>
        </w:rPr>
        <w:t xml:space="preserve"> </w:t>
      </w:r>
      <w:r w:rsidR="00EF0B0F">
        <w:rPr>
          <w:rFonts w:ascii="Garamond" w:hAnsi="Garamond"/>
          <w:lang w:val="en-GB"/>
        </w:rPr>
        <w:t xml:space="preserve">IN PARKINSON’S DESEASE PATIENS. </w:t>
      </w:r>
      <w:r>
        <w:rPr>
          <w:rFonts w:ascii="Garamond" w:hAnsi="Garamond"/>
          <w:lang w:val="en-GB"/>
        </w:rPr>
        <w:br/>
      </w:r>
    </w:p>
    <w:p w14:paraId="3F32B41E" w14:textId="77777777" w:rsidR="0011597E" w:rsidRDefault="0011597E" w:rsidP="00EB120F">
      <w:pPr>
        <w:rPr>
          <w:rFonts w:ascii="Garamond" w:hAnsi="Garamond"/>
          <w:lang w:val="en-GB"/>
        </w:rPr>
      </w:pPr>
    </w:p>
    <w:p w14:paraId="41F507F4" w14:textId="77777777" w:rsidR="00873B8A" w:rsidRDefault="00873B8A" w:rsidP="00EB120F">
      <w:pPr>
        <w:rPr>
          <w:rFonts w:ascii="Garamond" w:hAnsi="Garamond"/>
          <w:lang w:val="en-GB"/>
        </w:rPr>
      </w:pPr>
    </w:p>
    <w:p w14:paraId="6703E51C" w14:textId="77777777" w:rsidR="00873B8A" w:rsidRDefault="00873B8A" w:rsidP="00EB120F">
      <w:pPr>
        <w:rPr>
          <w:rFonts w:ascii="Garamond" w:hAnsi="Garamond"/>
          <w:lang w:val="en-GB"/>
        </w:rPr>
      </w:pPr>
    </w:p>
    <w:p w14:paraId="185C943E" w14:textId="77777777" w:rsidR="00873B8A" w:rsidRDefault="00873B8A" w:rsidP="00EB120F">
      <w:pPr>
        <w:rPr>
          <w:rFonts w:ascii="Garamond" w:hAnsi="Garamond"/>
          <w:lang w:val="en-GB"/>
        </w:rPr>
      </w:pPr>
    </w:p>
    <w:p w14:paraId="1C05A7ED" w14:textId="77777777" w:rsidR="00873B8A" w:rsidRDefault="00873B8A" w:rsidP="00EB120F">
      <w:pPr>
        <w:rPr>
          <w:rFonts w:ascii="Garamond" w:hAnsi="Garamond"/>
          <w:lang w:val="en-GB"/>
        </w:rPr>
      </w:pPr>
    </w:p>
    <w:p w14:paraId="68D11B7A" w14:textId="77777777" w:rsidR="00873B8A" w:rsidRDefault="00873B8A" w:rsidP="00EB120F">
      <w:pPr>
        <w:rPr>
          <w:rFonts w:ascii="Garamond" w:hAnsi="Garamond"/>
          <w:lang w:val="en-GB"/>
        </w:rPr>
      </w:pPr>
    </w:p>
    <w:p w14:paraId="6C20234A" w14:textId="77777777" w:rsidR="00873B8A" w:rsidRDefault="00873B8A" w:rsidP="00EB120F">
      <w:pPr>
        <w:rPr>
          <w:rFonts w:ascii="Garamond" w:hAnsi="Garamond"/>
          <w:lang w:val="en-GB"/>
        </w:rPr>
      </w:pPr>
    </w:p>
    <w:p w14:paraId="3FFFAE53" w14:textId="77777777" w:rsidR="00873B8A" w:rsidRDefault="00873B8A" w:rsidP="00EB120F">
      <w:pPr>
        <w:rPr>
          <w:rFonts w:ascii="Garamond" w:hAnsi="Garamond"/>
          <w:lang w:val="en-GB"/>
        </w:rPr>
      </w:pPr>
    </w:p>
    <w:p w14:paraId="0F4CF164" w14:textId="77777777" w:rsidR="00A20928" w:rsidRDefault="00A20928" w:rsidP="00EB120F">
      <w:pPr>
        <w:rPr>
          <w:rFonts w:ascii="Garamond" w:hAnsi="Garamond"/>
          <w:lang w:val="en-GB"/>
        </w:rPr>
      </w:pPr>
    </w:p>
    <w:p w14:paraId="30D53926" w14:textId="4422F87F" w:rsidR="00A20928" w:rsidRDefault="00A20928" w:rsidP="00EB120F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</w:t>
      </w:r>
      <w:r w:rsidRPr="00A20928">
        <w:rPr>
          <w:rFonts w:ascii="Garamond" w:hAnsi="Garamond"/>
          <w:sz w:val="28"/>
          <w:szCs w:val="28"/>
          <w:highlight w:val="yellow"/>
          <w:lang w:val="en-GB"/>
        </w:rPr>
        <w:t>analyse data</w:t>
      </w:r>
      <w:r w:rsidRPr="0075208A">
        <w:rPr>
          <w:rFonts w:ascii="Garamond" w:hAnsi="Garamond"/>
          <w:sz w:val="28"/>
          <w:szCs w:val="28"/>
          <w:lang w:val="en-GB"/>
        </w:rPr>
        <w:t xml:space="preserve"> </w:t>
      </w:r>
      <w:r>
        <w:rPr>
          <w:rFonts w:ascii="Garamond" w:hAnsi="Garamond"/>
          <w:lang w:val="en-GB"/>
        </w:rPr>
        <w:t>is made of</w:t>
      </w:r>
      <w:r>
        <w:rPr>
          <w:rFonts w:ascii="Garamond" w:hAnsi="Garamond"/>
          <w:lang w:val="en-GB"/>
        </w:rPr>
        <w:t>:</w:t>
      </w:r>
    </w:p>
    <w:p w14:paraId="08AB89A7" w14:textId="6182C3C4" w:rsidR="00A20928" w:rsidRDefault="00A20928" w:rsidP="00A20928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Investigate possible correlations and trends </w:t>
      </w:r>
    </w:p>
    <w:p w14:paraId="5720C946" w14:textId="568AFB9D" w:rsidR="00A20928" w:rsidRDefault="00A20928" w:rsidP="00A20928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Perform classification</w:t>
      </w:r>
    </w:p>
    <w:p w14:paraId="33E4D596" w14:textId="5EAEBAC7" w:rsidR="00A20928" w:rsidRDefault="00A20928" w:rsidP="00A20928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Perform regression. </w:t>
      </w:r>
    </w:p>
    <w:p w14:paraId="292D51B2" w14:textId="3761CAD8" w:rsidR="009545C7" w:rsidRDefault="009545C7" w:rsidP="009545C7">
      <w:pPr>
        <w:rPr>
          <w:rFonts w:ascii="Garamond" w:hAnsi="Garamond"/>
          <w:lang w:val="en-GB"/>
        </w:rPr>
      </w:pPr>
      <w:r w:rsidRPr="00C5614A">
        <w:rPr>
          <w:rFonts w:ascii="Garamond" w:hAnsi="Garamond"/>
          <w:b/>
          <w:bCs/>
          <w:i/>
          <w:iCs/>
          <w:color w:val="00B050"/>
          <w:sz w:val="24"/>
          <w:szCs w:val="24"/>
          <w:lang w:val="en-GB"/>
        </w:rPr>
        <w:t xml:space="preserve">The occlusive consonant </w:t>
      </w:r>
      <w:r w:rsidR="00C5614A" w:rsidRPr="00C5614A">
        <w:rPr>
          <w:rFonts w:ascii="Garamond" w:hAnsi="Garamond"/>
          <w:b/>
          <w:bCs/>
          <w:i/>
          <w:iCs/>
          <w:color w:val="00B050"/>
          <w:sz w:val="24"/>
          <w:szCs w:val="24"/>
          <w:lang w:val="en-GB"/>
        </w:rPr>
        <w:t>is</w:t>
      </w:r>
      <w:r w:rsidRPr="00C5614A">
        <w:rPr>
          <w:rFonts w:ascii="Garamond" w:hAnsi="Garamond"/>
          <w:b/>
          <w:bCs/>
          <w:i/>
          <w:iCs/>
          <w:color w:val="00B050"/>
          <w:sz w:val="24"/>
          <w:szCs w:val="24"/>
          <w:lang w:val="en-GB"/>
        </w:rPr>
        <w:t xml:space="preserve"> the most affected in Italian language</w:t>
      </w:r>
      <w:r>
        <w:rPr>
          <w:rFonts w:ascii="Garamond" w:hAnsi="Garamond"/>
          <w:lang w:val="en-GB"/>
        </w:rPr>
        <w:t xml:space="preserve">. </w:t>
      </w:r>
      <w:r w:rsidR="00B606CB">
        <w:rPr>
          <w:rFonts w:ascii="Garamond" w:hAnsi="Garamond"/>
          <w:lang w:val="en-GB"/>
        </w:rPr>
        <w:t xml:space="preserve">(T, P). Are produced by a rapid movement that firstly blocks air behind the vocal </w:t>
      </w:r>
      <w:r w:rsidR="00C5614A">
        <w:rPr>
          <w:rFonts w:ascii="Garamond" w:hAnsi="Garamond"/>
          <w:lang w:val="en-GB"/>
        </w:rPr>
        <w:t>cords and</w:t>
      </w:r>
      <w:r w:rsidR="00B606CB">
        <w:rPr>
          <w:rFonts w:ascii="Garamond" w:hAnsi="Garamond"/>
          <w:lang w:val="en-GB"/>
        </w:rPr>
        <w:t xml:space="preserve"> releases thei</w:t>
      </w:r>
      <w:r w:rsidR="00C5614A">
        <w:rPr>
          <w:rFonts w:ascii="Garamond" w:hAnsi="Garamond"/>
          <w:lang w:val="en-GB"/>
        </w:rPr>
        <w:t>r</w:t>
      </w:r>
      <w:r w:rsidR="00B606CB">
        <w:rPr>
          <w:rFonts w:ascii="Garamond" w:hAnsi="Garamond"/>
          <w:lang w:val="en-GB"/>
        </w:rPr>
        <w:t xml:space="preserve"> positions</w:t>
      </w:r>
      <w:r w:rsidR="00C5614A">
        <w:rPr>
          <w:rFonts w:ascii="Garamond" w:hAnsi="Garamond"/>
          <w:lang w:val="en-GB"/>
        </w:rPr>
        <w:t xml:space="preserve"> and makes air flows between them. </w:t>
      </w:r>
    </w:p>
    <w:p w14:paraId="121938E5" w14:textId="7091FAEF" w:rsidR="00AF2C92" w:rsidRDefault="00AF2C92" w:rsidP="009545C7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.</w:t>
      </w:r>
    </w:p>
    <w:p w14:paraId="4BE65508" w14:textId="77777777" w:rsidR="00AF2C92" w:rsidRDefault="00AF2C92" w:rsidP="009545C7">
      <w:pPr>
        <w:rPr>
          <w:rFonts w:ascii="Garamond" w:hAnsi="Garamond"/>
          <w:lang w:val="en-GB"/>
        </w:rPr>
      </w:pPr>
    </w:p>
    <w:p w14:paraId="0BB5CB9A" w14:textId="77777777" w:rsidR="00C5614A" w:rsidRPr="009545C7" w:rsidRDefault="00C5614A" w:rsidP="009545C7">
      <w:pPr>
        <w:rPr>
          <w:rFonts w:ascii="Garamond" w:hAnsi="Garamond"/>
          <w:lang w:val="en-GB"/>
        </w:rPr>
      </w:pPr>
    </w:p>
    <w:p w14:paraId="0B930C3F" w14:textId="77777777" w:rsidR="00873B8A" w:rsidRDefault="00873B8A" w:rsidP="00EB120F">
      <w:pPr>
        <w:rPr>
          <w:rFonts w:ascii="Garamond" w:hAnsi="Garamond"/>
          <w:lang w:val="en-GB"/>
        </w:rPr>
      </w:pPr>
    </w:p>
    <w:p w14:paraId="5883024A" w14:textId="77777777" w:rsidR="00873B8A" w:rsidRPr="00F81B46" w:rsidRDefault="00873B8A" w:rsidP="00EB120F">
      <w:pPr>
        <w:rPr>
          <w:rFonts w:ascii="Garamond" w:hAnsi="Garamond"/>
          <w:lang w:val="en-GB"/>
        </w:rPr>
      </w:pPr>
    </w:p>
    <w:sectPr w:rsidR="00873B8A" w:rsidRPr="00F81B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5AA8"/>
    <w:multiLevelType w:val="hybridMultilevel"/>
    <w:tmpl w:val="713A45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B11B3"/>
    <w:multiLevelType w:val="hybridMultilevel"/>
    <w:tmpl w:val="72269CD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B358B"/>
    <w:multiLevelType w:val="hybridMultilevel"/>
    <w:tmpl w:val="8138D8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C7B93"/>
    <w:multiLevelType w:val="hybridMultilevel"/>
    <w:tmpl w:val="30A22F56"/>
    <w:lvl w:ilvl="0" w:tplc="5902F510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233138">
    <w:abstractNumId w:val="2"/>
  </w:num>
  <w:num w:numId="2" w16cid:durableId="117143017">
    <w:abstractNumId w:val="1"/>
  </w:num>
  <w:num w:numId="3" w16cid:durableId="1903711428">
    <w:abstractNumId w:val="0"/>
  </w:num>
  <w:num w:numId="4" w16cid:durableId="264264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0F"/>
    <w:rsid w:val="00012C07"/>
    <w:rsid w:val="00065E82"/>
    <w:rsid w:val="000C68AD"/>
    <w:rsid w:val="000D3108"/>
    <w:rsid w:val="000F7819"/>
    <w:rsid w:val="00101110"/>
    <w:rsid w:val="0011597E"/>
    <w:rsid w:val="00130B52"/>
    <w:rsid w:val="001714CA"/>
    <w:rsid w:val="001827D5"/>
    <w:rsid w:val="00200BAE"/>
    <w:rsid w:val="0021414A"/>
    <w:rsid w:val="003961C0"/>
    <w:rsid w:val="003B6481"/>
    <w:rsid w:val="0040551B"/>
    <w:rsid w:val="0042297E"/>
    <w:rsid w:val="004603BB"/>
    <w:rsid w:val="00464BA0"/>
    <w:rsid w:val="004A5C5C"/>
    <w:rsid w:val="004F498F"/>
    <w:rsid w:val="00511537"/>
    <w:rsid w:val="005A781C"/>
    <w:rsid w:val="006109F2"/>
    <w:rsid w:val="00693E2B"/>
    <w:rsid w:val="006A6B67"/>
    <w:rsid w:val="006C220B"/>
    <w:rsid w:val="007469EA"/>
    <w:rsid w:val="0075208A"/>
    <w:rsid w:val="007A3903"/>
    <w:rsid w:val="007D4FA6"/>
    <w:rsid w:val="007F734F"/>
    <w:rsid w:val="0080439B"/>
    <w:rsid w:val="0085225B"/>
    <w:rsid w:val="00873B8A"/>
    <w:rsid w:val="00886FD8"/>
    <w:rsid w:val="008E2CE0"/>
    <w:rsid w:val="00927C42"/>
    <w:rsid w:val="00933461"/>
    <w:rsid w:val="009545C7"/>
    <w:rsid w:val="00962EA7"/>
    <w:rsid w:val="00985465"/>
    <w:rsid w:val="00A20928"/>
    <w:rsid w:val="00A37891"/>
    <w:rsid w:val="00A65AFF"/>
    <w:rsid w:val="00A927A4"/>
    <w:rsid w:val="00AA69A1"/>
    <w:rsid w:val="00AF2C92"/>
    <w:rsid w:val="00B11F7A"/>
    <w:rsid w:val="00B56909"/>
    <w:rsid w:val="00B606CB"/>
    <w:rsid w:val="00B85156"/>
    <w:rsid w:val="00B876B4"/>
    <w:rsid w:val="00B96C30"/>
    <w:rsid w:val="00C1224B"/>
    <w:rsid w:val="00C5614A"/>
    <w:rsid w:val="00C82586"/>
    <w:rsid w:val="00C95F1D"/>
    <w:rsid w:val="00CB3ACE"/>
    <w:rsid w:val="00D6390D"/>
    <w:rsid w:val="00D94D24"/>
    <w:rsid w:val="00DB5D25"/>
    <w:rsid w:val="00DE113D"/>
    <w:rsid w:val="00DE3A5E"/>
    <w:rsid w:val="00DF4E1D"/>
    <w:rsid w:val="00EB120F"/>
    <w:rsid w:val="00EC7C2E"/>
    <w:rsid w:val="00EE070E"/>
    <w:rsid w:val="00EF0B0F"/>
    <w:rsid w:val="00F63DC3"/>
    <w:rsid w:val="00F81B46"/>
    <w:rsid w:val="00F87AE2"/>
    <w:rsid w:val="00FB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85DD8"/>
  <w15:chartTrackingRefBased/>
  <w15:docId w15:val="{97C69C12-B160-4F4C-BD74-F484DA1E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1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120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120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120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120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120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120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120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120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120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120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1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Falini</dc:creator>
  <cp:keywords/>
  <dc:description/>
  <cp:lastModifiedBy>Lorenzo Falini</cp:lastModifiedBy>
  <cp:revision>70</cp:revision>
  <dcterms:created xsi:type="dcterms:W3CDTF">2026-08-06T15:09:00Z</dcterms:created>
  <dcterms:modified xsi:type="dcterms:W3CDTF">2026-08-07T08:21:00Z</dcterms:modified>
</cp:coreProperties>
</file>