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Chang - Senior Python Backend Architect</w:t>
      </w:r>
    </w:p>
    <w:p>
      <w:pPr>
        <w:pStyle w:val="Heading1"/>
      </w:pPr>
      <w:r>
        <w:t>Contact</w:t>
      </w:r>
    </w:p>
    <w:p>
      <w:r>
        <w:t>Email: michael.chang@example.com | Location: San Francisco, CA | GitHub: github.com/mchang-python</w:t>
      </w:r>
    </w:p>
    <w:p>
      <w:pPr>
        <w:pStyle w:val="Heading1"/>
      </w:pPr>
      <w:r>
        <w:t>Professional Summary</w:t>
      </w:r>
    </w:p>
    <w:p>
      <w:r>
        <w:t>Backend architect with 8 years specializing in high-throughput distributed microservices using Python.</w:t>
      </w:r>
    </w:p>
    <w:p>
      <w:r>
        <w:t>Expert in Python 3.12, FastAPI, Django REST Framework, AsyncIO, PostgreSQL, Redis, and event streaming with RabbitMQ.</w:t>
      </w:r>
    </w:p>
    <w:p>
      <w:pPr>
        <w:pStyle w:val="Heading1"/>
      </w:pPr>
      <w:r>
        <w:t>Experience</w:t>
      </w:r>
    </w:p>
    <w:p>
      <w:r>
        <w:t>Lead Python Backend Engineer - Apex Web Platforms (2021 - Present):</w:t>
      </w:r>
    </w:p>
    <w:p>
      <w:r>
        <w:t>- Architected asynchronous API gateway handling 30,000 requests/sec using Python, FastAPI, and uvloop.</w:t>
      </w:r>
    </w:p>
    <w:p>
      <w:r>
        <w:t>- Redesigned background batch processing pipeline with Celery and Redis, reducing queue lag by 80%.</w:t>
      </w:r>
    </w:p>
    <w:p>
      <w:r>
        <w:t>- Enforced strict Python typing with mypy and automated testing via pytest, achieving 95% test coverage.</w:t>
      </w:r>
    </w:p>
    <w:p>
      <w:r>
        <w:t>Senior Python Developer - NovaStack Systems (2017 - 2021):</w:t>
      </w:r>
    </w:p>
    <w:p>
      <w:r>
        <w:t>- Developed enterprise SaaS billing and subscription microservices in Python with Django and PostgreSQL.</w:t>
      </w:r>
    </w:p>
    <w:p>
      <w:r>
        <w:t>- Built automated database migration tooling and optimized complex SQLAlchemy queries.</w:t>
      </w:r>
    </w:p>
    <w:p>
      <w:pPr>
        <w:pStyle w:val="Heading1"/>
      </w:pPr>
      <w:r>
        <w:t>Core Python Skills</w:t>
      </w:r>
    </w:p>
    <w:p>
      <w:r>
        <w:t>Python 3.10/3.11/3.12, FastAPI, Django, Flask, AsyncIO, Celery, SQLAlchemy, Pydantic, pytest, Docker,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