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USHMM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GLORIA FREDKOVE (Yolanda Bass)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University of Wisconsin at River Falls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in Italy in May 1943.  My name was Yolanda Bass and is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Gloria Fredkove.  I grew up on the lower  East Side of New York ,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died in 1971  I went to Colorada at about that time, I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 anyone there and I had no job to go to.  I never felt a strong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sense of roots.  I had no relatives in New York.  I have a brother who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11 years older than I am and with whom I am not close.  I was 29 when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New York.  I met and married my husband in Colorado.  He was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 Paul, I have twin boys.  We moved to Minnesota and have lived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1975.  I am a legal secretary and director of a singing choir.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Recently I joined an animal rights' coalition and have become active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group.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natural and man made disasters.  Of manmade disasters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Olocaust is the most unique.  I understand less ab out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more I delve into it.  The survivors did whate4ver they had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survive, luck, intuition, suicide, whatever they had 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grandparents are ultra orthodox Jews from Poland.  They had five children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was the youngest.  She was a rebel of an artisitc nature,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be a singer.  She left home when she was in university.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 in 1931, had a child the next year and a year later, her husband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did not tell much about the Holocaust.  My mother was in France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made her living by singing in nightclubs.  My mother was born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Switzerland and left for France.  When it became too dangerous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France, she left for Italy. She lost contact with her siblings.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died in concentration camps.  After the war she tried to locate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but could not find them.  My grandparets, my mother, brother 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only surviovors.  My mother spoke, French, Italian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and could understand German.  This was a tool to survive.  My mother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prison in Italy for five days and in detention camps in Iraly.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children block out much information that they receive.  I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and now do not remember much of what she told me.  I had a sister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adoptedbut she didnt discuss this much.  In 1945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came to this country, mother was pregnant and gave birth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shelter in Oswego.  They rushed her to the hospital after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arrived.  Her health was very poor.  She had a weak heart .  We had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in this country.  They found an apartment for us on the third floor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an apartment house, walk up.  She could harsdly make it up the stairs.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Public assistance helped us also Jewish agencies gave us clothes.  It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ghetto like life.  We left there when I was ten years old because they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a project there.  We were sent to another project.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ostracized us and we felt very isolated  My brother quit school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8th grade and hustled as a peddlar on the streets and turned to gambling.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is 58 years old has had 3 failed marriages and is now married to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nice woman and has said he has given up gambling.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project we were labeled refugees in a negative way.  My mother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beat.  I became the mother and tried to help her.  I took on her pain,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Gloria  Fredkove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QWhat about religion.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came from an orthodox home and she was a rebel but she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in God.  As I became older I had more faith.  My husband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German mother and Jewish father and was raised Jewish.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conservative with a liberal bend.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 How many children were there on the boat over.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2 or 3 babies.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your reluctance to talk about the Ho locaust affect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voulf not discuss the Holocaust with the outside worldand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mystery about my father, enraged me.  I believed that God chose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survive and we felt guilt for surviving.  I felt I had not suffered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much as other survivers and other children of survivors and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 guilt.  I went to a meeting of children of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 felt very comfortable and talked about some of the issues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being a child of a survivor.  I went to a support group for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weeks.  Its like finding a connection.  It is not a normal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hope my children when they are older will go to this group.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were allowed to survive to be witnesses.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(very poor sound and couldnt hear one question or answer)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If we discuss our sufferings then it waters down the suffering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real survivors of camps.  There are children who do not want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talk about it.  They want to think of themselves as Americans only.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never discussed my background until I hwas in my 20s and then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select few.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feel any real anger.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 As a child I saw the newsreel in the movie theater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showing the horrible scenes in the camps.  I was extreemly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angry.  How could this happen.  How could anyone let it happen.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 it was an isolated case in one camps.  I cannot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 a whole book on the Holocaust.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brother's problems were the result of the Holocaust.  Not understandiong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and his anger were the center of his problems.  I think he had a lot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anger and no support system.  My mother opposed my having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therapy.  My brother never went.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you thought of writing it down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wrote everything out for this talk.  It was painful for me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relived it.  I have thought about writing a book about my experiences.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written poems.  I do not know if it is dramatic enough/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Mayvbe I will write it for my own use.  When we get a word processor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will put it down as oral histories for my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thought America was the greatest.  Even though we were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public assistance because her health was so bad, she did take care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children parttime and did other things.  My brother also felt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U.S. was great and was grateful that they took us 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               Gloria Fredkove  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not know anything about my father.  She met him in Italy, she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a Jewish father and that he was in the army.  They weremarried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 a Jewish ceremony, not a legal one.  I know nothing about my father.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said he died.  I have had a lot of therapy with this.  I felt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victim of the Holocaust as a survivor . I felt sorry for myself,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guilty of being here because so many died and so many had a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difficult time in the camps.  Now I feel that the people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help me should feel guilty and ashamed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met a friend of mine in Milwaukee who showed me a picture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myself, my mother and brother in a book entitled HAVEN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Ruth Gruber, in which the story of WW2 refugees' stories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told.  I learned a lot about myself from this book.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contacted Ruth Gruber and went to see hert in her apartment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through her met many people who were on the boat we came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and who knew me as a baby.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loved this country and she wanted me to have an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 and changed it to Gloria.  When I became a citizen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1961/62 I changed my name legally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came here on th4e boat6 President Roosevelt passed a resolution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would be here, 1000 refugees , until the end of the war.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represented 18 countries who found ourselves in Italy in August 1944.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3000 people applied and only 1000 were selected.  Mother, grandmother,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brother and I. Truman changed the resolution and allowed us to stay.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wrote a statement about her experience and Ruth Gruber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that statement to me.  It contained most of the things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told me. (She read it very rapidly)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tried to locate my sister Susanah.  The Jewish Agency in Buffalo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me in contact with the adoptive father.  He wrote me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died 9 years ago in her late 20s.  Part of me doesnt believe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I have not persued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Holocaust has made me lose my identity, my family, loss of innocence,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 childhood.  I felt more comfortable with older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missed out on my childhood.  I am lucky to have a husband so understandikng.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Holocaust was produced by ani Semitism.  Hitler was eveil but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long list of supporting players who helped him, doctors,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scientists, college educated people like yourselves  Anti Semitism has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ended with Hitler.  Jews have been scapegoats for centuries.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afraid of differences and this fear can produce prejudice.  We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prejudiced.  It is up to us to deal with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Questions: What do you tell your kids about the Holocaust.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not told tyhem too  much.  Their attention wanders.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15. They know the basic situation.  When they are older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will have more information than I had.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