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12AA" w:rsidRPr="00A7710A" w:rsidRDefault="004D12AA" w:rsidP="004D12AA">
      <w:pPr>
        <w:keepNext/>
        <w:spacing w:before="80" w:after="0" w:line="320" w:lineRule="exact"/>
        <w:jc w:val="center"/>
        <w:outlineLvl w:val="1"/>
        <w:rPr>
          <w:rFonts w:ascii="Times New Roman" w:eastAsia="Times New Roman" w:hAnsi="Times New Roman"/>
          <w:b/>
          <w:bCs/>
          <w:iCs/>
          <w:sz w:val="28"/>
          <w:szCs w:val="28"/>
          <w:lang w:val="x-none" w:eastAsia="x-none"/>
        </w:rPr>
      </w:pPr>
      <w:bookmarkStart w:id="0" w:name="loai_pl5"/>
      <w:r w:rsidRPr="00A7710A">
        <w:rPr>
          <w:rFonts w:ascii="Times New Roman" w:eastAsia="Times New Roman" w:hAnsi="Times New Roman"/>
          <w:b/>
          <w:bCs/>
          <w:iCs/>
          <w:sz w:val="28"/>
          <w:szCs w:val="28"/>
          <w:lang w:val="x-none" w:eastAsia="x-none"/>
        </w:rPr>
        <w:t xml:space="preserve">Phụ lục số </w:t>
      </w:r>
      <w:bookmarkEnd w:id="0"/>
      <w:r w:rsidRPr="00A7710A">
        <w:rPr>
          <w:rFonts w:ascii="Times New Roman" w:eastAsia="Times New Roman" w:hAnsi="Times New Roman"/>
          <w:b/>
          <w:bCs/>
          <w:iCs/>
          <w:sz w:val="28"/>
          <w:szCs w:val="28"/>
          <w:lang w:val="x-none" w:eastAsia="x-none"/>
        </w:rPr>
        <w:t>04</w:t>
      </w:r>
    </w:p>
    <w:p w:rsidR="004D12AA" w:rsidRPr="00A7710A" w:rsidRDefault="004D12AA" w:rsidP="004D12AA">
      <w:pPr>
        <w:keepNext/>
        <w:spacing w:before="80" w:after="0" w:line="320" w:lineRule="exact"/>
        <w:jc w:val="center"/>
        <w:outlineLvl w:val="1"/>
        <w:rPr>
          <w:rFonts w:ascii="Times New Roman" w:eastAsia="Times New Roman" w:hAnsi="Times New Roman"/>
          <w:b/>
          <w:bCs/>
          <w:iCs/>
          <w:sz w:val="28"/>
          <w:szCs w:val="28"/>
          <w:lang w:val="x-none" w:eastAsia="x-none"/>
        </w:rPr>
      </w:pPr>
      <w:bookmarkStart w:id="1" w:name="loai_pl5_name"/>
      <w:r w:rsidRPr="00A7710A">
        <w:rPr>
          <w:rFonts w:ascii="Times New Roman" w:eastAsia="Times New Roman" w:hAnsi="Times New Roman"/>
          <w:b/>
          <w:bCs/>
          <w:iCs/>
          <w:sz w:val="28"/>
          <w:szCs w:val="28"/>
          <w:lang w:val="x-none" w:eastAsia="x-none"/>
        </w:rPr>
        <w:t>Mẫu Sơ yếu lý lịch</w:t>
      </w:r>
      <w:bookmarkEnd w:id="1"/>
    </w:p>
    <w:p w:rsidR="004D12AA" w:rsidRPr="00A7710A" w:rsidRDefault="004D12AA" w:rsidP="004D12AA">
      <w:pPr>
        <w:shd w:val="clear" w:color="auto" w:fill="FFFFFF"/>
        <w:spacing w:before="80" w:after="0" w:line="320" w:lineRule="exact"/>
        <w:jc w:val="center"/>
        <w:rPr>
          <w:rFonts w:ascii="Times New Roman" w:eastAsia="Times New Roman" w:hAnsi="Times New Roman"/>
          <w:i/>
          <w:iCs/>
          <w:sz w:val="28"/>
          <w:szCs w:val="28"/>
        </w:rPr>
      </w:pPr>
      <w:r w:rsidRPr="00A7710A">
        <w:rPr>
          <w:rFonts w:ascii="Times New Roman" w:eastAsia="Times New Roman" w:hAnsi="Times New Roman"/>
          <w:i/>
          <w:iCs/>
          <w:sz w:val="28"/>
          <w:szCs w:val="28"/>
        </w:rPr>
        <w:t>(Ban hành kèm theo Thông tư số  01/2025/TT-NHNN ngày 29 tháng 4 năm 2025  của Thống đốc Ngân hàng Nhà nước Việt Nam (đã được sửa đổi, bổ sung))</w:t>
      </w:r>
    </w:p>
    <w:p w:rsidR="004D12AA" w:rsidRPr="00A7710A" w:rsidRDefault="004D12AA" w:rsidP="004D12AA">
      <w:pPr>
        <w:shd w:val="clear" w:color="auto" w:fill="FFFFFF"/>
        <w:spacing w:before="80" w:after="0" w:line="320" w:lineRule="exact"/>
        <w:jc w:val="center"/>
        <w:rPr>
          <w:rFonts w:ascii="Times New Roman" w:eastAsia="Times New Roman" w:hAnsi="Times New Roman"/>
          <w:sz w:val="28"/>
          <w:szCs w:val="28"/>
        </w:rPr>
      </w:pPr>
    </w:p>
    <w:tbl>
      <w:tblPr>
        <w:tblW w:w="0" w:type="auto"/>
        <w:tblCellSpacing w:w="0" w:type="dxa"/>
        <w:tblCellMar>
          <w:left w:w="0" w:type="dxa"/>
          <w:right w:w="0" w:type="dxa"/>
        </w:tblCellMar>
        <w:tblLook w:val="04A0" w:firstRow="1" w:lastRow="0" w:firstColumn="1" w:lastColumn="0" w:noHBand="0" w:noVBand="1"/>
      </w:tblPr>
      <w:tblGrid>
        <w:gridCol w:w="1918"/>
        <w:gridCol w:w="6607"/>
      </w:tblGrid>
      <w:tr w:rsidR="004D12AA" w:rsidRPr="00A7710A" w:rsidTr="00EB3484">
        <w:trPr>
          <w:trHeight w:val="778"/>
          <w:tblCellSpacing w:w="0" w:type="dxa"/>
        </w:trPr>
        <w:tc>
          <w:tcPr>
            <w:tcW w:w="1918" w:type="dxa"/>
            <w:tcBorders>
              <w:top w:val="nil"/>
              <w:left w:val="nil"/>
              <w:bottom w:val="single" w:sz="8" w:space="0" w:color="auto"/>
              <w:right w:val="nil"/>
            </w:tcBorders>
            <w:tcMar>
              <w:top w:w="0" w:type="dxa"/>
              <w:left w:w="108" w:type="dxa"/>
              <w:bottom w:w="0" w:type="dxa"/>
              <w:right w:w="108" w:type="dxa"/>
            </w:tcMar>
            <w:hideMark/>
          </w:tcPr>
          <w:p w:rsidR="004D12AA" w:rsidRPr="00A7710A" w:rsidRDefault="004D12AA" w:rsidP="00EB3484">
            <w:pPr>
              <w:spacing w:before="80" w:after="0" w:line="320" w:lineRule="exact"/>
              <w:rPr>
                <w:rFonts w:ascii="Times New Roman" w:eastAsia="Times New Roman" w:hAnsi="Times New Roman"/>
                <w:sz w:val="28"/>
                <w:szCs w:val="28"/>
              </w:rPr>
            </w:pPr>
          </w:p>
        </w:tc>
        <w:tc>
          <w:tcPr>
            <w:tcW w:w="6607" w:type="dxa"/>
            <w:tcMar>
              <w:top w:w="0" w:type="dxa"/>
              <w:left w:w="108" w:type="dxa"/>
              <w:bottom w:w="0" w:type="dxa"/>
              <w:right w:w="108" w:type="dxa"/>
            </w:tcMar>
            <w:hideMark/>
          </w:tcPr>
          <w:p w:rsidR="004D12AA" w:rsidRPr="00A7710A" w:rsidRDefault="004D12AA" w:rsidP="00EB3484">
            <w:pPr>
              <w:spacing w:after="0" w:line="240" w:lineRule="auto"/>
              <w:jc w:val="center"/>
              <w:rPr>
                <w:rFonts w:ascii="Times New Roman" w:eastAsia="Times New Roman" w:hAnsi="Times New Roman"/>
                <w:sz w:val="28"/>
                <w:szCs w:val="28"/>
              </w:rPr>
            </w:pPr>
            <w:r w:rsidRPr="00A7710A">
              <w:rPr>
                <w:noProof/>
              </w:rPr>
              <mc:AlternateContent>
                <mc:Choice Requires="wps">
                  <w:drawing>
                    <wp:anchor distT="4294967294" distB="4294967294" distL="114300" distR="114300" simplePos="0" relativeHeight="251659264" behindDoc="0" locked="0" layoutInCell="1" allowOverlap="1">
                      <wp:simplePos x="0" y="0"/>
                      <wp:positionH relativeFrom="column">
                        <wp:posOffset>1344930</wp:posOffset>
                      </wp:positionH>
                      <wp:positionV relativeFrom="paragraph">
                        <wp:posOffset>528319</wp:posOffset>
                      </wp:positionV>
                      <wp:extent cx="1292225" cy="0"/>
                      <wp:effectExtent l="0" t="0" r="2222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22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A6F749" id="_x0000_t32" coordsize="21600,21600" o:spt="32" o:oned="t" path="m,l21600,21600e" filled="f">
                      <v:path arrowok="t" fillok="f" o:connecttype="none"/>
                      <o:lock v:ext="edit" shapetype="t"/>
                    </v:shapetype>
                    <v:shape id="Straight Arrow Connector 9" o:spid="_x0000_s1026" type="#_x0000_t32" style="position:absolute;margin-left:105.9pt;margin-top:41.6pt;width:101.7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ECgNwIAAIYEAAAOAAAAZHJzL2Uyb0RvYy54bWysVE2P2yAQvVfqf0DcE8duNk2sdVYrO+ll&#10;20ba7Q8ggGNUzCBg40RV/3sH8tHu9rKq6gMGz8xj3uPh27tDr8leOq/AVDQfTyiRhoNQZlfRb0/r&#10;0ZwSH5gRTIORFT1KT++W79/dDraUBXSghXQEQYwvB1vRLgRbZpnnneyZH4OVBoMtuJ4FXLpdJhwb&#10;EL3XWTGZzLIBnLAOuPQevzanIF0m/LaVPHxtWy8D0RXF3kIaXRq3ccyWt6zcOWY7xc9tsH/oomfK&#10;4KZXqIYFRp6d+guqV9yBhzaMOfQZtK3iMnFANvnkFZvHjlmZuKA43l5l8v8Pln/ZbxxRoqILSgzr&#10;8Ygeg2Nq1wVy7xwMpAZjUEZwZBHVGqwvsag2Gxf58oN5tA/Av3tioO6Y2cnU9dPRIlQeK7IXJXHh&#10;Le65HT6DwBz2HCBJd2hdHyFRFHJIJ3S8npA8BMLxY14siqK4oYRfYhkrL4XW+fBJQk/ipKL+zONK&#10;IE/bsP2DD7EtVl4K4q4G1krrZAdtyIB63OA+MeJBKxGDaeF221o7smfRUOlJHF+lOXg2IoF1komV&#10;ESQkQQxeAhrReyko0RLvTJylzMCUfksmNq5N7AVFQSrn2cltPxaTxWq+mk9H02K2Gk0nTTO6X9fT&#10;0Wydf7xpPjR13eQ/I618WnZKCGkis4vz8+nbnHW+gyfPXr1/lTB7iZ60xmYv79R0ckU0wslSWxDH&#10;jYvHEg2CZk/J54sZb9Of65T1+/ex/AUAAP//AwBQSwMEFAAGAAgAAAAhAN9/8AneAAAACQEAAA8A&#10;AABkcnMvZG93bnJldi54bWxMj8FOwzAQRO9I/IO1SL0g6jhtUQlxqqoSB460lbhu4yUJxOsodprQ&#10;r8eoBzju7GjmTb6ZbCvO1PvGsQY1T0AQl840XGk4Hl4e1iB8QDbYOiYN3+RhU9ze5JgZN/Ibnfeh&#10;EjGEfYYa6hC6TEpf1mTRz11HHH8frrcY4tlX0vQ4xnDbyjRJHqXFhmNDjR3taiq/9oPVQH5YqWT7&#10;ZKvj62W8f08vn2N30Hp2N22fQQSawp8ZfvEjOhSR6eQGNl60GlKlInrQsF6kIKJhqVYLEKerIItc&#10;/l9Q/AAAAP//AwBQSwECLQAUAAYACAAAACEAtoM4kv4AAADhAQAAEwAAAAAAAAAAAAAAAAAAAAAA&#10;W0NvbnRlbnRfVHlwZXNdLnhtbFBLAQItABQABgAIAAAAIQA4/SH/1gAAAJQBAAALAAAAAAAAAAAA&#10;AAAAAC8BAABfcmVscy8ucmVsc1BLAQItABQABgAIAAAAIQA8gECgNwIAAIYEAAAOAAAAAAAAAAAA&#10;AAAAAC4CAABkcnMvZTJvRG9jLnhtbFBLAQItABQABgAIAAAAIQDff/AJ3gAAAAkBAAAPAAAAAAAA&#10;AAAAAAAAAJEEAABkcnMvZG93bnJldi54bWxQSwUGAAAAAAQABADzAAAAnAUAAAAA&#10;"/>
                  </w:pict>
                </mc:Fallback>
              </mc:AlternateContent>
            </w:r>
            <w:r w:rsidRPr="00A7710A">
              <w:rPr>
                <w:rFonts w:ascii="Times New Roman" w:eastAsia="Times New Roman" w:hAnsi="Times New Roman"/>
                <w:b/>
                <w:bCs/>
                <w:sz w:val="28"/>
                <w:szCs w:val="28"/>
              </w:rPr>
              <w:t>CỘNG HÒA XÃ HỘI CHỦ NGHĨA VIỆT NAM</w:t>
            </w:r>
            <w:r w:rsidRPr="00A7710A">
              <w:rPr>
                <w:rFonts w:ascii="Times New Roman" w:eastAsia="Times New Roman" w:hAnsi="Times New Roman"/>
                <w:b/>
                <w:bCs/>
                <w:sz w:val="28"/>
                <w:szCs w:val="28"/>
              </w:rPr>
              <w:br/>
              <w:t>Độc lập - Tự do - Hạnh phúc</w:t>
            </w:r>
            <w:r w:rsidRPr="00A7710A">
              <w:rPr>
                <w:rFonts w:ascii="Times New Roman" w:eastAsia="Times New Roman" w:hAnsi="Times New Roman"/>
                <w:b/>
                <w:bCs/>
                <w:sz w:val="28"/>
                <w:szCs w:val="28"/>
              </w:rPr>
              <w:br/>
            </w:r>
          </w:p>
        </w:tc>
      </w:tr>
      <w:tr w:rsidR="004D12AA" w:rsidRPr="00A7710A" w:rsidTr="00EB3484">
        <w:trPr>
          <w:tblCellSpacing w:w="0" w:type="dxa"/>
        </w:trPr>
        <w:tc>
          <w:tcPr>
            <w:tcW w:w="1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D12AA" w:rsidRPr="00A7710A" w:rsidRDefault="004D12AA" w:rsidP="00EB3484">
            <w:pPr>
              <w:spacing w:before="80" w:after="0" w:line="320" w:lineRule="exact"/>
              <w:ind w:right="-53"/>
              <w:jc w:val="center"/>
              <w:rPr>
                <w:rFonts w:ascii="Times New Roman" w:eastAsia="Times New Roman" w:hAnsi="Times New Roman"/>
                <w:sz w:val="28"/>
                <w:szCs w:val="28"/>
              </w:rPr>
            </w:pPr>
            <w:r w:rsidRPr="00A7710A">
              <w:rPr>
                <w:rFonts w:ascii="Times New Roman" w:eastAsia="Times New Roman" w:hAnsi="Times New Roman"/>
                <w:sz w:val="28"/>
                <w:szCs w:val="28"/>
              </w:rPr>
              <w:t>Ảnh màu (4x6) đóng dấu giáp lai của cơ quan xác nhận lý lịch</w:t>
            </w:r>
          </w:p>
        </w:tc>
        <w:tc>
          <w:tcPr>
            <w:tcW w:w="6607" w:type="dxa"/>
            <w:tcBorders>
              <w:top w:val="nil"/>
              <w:left w:val="nil"/>
              <w:bottom w:val="nil"/>
              <w:right w:val="nil"/>
            </w:tcBorders>
            <w:tcMar>
              <w:top w:w="0" w:type="dxa"/>
              <w:left w:w="108" w:type="dxa"/>
              <w:bottom w:w="0" w:type="dxa"/>
              <w:right w:w="108" w:type="dxa"/>
            </w:tcMar>
            <w:hideMark/>
          </w:tcPr>
          <w:p w:rsidR="004D12AA" w:rsidRPr="00A7710A" w:rsidRDefault="004D12AA" w:rsidP="00EB3484">
            <w:pPr>
              <w:spacing w:before="80" w:after="0" w:line="320" w:lineRule="exact"/>
              <w:jc w:val="center"/>
              <w:rPr>
                <w:rFonts w:ascii="Times New Roman" w:eastAsia="Times New Roman" w:hAnsi="Times New Roman"/>
                <w:sz w:val="28"/>
                <w:szCs w:val="28"/>
              </w:rPr>
            </w:pPr>
            <w:r w:rsidRPr="00A7710A">
              <w:rPr>
                <w:rFonts w:ascii="Times New Roman" w:eastAsia="Times New Roman" w:hAnsi="Times New Roman"/>
                <w:b/>
                <w:bCs/>
                <w:sz w:val="28"/>
                <w:szCs w:val="28"/>
              </w:rPr>
              <w:t xml:space="preserve">SƠ YẾU LÝ LỊCH </w:t>
            </w:r>
          </w:p>
        </w:tc>
      </w:tr>
    </w:tbl>
    <w:p w:rsidR="004D12AA" w:rsidRPr="00A7710A" w:rsidRDefault="004D12AA" w:rsidP="004D12AA">
      <w:pPr>
        <w:shd w:val="clear" w:color="auto" w:fill="FFFFFF"/>
        <w:spacing w:before="80" w:after="0" w:line="320" w:lineRule="exact"/>
        <w:ind w:firstLine="720"/>
        <w:rPr>
          <w:rFonts w:ascii="Times New Roman" w:eastAsia="Times New Roman" w:hAnsi="Times New Roman"/>
          <w:sz w:val="28"/>
          <w:szCs w:val="28"/>
        </w:rPr>
      </w:pPr>
      <w:r w:rsidRPr="00A7710A">
        <w:rPr>
          <w:rFonts w:ascii="Times New Roman" w:eastAsia="Times New Roman" w:hAnsi="Times New Roman"/>
          <w:b/>
          <w:bCs/>
          <w:sz w:val="28"/>
          <w:szCs w:val="28"/>
        </w:rPr>
        <w:t>1. Về bản thân:</w:t>
      </w:r>
    </w:p>
    <w:p w:rsidR="004D12AA" w:rsidRPr="00A7710A" w:rsidRDefault="004D12AA" w:rsidP="004D12AA">
      <w:pPr>
        <w:shd w:val="clear" w:color="auto" w:fill="FFFFFF"/>
        <w:spacing w:before="80" w:after="0" w:line="320" w:lineRule="exact"/>
        <w:ind w:firstLine="720"/>
        <w:rPr>
          <w:rFonts w:ascii="Times New Roman" w:eastAsia="Times New Roman" w:hAnsi="Times New Roman"/>
          <w:sz w:val="28"/>
          <w:szCs w:val="28"/>
        </w:rPr>
      </w:pPr>
      <w:r w:rsidRPr="00A7710A">
        <w:rPr>
          <w:rFonts w:ascii="Times New Roman" w:eastAsia="Times New Roman" w:hAnsi="Times New Roman"/>
          <w:sz w:val="28"/>
          <w:szCs w:val="28"/>
        </w:rPr>
        <w:t>- Họ và tên:</w:t>
      </w:r>
    </w:p>
    <w:p w:rsidR="004D12AA" w:rsidRPr="00A7710A" w:rsidRDefault="004D12AA" w:rsidP="004D12AA">
      <w:pPr>
        <w:shd w:val="clear" w:color="auto" w:fill="FFFFFF"/>
        <w:spacing w:before="80" w:after="0" w:line="320" w:lineRule="exact"/>
        <w:ind w:firstLine="720"/>
        <w:rPr>
          <w:rFonts w:ascii="Times New Roman" w:eastAsia="Times New Roman" w:hAnsi="Times New Roman"/>
          <w:sz w:val="28"/>
          <w:szCs w:val="28"/>
        </w:rPr>
      </w:pPr>
      <w:r w:rsidRPr="00A7710A">
        <w:rPr>
          <w:rFonts w:ascii="Times New Roman" w:eastAsia="Times New Roman" w:hAnsi="Times New Roman"/>
          <w:sz w:val="28"/>
          <w:szCs w:val="28"/>
        </w:rPr>
        <w:t>- Ngày, tháng, năm sinh:</w:t>
      </w:r>
    </w:p>
    <w:p w:rsidR="004D12AA" w:rsidRPr="00A7710A" w:rsidRDefault="004D12AA" w:rsidP="004D12AA">
      <w:pPr>
        <w:shd w:val="clear" w:color="auto" w:fill="FFFFFF"/>
        <w:spacing w:before="80" w:after="0" w:line="320" w:lineRule="exact"/>
        <w:ind w:firstLine="720"/>
        <w:rPr>
          <w:rFonts w:ascii="Times New Roman" w:eastAsia="Times New Roman" w:hAnsi="Times New Roman"/>
          <w:sz w:val="28"/>
          <w:szCs w:val="28"/>
        </w:rPr>
      </w:pPr>
      <w:r w:rsidRPr="00A7710A">
        <w:rPr>
          <w:rFonts w:ascii="Times New Roman" w:eastAsia="Times New Roman" w:hAnsi="Times New Roman"/>
          <w:sz w:val="28"/>
          <w:szCs w:val="28"/>
        </w:rPr>
        <w:t>- Số định danh cá nhân:</w:t>
      </w:r>
    </w:p>
    <w:p w:rsidR="004D12AA" w:rsidRPr="00A7710A" w:rsidRDefault="004D12AA" w:rsidP="004D12AA">
      <w:pPr>
        <w:shd w:val="clear" w:color="auto" w:fill="FFFFFF"/>
        <w:spacing w:before="80" w:after="0" w:line="320" w:lineRule="exact"/>
        <w:ind w:firstLine="720"/>
        <w:rPr>
          <w:rFonts w:ascii="Times New Roman" w:eastAsia="Times New Roman" w:hAnsi="Times New Roman"/>
          <w:sz w:val="28"/>
          <w:szCs w:val="28"/>
        </w:rPr>
      </w:pPr>
      <w:r w:rsidRPr="00A7710A">
        <w:rPr>
          <w:rFonts w:ascii="Times New Roman" w:eastAsia="Times New Roman" w:hAnsi="Times New Roman"/>
          <w:sz w:val="28"/>
          <w:szCs w:val="28"/>
        </w:rPr>
        <w:t>- Tên, địa chỉ pháp nhân mà mình đại diện (trường hợp là người đại diện của pháp nhân):</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b/>
          <w:bCs/>
          <w:sz w:val="28"/>
          <w:szCs w:val="28"/>
        </w:rPr>
        <w:t>2. Trình độ học vấn:</w:t>
      </w:r>
    </w:p>
    <w:p w:rsidR="004D12AA" w:rsidRPr="00A7710A" w:rsidRDefault="004D12AA" w:rsidP="004D12AA">
      <w:pPr>
        <w:shd w:val="clear" w:color="auto" w:fill="FFFFFF"/>
        <w:spacing w:before="80" w:after="0" w:line="320" w:lineRule="exact"/>
        <w:ind w:left="720"/>
        <w:rPr>
          <w:rFonts w:ascii="Times New Roman" w:eastAsia="Times New Roman" w:hAnsi="Times New Roman"/>
          <w:sz w:val="28"/>
          <w:szCs w:val="28"/>
        </w:rPr>
      </w:pPr>
      <w:r w:rsidRPr="00A7710A">
        <w:rPr>
          <w:rFonts w:ascii="Times New Roman" w:eastAsia="Times New Roman" w:hAnsi="Times New Roman"/>
          <w:sz w:val="28"/>
          <w:szCs w:val="28"/>
        </w:rPr>
        <w:t>- Giáo dục phổ thông:</w:t>
      </w:r>
    </w:p>
    <w:p w:rsidR="004D12AA" w:rsidRPr="00A7710A" w:rsidRDefault="004D12AA" w:rsidP="004D12AA">
      <w:pPr>
        <w:shd w:val="clear" w:color="auto" w:fill="FFFFFF"/>
        <w:spacing w:before="80" w:after="0" w:line="320" w:lineRule="exact"/>
        <w:ind w:firstLine="720"/>
        <w:rPr>
          <w:rFonts w:ascii="Times New Roman" w:eastAsia="Times New Roman" w:hAnsi="Times New Roman"/>
          <w:sz w:val="28"/>
          <w:szCs w:val="28"/>
        </w:rPr>
      </w:pPr>
      <w:r w:rsidRPr="00A7710A">
        <w:rPr>
          <w:rFonts w:ascii="Times New Roman" w:eastAsia="Times New Roman" w:hAnsi="Times New Roman"/>
          <w:sz w:val="28"/>
          <w:szCs w:val="28"/>
        </w:rPr>
        <w:t>- Học hàm, học vị (nêu rõ tên, địa chỉ trường; chuyên ngành học; thời gian học; bằng cấp (liệt kê đầy đủ các bằng cấp)).</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b/>
          <w:bCs/>
          <w:sz w:val="28"/>
          <w:szCs w:val="28"/>
        </w:rPr>
        <w:t>3. Quá trình công tác:</w:t>
      </w:r>
    </w:p>
    <w:p w:rsidR="004D12AA" w:rsidRPr="00A7710A" w:rsidRDefault="004D12AA" w:rsidP="004D12AA">
      <w:pPr>
        <w:shd w:val="clear" w:color="auto" w:fill="FFFFFF"/>
        <w:spacing w:before="80" w:after="0" w:line="320" w:lineRule="exact"/>
        <w:ind w:firstLine="720"/>
        <w:rPr>
          <w:rFonts w:ascii="Times New Roman" w:eastAsia="Times New Roman" w:hAnsi="Times New Roman"/>
          <w:sz w:val="28"/>
          <w:szCs w:val="28"/>
        </w:rPr>
      </w:pPr>
      <w:r w:rsidRPr="00A7710A">
        <w:rPr>
          <w:rFonts w:ascii="Times New Roman" w:eastAsia="Times New Roman" w:hAnsi="Times New Roman"/>
          <w:sz w:val="28"/>
          <w:szCs w:val="28"/>
        </w:rPr>
        <w:t xml:space="preserve">- Nghề nghiệp, đơn vị, chức vụ công tác từ năm 18 tuổi đến </w:t>
      </w:r>
      <w:proofErr w:type="gramStart"/>
      <w:r w:rsidRPr="00A7710A">
        <w:rPr>
          <w:rFonts w:ascii="Times New Roman" w:eastAsia="Times New Roman" w:hAnsi="Times New Roman"/>
          <w:sz w:val="28"/>
          <w:szCs w:val="28"/>
        </w:rPr>
        <w:t>nay</w:t>
      </w:r>
      <w:r w:rsidRPr="00A7710A">
        <w:rPr>
          <w:rFonts w:ascii="Times New Roman" w:eastAsia="Times New Roman" w:hAnsi="Times New Roman"/>
          <w:sz w:val="28"/>
          <w:szCs w:val="28"/>
          <w:vertAlign w:val="superscript"/>
        </w:rPr>
        <w:t>(</w:t>
      </w:r>
      <w:proofErr w:type="gramEnd"/>
      <w:r w:rsidRPr="00A7710A">
        <w:rPr>
          <w:rFonts w:ascii="Times New Roman" w:eastAsia="Times New Roman" w:hAnsi="Times New Roman"/>
          <w:sz w:val="28"/>
          <w:szCs w:val="28"/>
          <w:vertAlign w:val="superscript"/>
        </w:rPr>
        <w:t>1)</w:t>
      </w:r>
      <w:r w:rsidRPr="00A7710A">
        <w:rPr>
          <w:rFonts w:ascii="Times New Roman" w:eastAsia="Times New Roman" w:hAnsi="Times New Roman"/>
          <w:sz w:val="28"/>
          <w:szCs w:val="28"/>
        </w:rPr>
        <w:t>:</w:t>
      </w:r>
    </w:p>
    <w:tbl>
      <w:tblPr>
        <w:tblW w:w="896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833"/>
        <w:gridCol w:w="1123"/>
        <w:gridCol w:w="867"/>
        <w:gridCol w:w="2511"/>
        <w:gridCol w:w="882"/>
      </w:tblGrid>
      <w:tr w:rsidR="004D12AA" w:rsidRPr="00A7710A" w:rsidTr="00EB3484">
        <w:tc>
          <w:tcPr>
            <w:tcW w:w="674" w:type="dxa"/>
            <w:shd w:val="clear" w:color="auto" w:fill="auto"/>
            <w:vAlign w:val="center"/>
          </w:tcPr>
          <w:p w:rsidR="004D12AA" w:rsidRPr="00A7710A" w:rsidRDefault="004D12AA" w:rsidP="00EB3484">
            <w:pPr>
              <w:spacing w:after="0" w:line="240" w:lineRule="auto"/>
              <w:jc w:val="center"/>
              <w:rPr>
                <w:rFonts w:ascii="Times New Roman" w:eastAsia="Times New Roman" w:hAnsi="Times New Roman"/>
                <w:b/>
                <w:sz w:val="28"/>
                <w:szCs w:val="28"/>
              </w:rPr>
            </w:pPr>
            <w:r w:rsidRPr="00A7710A">
              <w:rPr>
                <w:rFonts w:ascii="Times New Roman" w:eastAsia="Times New Roman" w:hAnsi="Times New Roman"/>
                <w:b/>
                <w:sz w:val="28"/>
                <w:szCs w:val="28"/>
              </w:rPr>
              <w:t>STT</w:t>
            </w:r>
          </w:p>
        </w:tc>
        <w:tc>
          <w:tcPr>
            <w:tcW w:w="2865" w:type="dxa"/>
            <w:shd w:val="clear" w:color="auto" w:fill="auto"/>
            <w:vAlign w:val="center"/>
          </w:tcPr>
          <w:p w:rsidR="004D12AA" w:rsidRPr="00A7710A" w:rsidRDefault="004D12AA" w:rsidP="00EB3484">
            <w:pPr>
              <w:spacing w:after="0" w:line="240" w:lineRule="auto"/>
              <w:jc w:val="center"/>
              <w:rPr>
                <w:rFonts w:ascii="Times New Roman" w:eastAsia="Times New Roman" w:hAnsi="Times New Roman"/>
                <w:b/>
                <w:sz w:val="28"/>
                <w:szCs w:val="28"/>
              </w:rPr>
            </w:pPr>
            <w:r w:rsidRPr="00A7710A">
              <w:rPr>
                <w:rFonts w:ascii="Times New Roman" w:eastAsia="Times New Roman" w:hAnsi="Times New Roman"/>
                <w:b/>
                <w:bCs/>
                <w:sz w:val="28"/>
                <w:szCs w:val="28"/>
              </w:rPr>
              <w:t>Thời gian (từ tháng/năm đến tháng/năm)</w:t>
            </w:r>
            <w:r w:rsidRPr="00A7710A">
              <w:rPr>
                <w:rFonts w:ascii="Times New Roman" w:eastAsia="Times New Roman" w:hAnsi="Times New Roman"/>
                <w:b/>
                <w:bCs/>
                <w:sz w:val="28"/>
                <w:szCs w:val="28"/>
                <w:vertAlign w:val="superscript"/>
              </w:rPr>
              <w:t>(2)</w:t>
            </w:r>
          </w:p>
        </w:tc>
        <w:tc>
          <w:tcPr>
            <w:tcW w:w="1134" w:type="dxa"/>
            <w:shd w:val="clear" w:color="auto" w:fill="auto"/>
            <w:vAlign w:val="center"/>
          </w:tcPr>
          <w:p w:rsidR="004D12AA" w:rsidRPr="00A7710A" w:rsidRDefault="004D12AA" w:rsidP="00EB3484">
            <w:pPr>
              <w:spacing w:after="0" w:line="240" w:lineRule="auto"/>
              <w:jc w:val="center"/>
              <w:rPr>
                <w:rFonts w:ascii="Times New Roman" w:eastAsia="Times New Roman" w:hAnsi="Times New Roman"/>
                <w:b/>
                <w:sz w:val="28"/>
                <w:szCs w:val="28"/>
              </w:rPr>
            </w:pPr>
            <w:r w:rsidRPr="00A7710A">
              <w:rPr>
                <w:rFonts w:ascii="Times New Roman" w:eastAsia="Times New Roman" w:hAnsi="Times New Roman"/>
                <w:b/>
                <w:bCs/>
                <w:sz w:val="28"/>
                <w:szCs w:val="28"/>
              </w:rPr>
              <w:t>Đơn vị công tác</w:t>
            </w:r>
          </w:p>
        </w:tc>
        <w:tc>
          <w:tcPr>
            <w:tcW w:w="849" w:type="dxa"/>
            <w:shd w:val="clear" w:color="auto" w:fill="auto"/>
            <w:vAlign w:val="center"/>
          </w:tcPr>
          <w:p w:rsidR="004D12AA" w:rsidRPr="00A7710A" w:rsidRDefault="004D12AA" w:rsidP="00EB3484">
            <w:pPr>
              <w:spacing w:after="0" w:line="240" w:lineRule="auto"/>
              <w:jc w:val="center"/>
              <w:rPr>
                <w:rFonts w:ascii="Times New Roman" w:eastAsia="Times New Roman" w:hAnsi="Times New Roman"/>
                <w:b/>
                <w:sz w:val="28"/>
                <w:szCs w:val="28"/>
              </w:rPr>
            </w:pPr>
            <w:r w:rsidRPr="00A7710A">
              <w:rPr>
                <w:rFonts w:ascii="Times New Roman" w:eastAsia="Times New Roman" w:hAnsi="Times New Roman"/>
                <w:b/>
                <w:bCs/>
                <w:sz w:val="28"/>
                <w:szCs w:val="28"/>
              </w:rPr>
              <w:t>Chức vụ</w:t>
            </w:r>
          </w:p>
        </w:tc>
        <w:tc>
          <w:tcPr>
            <w:tcW w:w="2558" w:type="dxa"/>
            <w:shd w:val="clear" w:color="auto" w:fill="auto"/>
            <w:vAlign w:val="center"/>
          </w:tcPr>
          <w:p w:rsidR="004D12AA" w:rsidRPr="00A7710A" w:rsidRDefault="004D12AA" w:rsidP="00EB3484">
            <w:pPr>
              <w:spacing w:after="0" w:line="240" w:lineRule="auto"/>
              <w:jc w:val="center"/>
              <w:rPr>
                <w:rFonts w:ascii="Times New Roman" w:eastAsia="Times New Roman" w:hAnsi="Times New Roman"/>
                <w:b/>
                <w:sz w:val="28"/>
                <w:szCs w:val="28"/>
              </w:rPr>
            </w:pPr>
            <w:r w:rsidRPr="00A7710A">
              <w:rPr>
                <w:rFonts w:ascii="Times New Roman" w:eastAsia="Times New Roman" w:hAnsi="Times New Roman"/>
                <w:b/>
                <w:bCs/>
                <w:sz w:val="28"/>
                <w:szCs w:val="28"/>
              </w:rPr>
              <w:t>Lĩnh vực hoạt động của doanh nghiệp và nhiệm vụ được giao</w:t>
            </w:r>
          </w:p>
        </w:tc>
        <w:tc>
          <w:tcPr>
            <w:tcW w:w="883" w:type="dxa"/>
            <w:shd w:val="clear" w:color="auto" w:fill="auto"/>
            <w:vAlign w:val="center"/>
          </w:tcPr>
          <w:p w:rsidR="004D12AA" w:rsidRPr="00A7710A" w:rsidRDefault="004D12AA" w:rsidP="00EB3484">
            <w:pPr>
              <w:spacing w:after="0" w:line="240" w:lineRule="auto"/>
              <w:jc w:val="center"/>
              <w:rPr>
                <w:rFonts w:ascii="Times New Roman" w:eastAsia="Times New Roman" w:hAnsi="Times New Roman"/>
                <w:b/>
                <w:sz w:val="28"/>
                <w:szCs w:val="28"/>
              </w:rPr>
            </w:pPr>
            <w:r w:rsidRPr="00A7710A">
              <w:rPr>
                <w:rFonts w:ascii="Times New Roman" w:eastAsia="Times New Roman" w:hAnsi="Times New Roman"/>
                <w:b/>
                <w:bCs/>
                <w:sz w:val="28"/>
                <w:szCs w:val="28"/>
              </w:rPr>
              <w:t>Ghi chú</w:t>
            </w:r>
            <w:r w:rsidRPr="00A7710A">
              <w:rPr>
                <w:rFonts w:ascii="Times New Roman" w:eastAsia="Times New Roman" w:hAnsi="Times New Roman"/>
                <w:b/>
                <w:bCs/>
                <w:sz w:val="28"/>
                <w:szCs w:val="28"/>
                <w:vertAlign w:val="superscript"/>
              </w:rPr>
              <w:t>(3)</w:t>
            </w:r>
          </w:p>
        </w:tc>
      </w:tr>
      <w:tr w:rsidR="004D12AA" w:rsidRPr="00A7710A" w:rsidTr="00EB3484">
        <w:tc>
          <w:tcPr>
            <w:tcW w:w="674"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sz w:val="28"/>
                <w:szCs w:val="28"/>
              </w:rPr>
            </w:pPr>
          </w:p>
        </w:tc>
        <w:tc>
          <w:tcPr>
            <w:tcW w:w="2865"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c>
          <w:tcPr>
            <w:tcW w:w="1134"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c>
          <w:tcPr>
            <w:tcW w:w="849"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c>
          <w:tcPr>
            <w:tcW w:w="2558"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c>
          <w:tcPr>
            <w:tcW w:w="883"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r>
      <w:tr w:rsidR="004D12AA" w:rsidRPr="00A7710A" w:rsidTr="00EB3484">
        <w:tc>
          <w:tcPr>
            <w:tcW w:w="674"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sz w:val="28"/>
                <w:szCs w:val="28"/>
              </w:rPr>
            </w:pPr>
          </w:p>
        </w:tc>
        <w:tc>
          <w:tcPr>
            <w:tcW w:w="2865"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c>
          <w:tcPr>
            <w:tcW w:w="1134"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c>
          <w:tcPr>
            <w:tcW w:w="849"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c>
          <w:tcPr>
            <w:tcW w:w="2558"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c>
          <w:tcPr>
            <w:tcW w:w="883" w:type="dxa"/>
            <w:shd w:val="clear" w:color="auto" w:fill="auto"/>
            <w:vAlign w:val="center"/>
          </w:tcPr>
          <w:p w:rsidR="004D12AA" w:rsidRPr="00A7710A" w:rsidRDefault="004D12AA" w:rsidP="00EB3484">
            <w:pPr>
              <w:spacing w:before="80" w:after="0" w:line="320" w:lineRule="exact"/>
              <w:jc w:val="center"/>
              <w:rPr>
                <w:rFonts w:ascii="Times New Roman" w:eastAsia="Times New Roman" w:hAnsi="Times New Roman"/>
                <w:b/>
                <w:bCs/>
                <w:sz w:val="28"/>
                <w:szCs w:val="28"/>
              </w:rPr>
            </w:pPr>
          </w:p>
        </w:tc>
      </w:tr>
    </w:tbl>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xml:space="preserve">- Khen thưởng, kỷ luật, trách nhiệm theo kết luận thanh tra dẫn đến việc tổ chức tín dụng, chi nhánh ngân hàng nước ngoài bị xử phạt vi phạm hành </w:t>
      </w:r>
      <w:proofErr w:type="gramStart"/>
      <w:r w:rsidRPr="00A7710A">
        <w:rPr>
          <w:rFonts w:ascii="Times New Roman" w:eastAsia="Times New Roman" w:hAnsi="Times New Roman"/>
          <w:sz w:val="28"/>
          <w:szCs w:val="28"/>
        </w:rPr>
        <w:t>chính</w:t>
      </w:r>
      <w:r w:rsidRPr="00A7710A">
        <w:rPr>
          <w:rFonts w:ascii="Times New Roman" w:eastAsia="Times New Roman" w:hAnsi="Times New Roman"/>
          <w:sz w:val="28"/>
          <w:szCs w:val="28"/>
          <w:vertAlign w:val="superscript"/>
        </w:rPr>
        <w:t>(</w:t>
      </w:r>
      <w:proofErr w:type="gramEnd"/>
      <w:r w:rsidRPr="00A7710A">
        <w:rPr>
          <w:rFonts w:ascii="Times New Roman" w:eastAsia="Times New Roman" w:hAnsi="Times New Roman"/>
          <w:sz w:val="28"/>
          <w:szCs w:val="28"/>
          <w:vertAlign w:val="superscript"/>
        </w:rPr>
        <w:t>4)</w:t>
      </w:r>
      <w:r w:rsidRPr="00A7710A">
        <w:rPr>
          <w:rFonts w:ascii="Times New Roman" w:eastAsia="Times New Roman" w:hAnsi="Times New Roman"/>
          <w:sz w:val="28"/>
          <w:szCs w:val="28"/>
        </w:rPr>
        <w:t>.</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b/>
          <w:bCs/>
          <w:sz w:val="28"/>
          <w:szCs w:val="28"/>
          <w:shd w:val="clear" w:color="auto" w:fill="FFFFFF"/>
        </w:rPr>
      </w:pPr>
      <w:r w:rsidRPr="00A7710A">
        <w:rPr>
          <w:rFonts w:ascii="Times New Roman" w:eastAsia="Times New Roman" w:hAnsi="Times New Roman"/>
          <w:b/>
          <w:bCs/>
          <w:sz w:val="28"/>
          <w:szCs w:val="28"/>
          <w:shd w:val="clear" w:color="auto" w:fill="FFFFFF"/>
        </w:rPr>
        <w:t xml:space="preserve">4. Năng lực hành vi dân </w:t>
      </w:r>
      <w:proofErr w:type="gramStart"/>
      <w:r w:rsidRPr="00A7710A">
        <w:rPr>
          <w:rFonts w:ascii="Times New Roman" w:eastAsia="Times New Roman" w:hAnsi="Times New Roman"/>
          <w:b/>
          <w:bCs/>
          <w:sz w:val="28"/>
          <w:szCs w:val="28"/>
          <w:shd w:val="clear" w:color="auto" w:fill="FFFFFF"/>
        </w:rPr>
        <w:t>sự</w:t>
      </w:r>
      <w:r w:rsidRPr="00A7710A">
        <w:rPr>
          <w:rFonts w:ascii="Times New Roman" w:eastAsia="Times New Roman" w:hAnsi="Times New Roman"/>
          <w:b/>
          <w:bCs/>
          <w:sz w:val="28"/>
          <w:szCs w:val="28"/>
          <w:shd w:val="clear" w:color="auto" w:fill="FFFFFF"/>
          <w:vertAlign w:val="superscript"/>
        </w:rPr>
        <w:t>(</w:t>
      </w:r>
      <w:proofErr w:type="gramEnd"/>
      <w:r w:rsidRPr="00A7710A">
        <w:rPr>
          <w:rFonts w:ascii="Times New Roman" w:eastAsia="Times New Roman" w:hAnsi="Times New Roman"/>
          <w:b/>
          <w:bCs/>
          <w:sz w:val="28"/>
          <w:szCs w:val="28"/>
          <w:shd w:val="clear" w:color="auto" w:fill="FFFFFF"/>
          <w:vertAlign w:val="superscript"/>
        </w:rPr>
        <w:t>5)</w:t>
      </w:r>
      <w:r w:rsidRPr="00A7710A">
        <w:rPr>
          <w:rFonts w:ascii="Times New Roman" w:eastAsia="Times New Roman" w:hAnsi="Times New Roman"/>
          <w:b/>
          <w:bCs/>
          <w:sz w:val="28"/>
          <w:szCs w:val="28"/>
          <w:shd w:val="clear" w:color="auto" w:fill="FFFFFF"/>
        </w:rPr>
        <w:t>:</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b/>
          <w:bCs/>
          <w:sz w:val="28"/>
          <w:szCs w:val="28"/>
        </w:rPr>
        <w:t>5. Cam kết trước pháp luật:</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lastRenderedPageBreak/>
        <w:t>Tôi cam kết:</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xml:space="preserve">- Không </w:t>
      </w:r>
      <w:proofErr w:type="gramStart"/>
      <w:r w:rsidRPr="00A7710A">
        <w:rPr>
          <w:rFonts w:ascii="Times New Roman" w:eastAsia="Times New Roman" w:hAnsi="Times New Roman"/>
          <w:sz w:val="28"/>
          <w:szCs w:val="28"/>
        </w:rPr>
        <w:t>vi</w:t>
      </w:r>
      <w:proofErr w:type="gramEnd"/>
      <w:r w:rsidRPr="00A7710A">
        <w:rPr>
          <w:rFonts w:ascii="Times New Roman" w:eastAsia="Times New Roman" w:hAnsi="Times New Roman"/>
          <w:sz w:val="28"/>
          <w:szCs w:val="28"/>
        </w:rPr>
        <w:t xml:space="preserve"> phạm các quy định của pháp luật trong lĩnh vực tiền tệ và ngân hàng.</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xml:space="preserve">- Đáp ứng tiêu chuẩn, điều kiện để giữ chức danh ... tại Quỹ tín dụng nhân dân ... (tên quỹ tín dụng nhân dân) </w:t>
      </w:r>
      <w:proofErr w:type="gramStart"/>
      <w:r w:rsidRPr="00A7710A">
        <w:rPr>
          <w:rFonts w:ascii="Times New Roman" w:eastAsia="Times New Roman" w:hAnsi="Times New Roman"/>
          <w:sz w:val="28"/>
          <w:szCs w:val="28"/>
        </w:rPr>
        <w:t>theo</w:t>
      </w:r>
      <w:proofErr w:type="gramEnd"/>
      <w:r w:rsidRPr="00A7710A">
        <w:rPr>
          <w:rFonts w:ascii="Times New Roman" w:eastAsia="Times New Roman" w:hAnsi="Times New Roman"/>
          <w:sz w:val="28"/>
          <w:szCs w:val="28"/>
        </w:rPr>
        <w:t xml:space="preserve"> quy định tại </w:t>
      </w:r>
      <w:bookmarkStart w:id="2" w:name="tvpllink_wlwkmhhvjw_5"/>
      <w:r w:rsidRPr="00A7710A">
        <w:rPr>
          <w:rFonts w:ascii="Times New Roman" w:eastAsia="Times New Roman" w:hAnsi="Times New Roman"/>
          <w:sz w:val="28"/>
          <w:szCs w:val="28"/>
        </w:rPr>
        <w:fldChar w:fldCharType="begin"/>
      </w:r>
      <w:r w:rsidRPr="00A7710A">
        <w:rPr>
          <w:rFonts w:ascii="Times New Roman" w:eastAsia="Times New Roman" w:hAnsi="Times New Roman"/>
          <w:sz w:val="28"/>
          <w:szCs w:val="28"/>
        </w:rPr>
        <w:instrText xml:space="preserve"> HYPERLINK "https://thuvienphapluat.vn/van-ban/Tien-te-Ngan-hang/Luat-Cac-to-chuc-tin-dung-32-2024-QH15-577203.aspx" \t "_blank" </w:instrText>
      </w:r>
      <w:r w:rsidRPr="00A7710A">
        <w:rPr>
          <w:rFonts w:ascii="Times New Roman" w:eastAsia="Times New Roman" w:hAnsi="Times New Roman"/>
          <w:sz w:val="28"/>
          <w:szCs w:val="28"/>
        </w:rPr>
        <w:fldChar w:fldCharType="separate"/>
      </w:r>
      <w:r w:rsidRPr="00A7710A">
        <w:rPr>
          <w:rFonts w:ascii="Times New Roman" w:eastAsia="Times New Roman" w:hAnsi="Times New Roman"/>
          <w:sz w:val="28"/>
          <w:szCs w:val="28"/>
        </w:rPr>
        <w:t>Luật Các tổ chức tín dụng</w:t>
      </w:r>
      <w:r w:rsidRPr="00A7710A">
        <w:rPr>
          <w:rFonts w:ascii="Times New Roman" w:eastAsia="Times New Roman" w:hAnsi="Times New Roman"/>
          <w:sz w:val="28"/>
          <w:szCs w:val="28"/>
        </w:rPr>
        <w:fldChar w:fldCharType="end"/>
      </w:r>
      <w:bookmarkEnd w:id="2"/>
      <w:r w:rsidRPr="00A7710A">
        <w:rPr>
          <w:rFonts w:ascii="Times New Roman" w:eastAsia="Times New Roman" w:hAnsi="Times New Roman"/>
          <w:sz w:val="28"/>
          <w:szCs w:val="28"/>
        </w:rPr>
        <w:t xml:space="preserve"> và các văn bản hướng dẫn có liên quan. Trong đó, tôi cam kết tuân thủ về việc có đạo đức nghề nghiệp </w:t>
      </w:r>
      <w:proofErr w:type="gramStart"/>
      <w:r w:rsidRPr="00A7710A">
        <w:rPr>
          <w:rFonts w:ascii="Times New Roman" w:eastAsia="Times New Roman" w:hAnsi="Times New Roman"/>
          <w:sz w:val="28"/>
          <w:szCs w:val="28"/>
        </w:rPr>
        <w:t>theo</w:t>
      </w:r>
      <w:proofErr w:type="gramEnd"/>
      <w:r w:rsidRPr="00A7710A">
        <w:rPr>
          <w:rFonts w:ascii="Times New Roman" w:eastAsia="Times New Roman" w:hAnsi="Times New Roman"/>
          <w:sz w:val="28"/>
          <w:szCs w:val="28"/>
        </w:rPr>
        <w:t xml:space="preserve"> quy định trong quá trình công tác tại các tổ chức tín dụng, chi nhánh ngân hàng nước ngoài (nếu có).</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Thông báo cho Quỹ tín dụng nhân dân ... (tên quỹ tín dụng nhân dân) về bất kỳ thay đổi nào liên quan đến nội dung bản khai trên phát sinh trong thời gian Ngân hàng Nhà nước chi nhánh Khu vực ... đang xem xét đề nghị của Quỹ tín dụng nhân dân ... (tên quỹ tín dụng nhân dân).</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Các thông tin cá nhân tôi cung cấp cho Quỹ tín dụng nhân dân ... (tên quỹ tín dụng nhân dân) là đúng sự thật. Tôi xin chịu hoàn toàn trách nhiệm đối với bất kỳ thông tin nào không đúng với sự thật tại bản khai này</w:t>
      </w:r>
      <w:proofErr w:type="gramStart"/>
      <w:r w:rsidRPr="00A7710A">
        <w:rPr>
          <w:rFonts w:ascii="Times New Roman" w:eastAsia="Times New Roman" w:hAnsi="Times New Roman"/>
          <w:sz w:val="28"/>
          <w:szCs w:val="28"/>
        </w:rPr>
        <w:t>./</w:t>
      </w:r>
      <w:proofErr w:type="gramEnd"/>
      <w:r w:rsidRPr="00A7710A">
        <w:rPr>
          <w:rFonts w:ascii="Times New Roman" w:eastAsia="Times New Roman" w:hAnsi="Times New Roman"/>
          <w:sz w:val="28"/>
          <w:szCs w:val="28"/>
        </w:rPr>
        <w:t>.</w:t>
      </w: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4428"/>
        <w:gridCol w:w="4894"/>
      </w:tblGrid>
      <w:tr w:rsidR="004D12AA" w:rsidRPr="00A7710A" w:rsidTr="00EB3484">
        <w:trPr>
          <w:tblCellSpacing w:w="0" w:type="dxa"/>
        </w:trPr>
        <w:tc>
          <w:tcPr>
            <w:tcW w:w="4428" w:type="dxa"/>
            <w:shd w:val="clear" w:color="auto" w:fill="FFFFFF"/>
            <w:tcMar>
              <w:top w:w="0" w:type="dxa"/>
              <w:left w:w="108" w:type="dxa"/>
              <w:bottom w:w="0" w:type="dxa"/>
              <w:right w:w="108" w:type="dxa"/>
            </w:tcMar>
            <w:hideMark/>
          </w:tcPr>
          <w:p w:rsidR="004D12AA" w:rsidRPr="00A7710A" w:rsidRDefault="004D12AA" w:rsidP="00EB3484">
            <w:pPr>
              <w:spacing w:before="80" w:after="0" w:line="320" w:lineRule="exact"/>
              <w:jc w:val="both"/>
              <w:rPr>
                <w:rFonts w:ascii="Times New Roman" w:eastAsia="Times New Roman" w:hAnsi="Times New Roman"/>
                <w:sz w:val="28"/>
                <w:szCs w:val="28"/>
              </w:rPr>
            </w:pPr>
          </w:p>
        </w:tc>
        <w:tc>
          <w:tcPr>
            <w:tcW w:w="4894" w:type="dxa"/>
            <w:shd w:val="clear" w:color="auto" w:fill="FFFFFF"/>
            <w:tcMar>
              <w:top w:w="0" w:type="dxa"/>
              <w:left w:w="108" w:type="dxa"/>
              <w:bottom w:w="0" w:type="dxa"/>
              <w:right w:w="108" w:type="dxa"/>
            </w:tcMar>
            <w:hideMark/>
          </w:tcPr>
          <w:p w:rsidR="004D12AA" w:rsidRPr="00A7710A" w:rsidRDefault="004D12AA" w:rsidP="00EB3484">
            <w:pPr>
              <w:spacing w:before="80" w:after="0" w:line="320" w:lineRule="exact"/>
              <w:jc w:val="center"/>
              <w:rPr>
                <w:rFonts w:ascii="Times New Roman" w:eastAsia="Times New Roman" w:hAnsi="Times New Roman"/>
                <w:sz w:val="28"/>
                <w:szCs w:val="28"/>
              </w:rPr>
            </w:pPr>
            <w:r w:rsidRPr="00A7710A">
              <w:rPr>
                <w:rFonts w:ascii="Times New Roman" w:eastAsia="Times New Roman" w:hAnsi="Times New Roman"/>
                <w:i/>
                <w:iCs/>
                <w:sz w:val="28"/>
                <w:szCs w:val="28"/>
              </w:rPr>
              <w:t>…, ngày … tháng … năm ...</w:t>
            </w:r>
            <w:r w:rsidRPr="00A7710A">
              <w:rPr>
                <w:rFonts w:ascii="Times New Roman" w:eastAsia="Times New Roman" w:hAnsi="Times New Roman"/>
                <w:sz w:val="28"/>
                <w:szCs w:val="28"/>
              </w:rPr>
              <w:br/>
            </w:r>
            <w:r w:rsidRPr="00A7710A">
              <w:rPr>
                <w:rFonts w:ascii="Times New Roman" w:eastAsia="Times New Roman" w:hAnsi="Times New Roman"/>
                <w:b/>
                <w:bCs/>
                <w:sz w:val="28"/>
                <w:szCs w:val="28"/>
              </w:rPr>
              <w:t>Người khai</w:t>
            </w:r>
            <w:r w:rsidRPr="00A7710A">
              <w:rPr>
                <w:rFonts w:ascii="Times New Roman" w:eastAsia="Times New Roman" w:hAnsi="Times New Roman"/>
                <w:sz w:val="28"/>
                <w:szCs w:val="28"/>
              </w:rPr>
              <w:br/>
            </w:r>
            <w:r w:rsidRPr="00A7710A">
              <w:rPr>
                <w:rFonts w:ascii="Times New Roman" w:eastAsia="Times New Roman" w:hAnsi="Times New Roman"/>
                <w:i/>
                <w:iCs/>
                <w:sz w:val="28"/>
                <w:szCs w:val="28"/>
              </w:rPr>
              <w:t>(Ký, ghi rõ họ tên)</w:t>
            </w:r>
            <w:r w:rsidRPr="00A7710A">
              <w:rPr>
                <w:rFonts w:ascii="Times New Roman" w:eastAsia="Times New Roman" w:hAnsi="Times New Roman"/>
                <w:i/>
                <w:iCs/>
                <w:sz w:val="28"/>
                <w:szCs w:val="28"/>
                <w:vertAlign w:val="superscript"/>
              </w:rPr>
              <w:t>(6)</w:t>
            </w:r>
          </w:p>
        </w:tc>
      </w:tr>
    </w:tbl>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b/>
          <w:bCs/>
          <w:sz w:val="28"/>
          <w:szCs w:val="28"/>
        </w:rPr>
      </w:pP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b/>
          <w:bCs/>
          <w:sz w:val="28"/>
          <w:szCs w:val="28"/>
        </w:rPr>
      </w:pP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b/>
          <w:bCs/>
          <w:sz w:val="28"/>
          <w:szCs w:val="28"/>
        </w:rPr>
      </w:pP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b/>
          <w:bCs/>
          <w:sz w:val="28"/>
          <w:szCs w:val="28"/>
        </w:rPr>
      </w:pP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b/>
          <w:bCs/>
          <w:sz w:val="28"/>
          <w:szCs w:val="28"/>
        </w:rPr>
      </w:pP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b/>
          <w:bCs/>
          <w:sz w:val="28"/>
          <w:szCs w:val="28"/>
        </w:rPr>
        <w:t>Ghi chú:</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Người khai phải kê khai đầy đủ thông tin theo yêu cầu và chịu trách nhiệm trước pháp luật và quỹ tín dụng nhân dân về tính đầy đủ, chính xác, trung thực của hồ sơ, trường hợp không phát sinh thì ghi rõ không có.</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(1) Người khai phải kê khai đầy đủ công việc, đơn vị công tác, các chức vụ đã và đang nắm giữ.</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(2) Phải đảm bảo tính liên tục về mặt thời gian.</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(3) Ghi chú nếu đơn vị công tác thuộc các trường hợp sau:</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(i) Doanh nghiệp mà Nhà nước sở hữu từ 50% vốn điều lệ trở lên;</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xml:space="preserve">(ii) Đơn vị </w:t>
      </w:r>
      <w:proofErr w:type="gramStart"/>
      <w:r w:rsidRPr="00A7710A">
        <w:rPr>
          <w:rFonts w:ascii="Times New Roman" w:eastAsia="Times New Roman" w:hAnsi="Times New Roman"/>
          <w:sz w:val="28"/>
          <w:szCs w:val="28"/>
        </w:rPr>
        <w:t>theo</w:t>
      </w:r>
      <w:proofErr w:type="gramEnd"/>
      <w:r w:rsidRPr="00A7710A">
        <w:rPr>
          <w:rFonts w:ascii="Times New Roman" w:eastAsia="Times New Roman" w:hAnsi="Times New Roman"/>
          <w:sz w:val="28"/>
          <w:szCs w:val="28"/>
        </w:rPr>
        <w:t xml:space="preserve"> quy định tại điểm e khoản 2 Điều 42 </w:t>
      </w:r>
      <w:bookmarkStart w:id="3" w:name="tvpllink_wlwkmhhvjw_6"/>
      <w:r w:rsidRPr="00A7710A">
        <w:rPr>
          <w:rFonts w:ascii="Times New Roman" w:eastAsia="Times New Roman" w:hAnsi="Times New Roman"/>
          <w:sz w:val="28"/>
          <w:szCs w:val="28"/>
        </w:rPr>
        <w:fldChar w:fldCharType="begin"/>
      </w:r>
      <w:r w:rsidRPr="00A7710A">
        <w:rPr>
          <w:rFonts w:ascii="Times New Roman" w:eastAsia="Times New Roman" w:hAnsi="Times New Roman"/>
          <w:sz w:val="28"/>
          <w:szCs w:val="28"/>
        </w:rPr>
        <w:instrText xml:space="preserve"> HYPERLINK "https://thuvienphapluat.vn/van-ban/Tien-te-Ngan-hang/Luat-Cac-to-chuc-tin-dung-32-2024-QH15-577203.aspx" \t "_blank" </w:instrText>
      </w:r>
      <w:r w:rsidRPr="00A7710A">
        <w:rPr>
          <w:rFonts w:ascii="Times New Roman" w:eastAsia="Times New Roman" w:hAnsi="Times New Roman"/>
          <w:sz w:val="28"/>
          <w:szCs w:val="28"/>
        </w:rPr>
        <w:fldChar w:fldCharType="separate"/>
      </w:r>
      <w:r w:rsidRPr="00A7710A">
        <w:rPr>
          <w:rFonts w:ascii="Times New Roman" w:eastAsia="Times New Roman" w:hAnsi="Times New Roman"/>
          <w:sz w:val="28"/>
          <w:szCs w:val="28"/>
        </w:rPr>
        <w:t>Luật Các tổ chức tín dụng</w:t>
      </w:r>
      <w:r w:rsidRPr="00A7710A">
        <w:rPr>
          <w:rFonts w:ascii="Times New Roman" w:eastAsia="Times New Roman" w:hAnsi="Times New Roman"/>
          <w:sz w:val="28"/>
          <w:szCs w:val="28"/>
        </w:rPr>
        <w:fldChar w:fldCharType="end"/>
      </w:r>
      <w:bookmarkEnd w:id="3"/>
      <w:r w:rsidRPr="00A7710A">
        <w:rPr>
          <w:rFonts w:ascii="Times New Roman" w:eastAsia="Times New Roman" w:hAnsi="Times New Roman"/>
          <w:sz w:val="28"/>
          <w:szCs w:val="28"/>
        </w:rPr>
        <w:t>;</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xml:space="preserve">(iii) Đơn vị </w:t>
      </w:r>
      <w:proofErr w:type="gramStart"/>
      <w:r w:rsidRPr="00A7710A">
        <w:rPr>
          <w:rFonts w:ascii="Times New Roman" w:eastAsia="Times New Roman" w:hAnsi="Times New Roman"/>
          <w:sz w:val="28"/>
          <w:szCs w:val="28"/>
        </w:rPr>
        <w:t>theo</w:t>
      </w:r>
      <w:proofErr w:type="gramEnd"/>
      <w:r w:rsidRPr="00A7710A">
        <w:rPr>
          <w:rFonts w:ascii="Times New Roman" w:eastAsia="Times New Roman" w:hAnsi="Times New Roman"/>
          <w:sz w:val="28"/>
          <w:szCs w:val="28"/>
        </w:rPr>
        <w:t xml:space="preserve"> quy định tại điểm c và điểm d khoản 1 Điều 42 </w:t>
      </w:r>
      <w:bookmarkStart w:id="4" w:name="tvpllink_wlwkmhhvjw_7"/>
      <w:r w:rsidRPr="00A7710A">
        <w:rPr>
          <w:rFonts w:ascii="Times New Roman" w:eastAsia="Times New Roman" w:hAnsi="Times New Roman"/>
          <w:sz w:val="28"/>
          <w:szCs w:val="28"/>
        </w:rPr>
        <w:fldChar w:fldCharType="begin"/>
      </w:r>
      <w:r w:rsidRPr="00A7710A">
        <w:rPr>
          <w:rFonts w:ascii="Times New Roman" w:eastAsia="Times New Roman" w:hAnsi="Times New Roman"/>
          <w:sz w:val="28"/>
          <w:szCs w:val="28"/>
        </w:rPr>
        <w:instrText xml:space="preserve"> HYPERLINK "https://thuvienphapluat.vn/van-ban/Tien-te-Ngan-hang/Luat-Cac-to-chuc-tin-dung-32-2024-QH15-577203.aspx" \t "_blank" </w:instrText>
      </w:r>
      <w:r w:rsidRPr="00A7710A">
        <w:rPr>
          <w:rFonts w:ascii="Times New Roman" w:eastAsia="Times New Roman" w:hAnsi="Times New Roman"/>
          <w:sz w:val="28"/>
          <w:szCs w:val="28"/>
        </w:rPr>
        <w:fldChar w:fldCharType="separate"/>
      </w:r>
      <w:r w:rsidRPr="00A7710A">
        <w:rPr>
          <w:rFonts w:ascii="Times New Roman" w:eastAsia="Times New Roman" w:hAnsi="Times New Roman"/>
          <w:sz w:val="28"/>
          <w:szCs w:val="28"/>
        </w:rPr>
        <w:t>Luật Các tổ chức tín dụng</w:t>
      </w:r>
      <w:r w:rsidRPr="00A7710A">
        <w:rPr>
          <w:rFonts w:ascii="Times New Roman" w:eastAsia="Times New Roman" w:hAnsi="Times New Roman"/>
          <w:sz w:val="28"/>
          <w:szCs w:val="28"/>
        </w:rPr>
        <w:fldChar w:fldCharType="end"/>
      </w:r>
      <w:bookmarkEnd w:id="4"/>
      <w:r w:rsidRPr="00A7710A">
        <w:rPr>
          <w:rFonts w:ascii="Times New Roman" w:eastAsia="Times New Roman" w:hAnsi="Times New Roman"/>
          <w:sz w:val="28"/>
          <w:szCs w:val="28"/>
        </w:rPr>
        <w:t>.</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lastRenderedPageBreak/>
        <w:t>(4) Ghi cụ thể nếu nhân sự thuộc trường hợp nêu tại điểm d và điểm g khoản 1 Điều 42 </w:t>
      </w:r>
      <w:bookmarkStart w:id="5" w:name="tvpllink_wlwkmhhvjw_8"/>
      <w:r w:rsidRPr="00A7710A">
        <w:rPr>
          <w:rFonts w:ascii="Times New Roman" w:eastAsia="Times New Roman" w:hAnsi="Times New Roman"/>
          <w:sz w:val="28"/>
          <w:szCs w:val="28"/>
        </w:rPr>
        <w:fldChar w:fldCharType="begin"/>
      </w:r>
      <w:r w:rsidRPr="00A7710A">
        <w:rPr>
          <w:rFonts w:ascii="Times New Roman" w:eastAsia="Times New Roman" w:hAnsi="Times New Roman"/>
          <w:sz w:val="28"/>
          <w:szCs w:val="28"/>
        </w:rPr>
        <w:instrText xml:space="preserve"> HYPERLINK "https://thuvienphapluat.vn/van-ban/Tien-te-Ngan-hang/Luat-Cac-to-chuc-tin-dung-32-2024-QH15-577203.aspx" \t "_blank" </w:instrText>
      </w:r>
      <w:r w:rsidRPr="00A7710A">
        <w:rPr>
          <w:rFonts w:ascii="Times New Roman" w:eastAsia="Times New Roman" w:hAnsi="Times New Roman"/>
          <w:sz w:val="28"/>
          <w:szCs w:val="28"/>
        </w:rPr>
        <w:fldChar w:fldCharType="separate"/>
      </w:r>
      <w:r w:rsidRPr="00A7710A">
        <w:rPr>
          <w:rFonts w:ascii="Times New Roman" w:eastAsia="Times New Roman" w:hAnsi="Times New Roman"/>
          <w:sz w:val="28"/>
          <w:szCs w:val="28"/>
        </w:rPr>
        <w:t>Luật Các tổ chức tín dụng</w:t>
      </w:r>
      <w:r w:rsidRPr="00A7710A">
        <w:rPr>
          <w:rFonts w:ascii="Times New Roman" w:eastAsia="Times New Roman" w:hAnsi="Times New Roman"/>
          <w:sz w:val="28"/>
          <w:szCs w:val="28"/>
        </w:rPr>
        <w:fldChar w:fldCharType="end"/>
      </w:r>
      <w:bookmarkEnd w:id="5"/>
      <w:r w:rsidRPr="00A7710A">
        <w:rPr>
          <w:rFonts w:ascii="Times New Roman" w:eastAsia="Times New Roman" w:hAnsi="Times New Roman"/>
          <w:sz w:val="28"/>
          <w:szCs w:val="28"/>
        </w:rPr>
        <w:t>.</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xml:space="preserve">(5) Ghi cụ thể: Đầy đủ/Hạn chế/Mất năng lực hành </w:t>
      </w:r>
      <w:proofErr w:type="gramStart"/>
      <w:r w:rsidRPr="00A7710A">
        <w:rPr>
          <w:rFonts w:ascii="Times New Roman" w:eastAsia="Times New Roman" w:hAnsi="Times New Roman"/>
          <w:sz w:val="28"/>
          <w:szCs w:val="28"/>
        </w:rPr>
        <w:t>vi</w:t>
      </w:r>
      <w:proofErr w:type="gramEnd"/>
      <w:r w:rsidRPr="00A7710A">
        <w:rPr>
          <w:rFonts w:ascii="Times New Roman" w:eastAsia="Times New Roman" w:hAnsi="Times New Roman"/>
          <w:sz w:val="28"/>
          <w:szCs w:val="28"/>
        </w:rPr>
        <w:t xml:space="preserve"> dân sự.</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 xml:space="preserve">(6) Chữ ký phải được chứng thực </w:t>
      </w:r>
      <w:proofErr w:type="gramStart"/>
      <w:r w:rsidRPr="00A7710A">
        <w:rPr>
          <w:rFonts w:ascii="Times New Roman" w:eastAsia="Times New Roman" w:hAnsi="Times New Roman"/>
          <w:sz w:val="28"/>
          <w:szCs w:val="28"/>
        </w:rPr>
        <w:t>theo</w:t>
      </w:r>
      <w:proofErr w:type="gramEnd"/>
      <w:r w:rsidRPr="00A7710A">
        <w:rPr>
          <w:rFonts w:ascii="Times New Roman" w:eastAsia="Times New Roman" w:hAnsi="Times New Roman"/>
          <w:sz w:val="28"/>
          <w:szCs w:val="28"/>
        </w:rPr>
        <w:t xml:space="preserve"> quy định của pháp luật.</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r w:rsidRPr="00A7710A">
        <w:rPr>
          <w:rFonts w:ascii="Times New Roman" w:eastAsia="Times New Roman" w:hAnsi="Times New Roman"/>
          <w:sz w:val="28"/>
          <w:szCs w:val="28"/>
        </w:rPr>
        <w:t>Ngoài những nội dung cơ bản trên, người khai có thể bổ sung các nội dung khác nếu thấy cần thiết.</w:t>
      </w:r>
    </w:p>
    <w:p w:rsidR="004D12AA" w:rsidRPr="00A7710A" w:rsidRDefault="004D12AA" w:rsidP="004D12AA">
      <w:pPr>
        <w:shd w:val="clear" w:color="auto" w:fill="FFFFFF"/>
        <w:spacing w:before="80" w:after="0" w:line="320" w:lineRule="exact"/>
        <w:ind w:firstLine="720"/>
        <w:jc w:val="both"/>
        <w:rPr>
          <w:rFonts w:ascii="Times New Roman" w:eastAsia="Times New Roman" w:hAnsi="Times New Roman"/>
          <w:sz w:val="28"/>
          <w:szCs w:val="28"/>
        </w:rPr>
      </w:pPr>
    </w:p>
    <w:p w:rsidR="000D3754" w:rsidRPr="004D12AA" w:rsidRDefault="000D3754" w:rsidP="004D12AA">
      <w:bookmarkStart w:id="6" w:name="_GoBack"/>
      <w:bookmarkEnd w:id="6"/>
    </w:p>
    <w:sectPr w:rsidR="000D3754" w:rsidRPr="004D1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C6F"/>
    <w:rsid w:val="000D3754"/>
    <w:rsid w:val="00121DD2"/>
    <w:rsid w:val="00334FBA"/>
    <w:rsid w:val="004D12AA"/>
    <w:rsid w:val="00A4253E"/>
    <w:rsid w:val="00CE1599"/>
    <w:rsid w:val="00F034B8"/>
    <w:rsid w:val="00F66C6F"/>
    <w:rsid w:val="00FE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BACAA-B951-487A-90DB-37E2D8FE4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DD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Thao (VP)</dc:creator>
  <cp:keywords/>
  <dc:description/>
  <cp:lastModifiedBy>Tran Phuong Thao (VP)</cp:lastModifiedBy>
  <cp:revision>3</cp:revision>
  <dcterms:created xsi:type="dcterms:W3CDTF">2026-01-27T05:18:00Z</dcterms:created>
  <dcterms:modified xsi:type="dcterms:W3CDTF">2026-01-27T05:18:00Z</dcterms:modified>
</cp:coreProperties>
</file>