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1</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Tô Thành Nguyên</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báo cáo: 20/09/2026</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nội dung đã làm trong 2 tuần qua: </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3: Tổ chức context và bộ nhớ phiên (07/09 - 20/09)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context ba tầng gồm quy tắc hệ thống, trạng thái phiên và lịch sử hội thoại gần nhất trước mỗi lần gọi mô hình.</w:t>
            </w:r>
          </w:p>
          <w:p w:rsidR="00000000" w:rsidDel="00000000" w:rsidP="00000000" w:rsidRDefault="00000000" w:rsidRPr="00000000" w14:paraId="00000009">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Áp dụng ngân sách context mặc định 12.000 ký tự; hệ thống dừng trước khi gọi mô hình nếu phần nội dung bắt buộc vượt ngân sách.</w:t>
            </w:r>
          </w:p>
          <w:p w:rsidR="00000000" w:rsidDel="00000000" w:rsidP="00000000" w:rsidRDefault="00000000" w:rsidRPr="00000000" w14:paraId="0000000A">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Lưu đầy đủ kết quả công cụ trong SQLite nhưng chỉ đưa excerpt JSON tối đa 1.200 ký tự cùng tool_call_id vào context.</w:t>
            </w:r>
          </w:p>
          <w:p w:rsidR="00000000" w:rsidDel="00000000" w:rsidP="00000000" w:rsidRDefault="00000000" w:rsidRPr="00000000" w14:paraId="0000000B">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Xây dựng task card thể hiện mục tiêu, tiêu chí hoàn thành, bước hiện tại, công cụ đã dùng, kết quả và phần việc còn lại.</w:t>
            </w:r>
          </w:p>
          <w:p w:rsidR="00000000" w:rsidDel="00000000" w:rsidP="00000000" w:rsidRDefault="00000000" w:rsidRPr="00000000" w14:paraId="0000000C">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Gắn Task, Step, ToolCall và Trace với đúng người dùng và request; chỉ tạo task khi agent thực sự gọi tool.</w:t>
            </w:r>
          </w:p>
          <w:p w:rsidR="00000000" w:rsidDel="00000000" w:rsidP="00000000" w:rsidRDefault="00000000" w:rsidRPr="00000000" w14:paraId="0000000D">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Bổ sung reservation theo người dùng, cooperative cancellation qua /cancel và checkpoint trước mỗi lần gọi mô hình hoặc công cụ.</w:t>
            </w:r>
          </w:p>
          <w:p w:rsidR="00000000" w:rsidDel="00000000" w:rsidP="00000000" w:rsidRDefault="00000000" w:rsidRPr="00000000" w14:paraId="0000000E">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Hoàn thiện migration Sprint 3, bật foreign key cho SQLite và cập nhật summary cùng watermark bằng compare-and-update nguyên tử.</w:t>
            </w:r>
          </w:p>
          <w:p w:rsidR="00000000" w:rsidDel="00000000" w:rsidP="00000000" w:rsidRDefault="00000000" w:rsidRPr="00000000" w14:paraId="0000000F">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compaction theo page hữu hạn, giữ tối đa bốn exchange gần nhất và dùng extrac-tive fallback khi mô hình tóm tắt lỗi.</w:t>
            </w:r>
          </w:p>
          <w:p w:rsidR="00000000" w:rsidDel="00000000" w:rsidP="00000000" w:rsidRDefault="00000000" w:rsidRPr="00000000" w14:paraId="00000010">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Hoàn thiện /memory, /forget và /forget confirm; memory được xóa theo ownership nhưng user và lịch sử usage vẫn được giữ.</w:t>
            </w:r>
          </w:p>
          <w:p w:rsidR="00000000" w:rsidDel="00000000" w:rsidP="00000000" w:rsidRDefault="00000000" w:rsidRPr="00000000" w14:paraId="00000011">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bộ đánh giá gồm tám tình huống trên ba chiến lược full, window10 và sprint3; offline evaluation hoàn tất 48/48 lượt.</w:t>
            </w:r>
          </w:p>
          <w:p w:rsidR="00000000" w:rsidDel="00000000" w:rsidP="00000000" w:rsidRDefault="00000000" w:rsidRPr="00000000" w14:paraId="00000012">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Đã chạy đủ 24/24 lượt đánh giá. Kết quả: full đúng 8/8, window10 đúng 4/8 và sprint3 đúng 7/8.</w:t>
            </w:r>
          </w:p>
          <w:p w:rsidR="00000000" w:rsidDel="00000000" w:rsidP="00000000" w:rsidRDefault="00000000" w:rsidRPr="00000000" w14:paraId="00000013">
            <w:pPr>
              <w:widowControl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với full, cách xử lý của Sprint 3 dùng ít hơn 80.072 tokens, tương đương giảm 31,3%; các câu trả lời không có thông tin sai hoặc không có căn cứ.   </w:t>
            </w:r>
          </w:p>
          <w:p w:rsidR="00000000" w:rsidDel="00000000" w:rsidP="00000000" w:rsidRDefault="00000000" w:rsidRPr="00000000" w14:paraId="00000014">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Kết quả kiểm tra cuối: Ruff đạt, 77 bài kiểm thử pytest đạt, offline artifact và live artifact đều có incomplete=false.</w:t>
            </w:r>
          </w:p>
          <w:p w:rsidR="00000000" w:rsidDel="00000000" w:rsidP="00000000" w:rsidRDefault="00000000" w:rsidRPr="00000000" w14:paraId="00000015">
            <w:pPr>
              <w:widowControl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Hoàn thành demo Telegram thật: nhớ dữ kiện sau hội thoại dài, gọi tool, hiển thị task card và memory, xóa phiên có xác nhận, đồng thời giữ số liệu usage</w:t>
            </w:r>
            <w:r w:rsidDel="00000000" w:rsidR="00000000" w:rsidRPr="00000000">
              <w:rPr>
                <w:rtl w:val="0"/>
              </w:rPr>
            </w:r>
          </w:p>
        </w:tc>
      </w:tr>
    </w:tbl>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nội dung sẽ làm trong 2 tuần tới: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Mở rộng Tool Registry với purpose, hướng dẫn sử dụng, risk level, input schema và output schema.</w:t>
            </w:r>
          </w:p>
          <w:p w:rsidR="00000000" w:rsidDel="00000000" w:rsidP="00000000" w:rsidRDefault="00000000" w:rsidRPr="00000000" w14:paraId="0000001A">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Thêm ToolContext chứa identity và ownership đáng tin cậy; chuẩn hóa ToolResult và validate cả input lẫn output bằng Pydantic.</w:t>
            </w:r>
          </w:p>
          <w:p w:rsidR="00000000" w:rsidDel="00000000" w:rsidP="00000000" w:rsidRDefault="00000000" w:rsidRPr="00000000" w14:paraId="0000001B">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Loại read_file path-based khỏi production registry; tài liệu chỉ được truy cập qua attach-ment capability không để model tự truyền đường dẫn.</w:t>
            </w:r>
          </w:p>
          <w:p w:rsidR="00000000" w:rsidDel="00000000" w:rsidP="00000000" w:rsidRDefault="00000000" w:rsidRPr="00000000" w14:paraId="0000001C">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Tích hợp Tavily Search và Extract để tìm kiếm web, lấy nguồn thật và trả citation/URL có trong tool result.</w:t>
            </w:r>
          </w:p>
          <w:p w:rsidR="00000000" w:rsidDel="00000000" w:rsidP="00000000" w:rsidRDefault="00000000" w:rsidRPr="00000000" w14:paraId="0000001D">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Bổ sung xử lý lỗi thiếu API key, timeout, upstream reject, sai tham số và dữ liệu đầu ra không hợp lệ; không tạo kết quả giả.</w:t>
            </w:r>
          </w:p>
          <w:p w:rsidR="00000000" w:rsidDel="00000000" w:rsidP="00000000" w:rsidRDefault="00000000" w:rsidRPr="00000000" w14:paraId="0000001E">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Xử lý PDF, DOCX và UTF-8 TXT tối đa 10 MiB qua Telegram; trích xuất theo page, section hoặc paragraph có locator.</w:t>
            </w:r>
          </w:p>
          <w:p w:rsidR="00000000" w:rsidDel="00000000" w:rsidP="00000000" w:rsidRDefault="00000000" w:rsidRPr="00000000" w14:paraId="0000001F">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Từ chối trung thực PDF scan không có text, file hỏng, file quá lớn hoặc định dạng không hỗ trợ; chưa triển khai OCR trong Sprint 4.</w:t>
            </w:r>
          </w:p>
          <w:p w:rsidR="00000000" w:rsidDel="00000000" w:rsidP="00000000" w:rsidRDefault="00000000" w:rsidRPr="00000000" w14:paraId="00000020">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reminder theo user với các thao tác tạo, cập nhật và hủy; lưu dữ liệu UTC bền vững trong SQLite.</w:t>
            </w:r>
          </w:p>
          <w:p w:rsidR="00000000" w:rsidDel="00000000" w:rsidP="00000000" w:rsidRDefault="00000000" w:rsidRPr="00000000" w14:paraId="00000021">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Dùng APScheduler để phục hồi reminder sau khi bot restart, retry delivery có giới hạn và ghi trạng thái gửi rõ ràng.</w:t>
            </w:r>
          </w:p>
          <w:p w:rsidR="00000000" w:rsidDel="00000000" w:rsidP="00000000" w:rsidRDefault="00000000" w:rsidRPr="00000000" w14:paraId="00000022">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Kiểm thử toàn tuyến qua Telegram: tìm web, đọc nguồn hoặc tài liệu, tạo reminder, restart bot và nhận thông báo đúng user.</w:t>
            </w:r>
          </w:p>
        </w:tc>
      </w:tr>
    </w:tbl>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trở ngại: </w:t>
      </w:r>
    </w:p>
    <w:p w:rsidR="00000000" w:rsidDel="00000000" w:rsidP="00000000" w:rsidRDefault="00000000" w:rsidRPr="00000000" w14:paraId="00000025">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thời gian học tập đầu năm có hơi căng thẳng, nên em có sử dụng </w:t>
      </w:r>
      <w:r w:rsidDel="00000000" w:rsidR="00000000" w:rsidRPr="00000000">
        <w:rPr>
          <w:rFonts w:ascii="Times New Roman" w:cs="Times New Roman" w:eastAsia="Times New Roman" w:hAnsi="Times New Roman"/>
          <w:b w:val="1"/>
          <w:bCs w:val="1"/>
          <w:i w:val="1"/>
          <w:iCs w:val="1"/>
          <w:sz w:val="24"/>
          <w:szCs w:val="24"/>
          <w:rtl w:val="0"/>
        </w:rPr>
        <w:t xml:space="preserve">OpenAI Codex</w:t>
      </w:r>
      <w:r w:rsidDel="00000000" w:rsidR="00000000" w:rsidRPr="00000000">
        <w:rPr>
          <w:rFonts w:ascii="Times New Roman" w:cs="Times New Roman" w:eastAsia="Times New Roman" w:hAnsi="Times New Roman"/>
          <w:sz w:val="24"/>
          <w:szCs w:val="24"/>
          <w:rtl w:val="0"/>
        </w:rPr>
        <w:t xml:space="preserve"> trong môi trường </w:t>
      </w:r>
      <w:r w:rsidDel="00000000" w:rsidR="00000000" w:rsidRPr="00000000">
        <w:rPr>
          <w:rFonts w:ascii="Times New Roman" w:cs="Times New Roman" w:eastAsia="Times New Roman" w:hAnsi="Times New Roman"/>
          <w:b w:val="1"/>
          <w:bCs w:val="1"/>
          <w:i w:val="1"/>
          <w:iCs w:val="1"/>
          <w:sz w:val="24"/>
          <w:szCs w:val="24"/>
          <w:rtl w:val="0"/>
        </w:rPr>
        <w:t xml:space="preserve">Oh My Pi</w:t>
      </w:r>
      <w:r w:rsidDel="00000000" w:rsidR="00000000" w:rsidRPr="00000000">
        <w:rPr>
          <w:rFonts w:ascii="Times New Roman" w:cs="Times New Roman" w:eastAsia="Times New Roman" w:hAnsi="Times New Roman"/>
          <w:sz w:val="24"/>
          <w:szCs w:val="24"/>
          <w:rtl w:val="0"/>
        </w:rPr>
        <w:t xml:space="preserve"> để hỗ trợ viết và chạy các bài kiểm thử tự động bằng </w:t>
      </w:r>
      <w:r w:rsidDel="00000000" w:rsidR="00000000" w:rsidRPr="00000000">
        <w:rPr>
          <w:rFonts w:ascii="Times New Roman" w:cs="Times New Roman" w:eastAsia="Times New Roman" w:hAnsi="Times New Roman"/>
          <w:b w:val="1"/>
          <w:bCs w:val="1"/>
          <w:i w:val="1"/>
          <w:iCs w:val="1"/>
          <w:sz w:val="24"/>
          <w:szCs w:val="24"/>
          <w:rtl w:val="0"/>
        </w:rPr>
        <w:t xml:space="preserve">pytest</w:t>
      </w:r>
      <w:r w:rsidDel="00000000" w:rsidR="00000000" w:rsidRPr="00000000">
        <w:rPr>
          <w:rFonts w:ascii="Times New Roman" w:cs="Times New Roman" w:eastAsia="Times New Roman" w:hAnsi="Times New Roman"/>
          <w:sz w:val="24"/>
          <w:szCs w:val="24"/>
          <w:rtl w:val="0"/>
        </w:rPr>
        <w:t xml:space="preserve">, đồng thời dùng </w:t>
      </w:r>
      <w:r w:rsidDel="00000000" w:rsidR="00000000" w:rsidRPr="00000000">
        <w:rPr>
          <w:rFonts w:ascii="Times New Roman" w:cs="Times New Roman" w:eastAsia="Times New Roman" w:hAnsi="Times New Roman"/>
          <w:b w:val="1"/>
          <w:bCs w:val="1"/>
          <w:i w:val="1"/>
          <w:iCs w:val="1"/>
          <w:sz w:val="24"/>
          <w:szCs w:val="24"/>
          <w:rtl w:val="0"/>
        </w:rPr>
        <w:t xml:space="preserve">Ruff</w:t>
      </w:r>
      <w:r w:rsidDel="00000000" w:rsidR="00000000" w:rsidRPr="00000000">
        <w:rPr>
          <w:rFonts w:ascii="Times New Roman" w:cs="Times New Roman" w:eastAsia="Times New Roman" w:hAnsi="Times New Roman"/>
          <w:sz w:val="24"/>
          <w:szCs w:val="24"/>
          <w:rtl w:val="0"/>
        </w:rPr>
        <w:t xml:space="preserve"> để kiểm tra chất lượng mã nguồn. Sau đó, em trực tiếp kiểm thử thủ công các chức năng có rủi ro cao và trải nghiệm thực tế trên Telegram, gồm </w:t>
      </w:r>
      <w:r w:rsidDel="00000000" w:rsidR="00000000" w:rsidRPr="00000000">
        <w:rPr>
          <w:rFonts w:ascii="Times New Roman" w:cs="Times New Roman" w:eastAsia="Times New Roman" w:hAnsi="Times New Roman"/>
          <w:i w:val="1"/>
          <w:iCs w:val="1"/>
          <w:sz w:val="24"/>
          <w:szCs w:val="24"/>
          <w:rtl w:val="0"/>
        </w:rPr>
        <w:t xml:space="preserve">quản lý bộ nhớ</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gọi công cụ</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hủy tác vụ</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i w:val="1"/>
          <w:iCs w:val="1"/>
          <w:sz w:val="24"/>
          <w:szCs w:val="24"/>
          <w:rtl w:val="0"/>
        </w:rPr>
        <w:t xml:space="preserve">xóa dữ liệu phiên</w:t>
      </w:r>
      <w:r w:rsidDel="00000000" w:rsidR="00000000" w:rsidRPr="00000000">
        <w:rPr>
          <w:rFonts w:ascii="Times New Roman" w:cs="Times New Roman" w:eastAsia="Times New Roman" w:hAnsi="Times New Roman"/>
          <w:sz w:val="24"/>
          <w:szCs w:val="24"/>
          <w:rtl w:val="0"/>
        </w:rPr>
        <w:t xml:space="preserve">. Mọi kết quả cuối cùng đều do em kiểm tra và chịu trách nhiệm.   </w:t>
      </w:r>
    </w:p>
    <w:p w:rsidR="00000000" w:rsidDel="00000000" w:rsidP="00000000" w:rsidRDefault="00000000" w:rsidRPr="00000000" w14:paraId="00000026">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research phụ thuộc </w:t>
      </w:r>
      <w:r w:rsidDel="00000000" w:rsidR="00000000" w:rsidRPr="00000000">
        <w:rPr>
          <w:rFonts w:ascii="Times New Roman" w:cs="Times New Roman" w:eastAsia="Times New Roman" w:hAnsi="Times New Roman"/>
          <w:b w:val="1"/>
          <w:bCs w:val="1"/>
          <w:i w:val="1"/>
          <w:iCs w:val="1"/>
          <w:sz w:val="24"/>
          <w:szCs w:val="24"/>
          <w:rtl w:val="0"/>
        </w:rPr>
        <w:t xml:space="preserve">Tavily API key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quota</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i w:val="1"/>
          <w:iCs w:val="1"/>
          <w:sz w:val="24"/>
          <w:szCs w:val="24"/>
          <w:rtl w:val="0"/>
        </w:rPr>
        <w:t xml:space="preserve">độ ổn định của dịch vụ bên ngoài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 dùng </w:t>
      </w:r>
      <w:r w:rsidDel="00000000" w:rsidR="00000000" w:rsidRPr="00000000">
        <w:rPr>
          <w:rFonts w:ascii="Times New Roman" w:cs="Times New Roman" w:eastAsia="Times New Roman" w:hAnsi="Times New Roman"/>
          <w:b w:val="1"/>
          <w:bCs w:val="1"/>
          <w:i w:val="1"/>
          <w:iCs w:val="1"/>
          <w:sz w:val="24"/>
          <w:szCs w:val="24"/>
          <w:rtl w:val="0"/>
        </w:rPr>
        <w:t xml:space="preserve">GG Studio AI</w:t>
      </w:r>
      <w:r w:rsidDel="00000000" w:rsidR="00000000" w:rsidRPr="00000000">
        <w:rPr>
          <w:rFonts w:ascii="Times New Roman" w:cs="Times New Roman" w:eastAsia="Times New Roman" w:hAnsi="Times New Roman"/>
          <w:sz w:val="24"/>
          <w:szCs w:val="24"/>
          <w:rtl w:val="0"/>
        </w:rPr>
        <w:t xml:space="preserve"> để thử kết nối API free của Gehihi lúc thử nghiệm, nhưng dễ bị </w:t>
      </w:r>
      <w:r w:rsidDel="00000000" w:rsidR="00000000" w:rsidRPr="00000000">
        <w:rPr>
          <w:rFonts w:ascii="Times New Roman" w:cs="Times New Roman" w:eastAsia="Times New Roman" w:hAnsi="Times New Roman"/>
          <w:i w:val="1"/>
          <w:iCs w:val="1"/>
          <w:sz w:val="24"/>
          <w:szCs w:val="24"/>
          <w:rtl w:val="0"/>
        </w:rPr>
        <w:t xml:space="preserve">rate limit</w:t>
      </w:r>
      <w:r w:rsidDel="00000000" w:rsidR="00000000" w:rsidRPr="00000000">
        <w:rPr>
          <w:rFonts w:ascii="Times New Roman" w:cs="Times New Roman" w:eastAsia="Times New Roman" w:hAnsi="Times New Roman"/>
          <w:sz w:val="24"/>
          <w:szCs w:val="24"/>
          <w:rtl w:val="0"/>
        </w:rPr>
        <w:t xml:space="preserve"> nên đôi lúc test nhiều em cũng khóc lắm huhu T^T).</w:t>
      </w:r>
    </w:p>
    <w:p w:rsidR="00000000" w:rsidDel="00000000" w:rsidP="00000000" w:rsidRDefault="00000000" w:rsidRPr="00000000" w14:paraId="00000027">
      <w:pPr>
        <w:numPr>
          <w:ilvl w:val="0"/>
          <w:numId w:val="3"/>
        </w:numPr>
        <w:spacing w:after="240" w:before="0" w:beforeAutospacing="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Những lúc stress thì thầy hay nghe nhạc gì ạ ? </w:t>
      </w:r>
    </w:p>
    <w:p w:rsidR="00000000" w:rsidDel="00000000" w:rsidP="00000000" w:rsidRDefault="00000000" w:rsidRPr="00000000" w14:paraId="0000002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Trong quá trình phát triển, sinh viên có sử dụng công cụ AI để tham khảo cách triển khai, hỗ trợ rà soát mã nguồn và đề xuất một số trường hợp kiểm thử. Sinh viên trực tiếp kiểm tra, điều chỉnh và chịu trách nhiệm đối với mã nguồn cũng như kết quả báo cáo.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