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48012" w14:textId="77777777" w:rsidR="006115E9" w:rsidRDefault="006115E9" w:rsidP="006115E9"/>
    <w:p w14:paraId="5121F6B9" w14:textId="77777777" w:rsidR="006115E9" w:rsidRDefault="006115E9" w:rsidP="006115E9">
      <w:r>
        <w:t>library IEEE;</w:t>
      </w:r>
    </w:p>
    <w:p w14:paraId="1F02FC4A" w14:textId="77777777" w:rsidR="006115E9" w:rsidRDefault="006115E9" w:rsidP="006115E9">
      <w:r>
        <w:t>use IEEE.STD_LOGIC_1164.ALL;</w:t>
      </w:r>
    </w:p>
    <w:p w14:paraId="509557A2" w14:textId="77777777" w:rsidR="006115E9" w:rsidRDefault="006115E9" w:rsidP="006115E9">
      <w:r>
        <w:t>entity Decodificator_BCD_zecimal is</w:t>
      </w:r>
    </w:p>
    <w:p w14:paraId="0C4FB6E6" w14:textId="77777777" w:rsidR="006115E9" w:rsidRDefault="006115E9" w:rsidP="006115E9">
      <w:r>
        <w:t xml:space="preserve">  Port (a, b, c, d: in bit;</w:t>
      </w:r>
    </w:p>
    <w:p w14:paraId="69284F3F" w14:textId="77777777" w:rsidR="006115E9" w:rsidRDefault="006115E9" w:rsidP="006115E9">
      <w:r>
        <w:t xml:space="preserve">        zero,</w:t>
      </w:r>
    </w:p>
    <w:p w14:paraId="4A751ED8" w14:textId="77777777" w:rsidR="006115E9" w:rsidRDefault="006115E9" w:rsidP="006115E9">
      <w:r>
        <w:t xml:space="preserve">        unu,</w:t>
      </w:r>
    </w:p>
    <w:p w14:paraId="0A2D2115" w14:textId="77777777" w:rsidR="006115E9" w:rsidRDefault="006115E9" w:rsidP="006115E9">
      <w:r>
        <w:t xml:space="preserve">        doi,</w:t>
      </w:r>
    </w:p>
    <w:p w14:paraId="005AE997" w14:textId="77777777" w:rsidR="006115E9" w:rsidRDefault="006115E9" w:rsidP="006115E9">
      <w:r>
        <w:t xml:space="preserve">        trei,</w:t>
      </w:r>
    </w:p>
    <w:p w14:paraId="3ABFF9DB" w14:textId="77777777" w:rsidR="006115E9" w:rsidRDefault="006115E9" w:rsidP="006115E9">
      <w:r>
        <w:t xml:space="preserve">        patru,</w:t>
      </w:r>
    </w:p>
    <w:p w14:paraId="71E122A5" w14:textId="77777777" w:rsidR="006115E9" w:rsidRDefault="006115E9" w:rsidP="006115E9">
      <w:r>
        <w:t xml:space="preserve">        cinci,</w:t>
      </w:r>
    </w:p>
    <w:p w14:paraId="64FB053B" w14:textId="77777777" w:rsidR="006115E9" w:rsidRDefault="006115E9" w:rsidP="006115E9">
      <w:r>
        <w:t xml:space="preserve">        sase,</w:t>
      </w:r>
    </w:p>
    <w:p w14:paraId="0D049ADA" w14:textId="77777777" w:rsidR="006115E9" w:rsidRDefault="006115E9" w:rsidP="006115E9">
      <w:r>
        <w:t xml:space="preserve">        sapte,</w:t>
      </w:r>
    </w:p>
    <w:p w14:paraId="04B55EB0" w14:textId="77777777" w:rsidR="006115E9" w:rsidRDefault="006115E9" w:rsidP="006115E9">
      <w:r>
        <w:t xml:space="preserve">        opt,</w:t>
      </w:r>
    </w:p>
    <w:p w14:paraId="3CFE2FF9" w14:textId="77777777" w:rsidR="006115E9" w:rsidRDefault="006115E9" w:rsidP="006115E9">
      <w:r>
        <w:t xml:space="preserve">        noua,</w:t>
      </w:r>
    </w:p>
    <w:p w14:paraId="7E833979" w14:textId="77777777" w:rsidR="006115E9" w:rsidRDefault="006115E9" w:rsidP="006115E9">
      <w:r>
        <w:t xml:space="preserve">        zece,</w:t>
      </w:r>
    </w:p>
    <w:p w14:paraId="0B40C4E1" w14:textId="77777777" w:rsidR="006115E9" w:rsidRDefault="006115E9" w:rsidP="006115E9">
      <w:r>
        <w:t xml:space="preserve">        unsprezece,</w:t>
      </w:r>
    </w:p>
    <w:p w14:paraId="4ECDB132" w14:textId="77777777" w:rsidR="006115E9" w:rsidRDefault="006115E9" w:rsidP="006115E9">
      <w:r>
        <w:t xml:space="preserve">        doisprezece,</w:t>
      </w:r>
    </w:p>
    <w:p w14:paraId="4413B39D" w14:textId="77777777" w:rsidR="006115E9" w:rsidRDefault="006115E9" w:rsidP="006115E9">
      <w:r>
        <w:t xml:space="preserve">        treisprezece,</w:t>
      </w:r>
    </w:p>
    <w:p w14:paraId="42DE6FD1" w14:textId="77777777" w:rsidR="006115E9" w:rsidRDefault="006115E9" w:rsidP="006115E9">
      <w:r>
        <w:t xml:space="preserve">        paisprezece,</w:t>
      </w:r>
    </w:p>
    <w:p w14:paraId="6A748056" w14:textId="77777777" w:rsidR="006115E9" w:rsidRDefault="006115E9" w:rsidP="006115E9">
      <w:r>
        <w:t xml:space="preserve">        cincisprezece: out bit);</w:t>
      </w:r>
    </w:p>
    <w:p w14:paraId="126C542A" w14:textId="77777777" w:rsidR="006115E9" w:rsidRDefault="006115E9" w:rsidP="006115E9">
      <w:r>
        <w:t>end Decodificator_BCD_zecimal;</w:t>
      </w:r>
    </w:p>
    <w:p w14:paraId="60E57877" w14:textId="77777777" w:rsidR="006115E9" w:rsidRDefault="006115E9" w:rsidP="006115E9"/>
    <w:p w14:paraId="5E4B69AF" w14:textId="77777777" w:rsidR="006115E9" w:rsidRDefault="006115E9" w:rsidP="006115E9">
      <w:r>
        <w:t>architecture Behavioral of Decodificator_BCD_zecimal is</w:t>
      </w:r>
    </w:p>
    <w:p w14:paraId="0E225377" w14:textId="77777777" w:rsidR="006115E9" w:rsidRDefault="006115E9" w:rsidP="006115E9"/>
    <w:p w14:paraId="55E8BD7E" w14:textId="77777777" w:rsidR="006115E9" w:rsidRDefault="006115E9" w:rsidP="006115E9">
      <w:r>
        <w:t>begin</w:t>
      </w:r>
    </w:p>
    <w:p w14:paraId="5CBA6CA1" w14:textId="77777777" w:rsidR="006115E9" w:rsidRDefault="006115E9" w:rsidP="006115E9">
      <w:r>
        <w:t xml:space="preserve">    zero &lt;= not(not(a) and not(b) and not(c) and not(d));</w:t>
      </w:r>
    </w:p>
    <w:p w14:paraId="76E63EDE" w14:textId="77777777" w:rsidR="006115E9" w:rsidRDefault="006115E9" w:rsidP="006115E9">
      <w:r>
        <w:t xml:space="preserve">    unu &lt;= not(not(a) and not(b) and not(c) and d);</w:t>
      </w:r>
    </w:p>
    <w:p w14:paraId="7A06B771" w14:textId="77777777" w:rsidR="006115E9" w:rsidRDefault="006115E9" w:rsidP="006115E9">
      <w:r>
        <w:t xml:space="preserve">    doi &lt;= not(not(a) and not(b) and c and not(d));</w:t>
      </w:r>
    </w:p>
    <w:p w14:paraId="6EB8605C" w14:textId="77777777" w:rsidR="006115E9" w:rsidRDefault="006115E9" w:rsidP="006115E9">
      <w:r>
        <w:t xml:space="preserve">    trei &lt;= not(not(a) and not(b) and c and d);</w:t>
      </w:r>
    </w:p>
    <w:p w14:paraId="3255A26F" w14:textId="77777777" w:rsidR="006115E9" w:rsidRDefault="006115E9" w:rsidP="006115E9">
      <w:r>
        <w:t xml:space="preserve">    patru &lt;= not(not(a) and b and not(c) and not(d));</w:t>
      </w:r>
    </w:p>
    <w:p w14:paraId="1A453D4A" w14:textId="77777777" w:rsidR="006115E9" w:rsidRDefault="006115E9" w:rsidP="006115E9">
      <w:r>
        <w:lastRenderedPageBreak/>
        <w:t xml:space="preserve">    cinci &lt;= not(not(a) and b and not(c) and d);</w:t>
      </w:r>
    </w:p>
    <w:p w14:paraId="6D4D05DD" w14:textId="77777777" w:rsidR="006115E9" w:rsidRDefault="006115E9" w:rsidP="006115E9">
      <w:r>
        <w:t xml:space="preserve">    sase &lt;= not(not(a) and b and c and not(d));</w:t>
      </w:r>
    </w:p>
    <w:p w14:paraId="3EE6E227" w14:textId="77777777" w:rsidR="006115E9" w:rsidRDefault="006115E9" w:rsidP="006115E9">
      <w:r>
        <w:t xml:space="preserve">    sapte &lt;= not(not(a) and b and c and d);</w:t>
      </w:r>
    </w:p>
    <w:p w14:paraId="3A7EB72D" w14:textId="77777777" w:rsidR="006115E9" w:rsidRDefault="006115E9" w:rsidP="006115E9">
      <w:r>
        <w:t xml:space="preserve">    opt &lt;= not(a and not(b) and not(c) and not(d));</w:t>
      </w:r>
    </w:p>
    <w:p w14:paraId="2A461E5A" w14:textId="77777777" w:rsidR="006115E9" w:rsidRDefault="006115E9" w:rsidP="006115E9">
      <w:r>
        <w:t xml:space="preserve">    noua &lt;= not(a and not(b) and not(c) and d);</w:t>
      </w:r>
    </w:p>
    <w:p w14:paraId="5F0736D7" w14:textId="77777777" w:rsidR="006115E9" w:rsidRDefault="006115E9" w:rsidP="006115E9">
      <w:r>
        <w:t xml:space="preserve">    zece &lt;= not(a and not(b) and c and not(d));</w:t>
      </w:r>
    </w:p>
    <w:p w14:paraId="32CFAF45" w14:textId="77777777" w:rsidR="006115E9" w:rsidRDefault="006115E9" w:rsidP="006115E9">
      <w:r>
        <w:t xml:space="preserve">    unsprezece &lt;= not(a and not(b) and c and d);</w:t>
      </w:r>
    </w:p>
    <w:p w14:paraId="6483C9BF" w14:textId="77777777" w:rsidR="006115E9" w:rsidRDefault="006115E9" w:rsidP="006115E9">
      <w:r>
        <w:t xml:space="preserve">    doisprezece &lt;= not(a and b and not(c) and not(d));</w:t>
      </w:r>
    </w:p>
    <w:p w14:paraId="2EDFA2DE" w14:textId="77777777" w:rsidR="006115E9" w:rsidRDefault="006115E9" w:rsidP="006115E9">
      <w:r>
        <w:t xml:space="preserve">    treisprezece &lt;= not(a and b and not(c) and d);</w:t>
      </w:r>
    </w:p>
    <w:p w14:paraId="5477E980" w14:textId="77777777" w:rsidR="006115E9" w:rsidRDefault="006115E9" w:rsidP="006115E9">
      <w:r>
        <w:t xml:space="preserve">    paisprezece &lt;= not(a and b and c and not(d));</w:t>
      </w:r>
    </w:p>
    <w:p w14:paraId="1745BEF3" w14:textId="77777777" w:rsidR="006115E9" w:rsidRDefault="006115E9" w:rsidP="006115E9">
      <w:r>
        <w:t xml:space="preserve">    cincisprezece &lt;= not(a and b and c and d);</w:t>
      </w:r>
    </w:p>
    <w:p w14:paraId="69BB35E2" w14:textId="77777777" w:rsidR="006115E9" w:rsidRDefault="006115E9" w:rsidP="006115E9"/>
    <w:p w14:paraId="2E6C91D3" w14:textId="4E0F157D" w:rsidR="00A23B91" w:rsidRDefault="006115E9" w:rsidP="006115E9">
      <w:r>
        <w:t>end Behavioral;</w:t>
      </w:r>
    </w:p>
    <w:sectPr w:rsidR="00A2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E9"/>
    <w:rsid w:val="005426E1"/>
    <w:rsid w:val="006115E9"/>
    <w:rsid w:val="00826880"/>
    <w:rsid w:val="00A23B91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E494"/>
  <w15:chartTrackingRefBased/>
  <w15:docId w15:val="{BBE077CD-56BE-4E2E-9347-89260F8B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2024-05-16T14:40:00Z</dcterms:created>
  <dcterms:modified xsi:type="dcterms:W3CDTF">2024-05-16T14:40:00Z</dcterms:modified>
</cp:coreProperties>
</file>