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„G.3” – MENTÁLIS FELKÉSZÜLÉS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114925" cy="4680000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G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492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MI TÖRTÉNIK A TESTTEL STRESSZ ALATT?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A KÉSZÜLTSÉGI SZINTEK – A SZÍNKÓD BELÜL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LÉGZÉS ÉS ÖNSZABÁLYOZÁS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FÓKUSZ ÉS FIGYELEMKEZELÉS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DÖNTÉSHOZATAL NYOMÁS ALATT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FELKÉSZÜLÉS A HOSSZÚ SZOLGÁLATRA – AZ UNALOM KEZELÉSE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VIZUALIZÁCIÓ ÉS FORGATÓKÖNYVEZÉS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AZ ESEMÉNY UTÁN – FELDOLGOZÁS ÉS DEBRIEF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A CSAPAT MENTÁLIS ÁLLAPOTA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MIKOR KELL SEGÍTSÉGET KÉRNI?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12. GYAKORLATI FELADATSOROK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13.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testőri szolgálat 95%-a várakozás, és 5%-a olyan másodperc, amikor minden eldől. Ez a legnehezebb kombináció, amit emberi idegrendszertől kérni lehet: </w:t>
      </w:r>
      <w:r>
        <w:rPr>
          <w:rFonts w:cstheme="minorHAnsi"/>
          <w:b/>
          <w:bCs/>
          <w:sz w:val="24"/>
          <w:szCs w:val="24"/>
        </w:rPr>
        <w:t xml:space="preserve">órákig semmi, majd azonnal minden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modul azt tanítja meg, hogyan maradj éber unalomban, hogyan maradj nyugodt káoszban, és hogyan tedd rendbe magad utána. Nem lelki fejtegetés – gyakorolható technikák.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Alapelv</w:t>
      </w:r>
      <w:r>
        <w:rPr>
          <w:rFonts w:cstheme="minorHAnsi"/>
          <w:sz w:val="24"/>
          <w:szCs w:val="24"/>
        </w:rPr>
        <w:t xml:space="preserve">: a mentális felkészültség ugyanolyan képesség, mint a lövés vagy a vezetés: </w:t>
      </w:r>
      <w:r>
        <w:rPr>
          <w:rFonts w:cstheme="minorHAnsi"/>
          <w:b/>
          <w:bCs/>
          <w:sz w:val="24"/>
          <w:szCs w:val="24"/>
        </w:rPr>
        <w:t xml:space="preserve">gyakorlással fejlődik, és kihagyással romlik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MI TÖRTÉNIK A TESTTEL STRESSZ ALATT?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Éles helyzetben a szervezet automatikus üzemmódba kapcsol. Ez nem hiba – ez felkészít a cselekvésre. De ha nem ismered a saját reakcióidat, akkor meg fognak lepni.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2041"/>
        <w:gridCol w:w="3288"/>
        <w:gridCol w:w="4252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204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Jelenség</w:t>
            </w:r>
          </w:p>
        </w:tc>
        <w:tc>
          <w:tcPr>
            <w:tcW w:type="dxa" w:w="328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Mit tapasztalsz</w:t>
            </w:r>
          </w:p>
        </w:tc>
        <w:tc>
          <w:tcPr>
            <w:tcW w:type="dxa" w:w="425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Mit jelent a szolgálatban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2"/>
              </w:rPr>
              <w:t>Pulzusemelkedés</w:t>
            </w:r>
          </w:p>
        </w:tc>
        <w:tc>
          <w:tcPr>
            <w:tcW w:type="dxa" w:w="3288"/>
          </w:tcPr>
          <w:p>
            <w:r/>
            <w:r>
              <w:rPr>
                <w:sz w:val="22"/>
              </w:rPr>
              <w:t>Kalapáló szív, forró fej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Nő az erő, romlik a finommotorika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2"/>
              </w:rPr>
              <w:t>Alagútlátás</w:t>
            </w:r>
          </w:p>
        </w:tc>
        <w:tc>
          <w:tcPr>
            <w:tcW w:type="dxa" w:w="3288"/>
          </w:tcPr>
          <w:p>
            <w:r/>
            <w:r>
              <w:rPr>
                <w:sz w:val="22"/>
              </w:rPr>
              <w:t>Csak azt látod, ami előtted van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Nem veszed észre az oldalról érkezőt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2"/>
              </w:rPr>
              <w:t>Hallásszűkülés</w:t>
            </w:r>
          </w:p>
        </w:tc>
        <w:tc>
          <w:tcPr>
            <w:tcW w:type="dxa" w:w="3288"/>
          </w:tcPr>
          <w:p>
            <w:r/>
            <w:r>
              <w:rPr>
                <w:sz w:val="22"/>
              </w:rPr>
              <w:t>Tompa hangok, nem hallod a rádiót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Elmulasztott parancs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2"/>
              </w:rPr>
              <w:t>Időtorzulás</w:t>
            </w:r>
          </w:p>
        </w:tc>
        <w:tc>
          <w:tcPr>
            <w:tcW w:type="dxa" w:w="3288"/>
          </w:tcPr>
          <w:p>
            <w:r/>
            <w:r>
              <w:rPr>
                <w:sz w:val="22"/>
              </w:rPr>
              <w:t>Lassítottnak vagy villámgyorsnak tűnik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Rossz időbecslés a jelentésben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2"/>
              </w:rPr>
              <w:t>Finommotorika-vesztés</w:t>
            </w:r>
          </w:p>
        </w:tc>
        <w:tc>
          <w:tcPr>
            <w:tcW w:type="dxa" w:w="3288"/>
          </w:tcPr>
          <w:p>
            <w:r/>
            <w:r>
              <w:rPr>
                <w:sz w:val="22"/>
              </w:rPr>
              <w:t>Remegő kéz, elejtett tár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Bonyolult mozdulatok elhibázása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2"/>
              </w:rPr>
              <w:t>Döntésbénulás</w:t>
            </w:r>
          </w:p>
        </w:tc>
        <w:tc>
          <w:tcPr>
            <w:tcW w:type="dxa" w:w="3288"/>
          </w:tcPr>
          <w:p>
            <w:r/>
            <w:r>
              <w:rPr>
                <w:sz w:val="22"/>
              </w:rPr>
              <w:t>Nem tudsz dönteni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A leggyakoribb és legveszélyesebb reakció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Miért fontos ezt ismerni?</w:t>
      </w:r>
      <w:r>
        <w:rPr>
          <w:rFonts w:cstheme="minorHAnsi"/>
          <w:sz w:val="24"/>
          <w:szCs w:val="24"/>
        </w:rPr>
        <w:t xml:space="preserve">: mert ha tudod, hogy a kezed remegni fog, akkor előre olyan technikát gyakorolsz be, ami remegő kézzel is működik. Ha nem tudod, akkor menet közben fogsz rájönni.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A KÉSZÜLTSÉGI SZINTEK – A SZÍNKÓD BELÜL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rádión használt színkód (</w:t>
      </w:r>
      <w:r>
        <w:rPr>
          <w:rFonts w:cstheme="minorHAnsi"/>
          <w:b/>
          <w:bCs/>
          <w:sz w:val="24"/>
          <w:szCs w:val="24"/>
        </w:rPr>
        <w:t xml:space="preserve">L modul</w:t>
      </w:r>
      <w:r>
        <w:rPr>
          <w:rFonts w:cstheme="minorHAnsi"/>
          <w:sz w:val="24"/>
          <w:szCs w:val="24"/>
        </w:rPr>
        <w:t xml:space="preserve">) egy belső megfelelője is létezik: a saját tudatállapotod szintje. A cél nem az állandó riadókészültség – az kiéget –, hanem a </w:t>
      </w:r>
      <w:r>
        <w:rPr>
          <w:rFonts w:cstheme="minorHAnsi"/>
          <w:b/>
          <w:bCs/>
          <w:sz w:val="24"/>
          <w:szCs w:val="24"/>
        </w:rPr>
        <w:t xml:space="preserve">tudatos szintváltás</w:t>
      </w:r>
      <w:r>
        <w:rPr>
          <w:rFonts w:cstheme="minorHAnsi"/>
          <w:sz w:val="24"/>
          <w:szCs w:val="24"/>
        </w:rPr>
        <w:t xml:space="preserve">.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1360"/>
        <w:gridCol w:w="3969"/>
        <w:gridCol w:w="4252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136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Szint</w:t>
            </w:r>
          </w:p>
        </w:tc>
        <w:tc>
          <w:tcPr>
            <w:tcW w:type="dxa" w:w="3969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Belső állapot</w:t>
            </w:r>
          </w:p>
        </w:tc>
        <w:tc>
          <w:tcPr>
            <w:tcW w:type="dxa" w:w="425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Mikor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2"/>
              </w:rPr>
              <w:t>Fehér</w:t>
            </w:r>
          </w:p>
        </w:tc>
        <w:tc>
          <w:tcPr>
            <w:tcW w:type="dxa" w:w="3969"/>
          </w:tcPr>
          <w:p>
            <w:r/>
            <w:r>
              <w:rPr>
                <w:sz w:val="22"/>
              </w:rPr>
              <w:t>Kikapcsolt, nem figyelsz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Csak szolgálaton kívül, biztonságos helyen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2"/>
              </w:rPr>
              <w:t>Sárga</w:t>
            </w:r>
          </w:p>
        </w:tc>
        <w:tc>
          <w:tcPr>
            <w:tcW w:type="dxa" w:w="3969"/>
          </w:tcPr>
          <w:p>
            <w:r/>
            <w:r>
              <w:rPr>
                <w:sz w:val="22"/>
              </w:rPr>
              <w:t>Nyugodt éberség – tudod, hol vagy és kik vannak körülötted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A teljes szolgálat alapállapota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2"/>
              </w:rPr>
              <w:t>Narancs</w:t>
            </w:r>
          </w:p>
        </w:tc>
        <w:tc>
          <w:tcPr>
            <w:tcW w:type="dxa" w:w="3969"/>
          </w:tcPr>
          <w:p>
            <w:r/>
            <w:r>
              <w:rPr>
                <w:sz w:val="22"/>
              </w:rPr>
              <w:t>Konkrét dologra figyelsz, tervet készítesz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Ha valami felkeltette a figyelmedet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2"/>
              </w:rPr>
              <w:t>Piros</w:t>
            </w:r>
          </w:p>
        </w:tc>
        <w:tc>
          <w:tcPr>
            <w:tcW w:type="dxa" w:w="3969"/>
          </w:tcPr>
          <w:p>
            <w:r/>
            <w:r>
              <w:rPr>
                <w:sz w:val="22"/>
              </w:rPr>
              <w:t>Kiváltó esemény bekövetkezett, végrehajtod a tervet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Beavatkozás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2"/>
              </w:rPr>
              <w:t>Fekete</w:t>
            </w:r>
          </w:p>
        </w:tc>
        <w:tc>
          <w:tcPr>
            <w:tcW w:type="dxa" w:w="3969"/>
          </w:tcPr>
          <w:p>
            <w:r/>
            <w:r>
              <w:rPr>
                <w:sz w:val="22"/>
              </w:rPr>
              <w:t>Pánik, döntésbénulás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Ide sosem akarunk eljutni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kulcs</w:t>
      </w:r>
      <w:r>
        <w:rPr>
          <w:rFonts w:cstheme="minorHAnsi"/>
          <w:sz w:val="24"/>
          <w:szCs w:val="24"/>
        </w:rPr>
        <w:t xml:space="preserve">: a </w:t>
      </w:r>
      <w:r>
        <w:rPr>
          <w:rFonts w:cstheme="minorHAnsi"/>
          <w:b/>
          <w:bCs/>
          <w:sz w:val="24"/>
          <w:szCs w:val="24"/>
        </w:rPr>
        <w:t xml:space="preserve">fekete</w:t>
      </w:r>
      <w:r>
        <w:rPr>
          <w:rFonts w:cstheme="minorHAnsi"/>
          <w:sz w:val="24"/>
          <w:szCs w:val="24"/>
        </w:rPr>
        <w:t xml:space="preserve"> állapotot az okozza, ha fehérből kell azonnal pirosba ugrani. Aki végig </w:t>
      </w:r>
      <w:r>
        <w:rPr>
          <w:rFonts w:cstheme="minorHAnsi"/>
          <w:b/>
          <w:bCs/>
          <w:sz w:val="24"/>
          <w:szCs w:val="24"/>
        </w:rPr>
        <w:t xml:space="preserve">sárgában</w:t>
      </w:r>
      <w:r>
        <w:rPr>
          <w:rFonts w:cstheme="minorHAnsi"/>
          <w:sz w:val="24"/>
          <w:szCs w:val="24"/>
        </w:rPr>
        <w:t xml:space="preserve"> van, annak mindig van egy köztes lépcsője – és ezért nem fagy le.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LÉGZÉS ÉS ÖNSZABÁLYOZÁS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4.1. A doboz-légzés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leggyorsabban ható és legmegbízhatóbb technika. Négy ütem, egyenlő hosszan: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belégzés</w:t>
      </w:r>
      <w:r>
        <w:rPr>
          <w:rFonts w:cstheme="minorHAnsi"/>
          <w:sz w:val="24"/>
          <w:szCs w:val="24"/>
        </w:rPr>
        <w:t xml:space="preserve"> – négy másodperc;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benntartás</w:t>
      </w:r>
      <w:r>
        <w:rPr>
          <w:rFonts w:cstheme="minorHAnsi"/>
          <w:sz w:val="24"/>
          <w:szCs w:val="24"/>
        </w:rPr>
        <w:t xml:space="preserve"> – négy másodperc;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kilégzés</w:t>
      </w:r>
      <w:r>
        <w:rPr>
          <w:rFonts w:cstheme="minorHAnsi"/>
          <w:sz w:val="24"/>
          <w:szCs w:val="24"/>
        </w:rPr>
        <w:t xml:space="preserve"> – négy másodperc;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szünet</w:t>
      </w:r>
      <w:r>
        <w:rPr>
          <w:rFonts w:cstheme="minorHAnsi"/>
          <w:sz w:val="24"/>
          <w:szCs w:val="24"/>
        </w:rPr>
        <w:t xml:space="preserve"> – négy másodperc.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Három-négy kör alatt érzékelhetően csökken a pulzus és visszatér a perifériás látás. Alkalmazható </w:t>
      </w:r>
      <w:r>
        <w:rPr>
          <w:rFonts w:cstheme="minorHAnsi"/>
          <w:b/>
          <w:bCs/>
          <w:sz w:val="24"/>
          <w:szCs w:val="24"/>
        </w:rPr>
        <w:t xml:space="preserve">beavatkozás előtt</w:t>
      </w:r>
      <w:r>
        <w:rPr>
          <w:rFonts w:cstheme="minorHAnsi"/>
          <w:sz w:val="24"/>
          <w:szCs w:val="24"/>
        </w:rPr>
        <w:t xml:space="preserve">, a fedezékben és utána is.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4.2. Taktikai kilégzés akció közben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Éles helyzetben nincs idő négy körre. Ilyenkor </w:t>
      </w:r>
      <w:r>
        <w:rPr>
          <w:rFonts w:cstheme="minorHAnsi"/>
          <w:b/>
          <w:bCs/>
          <w:sz w:val="24"/>
          <w:szCs w:val="24"/>
        </w:rPr>
        <w:t xml:space="preserve">egyetlen hosszú, hangos kilégzés</w:t>
      </w:r>
      <w:r>
        <w:rPr>
          <w:rFonts w:cstheme="minorHAnsi"/>
          <w:sz w:val="24"/>
          <w:szCs w:val="24"/>
        </w:rPr>
        <w:t xml:space="preserve"> is elég ahhoz, hogy megtörje a pánikspirált – ezért gyakoroljuk azt is, hogy a lövés vagy a beavatkozás előtt kifújjuk a levegőt.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4.3. Testi horgony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Egy előre begyakorolt, apró fizikai mozdulat – például a hüvelykujj erős nyomása a mutatóujjhoz, vagy az öv megérintése – amit mindig ugyanabban a nyugodt állapotban végzel el a gyakorláson. Éles helyzetben ez a mozdulat </w:t>
      </w:r>
      <w:r>
        <w:rPr>
          <w:rFonts w:cstheme="minorHAnsi"/>
          <w:b/>
          <w:bCs/>
          <w:sz w:val="24"/>
          <w:szCs w:val="24"/>
        </w:rPr>
        <w:t xml:space="preserve">visszahívja</w:t>
      </w:r>
      <w:r>
        <w:rPr>
          <w:rFonts w:cstheme="minorHAnsi"/>
          <w:sz w:val="24"/>
          <w:szCs w:val="24"/>
        </w:rPr>
        <w:t xml:space="preserve"> a begyakorolt állapotot.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FÓKUSZ ÉS FIGYELEMKEZELÉS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5.1. A pásztázás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alagútlátás ellenszere a </w:t>
      </w:r>
      <w:r>
        <w:rPr>
          <w:rFonts w:cstheme="minorHAnsi"/>
          <w:b/>
          <w:bCs/>
          <w:sz w:val="24"/>
          <w:szCs w:val="24"/>
        </w:rPr>
        <w:t xml:space="preserve">tudatos pásztázás</w:t>
      </w:r>
      <w:r>
        <w:rPr>
          <w:rFonts w:cstheme="minorHAnsi"/>
          <w:sz w:val="24"/>
          <w:szCs w:val="24"/>
        </w:rPr>
        <w:t xml:space="preserve">: rendszeres, ütemes körbenézés akkor is, ha semmi nem történik. Nem véletlenszerű nézelődés, hanem szektorról szektorra haladás.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saját szektorod végigpásztázása;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szomszédos szektor ellenőrzése;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védett személy helyzetének ellenőrzése;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vissza a saját szektorra.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5.2. Kéz–szem–kijárat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Emberek megfigyelésekor három dolgot nézünk, ebben a sorrendben: </w:t>
      </w:r>
      <w:r>
        <w:rPr>
          <w:rFonts w:cstheme="minorHAnsi"/>
          <w:b/>
          <w:bCs/>
          <w:sz w:val="24"/>
          <w:szCs w:val="24"/>
        </w:rPr>
        <w:t xml:space="preserve">a kezet</w:t>
      </w:r>
      <w:r>
        <w:rPr>
          <w:rFonts w:cstheme="minorHAnsi"/>
          <w:sz w:val="24"/>
          <w:szCs w:val="24"/>
        </w:rPr>
        <w:t xml:space="preserve"> (ott van a fegyver), </w:t>
      </w:r>
      <w:r>
        <w:rPr>
          <w:rFonts w:cstheme="minorHAnsi"/>
          <w:b/>
          <w:bCs/>
          <w:sz w:val="24"/>
          <w:szCs w:val="24"/>
        </w:rPr>
        <w:t xml:space="preserve">a szemet</w:t>
      </w:r>
      <w:r>
        <w:rPr>
          <w:rFonts w:cstheme="minorHAnsi"/>
          <w:sz w:val="24"/>
          <w:szCs w:val="24"/>
        </w:rPr>
        <w:t xml:space="preserve"> (hova néz, mit figyel), és </w:t>
      </w:r>
      <w:r>
        <w:rPr>
          <w:rFonts w:cstheme="minorHAnsi"/>
          <w:b/>
          <w:bCs/>
          <w:sz w:val="24"/>
          <w:szCs w:val="24"/>
        </w:rPr>
        <w:t xml:space="preserve">a kijáratot</w:t>
      </w:r>
      <w:r>
        <w:rPr>
          <w:rFonts w:cstheme="minorHAnsi"/>
          <w:sz w:val="24"/>
          <w:szCs w:val="24"/>
        </w:rPr>
        <w:t xml:space="preserve"> (merre mozdulna). Az arc és a ruha megjegyzése ezután jön.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5.3. A figyelem visszaterelése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Hosszú szolgálatban a figyelem elkerülhetetlenül elkalandozik. Ez nem hiba, ha észreveszed. A technika: </w:t>
      </w:r>
      <w:r>
        <w:rPr>
          <w:rFonts w:cstheme="minorHAnsi"/>
          <w:b/>
          <w:bCs/>
          <w:sz w:val="24"/>
          <w:szCs w:val="24"/>
        </w:rPr>
        <w:t xml:space="preserve">nevezd meg magadban, amit látsz</w:t>
      </w:r>
      <w:r>
        <w:rPr>
          <w:rFonts w:cstheme="minorHAnsi"/>
          <w:sz w:val="24"/>
          <w:szCs w:val="24"/>
        </w:rPr>
        <w:t xml:space="preserve"> – „fekete kabát, jobb oldal, zsebre tett kéz”. A megnevezés visszarántja a fókuszt.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DÖNTÉSHOZATAL NYOMÁS ALATT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6.1. Miért nem működik a mérlegelés éles helyzetben?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Stressz alatt a tudatos mérlegelés lelassul, majd leáll. Aki éles helyzetben kezd gondolkodni azon, mit tegyen, az </w:t>
      </w:r>
      <w:r>
        <w:rPr>
          <w:rFonts w:cstheme="minorHAnsi"/>
          <w:b/>
          <w:bCs/>
          <w:sz w:val="24"/>
          <w:szCs w:val="24"/>
        </w:rPr>
        <w:t xml:space="preserve">elveszíti azt az egy-két másodpercet</w:t>
      </w:r>
      <w:r>
        <w:rPr>
          <w:rFonts w:cstheme="minorHAnsi"/>
          <w:sz w:val="24"/>
          <w:szCs w:val="24"/>
        </w:rPr>
        <w:t xml:space="preserve">, ami rendelkezésre áll.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6.2. A megoldás: előre meghozott döntések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lehetséges eseményekre </w:t>
      </w:r>
      <w:r>
        <w:rPr>
          <w:rFonts w:cstheme="minorHAnsi"/>
          <w:b/>
          <w:bCs/>
          <w:sz w:val="24"/>
          <w:szCs w:val="24"/>
        </w:rPr>
        <w:t xml:space="preserve">előre kidolgozott válasz</w:t>
      </w:r>
      <w:r>
        <w:rPr>
          <w:rFonts w:cstheme="minorHAnsi"/>
          <w:sz w:val="24"/>
          <w:szCs w:val="24"/>
        </w:rPr>
        <w:t xml:space="preserve"> tartozik – ez az eligazítás célja;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válaszokat </w:t>
      </w:r>
      <w:r>
        <w:rPr>
          <w:rFonts w:cstheme="minorHAnsi"/>
          <w:b/>
          <w:bCs/>
          <w:sz w:val="24"/>
          <w:szCs w:val="24"/>
        </w:rPr>
        <w:t xml:space="preserve">gyakorlással</w:t>
      </w:r>
      <w:r>
        <w:rPr>
          <w:rFonts w:cstheme="minorHAnsi"/>
          <w:sz w:val="24"/>
          <w:szCs w:val="24"/>
        </w:rPr>
        <w:t xml:space="preserve"> rögzítjük, amíg reflexszé nem válnak;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éles helyzetben nem döntesz, hanem </w:t>
      </w:r>
      <w:r>
        <w:rPr>
          <w:rFonts w:cstheme="minorHAnsi"/>
          <w:b/>
          <w:bCs/>
          <w:sz w:val="24"/>
          <w:szCs w:val="24"/>
        </w:rPr>
        <w:t xml:space="preserve">felismersz és végrehajtasz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ezért olyan fontos, hogy minden művelet előtt átvegyük: mi történik, ha X.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6.3. Ha mégis dönteni kell – a háromlépéses szabály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 Mi a legnagyobb veszély most?</w:t>
      </w:r>
      <w:r>
        <w:rPr>
          <w:rFonts w:cstheme="minorHAnsi"/>
          <w:sz w:val="24"/>
          <w:szCs w:val="24"/>
        </w:rPr>
        <w:t xml:space="preserve"> – nem minden, csak a legnagyobb;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 Mi a legrosszabb, ami történhet, ha ezt teszem?</w:t>
      </w:r>
      <w:r>
        <w:rPr>
          <w:rFonts w:cstheme="minorHAnsi"/>
          <w:sz w:val="24"/>
          <w:szCs w:val="24"/>
        </w:rPr>
        <w:t xml:space="preserve"> – egy másodperces ellenőrzés;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 Cselekedj, majd értékelj újra.</w:t>
      </w:r>
      <w:r>
        <w:rPr>
          <w:rFonts w:cstheme="minorHAnsi"/>
          <w:sz w:val="24"/>
          <w:szCs w:val="24"/>
        </w:rPr>
        <w:t xml:space="preserve"> – a rossz döntés is jobb, mint a döntésbénulás, ha azonnal korrigálod.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FELKÉSZÜLÉS A HOSSZÚ SZOLGÁLATRA – AZ UNALOM KEZELÉSE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unalom a testőrség legalattomosabb ellensége. Nem fáj, nem látszik, és pontosan akkor csökkenti a teljesítményt, amikor a legnagyobb szükség lenne rá.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Aktív figyelés:</w:t>
      </w:r>
      <w:r>
        <w:rPr>
          <w:rFonts w:cstheme="minorHAnsi"/>
          <w:sz w:val="24"/>
          <w:szCs w:val="24"/>
        </w:rPr>
        <w:t xml:space="preserve"> adj magadnak feladatot – számold meg a kijáratokat, jegyezd meg az arcokat, tervezz kivonulási útvonalat;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Mikro-mozgás:</w:t>
      </w:r>
      <w:r>
        <w:rPr>
          <w:rFonts w:cstheme="minorHAnsi"/>
          <w:sz w:val="24"/>
          <w:szCs w:val="24"/>
        </w:rPr>
        <w:t xml:space="preserve"> a mozdulatlan test elálmosodik. Súlypontáthelyezés, ujjmozgatás, apró testtartás-változtatás;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Váltás:</w:t>
      </w:r>
      <w:r>
        <w:rPr>
          <w:rFonts w:cstheme="minorHAnsi"/>
          <w:sz w:val="24"/>
          <w:szCs w:val="24"/>
        </w:rPr>
        <w:t xml:space="preserve"> hosszú szolgálatban a pozíciókat rendszeresen cserélni kell;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Folyadék és étel:</w:t>
      </w:r>
      <w:r>
        <w:rPr>
          <w:rFonts w:cstheme="minorHAnsi"/>
          <w:sz w:val="24"/>
          <w:szCs w:val="24"/>
        </w:rPr>
        <w:t xml:space="preserve"> a szolgálati készlet nem előírás, hanem eszköz – a kiszáradás közvetlenül rontja a figyelmet;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Mit NE:</w:t>
      </w:r>
      <w:r>
        <w:rPr>
          <w:rFonts w:cstheme="minorHAnsi"/>
          <w:sz w:val="24"/>
          <w:szCs w:val="24"/>
        </w:rPr>
        <w:t xml:space="preserve"> telefon, magánbeszélgetés, a poszt elhagyása „csak egy percre”.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VIZUALIZÁCIÓ ÉS FORGATÓKÖNYVEZÉS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vizualizáció a legolcsóbb kiképzés: fejben végigjátszott szituáció. Az idegrendszer részben ugyanúgy reagál rá, mint a valóságra – ezért a fejben begyakorolt reakció élesben is gyorsabb.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8.1. Hogyan csináld?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válassz egy konkrét helyzetet: „támadás az önkormányzat lépcsőjén”;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képzeld el részletesen: hol állsz, ki hol van, mi hangzik el a rádión;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játszd végig a saját mozdulataidat </w:t>
      </w:r>
      <w:r>
        <w:rPr>
          <w:rFonts w:cstheme="minorHAnsi"/>
          <w:b/>
          <w:bCs/>
          <w:sz w:val="24"/>
          <w:szCs w:val="24"/>
        </w:rPr>
        <w:t xml:space="preserve">lépésről lépésre</w:t>
      </w:r>
      <w:r>
        <w:rPr>
          <w:rFonts w:cstheme="minorHAnsi"/>
          <w:sz w:val="24"/>
          <w:szCs w:val="24"/>
        </w:rPr>
        <w:t xml:space="preserve">, ne csak a végeredményt;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játszd végig azt is, ha valami </w:t>
      </w:r>
      <w:r>
        <w:rPr>
          <w:rFonts w:cstheme="minorHAnsi"/>
          <w:b/>
          <w:bCs/>
          <w:sz w:val="24"/>
          <w:szCs w:val="24"/>
        </w:rPr>
        <w:t xml:space="preserve">rosszul sül el</w:t>
      </w:r>
      <w:r>
        <w:rPr>
          <w:rFonts w:cstheme="minorHAnsi"/>
          <w:sz w:val="24"/>
          <w:szCs w:val="24"/>
        </w:rPr>
        <w:t xml:space="preserve"> – a fegyver elakad, a társ elesik;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zárd le azzal, hogy a védett személy biztonságban van.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8.2. Mikor csináld?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szolgálat előtt, az eligazítás után;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álló szolgálatban, mikor amúgy sem történik semmi;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új helyszínen, az első bejárás után;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egy nehéz esemény után – ott, ahol hibáztál, </w:t>
      </w:r>
      <w:r>
        <w:rPr>
          <w:rFonts w:cstheme="minorHAnsi"/>
          <w:b/>
          <w:bCs/>
          <w:sz w:val="24"/>
          <w:szCs w:val="24"/>
        </w:rPr>
        <w:t xml:space="preserve">a helyes verziót</w:t>
      </w:r>
      <w:r>
        <w:rPr>
          <w:rFonts w:cstheme="minorHAnsi"/>
          <w:sz w:val="24"/>
          <w:szCs w:val="24"/>
        </w:rPr>
        <w:t xml:space="preserve"> játszd végig.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AZ ESEMÉNY UTÁN – FELDOLGOZÁS ÉS DEBRIEF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9.1. Az első óra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fizikai lecsengés: remegés, hidegrázás, hányinger, hirtelen fáradtság – </w:t>
      </w:r>
      <w:r>
        <w:rPr>
          <w:rFonts w:cstheme="minorHAnsi"/>
          <w:b/>
          <w:bCs/>
          <w:sz w:val="24"/>
          <w:szCs w:val="24"/>
        </w:rPr>
        <w:t xml:space="preserve">ezek normálisak</w:t>
      </w:r>
      <w:r>
        <w:rPr>
          <w:rFonts w:cstheme="minorHAnsi"/>
          <w:sz w:val="24"/>
          <w:szCs w:val="24"/>
        </w:rPr>
        <w:t xml:space="preserve">, nem gyengeség jelei;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folyadék, meleg, ülő helyzet;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szolgálat folytatása előtt rövid szünet, ha a helyzet engedi;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jelentést </w:t>
      </w:r>
      <w:r>
        <w:rPr>
          <w:rFonts w:cstheme="minorHAnsi"/>
          <w:b/>
          <w:bCs/>
          <w:sz w:val="24"/>
          <w:szCs w:val="24"/>
        </w:rPr>
        <w:t xml:space="preserve">még aznap</w:t>
      </w:r>
      <w:r>
        <w:rPr>
          <w:rFonts w:cstheme="minorHAnsi"/>
          <w:sz w:val="24"/>
          <w:szCs w:val="24"/>
        </w:rPr>
        <w:t xml:space="preserve"> meg kell írni, amíg pontosak az emlékek.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9.2. A csapatszintű debrief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Minden éles eseményt követően a csapat közösen átbeszéli a történteket. A debrief </w:t>
      </w:r>
      <w:r>
        <w:rPr>
          <w:rFonts w:cstheme="minorHAnsi"/>
          <w:b/>
          <w:bCs/>
          <w:sz w:val="24"/>
          <w:szCs w:val="24"/>
        </w:rPr>
        <w:t xml:space="preserve">nem fegyelmi eljárás</w:t>
      </w:r>
      <w:r>
        <w:rPr>
          <w:rFonts w:cstheme="minorHAnsi"/>
          <w:sz w:val="24"/>
          <w:szCs w:val="24"/>
        </w:rPr>
        <w:t xml:space="preserve"> – célja a tanulás, nem a felelősségre vonás.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 történt?</w:t>
      </w:r>
      <w:r>
        <w:rPr>
          <w:rFonts w:cstheme="minorHAnsi"/>
          <w:sz w:val="24"/>
          <w:szCs w:val="24"/>
        </w:rPr>
        <w:t xml:space="preserve"> – tényszerű időrend, közösen;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 működött jól?</w:t>
      </w:r>
      <w:r>
        <w:rPr>
          <w:rFonts w:cstheme="minorHAnsi"/>
          <w:sz w:val="24"/>
          <w:szCs w:val="24"/>
        </w:rPr>
        <w:t xml:space="preserve"> – ezzel kezdünk, mert ezt kell megismételni;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 nem működött?</w:t>
      </w:r>
      <w:r>
        <w:rPr>
          <w:rFonts w:cstheme="minorHAnsi"/>
          <w:sz w:val="24"/>
          <w:szCs w:val="24"/>
        </w:rPr>
        <w:t xml:space="preserve"> – rendszerhibák, nem személyek;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Mit csinálunk másképp?</w:t>
      </w:r>
      <w:r>
        <w:rPr>
          <w:rFonts w:cstheme="minorHAnsi"/>
          <w:sz w:val="24"/>
          <w:szCs w:val="24"/>
        </w:rPr>
        <w:t xml:space="preserve"> – konkrét, végrehajtható változtatás;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debrief tanulságai bekerülnek a következő eligazításba.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Szabály</w:t>
      </w:r>
      <w:r>
        <w:rPr>
          <w:rFonts w:cstheme="minorHAnsi"/>
          <w:sz w:val="24"/>
          <w:szCs w:val="24"/>
        </w:rPr>
        <w:t xml:space="preserve">: a debriefen elhangzottak </w:t>
      </w:r>
      <w:r>
        <w:rPr>
          <w:rFonts w:cstheme="minorHAnsi"/>
          <w:b/>
          <w:bCs/>
          <w:sz w:val="24"/>
          <w:szCs w:val="24"/>
        </w:rPr>
        <w:t xml:space="preserve">a csapaton belül maradnak</w:t>
      </w:r>
      <w:r>
        <w:rPr>
          <w:rFonts w:cstheme="minorHAnsi"/>
          <w:sz w:val="24"/>
          <w:szCs w:val="24"/>
        </w:rPr>
        <w:t xml:space="preserve">. Aki attól fél, hogy a beismert hibája ellene fordul, az nem fog őszintén beszélni – és akkor a debrief értelmét veszti.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A CSAPAT MENTÁLIS ÁLLAPOTA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10.1. Amire figyelni kell a társadon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szokatlanul ingerlékeny vagy szokatlanul csendes;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romló figyelem, ismételt apró hibák;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rutinfeladatok elhanyagolása – naplózás, ellenőrzés kihagyása;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visszahúzódás a csapattól;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túlzott kockázatvállalás vagy éppen indokolatlan óvatosság.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10.2. Mit tegyél?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szólj hozzá </w:t>
      </w:r>
      <w:r>
        <w:rPr>
          <w:rFonts w:cstheme="minorHAnsi"/>
          <w:b/>
          <w:bCs/>
          <w:sz w:val="24"/>
          <w:szCs w:val="24"/>
        </w:rPr>
        <w:t xml:space="preserve">négyszemközt</w:t>
      </w:r>
      <w:r>
        <w:rPr>
          <w:rFonts w:cstheme="minorHAnsi"/>
          <w:sz w:val="24"/>
          <w:szCs w:val="24"/>
        </w:rPr>
        <w:t xml:space="preserve">, ne a csapat előtt;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 diagnosztizálj – kérdezz: „Minden rendben? Segítsek valamiben?”;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szolgálat biztonságát érinti, </w:t>
      </w:r>
      <w:r>
        <w:rPr>
          <w:rFonts w:cstheme="minorHAnsi"/>
          <w:b/>
          <w:bCs/>
          <w:sz w:val="24"/>
          <w:szCs w:val="24"/>
        </w:rPr>
        <w:t xml:space="preserve">jelentsd a parancsnoknak</w:t>
      </w:r>
      <w:r>
        <w:rPr>
          <w:rFonts w:cstheme="minorHAnsi"/>
          <w:sz w:val="24"/>
          <w:szCs w:val="24"/>
        </w:rPr>
        <w:t xml:space="preserve"> – ez nem árulkodás, hanem a társad és a csapat védelme;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 vedd át a feladatait szó nélkül – ez elfedi a problémát.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11. MIKOR KELL SEGÍTSÉGET KÉRNI?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testőri szolgálat terhelése valós. Nem szégyen, ha valakinek segítségre van szüksége – szégyen viszont szolgálatba állni olyan állapotban, ami veszélyt jelent a csapatra és a védett személyre.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szolgálat utáni lecsengés napokig tart;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az esemény visszatérően felidéződik és zavarja a mindennapokat;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az alvás vagy a koncentráció tartósan romlik;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úgy érzed, nem bízol már a saját ítéletedben;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bármilyen szer segítségével próbálod kezelni a feszültséget.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Eljárás</w:t>
      </w:r>
      <w:r>
        <w:rPr>
          <w:rFonts w:cstheme="minorHAnsi"/>
          <w:sz w:val="24"/>
          <w:szCs w:val="24"/>
        </w:rPr>
        <w:t xml:space="preserve">: ilyen esetben a parancsnokot vagy az oktatási vezetőt kell megkeresni. A kérés bizalmas, és a szervezet feladata a megoldás megtalálása – nem a szolgálatból való kizárás.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12. GYAKORLATI FELADATSOROK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12.1. Légzésgyakorlat terhelés után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Erőnléti terhelés, majd doboz-légzés, közben pulzusmérés;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mennyi idő alatt csökken a pulzus és tér vissza a perifériás látás.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12.2. Stressz alatti finommotorika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Zajos, sürgető környezetben tárcsere, rádiózás, bilincselés;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hibaszám és a jelölt önszabályozása.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12.3. Pásztázási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Hosszú, eseménytelen álló szolgálat, közben az oktató rejtett változtatásokat végez a környezetben;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hány változást vesz észre a jelölt.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12.4. Döntéssor időnyomás alatt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Egymás után következő szituációk, egyenként néhány másodperc döntési idővel;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háromlépéses szabály alkalmazása, a döntésbénulás elkerülése.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12.5. Vizualizációs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jelölt hangosan végigjátszik egy szituációt lépésről lépésre, beleértve azt is, ha valami rosszul sül 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részletesség és a hibaforgatókönyv megléte.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12.6. Debrief-vezetési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jelölt levezet egy debriefet egy szimulált esemény után;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négy kérdés végigvitele, a személyeskedés elkerülése.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13. SZÁMONKÉRÉS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számonkérés írásbeli tesztből és gyakorlati feladatból áll: a jelöltnek terhelés után kell precíziós feladatot végrehajtania, majd le kell vezetnie egy debriefet. A vizsgáztató azt figyeli, hogy a jelölt </w:t>
      </w:r>
      <w:r>
        <w:rPr>
          <w:rFonts w:cstheme="minorHAnsi"/>
          <w:b/>
          <w:bCs/>
          <w:sz w:val="24"/>
          <w:szCs w:val="24"/>
        </w:rPr>
        <w:t xml:space="preserve">ismeri-e a saját reakcióit</w:t>
      </w:r>
      <w:r>
        <w:rPr>
          <w:rFonts w:cstheme="minorHAnsi"/>
          <w:sz w:val="24"/>
          <w:szCs w:val="24"/>
        </w:rPr>
        <w:t xml:space="preserve">, és van-e működő technikája a kezelésükre.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pontszámhatár nincs.</w:t>
      </w:r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14.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testőrt nem a legerősebb izma tartja talpon, hanem az, hogy a legrosszabb pillanatban is tudja, mit csinál. Ez nem adottság – ez gyakorlás.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Nyugodtnak maradni a káoszban, dönteni a bizonytalanságban és cselekedni a veszély pillanataiban: ez az, ami az elnöki testőrség tagját megkülönbözteti mindenki mástól.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A fejed a legfontosabb felszerelésed. Azt is karban kell tartani.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1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2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3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3" name="Kep 9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3" name="Kep 9000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„G.3” – MENTÁLIS FELKÉSZÜLÉS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