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GLOSSAIRE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fichier : indus_purc_pib_clean.csv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C</w:t>
      </w:r>
      <w:r>
        <w:rPr>
          <w:color w:val="C9211E"/>
          <w:sz w:val="26"/>
          <w:szCs w:val="26"/>
        </w:rPr>
        <w:t>ountry </w:t>
      </w:r>
      <w:r>
        <w:rPr>
          <w:color w:val="C9211E"/>
          <w:sz w:val="26"/>
          <w:szCs w:val="26"/>
        </w:rPr>
        <w:t>Name</w:t>
      </w:r>
    </w:p>
    <w:p>
      <w:pPr>
        <w:pStyle w:val="Normal"/>
        <w:bidi w:val="0"/>
        <w:jc w:val="left"/>
        <w:rPr/>
      </w:pPr>
      <w:r>
        <w:rPr/>
        <w:t>nom du pays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Country Code</w:t>
      </w:r>
    </w:p>
    <w:p>
      <w:pPr>
        <w:pStyle w:val="Normal"/>
        <w:bidi w:val="0"/>
        <w:jc w:val="left"/>
        <w:rPr/>
      </w:pPr>
      <w:r>
        <w:rPr/>
        <w:t xml:space="preserve">ISO 3166-1 alpha-3, codes </w:t>
      </w:r>
      <w:r>
        <w:rPr/>
        <w:t>pays 3 lettres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year</w:t>
      </w:r>
    </w:p>
    <w:p>
      <w:pPr>
        <w:pStyle w:val="Normal"/>
        <w:bidi w:val="0"/>
        <w:jc w:val="left"/>
        <w:rPr/>
      </w:pPr>
      <w:r>
        <w:rPr/>
        <w:t>année de l’observation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ratio Indus/PIB</w:t>
      </w:r>
    </w:p>
    <w:p>
      <w:pPr>
        <w:pStyle w:val="Normal"/>
        <w:bidi w:val="0"/>
        <w:jc w:val="left"/>
        <w:rPr/>
      </w:pPr>
      <w:r>
        <w:rPr/>
        <w:t>part du secteur industrielle dans le PIB (en%)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32</Words>
  <Characters>183</Characters>
  <CharactersWithSpaces>205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2025-12-10T16:28:44Z</dcterms:created>
  <dc:creator/>
  <dc:description/>
  <dc:language>fr-FR</dc:language>
  <cp:lastModifiedBy/>
  <dcterms:modified xsi:type="dcterms:W3CDTF">2025-12-10T16:31:34Z</dcterms:modified>
  <cp:revision>1</cp:revision>
  <dc:subject/>
  <dc:title/>
</cp:coreProperties>
</file>