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D401B" w14:textId="02955980" w:rsidR="00566FB5" w:rsidRDefault="009A77BE">
      <w:r>
        <w:rPr>
          <w:noProof/>
        </w:rPr>
        <w:drawing>
          <wp:inline distT="0" distB="0" distL="0" distR="0" wp14:anchorId="6FF42E28" wp14:editId="58C116D2">
            <wp:extent cx="5280660" cy="5113020"/>
            <wp:effectExtent l="0" t="0" r="0" b="0"/>
            <wp:docPr id="455799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DAD07" w14:textId="77777777" w:rsidR="009A77BE" w:rsidRDefault="009A77BE"/>
    <w:p w14:paraId="1C057230" w14:textId="76CC5797" w:rsidR="009A77BE" w:rsidRDefault="009A77BE">
      <w:r>
        <w:rPr>
          <w:noProof/>
        </w:rPr>
        <w:lastRenderedPageBreak/>
        <w:drawing>
          <wp:inline distT="0" distB="0" distL="0" distR="0" wp14:anchorId="44A3D148" wp14:editId="3D54BC66">
            <wp:extent cx="5608320" cy="5113020"/>
            <wp:effectExtent l="0" t="0" r="0" b="0"/>
            <wp:docPr id="7985741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881E" w14:textId="77777777" w:rsidR="009A77BE" w:rsidRDefault="009A77BE"/>
    <w:p w14:paraId="3C13A210" w14:textId="77777777" w:rsidR="009A77BE" w:rsidRDefault="009A77BE"/>
    <w:sectPr w:rsidR="009A77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BE"/>
    <w:rsid w:val="00566FB5"/>
    <w:rsid w:val="009A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E599"/>
  <w15:chartTrackingRefBased/>
  <w15:docId w15:val="{C0918CD5-9126-48A8-B34E-D3895EE2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RACHELLE ALHELI PEREZ BASCUR</dc:creator>
  <cp:keywords/>
  <dc:description/>
  <cp:lastModifiedBy>RACHELLE ALHELI PEREZ BASCUR</cp:lastModifiedBy>
  <cp:revision>1</cp:revision>
  <dcterms:created xsi:type="dcterms:W3CDTF">2023-12-14T11:55:00Z</dcterms:created>
  <dcterms:modified xsi:type="dcterms:W3CDTF">2023-12-14T11:59:00Z</dcterms:modified>
</cp:coreProperties>
</file>