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0D285" w14:textId="77777777" w:rsidR="00476754" w:rsidRDefault="006C3D63">
      <w:pPr>
        <w:rPr>
          <w:rFonts w:hint="eastAsia"/>
        </w:rPr>
      </w:pPr>
      <w:r>
        <w:rPr>
          <w:rFonts w:hint="eastAsia"/>
        </w:rPr>
        <w:t>第四步：</w:t>
      </w:r>
    </w:p>
    <w:p w14:paraId="19390139" w14:textId="77777777" w:rsidR="006C3D63" w:rsidRDefault="006C3D63">
      <w:pPr>
        <w:rPr>
          <w:rFonts w:hint="eastAsia"/>
        </w:rPr>
      </w:pPr>
      <w:bookmarkStart w:id="0" w:name="_GoBack"/>
      <w:bookmarkEnd w:id="0"/>
    </w:p>
    <w:p w14:paraId="3AF0B76E" w14:textId="77777777" w:rsidR="006C3D63" w:rsidRDefault="006C3D63">
      <w:pPr>
        <w:rPr>
          <w:rFonts w:hint="eastAsia"/>
        </w:rPr>
      </w:pPr>
      <w:r>
        <w:rPr>
          <w:rFonts w:hint="eastAsia"/>
        </w:rPr>
        <w:t>第五步：</w:t>
      </w:r>
    </w:p>
    <w:p w14:paraId="3FB9DAFE" w14:textId="77777777" w:rsidR="006C3D63" w:rsidRDefault="006C3D63">
      <w:pPr>
        <w:rPr>
          <w:rFonts w:hint="eastAsia"/>
        </w:rPr>
      </w:pPr>
    </w:p>
    <w:p w14:paraId="5813088E" w14:textId="77777777" w:rsidR="006C3D63" w:rsidRDefault="006C3D63">
      <w:pPr>
        <w:rPr>
          <w:rFonts w:hint="eastAsia"/>
        </w:rPr>
      </w:pPr>
      <w:r>
        <w:rPr>
          <w:rFonts w:hint="eastAsia"/>
        </w:rPr>
        <w:t>第六步：</w:t>
      </w:r>
    </w:p>
    <w:sectPr w:rsidR="006C3D63" w:rsidSect="00E52C0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A2"/>
    <w:rsid w:val="00476754"/>
    <w:rsid w:val="006C3D63"/>
    <w:rsid w:val="00E52C02"/>
    <w:rsid w:val="00E8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01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2012-06-06T06:02:00Z</dcterms:created>
  <dcterms:modified xsi:type="dcterms:W3CDTF">2012-06-06T06:04:00Z</dcterms:modified>
</cp:coreProperties>
</file>